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3436" w:type="dxa"/>
        <w:jc w:val="center"/>
        <w:tblInd w:w="-1886" w:type="dxa"/>
        <w:tblLook w:val="04A0" w:firstRow="1" w:lastRow="0" w:firstColumn="1" w:lastColumn="0" w:noHBand="0" w:noVBand="1"/>
      </w:tblPr>
      <w:tblGrid>
        <w:gridCol w:w="628"/>
        <w:gridCol w:w="4887"/>
        <w:gridCol w:w="3300"/>
        <w:gridCol w:w="4621"/>
      </w:tblGrid>
      <w:tr w:rsidR="00CC7580" w:rsidRPr="00E5691A" w:rsidTr="00E14D86">
        <w:trPr>
          <w:tblHeader/>
          <w:jc w:val="center"/>
        </w:trPr>
        <w:tc>
          <w:tcPr>
            <w:tcW w:w="628" w:type="dxa"/>
            <w:shd w:val="clear" w:color="auto" w:fill="E36C0A" w:themeFill="accent6" w:themeFillShade="BF"/>
          </w:tcPr>
          <w:p w:rsidR="00CC7580" w:rsidRPr="00E5691A" w:rsidRDefault="00CC7580" w:rsidP="006D655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887" w:type="dxa"/>
            <w:shd w:val="clear" w:color="auto" w:fill="E36C0A" w:themeFill="accent6" w:themeFillShade="BF"/>
          </w:tcPr>
          <w:p w:rsidR="00CC7580" w:rsidRPr="00E5691A" w:rsidRDefault="00CC7580" w:rsidP="00E4684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5691A">
              <w:rPr>
                <w:rFonts w:ascii="PT Astra Serif" w:hAnsi="PT Astra Serif"/>
                <w:b/>
                <w:sz w:val="28"/>
                <w:szCs w:val="28"/>
              </w:rPr>
              <w:t xml:space="preserve">План работы </w:t>
            </w:r>
            <w:proofErr w:type="spellStart"/>
            <w:r w:rsidRPr="00E5691A">
              <w:rPr>
                <w:rFonts w:ascii="PT Astra Serif" w:hAnsi="PT Astra Serif"/>
                <w:b/>
                <w:sz w:val="28"/>
                <w:szCs w:val="28"/>
              </w:rPr>
              <w:t>УВПиМК</w:t>
            </w:r>
            <w:proofErr w:type="spellEnd"/>
            <w:r w:rsidRPr="00E5691A">
              <w:rPr>
                <w:rFonts w:ascii="PT Astra Serif" w:hAnsi="PT Astra Serif"/>
                <w:b/>
                <w:sz w:val="28"/>
                <w:szCs w:val="28"/>
              </w:rPr>
              <w:t xml:space="preserve"> на 2025 год</w:t>
            </w:r>
          </w:p>
        </w:tc>
        <w:tc>
          <w:tcPr>
            <w:tcW w:w="3300" w:type="dxa"/>
            <w:shd w:val="clear" w:color="auto" w:fill="E36C0A" w:themeFill="accent6" w:themeFillShade="BF"/>
          </w:tcPr>
          <w:p w:rsidR="00CC7580" w:rsidRPr="00E5691A" w:rsidRDefault="00CC7580" w:rsidP="00E4684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621" w:type="dxa"/>
            <w:shd w:val="clear" w:color="auto" w:fill="E36C0A" w:themeFill="accent6" w:themeFillShade="BF"/>
          </w:tcPr>
          <w:p w:rsidR="00CC7580" w:rsidRPr="00E5691A" w:rsidRDefault="00CC7580" w:rsidP="00E4684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E5316" w:rsidRPr="00433A82" w:rsidTr="00EE5316">
        <w:trPr>
          <w:tblHeader/>
          <w:jc w:val="center"/>
        </w:trPr>
        <w:tc>
          <w:tcPr>
            <w:tcW w:w="628" w:type="dxa"/>
          </w:tcPr>
          <w:p w:rsidR="00EE5316" w:rsidRPr="005A0764" w:rsidRDefault="00EE5316" w:rsidP="006D65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5A0764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5A0764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4887" w:type="dxa"/>
          </w:tcPr>
          <w:p w:rsidR="00EE5316" w:rsidRPr="005A0764" w:rsidRDefault="00EE5316" w:rsidP="00E468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00" w:type="dxa"/>
          </w:tcPr>
          <w:p w:rsidR="00EE5316" w:rsidRPr="005A0764" w:rsidRDefault="00EE5316" w:rsidP="00E468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621" w:type="dxa"/>
          </w:tcPr>
          <w:p w:rsidR="00EE5316" w:rsidRPr="005A0764" w:rsidRDefault="00EE5316" w:rsidP="00E468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Исполнитель/Соисполнитель</w:t>
            </w:r>
          </w:p>
        </w:tc>
      </w:tr>
      <w:tr w:rsidR="00EE5316" w:rsidRPr="00433A82" w:rsidTr="00EE5316">
        <w:trPr>
          <w:jc w:val="center"/>
        </w:trPr>
        <w:tc>
          <w:tcPr>
            <w:tcW w:w="628" w:type="dxa"/>
            <w:shd w:val="clear" w:color="auto" w:fill="FFC000"/>
          </w:tcPr>
          <w:p w:rsidR="00EE5316" w:rsidRPr="005A0764" w:rsidRDefault="00EE5316" w:rsidP="00C32376">
            <w:pPr>
              <w:pStyle w:val="a8"/>
              <w:ind w:left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FFC000"/>
            <w:vAlign w:val="center"/>
          </w:tcPr>
          <w:p w:rsidR="00EE5316" w:rsidRPr="00E52B9A" w:rsidRDefault="00EE5316" w:rsidP="003560B2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E52B9A">
              <w:rPr>
                <w:rFonts w:ascii="PT Astra Serif" w:hAnsi="PT Astra Serif"/>
                <w:b/>
                <w:sz w:val="32"/>
                <w:szCs w:val="32"/>
              </w:rPr>
              <w:t>1 квартал</w:t>
            </w:r>
          </w:p>
        </w:tc>
        <w:tc>
          <w:tcPr>
            <w:tcW w:w="3300" w:type="dxa"/>
            <w:shd w:val="clear" w:color="auto" w:fill="FFC000"/>
            <w:vAlign w:val="center"/>
          </w:tcPr>
          <w:p w:rsidR="00EE5316" w:rsidRPr="005A0764" w:rsidRDefault="00EE5316" w:rsidP="003560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FFC000"/>
            <w:vAlign w:val="center"/>
          </w:tcPr>
          <w:p w:rsidR="00EE5316" w:rsidRPr="005A0764" w:rsidRDefault="00EE5316" w:rsidP="003560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3560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участия </w:t>
            </w:r>
            <w:r w:rsidRPr="003560B2">
              <w:rPr>
                <w:rFonts w:ascii="PT Astra Serif" w:hAnsi="PT Astra Serif"/>
                <w:sz w:val="24"/>
                <w:szCs w:val="24"/>
              </w:rPr>
              <w:t xml:space="preserve">инициативных проектов </w:t>
            </w:r>
            <w:r w:rsidRPr="005A0764">
              <w:rPr>
                <w:rFonts w:ascii="PT Astra Serif" w:hAnsi="PT Astra Serif"/>
                <w:sz w:val="24"/>
                <w:szCs w:val="24"/>
              </w:rPr>
              <w:t xml:space="preserve">в региональном конкурсе </w:t>
            </w:r>
            <w:r w:rsidRPr="003560B2">
              <w:rPr>
                <w:rFonts w:ascii="PT Astra Serif" w:hAnsi="PT Astra Serif"/>
                <w:b/>
                <w:i/>
                <w:sz w:val="24"/>
                <w:szCs w:val="24"/>
              </w:rPr>
              <w:t>инициативных проектов.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отчетов по всем направлениям деятельности </w:t>
            </w:r>
          </w:p>
          <w:p w:rsidR="00EE5316" w:rsidRPr="005A0764" w:rsidRDefault="00EE5316" w:rsidP="009365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конкурса на предоставление с</w:t>
            </w:r>
            <w:r>
              <w:rPr>
                <w:rFonts w:ascii="PT Astra Serif" w:hAnsi="PT Astra Serif"/>
                <w:sz w:val="24"/>
                <w:szCs w:val="24"/>
              </w:rPr>
              <w:t>убсидии СОНКО из бюджета города</w:t>
            </w:r>
          </w:p>
          <w:p w:rsidR="00EE5316" w:rsidRPr="005A0764" w:rsidRDefault="00EE5316" w:rsidP="009365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3560B2">
              <w:rPr>
                <w:rFonts w:ascii="PT Astra Serif" w:hAnsi="PT Astra Serif"/>
                <w:b/>
                <w:sz w:val="24"/>
                <w:szCs w:val="24"/>
              </w:rPr>
              <w:t>Открытие молодежного актива</w:t>
            </w:r>
            <w:r w:rsidRPr="005A0764">
              <w:rPr>
                <w:rFonts w:ascii="PT Astra Serif" w:hAnsi="PT Astra Serif"/>
                <w:sz w:val="24"/>
                <w:szCs w:val="24"/>
              </w:rPr>
              <w:t xml:space="preserve"> местного отделения «Ассамблея народов России»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25 января 2025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5A07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</w:t>
            </w:r>
            <w:bookmarkStart w:id="0" w:name="_GoBack"/>
            <w:bookmarkEnd w:id="0"/>
            <w:r w:rsidRPr="005A0764">
              <w:rPr>
                <w:rFonts w:ascii="PT Astra Serif" w:hAnsi="PT Astra Serif"/>
                <w:sz w:val="24"/>
                <w:szCs w:val="24"/>
              </w:rPr>
              <w:t>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Проведение </w:t>
            </w: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встречи с администраторами </w:t>
            </w:r>
            <w:proofErr w:type="spellStart"/>
            <w:r w:rsidRPr="005A0764">
              <w:rPr>
                <w:rFonts w:ascii="PT Astra Serif" w:hAnsi="PT Astra Serif"/>
                <w:b/>
                <w:sz w:val="24"/>
                <w:szCs w:val="24"/>
              </w:rPr>
              <w:t>Госпабликов</w:t>
            </w:r>
            <w:proofErr w:type="spellEnd"/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 города Югорска</w:t>
            </w:r>
            <w:r w:rsidRPr="005A07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A0764">
              <w:rPr>
                <w:rFonts w:ascii="PT Astra Serif" w:hAnsi="PT Astra Serif"/>
                <w:b/>
                <w:sz w:val="24"/>
                <w:szCs w:val="24"/>
              </w:rPr>
              <w:t>с главой города</w:t>
            </w:r>
            <w:r w:rsidRPr="005A076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277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29 января 2025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Отчет главы города за 2024 год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  <w:lang w:val="en-US"/>
              </w:rPr>
              <w:t xml:space="preserve">14 </w:t>
            </w:r>
            <w:r w:rsidRPr="005A0764">
              <w:rPr>
                <w:rFonts w:ascii="PT Astra Serif" w:hAnsi="PT Astra Serif"/>
                <w:sz w:val="24"/>
                <w:szCs w:val="24"/>
              </w:rPr>
              <w:t xml:space="preserve">Февраля 2025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УВП/МЦУ / ДЭРПУ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C76E25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Отработка обращений по качеству уборки снега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C76E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Январь-февраль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C76E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к организации:</w:t>
            </w:r>
          </w:p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заседания Общественного совета города Югорска;</w:t>
            </w:r>
          </w:p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Межведомственной комиссии города Югорска</w:t>
            </w:r>
          </w:p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 по противодействию экстремистской деятельности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Отдел по национальной политике 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участия в региональном конкурсе </w:t>
            </w:r>
            <w:r w:rsidRPr="003560B2">
              <w:rPr>
                <w:rFonts w:ascii="PT Astra Serif" w:hAnsi="PT Astra Serif"/>
                <w:b/>
                <w:i/>
                <w:sz w:val="24"/>
                <w:szCs w:val="24"/>
              </w:rPr>
              <w:t>инициативных проектов:</w:t>
            </w:r>
          </w:p>
          <w:p w:rsidR="00EE5316" w:rsidRPr="005A0764" w:rsidRDefault="00EE5316" w:rsidP="0093657F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Организация </w:t>
            </w: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межмуниципального форума для НКО по сохранению народной культуры.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Проведение заседания  </w:t>
            </w:r>
            <w:r w:rsidRPr="005A076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Координационного совещательного органа по реализации </w:t>
            </w:r>
            <w:r w:rsidRPr="005A076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мер, направленных на обеспечение доступа негосударственных организаций (коммерческих, некоммерческих) к предоставлению услуг в социальной сфере</w:t>
            </w:r>
            <w:r w:rsidRPr="005A076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городе </w:t>
            </w:r>
            <w:proofErr w:type="spellStart"/>
            <w:r w:rsidRPr="005A076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433A8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Межведомственной комиссии города Югорска</w:t>
            </w:r>
          </w:p>
          <w:p w:rsidR="00EE5316" w:rsidRPr="005A0764" w:rsidRDefault="00EE5316" w:rsidP="00433A8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 по противодействию экстремистской деятельности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</w:t>
            </w:r>
          </w:p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433A8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Общественного совета города Югорска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</w:t>
            </w:r>
          </w:p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Обеспечение участия в региональном конкурсе </w:t>
            </w:r>
            <w:r w:rsidRPr="00E52B9A">
              <w:rPr>
                <w:rFonts w:ascii="PT Astra Serif" w:hAnsi="PT Astra Serif"/>
                <w:b/>
                <w:i/>
                <w:sz w:val="24"/>
                <w:szCs w:val="24"/>
              </w:rPr>
              <w:t>инициативных проектов</w:t>
            </w:r>
            <w:r w:rsidRPr="00E52B9A">
              <w:rPr>
                <w:rFonts w:ascii="PT Astra Serif" w:hAnsi="PT Astra Serif"/>
                <w:i/>
                <w:sz w:val="24"/>
                <w:szCs w:val="24"/>
              </w:rPr>
              <w:t>: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проведение онлайн-голосования за инициативные проекты на портале ИСИБ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AF7723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Проведение заявочной кампании конкурса по предоставлению субсидии СО НКО 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AF772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документации для участия в конкурсном отборе муниципалитетов Югры на предоставление субсидии для реализации мероприятий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AF772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Организационные мероприятия по подготовке Форум «Межкультурный диалог и молодёжные инициативы»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Март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 /МАУ «Молодежный центр «Гелиос»,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МБУ «ЦБС г.Югорска, 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МБОУ «СОШ № 2»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FFC000"/>
          </w:tcPr>
          <w:p w:rsidR="00EE5316" w:rsidRPr="001803EE" w:rsidRDefault="00EE5316" w:rsidP="001803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FFC000"/>
            <w:vAlign w:val="center"/>
          </w:tcPr>
          <w:p w:rsidR="00EE5316" w:rsidRPr="00C76E25" w:rsidRDefault="00EE5316" w:rsidP="00C76E2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76E25">
              <w:rPr>
                <w:rFonts w:ascii="PT Astra Serif" w:hAnsi="PT Astra Serif"/>
                <w:b/>
                <w:sz w:val="32"/>
                <w:szCs w:val="32"/>
              </w:rPr>
              <w:t>2 квартал</w:t>
            </w:r>
          </w:p>
        </w:tc>
        <w:tc>
          <w:tcPr>
            <w:tcW w:w="3300" w:type="dxa"/>
            <w:shd w:val="clear" w:color="auto" w:fill="FFC000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FFC000"/>
          </w:tcPr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460C3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Проведение конкурса по предоставлению субсидии СО НКО из бюджета города Югорска (мероприятия для граждан старшего поколения) в системе «Электронный бюджет»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Отработка обращений по 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противопаводковым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мероприятиям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Март-апрель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Информационная кампания по голосованию за инициативные проекты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Март-Апрель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Информационная кампания по голосованию за проекты «Формирование комфортной городской среды»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Март-Май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МЦУ  / 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ДЖКиСК</w:t>
            </w:r>
            <w:proofErr w:type="spellEnd"/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tabs>
                <w:tab w:val="left" w:pos="3581"/>
              </w:tabs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10 лет со дня подписания соглашения Югорска со Шкловом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1 апреля 2025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УВП/МЦУ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Форум «Межкультурный диалог и молодёжные инициативы»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 /МАУ «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Молдежный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центр «Гелиос»,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МБУ «ЦБС г.Югорска, 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МБОУ «СОШ № 2»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F81D13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21 апреля – День органов местного самоуправления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 апреля 2025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УМСКиН</w:t>
            </w:r>
            <w:proofErr w:type="spellEnd"/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F81D13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Участие во Всероссийском форуме национального единства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к организации: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заседания Общественного совета города Югорска;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Межведомственной комиссии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 по противодействию экстремистской деятельности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Информационная кампания отчета по бюджету города Югорска за 2024 год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МЦУ / 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ДепФин</w:t>
            </w:r>
            <w:proofErr w:type="spellEnd"/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Межведомственной комиссии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 по противодействию экстремистской деятельности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Май 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Общественного совета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Май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информации и участие в </w:t>
            </w: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заседании </w:t>
            </w:r>
            <w:r w:rsidRPr="00E52B9A">
              <w:rPr>
                <w:rFonts w:ascii="PT Astra Serif" w:hAnsi="PT Astra Serif"/>
                <w:b/>
                <w:sz w:val="24"/>
                <w:szCs w:val="24"/>
              </w:rPr>
              <w:t>Думы города Югорска</w:t>
            </w:r>
            <w:r w:rsidRPr="005A076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460C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>Май</w:t>
            </w:r>
          </w:p>
          <w:p w:rsidR="00EE5316" w:rsidRPr="005A0764" w:rsidRDefault="00EE5316" w:rsidP="009460C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460C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Проведение заседания  </w:t>
            </w: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в городе </w:t>
            </w:r>
            <w:proofErr w:type="spellStart"/>
            <w:r w:rsidRPr="005A0764">
              <w:rPr>
                <w:rFonts w:ascii="PT Astra Serif" w:hAnsi="PT Astra Serif"/>
                <w:b/>
                <w:sz w:val="24"/>
                <w:szCs w:val="24"/>
              </w:rPr>
              <w:t>Югорске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460C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конкурсной документации для участия в региональном этапе всероссийского конкурса «Лучшая муниципальная практика» в номинации «Обратная связь и 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ТОСы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460C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Начало кампании по подготовке инициативных проектов для участия в региональном конкурсе 2026 года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Информационное сопровождение основных мероприятий, посвященных 80-летию Победы в Великой Отечественной войне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МЦУ 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Торжественное собрание, посвященное 80-летию Победы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 мая 2025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Заключение соглашений о предоставлении субсидий на реализацию мероприятий по развитию форм участия в местном самоуправлении и на реализацию инициативных проектов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Подготовка к организации </w:t>
            </w:r>
            <w:proofErr w:type="gramStart"/>
            <w:r w:rsidRPr="005A0764">
              <w:rPr>
                <w:rFonts w:ascii="PT Astra Serif" w:hAnsi="PT Astra Serif"/>
                <w:sz w:val="24"/>
                <w:szCs w:val="24"/>
              </w:rPr>
              <w:t>-з</w:t>
            </w:r>
            <w:proofErr w:type="gramEnd"/>
            <w:r w:rsidRPr="005A0764">
              <w:rPr>
                <w:rFonts w:ascii="PT Astra Serif" w:hAnsi="PT Astra Serif"/>
                <w:sz w:val="24"/>
                <w:szCs w:val="24"/>
              </w:rPr>
              <w:t>аседания Координационного совета по делам национально-культурных автономий и взаимодействию с религиозными организациями.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Заседание Координационного совета по </w:t>
            </w:r>
            <w:r w:rsidRPr="005A0764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делам национально-культурных автономий и взаимодействию с религиозными организациями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>Май-июнь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2714EC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День России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 июня 2025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803B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УВП/УК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B204F" w:rsidRDefault="00EE5316" w:rsidP="004D2D0C">
            <w:pPr>
              <w:rPr>
                <w:rFonts w:ascii="PT Astra Serif" w:hAnsi="PT Astra Serif"/>
                <w:sz w:val="24"/>
                <w:szCs w:val="24"/>
              </w:rPr>
            </w:pPr>
            <w:r w:rsidRPr="005B204F">
              <w:rPr>
                <w:rFonts w:ascii="PT Astra Serif" w:hAnsi="PT Astra Serif"/>
                <w:sz w:val="24"/>
                <w:szCs w:val="24"/>
              </w:rPr>
              <w:t xml:space="preserve">Подготовка и участие в заседании постоянных комиссий </w:t>
            </w:r>
            <w:r w:rsidRPr="005B204F">
              <w:rPr>
                <w:rFonts w:ascii="PT Astra Serif" w:hAnsi="PT Astra Serif"/>
                <w:b/>
                <w:sz w:val="24"/>
                <w:szCs w:val="24"/>
              </w:rPr>
              <w:t>Думы города Югорска</w:t>
            </w:r>
            <w:r w:rsidRPr="005B204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</w:tcPr>
          <w:p w:rsidR="00EE5316" w:rsidRPr="005B204F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204F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4621" w:type="dxa"/>
            <w:shd w:val="clear" w:color="auto" w:fill="auto"/>
          </w:tcPr>
          <w:p w:rsidR="00EE5316" w:rsidRPr="005B204F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204F"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Информационное сопровождение депутатских обходов, контроль исполнения наказов избирателей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Май - Июнь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  / Дума г.Югорска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Отработка обращений по качеству автомобильных дорог после таяния снега, ремонту дорог благоустройству города</w:t>
            </w:r>
            <w:r>
              <w:rPr>
                <w:rFonts w:ascii="PT Astra Serif" w:hAnsi="PT Astra Serif"/>
                <w:sz w:val="24"/>
                <w:szCs w:val="24"/>
              </w:rPr>
              <w:t>, графику отключения воды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Май-август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FFC000"/>
          </w:tcPr>
          <w:p w:rsidR="00EE5316" w:rsidRPr="001803EE" w:rsidRDefault="00EE5316" w:rsidP="001803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FFC000"/>
            <w:vAlign w:val="center"/>
          </w:tcPr>
          <w:p w:rsidR="00EE5316" w:rsidRPr="00C76E25" w:rsidRDefault="00EE5316" w:rsidP="00C76E2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76E25">
              <w:rPr>
                <w:rFonts w:ascii="PT Astra Serif" w:hAnsi="PT Astra Serif"/>
                <w:b/>
                <w:sz w:val="32"/>
                <w:szCs w:val="32"/>
              </w:rPr>
              <w:t>3 квартал</w:t>
            </w:r>
          </w:p>
        </w:tc>
        <w:tc>
          <w:tcPr>
            <w:tcW w:w="3300" w:type="dxa"/>
            <w:shd w:val="clear" w:color="auto" w:fill="FFC000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FFC000"/>
          </w:tcPr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Организация заявочной кампании конкурса по отбору получателя субсидии на развитие форм участия населения в местном самоуправлении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Июль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к организации: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заседания Общественного совета города Югорска;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Межведомственной комиссии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 по противодействию экстремистской деятельности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июль-август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Проведение конкурса, заключение соглашений с победителем – получателем субсидии на развитие форм участия населения в местном самоуправлении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Август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2714EC" w:rsidRDefault="00EE5316" w:rsidP="0093657F">
            <w:pPr>
              <w:suppressAutoHyphens/>
              <w:rPr>
                <w:rFonts w:ascii="PT Astra Serif" w:hAnsi="PT Astra Serif"/>
                <w:b/>
                <w:sz w:val="24"/>
                <w:szCs w:val="24"/>
              </w:rPr>
            </w:pPr>
            <w:r w:rsidRPr="002714EC">
              <w:rPr>
                <w:rFonts w:ascii="PT Astra Serif" w:hAnsi="PT Astra Serif"/>
                <w:b/>
                <w:sz w:val="24"/>
                <w:szCs w:val="24"/>
              </w:rPr>
              <w:t xml:space="preserve">День российского флага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 августа 2025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УВП/УК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Проведение заседания </w:t>
            </w:r>
            <w:r w:rsidRPr="005A076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Координационного </w:t>
            </w:r>
            <w:r w:rsidRPr="005A076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 xml:space="preserve">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в городе </w:t>
            </w:r>
            <w:proofErr w:type="spellStart"/>
            <w:r w:rsidRPr="005A076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Югорске</w:t>
            </w:r>
            <w:proofErr w:type="spellEnd"/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Август 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0A1007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Торжественное собрание, посвященное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Дню города </w:t>
            </w: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0A10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сентября 2025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0A10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Единый День голосования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 сентября 2025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Межведомственной комиссии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 по противодействию экстремистской деятельности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Общественного совета города Югорска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557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Информационное сопровождение праздничных мероприятий, посвященных Дню города Югорска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Август/сентябрь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557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Формирование  сведений  «Свод участия НКО в конкурсах на гранты различного уровня» 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Подготовка схем на инициативные проекты 2026 года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Отработка обращений </w:t>
            </w:r>
            <w:proofErr w:type="gramStart"/>
            <w:r w:rsidRPr="005A0764">
              <w:rPr>
                <w:rFonts w:ascii="PT Astra Serif" w:hAnsi="PT Astra Serif"/>
                <w:sz w:val="24"/>
                <w:szCs w:val="24"/>
              </w:rPr>
              <w:t>по началу</w:t>
            </w:r>
            <w:proofErr w:type="gram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отопительного сезона, работе уличного освещения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Сентябр</w:t>
            </w:r>
            <w:proofErr w:type="gramStart"/>
            <w:r w:rsidRPr="005A0764">
              <w:rPr>
                <w:rFonts w:ascii="PT Astra Serif" w:hAnsi="PT Astra Serif"/>
                <w:sz w:val="24"/>
                <w:szCs w:val="24"/>
              </w:rPr>
              <w:t>ь-</w:t>
            </w:r>
            <w:proofErr w:type="gram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Октябрь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FFC000"/>
          </w:tcPr>
          <w:p w:rsidR="00EE5316" w:rsidRPr="001803EE" w:rsidRDefault="00EE5316" w:rsidP="001803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FFC000"/>
            <w:vAlign w:val="center"/>
          </w:tcPr>
          <w:p w:rsidR="00EE5316" w:rsidRPr="00C76E25" w:rsidRDefault="00EE5316" w:rsidP="00C76E2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76E25">
              <w:rPr>
                <w:rFonts w:ascii="PT Astra Serif" w:hAnsi="PT Astra Serif"/>
                <w:b/>
                <w:sz w:val="32"/>
                <w:szCs w:val="32"/>
              </w:rPr>
              <w:t>4 квартал</w:t>
            </w:r>
          </w:p>
        </w:tc>
        <w:tc>
          <w:tcPr>
            <w:tcW w:w="3300" w:type="dxa"/>
            <w:shd w:val="clear" w:color="auto" w:fill="FFC000"/>
          </w:tcPr>
          <w:p w:rsidR="00EE5316" w:rsidRPr="005A0764" w:rsidRDefault="00EE5316" w:rsidP="00433A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FFC000"/>
          </w:tcPr>
          <w:p w:rsidR="00EE5316" w:rsidRPr="005A0764" w:rsidRDefault="00EE5316" w:rsidP="00433A8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к организации: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заседания Общественного совета города Югорска;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Межведомственной комиссии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 по противодействию экстремистской деятельности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-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Участие в ежегодной встрече Ресурсных центров Югры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Ноябрь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Организация заявочной кампании конкурса «Человек года»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Ноябрь/декабрь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УВП/МЦУ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Отработка обращений по качеству уборки снега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Ноябрь-декабрь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04 ноября 2025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УВП/УК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Межведомственной комиссии города Югорска</w:t>
            </w:r>
          </w:p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 по противодействию экстремистской деятельности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Заседание Общественного совета города Югорска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A95EF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  <w:p w:rsidR="00EE5316" w:rsidRPr="005A0764" w:rsidRDefault="00EE5316" w:rsidP="00A95EF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Информационное сопровождение </w:t>
            </w:r>
            <w:r w:rsidRPr="005A0764">
              <w:rPr>
                <w:rFonts w:ascii="PT Astra Serif" w:hAnsi="PT Astra Serif"/>
                <w:b/>
                <w:sz w:val="24"/>
                <w:szCs w:val="24"/>
              </w:rPr>
              <w:t>прямой линии Президента РФ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Послание Губернатора Югры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УВП/МЦУ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B54F0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Торжественное собрание, посвященное Дню округа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B54F0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A0764">
              <w:rPr>
                <w:rFonts w:ascii="PT Astra Serif" w:hAnsi="PT Astra Serif"/>
                <w:b/>
                <w:sz w:val="24"/>
                <w:szCs w:val="24"/>
              </w:rPr>
              <w:t xml:space="preserve">Торжественное собрание, посвященное итогам года. Подведение итогов конкурса «Человек года»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УВП/МЦУ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B54F0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Информационная кампания по принятию бюджета города Югорска на 2026-2029 года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МЦУ  / 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ДепФин</w:t>
            </w:r>
            <w:proofErr w:type="spellEnd"/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B54F0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заявок на конкурс «Журналист года Югры»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Декабрь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Проведение заседания  </w:t>
            </w:r>
            <w:r w:rsidRPr="005A076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в городе </w:t>
            </w:r>
            <w:proofErr w:type="spellStart"/>
            <w:r w:rsidRPr="005A076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Югорске</w:t>
            </w:r>
            <w:proofErr w:type="spellEnd"/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A95EF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Участие в форуме «Гражданские инициативы регионов 60-й параллели»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A95EF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Участие в форуме «Информационный мир Югры»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Участие в форуме «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Госпаблики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УВП/МЦУ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Подготовка информации к докладу главы города Югорска по итогам года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Составление отчетов за 2024 год  и планов на 2026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УВП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FFC000"/>
          </w:tcPr>
          <w:p w:rsidR="00EE5316" w:rsidRPr="005A0764" w:rsidRDefault="00EE5316" w:rsidP="00305FF8">
            <w:pPr>
              <w:pStyle w:val="a8"/>
              <w:ind w:left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FFC000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 постоянной основе </w:t>
            </w:r>
          </w:p>
        </w:tc>
        <w:tc>
          <w:tcPr>
            <w:tcW w:w="3300" w:type="dxa"/>
            <w:shd w:val="clear" w:color="auto" w:fill="FFC000"/>
          </w:tcPr>
          <w:p w:rsidR="00EE5316" w:rsidRDefault="00EE531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FFC000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Проведение беседы с иностранными гражданами из числа прихожан Югорской мечети</w:t>
            </w:r>
          </w:p>
        </w:tc>
        <w:tc>
          <w:tcPr>
            <w:tcW w:w="3300" w:type="dxa"/>
            <w:shd w:val="clear" w:color="auto" w:fill="auto"/>
          </w:tcPr>
          <w:p w:rsidR="00EE5316" w:rsidRDefault="00EE5316"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2B5E8A">
              <w:rPr>
                <w:rFonts w:ascii="PT Astra Serif" w:hAnsi="PT Astra Serif"/>
                <w:sz w:val="24"/>
                <w:szCs w:val="24"/>
              </w:rPr>
              <w:t>жеквартально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Отдел по национальной политике /Помощник Имама Югорской мечети 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Курбонзода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Ф.Ф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C76E25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Рабочая встреча с лидерами национальных объединений города Югорска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C76E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C76E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Внедрение адаптационного курса для иностранных граждан «Содействие адаптации трудовых мигрантов из Центрально-Азиатского региона в Российскую Федерацию»</w:t>
            </w:r>
          </w:p>
        </w:tc>
        <w:tc>
          <w:tcPr>
            <w:tcW w:w="3300" w:type="dxa"/>
            <w:shd w:val="clear" w:color="auto" w:fill="auto"/>
          </w:tcPr>
          <w:p w:rsidR="00EE5316" w:rsidRDefault="00EE5316">
            <w:r w:rsidRPr="00D73639">
              <w:rPr>
                <w:rFonts w:ascii="PT Astra Serif" w:hAnsi="PT Astra Serif"/>
                <w:sz w:val="24"/>
                <w:szCs w:val="24"/>
              </w:rPr>
              <w:t>ежеквартально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93657F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Отдел по национальной политике /ОМВД по </w:t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5A0764">
              <w:rPr>
                <w:rFonts w:ascii="PT Astra Serif" w:hAnsi="PT Astra Serif"/>
                <w:sz w:val="24"/>
                <w:szCs w:val="24"/>
              </w:rPr>
              <w:t>.Ю</w:t>
            </w:r>
            <w:proofErr w:type="gramEnd"/>
            <w:r w:rsidRPr="005A0764">
              <w:rPr>
                <w:rFonts w:ascii="PT Astra Serif" w:hAnsi="PT Astra Serif"/>
                <w:sz w:val="24"/>
                <w:szCs w:val="24"/>
              </w:rPr>
              <w:t>горску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(отдел по вопросам миграции)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Встречи с жителями, представителями НКО, объединений по вопросам подготовки инициативных проектов на 2026 год</w:t>
            </w:r>
          </w:p>
        </w:tc>
        <w:tc>
          <w:tcPr>
            <w:tcW w:w="3300" w:type="dxa"/>
            <w:shd w:val="clear" w:color="auto" w:fill="auto"/>
          </w:tcPr>
          <w:p w:rsidR="00EE5316" w:rsidRDefault="00EE5316">
            <w:r w:rsidRPr="00D73639">
              <w:rPr>
                <w:rFonts w:ascii="PT Astra Serif" w:hAnsi="PT Astra Serif"/>
                <w:sz w:val="24"/>
                <w:szCs w:val="24"/>
              </w:rPr>
              <w:t>ежеквартально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A076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Координация работы ресурсного центра</w:t>
            </w:r>
          </w:p>
        </w:tc>
        <w:tc>
          <w:tcPr>
            <w:tcW w:w="3300" w:type="dxa"/>
            <w:shd w:val="clear" w:color="auto" w:fill="auto"/>
          </w:tcPr>
          <w:p w:rsidR="00EE5316" w:rsidRDefault="00EE5316">
            <w:r w:rsidRPr="00D73639">
              <w:rPr>
                <w:rFonts w:ascii="PT Astra Serif" w:hAnsi="PT Astra Serif"/>
                <w:sz w:val="24"/>
                <w:szCs w:val="24"/>
              </w:rPr>
              <w:t>ежеквартально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гражданских инициатив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Заседание Постоянно действующей рабочей группы по информационному сопровождению антитеррористической деятельности и информационному противодействию </w:t>
            </w:r>
            <w:proofErr w:type="gramStart"/>
            <w:r w:rsidRPr="005A0764">
              <w:rPr>
                <w:rFonts w:ascii="PT Astra Serif" w:hAnsi="PT Astra Serif"/>
                <w:sz w:val="24"/>
                <w:szCs w:val="24"/>
              </w:rPr>
              <w:t>распространения идеологии терроризма Антитеррористической комиссии города</w:t>
            </w:r>
            <w:proofErr w:type="gramEnd"/>
            <w:r w:rsidRPr="005A0764">
              <w:rPr>
                <w:rFonts w:ascii="PT Astra Serif" w:hAnsi="PT Astra Serif"/>
                <w:sz w:val="24"/>
                <w:szCs w:val="24"/>
              </w:rPr>
              <w:t xml:space="preserve"> Югорска (заседания, протоколы, повестки)</w:t>
            </w:r>
          </w:p>
        </w:tc>
        <w:tc>
          <w:tcPr>
            <w:tcW w:w="3300" w:type="dxa"/>
            <w:shd w:val="clear" w:color="auto" w:fill="auto"/>
          </w:tcPr>
          <w:p w:rsidR="00EE5316" w:rsidRDefault="00EE5316">
            <w:r w:rsidRPr="00D73639">
              <w:rPr>
                <w:rFonts w:ascii="PT Astra Serif" w:hAnsi="PT Astra Serif"/>
                <w:sz w:val="24"/>
                <w:szCs w:val="24"/>
              </w:rPr>
              <w:t>ежеквартально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Отдел по национальной политике и работе с институтами гражданского общества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Контроль, размещение, завершение опросов, публичных слушаний, общественных обсуждений на Платформе обратной связи в соответствии с утвержденным Планом проведения опросов, голосований по проектам и объектам благоустройства, публичных слушаний на 2025 г. на Платформе обратной связи.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6061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 /</w:t>
            </w:r>
            <w:r w:rsidRPr="005A0764">
              <w:rPr>
                <w:rFonts w:ascii="PT Astra Serif" w:hAnsi="PT Astra Serif"/>
                <w:sz w:val="24"/>
                <w:szCs w:val="24"/>
              </w:rPr>
              <w:br/>
            </w:r>
            <w:r w:rsidRPr="005A0764"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ДЖКиСК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Pr="005A0764">
              <w:rPr>
                <w:rFonts w:ascii="PT Astra Serif" w:hAnsi="PT Astra Serif"/>
                <w:sz w:val="24"/>
                <w:szCs w:val="24"/>
              </w:rPr>
              <w:t>ДМСиГ</w:t>
            </w:r>
            <w:proofErr w:type="spellEnd"/>
            <w:r w:rsidRPr="005A0764">
              <w:rPr>
                <w:rFonts w:ascii="PT Astra Serif" w:hAnsi="PT Astra Serif"/>
                <w:sz w:val="24"/>
                <w:szCs w:val="24"/>
              </w:rPr>
              <w:br/>
              <w:t>Управление образования</w:t>
            </w:r>
            <w:r w:rsidRPr="005A0764">
              <w:rPr>
                <w:rFonts w:ascii="PT Astra Serif" w:hAnsi="PT Astra Serif"/>
                <w:sz w:val="24"/>
                <w:szCs w:val="24"/>
              </w:rPr>
              <w:br/>
              <w:t>Департамент финансов</w:t>
            </w:r>
            <w:r w:rsidRPr="005A0764">
              <w:rPr>
                <w:rFonts w:ascii="PT Astra Serif" w:hAnsi="PT Astra Serif"/>
                <w:sz w:val="24"/>
                <w:szCs w:val="24"/>
              </w:rPr>
              <w:br/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Информационная кампания по освещению 80-летие Победы в Великой Отечественной войне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5A07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18733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Информационная кампания по освещению Года Защитника Отечества в России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5A07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18733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60613B">
            <w:pPr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Информационная кампания по освещению Года исторического наследия в Югре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5A07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18733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  <w:tr w:rsidR="00EE5316" w:rsidRPr="00C32376" w:rsidTr="00EE5316">
        <w:trPr>
          <w:jc w:val="center"/>
        </w:trPr>
        <w:tc>
          <w:tcPr>
            <w:tcW w:w="628" w:type="dxa"/>
            <w:shd w:val="clear" w:color="auto" w:fill="auto"/>
          </w:tcPr>
          <w:p w:rsidR="00EE5316" w:rsidRPr="005A0764" w:rsidRDefault="00EE5316" w:rsidP="00433A82">
            <w:pPr>
              <w:pStyle w:val="a8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:rsidR="00EE5316" w:rsidRPr="005A0764" w:rsidRDefault="00EE5316" w:rsidP="00166801">
            <w:pPr>
              <w:tabs>
                <w:tab w:val="left" w:pos="3581"/>
              </w:tabs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Информационная кампания по освещению 10-летия со дня подписания побратимск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5A0764">
              <w:rPr>
                <w:rFonts w:ascii="PT Astra Serif" w:hAnsi="PT Astra Serif"/>
                <w:sz w:val="24"/>
                <w:szCs w:val="24"/>
              </w:rPr>
              <w:t>го соглашения между Югорском со Шкловом</w:t>
            </w:r>
          </w:p>
        </w:tc>
        <w:tc>
          <w:tcPr>
            <w:tcW w:w="3300" w:type="dxa"/>
            <w:shd w:val="clear" w:color="auto" w:fill="auto"/>
          </w:tcPr>
          <w:p w:rsidR="00EE5316" w:rsidRPr="005A0764" w:rsidRDefault="00EE5316" w:rsidP="005A076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4621" w:type="dxa"/>
            <w:shd w:val="clear" w:color="auto" w:fill="auto"/>
          </w:tcPr>
          <w:p w:rsidR="00EE5316" w:rsidRPr="005A0764" w:rsidRDefault="00EE5316" w:rsidP="0018733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764">
              <w:rPr>
                <w:rFonts w:ascii="PT Astra Serif" w:hAnsi="PT Astra Serif"/>
                <w:sz w:val="24"/>
                <w:szCs w:val="24"/>
              </w:rPr>
              <w:t>МЦУ</w:t>
            </w:r>
          </w:p>
        </w:tc>
      </w:tr>
    </w:tbl>
    <w:p w:rsidR="007B3A46" w:rsidRPr="00C32376" w:rsidRDefault="007B3A46" w:rsidP="00433A82">
      <w:pPr>
        <w:rPr>
          <w:rFonts w:ascii="PT Astra Serif" w:hAnsi="PT Astra Serif"/>
          <w:b/>
        </w:rPr>
      </w:pPr>
    </w:p>
    <w:sectPr w:rsidR="007B3A46" w:rsidRPr="00C32376" w:rsidSect="003560B2">
      <w:headerReference w:type="default" r:id="rId9"/>
      <w:pgSz w:w="16838" w:h="11906" w:orient="landscape"/>
      <w:pgMar w:top="851" w:right="1134" w:bottom="56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594" w:rsidRDefault="005B5594" w:rsidP="0058767D">
      <w:pPr>
        <w:spacing w:after="0" w:line="240" w:lineRule="auto"/>
      </w:pPr>
      <w:r>
        <w:separator/>
      </w:r>
    </w:p>
  </w:endnote>
  <w:endnote w:type="continuationSeparator" w:id="0">
    <w:p w:rsidR="005B5594" w:rsidRDefault="005B5594" w:rsidP="0058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594" w:rsidRDefault="005B5594" w:rsidP="0058767D">
      <w:pPr>
        <w:spacing w:after="0" w:line="240" w:lineRule="auto"/>
      </w:pPr>
      <w:r>
        <w:separator/>
      </w:r>
    </w:p>
  </w:footnote>
  <w:footnote w:type="continuationSeparator" w:id="0">
    <w:p w:rsidR="005B5594" w:rsidRDefault="005B5594" w:rsidP="00587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972160"/>
      <w:docPartObj>
        <w:docPartGallery w:val="Page Numbers (Top of Page)"/>
        <w:docPartUnique/>
      </w:docPartObj>
    </w:sdtPr>
    <w:sdtEndPr/>
    <w:sdtContent>
      <w:p w:rsidR="00C76E25" w:rsidRDefault="00C76E2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91A">
          <w:rPr>
            <w:noProof/>
          </w:rPr>
          <w:t>9</w:t>
        </w:r>
        <w:r>
          <w:fldChar w:fldCharType="end"/>
        </w:r>
      </w:p>
    </w:sdtContent>
  </w:sdt>
  <w:p w:rsidR="00C76E25" w:rsidRDefault="00C76E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2B67"/>
    <w:multiLevelType w:val="hybridMultilevel"/>
    <w:tmpl w:val="6F4C250E"/>
    <w:lvl w:ilvl="0" w:tplc="DC984F7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F2B76"/>
    <w:multiLevelType w:val="hybridMultilevel"/>
    <w:tmpl w:val="F000F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54C62"/>
    <w:multiLevelType w:val="hybridMultilevel"/>
    <w:tmpl w:val="EDAA5AFE"/>
    <w:lvl w:ilvl="0" w:tplc="DC984F7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A7849"/>
    <w:multiLevelType w:val="hybridMultilevel"/>
    <w:tmpl w:val="64768718"/>
    <w:lvl w:ilvl="0" w:tplc="DC984F7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E05D2"/>
    <w:multiLevelType w:val="hybridMultilevel"/>
    <w:tmpl w:val="3B3CE292"/>
    <w:lvl w:ilvl="0" w:tplc="DC984F7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80"/>
    <w:rsid w:val="00026047"/>
    <w:rsid w:val="000A0DDA"/>
    <w:rsid w:val="000D3726"/>
    <w:rsid w:val="001504F1"/>
    <w:rsid w:val="00156814"/>
    <w:rsid w:val="00166801"/>
    <w:rsid w:val="00171BEB"/>
    <w:rsid w:val="001803EE"/>
    <w:rsid w:val="00187336"/>
    <w:rsid w:val="001C0B51"/>
    <w:rsid w:val="00247A5C"/>
    <w:rsid w:val="002714EC"/>
    <w:rsid w:val="002878EC"/>
    <w:rsid w:val="00305FF8"/>
    <w:rsid w:val="00316C14"/>
    <w:rsid w:val="003560B2"/>
    <w:rsid w:val="0040419E"/>
    <w:rsid w:val="00433A82"/>
    <w:rsid w:val="00490CA9"/>
    <w:rsid w:val="004D2D0C"/>
    <w:rsid w:val="004F6E6B"/>
    <w:rsid w:val="00512E80"/>
    <w:rsid w:val="005163E1"/>
    <w:rsid w:val="005207D3"/>
    <w:rsid w:val="0056335C"/>
    <w:rsid w:val="0058767D"/>
    <w:rsid w:val="005A0764"/>
    <w:rsid w:val="005A2C17"/>
    <w:rsid w:val="005B0DA7"/>
    <w:rsid w:val="005B204F"/>
    <w:rsid w:val="005B5594"/>
    <w:rsid w:val="005B6A60"/>
    <w:rsid w:val="005D3946"/>
    <w:rsid w:val="00601955"/>
    <w:rsid w:val="0060613B"/>
    <w:rsid w:val="00627759"/>
    <w:rsid w:val="00655771"/>
    <w:rsid w:val="006C2F3F"/>
    <w:rsid w:val="006D6555"/>
    <w:rsid w:val="00736F10"/>
    <w:rsid w:val="007B3A46"/>
    <w:rsid w:val="007B4C80"/>
    <w:rsid w:val="007E01C5"/>
    <w:rsid w:val="007E6630"/>
    <w:rsid w:val="00803B49"/>
    <w:rsid w:val="00840DFA"/>
    <w:rsid w:val="008822AE"/>
    <w:rsid w:val="008C3563"/>
    <w:rsid w:val="008C707D"/>
    <w:rsid w:val="0093657F"/>
    <w:rsid w:val="009460C3"/>
    <w:rsid w:val="009627D7"/>
    <w:rsid w:val="009B54F0"/>
    <w:rsid w:val="009D7D51"/>
    <w:rsid w:val="00A913A9"/>
    <w:rsid w:val="00A9257D"/>
    <w:rsid w:val="00A95EFD"/>
    <w:rsid w:val="00AC31CD"/>
    <w:rsid w:val="00AF7723"/>
    <w:rsid w:val="00B321D9"/>
    <w:rsid w:val="00BC584C"/>
    <w:rsid w:val="00C065F0"/>
    <w:rsid w:val="00C32376"/>
    <w:rsid w:val="00C37989"/>
    <w:rsid w:val="00C75EB2"/>
    <w:rsid w:val="00C76E25"/>
    <w:rsid w:val="00CC7580"/>
    <w:rsid w:val="00D1540B"/>
    <w:rsid w:val="00D471F7"/>
    <w:rsid w:val="00DB39C8"/>
    <w:rsid w:val="00DF2B7A"/>
    <w:rsid w:val="00E14D86"/>
    <w:rsid w:val="00E152A5"/>
    <w:rsid w:val="00E27495"/>
    <w:rsid w:val="00E4684C"/>
    <w:rsid w:val="00E52B9A"/>
    <w:rsid w:val="00E5691A"/>
    <w:rsid w:val="00EB75EE"/>
    <w:rsid w:val="00EB78A6"/>
    <w:rsid w:val="00EC1F37"/>
    <w:rsid w:val="00EE5316"/>
    <w:rsid w:val="00EF1466"/>
    <w:rsid w:val="00F456DE"/>
    <w:rsid w:val="00F47543"/>
    <w:rsid w:val="00F8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767D"/>
  </w:style>
  <w:style w:type="paragraph" w:styleId="a6">
    <w:name w:val="footer"/>
    <w:basedOn w:val="a"/>
    <w:link w:val="a7"/>
    <w:uiPriority w:val="99"/>
    <w:unhideWhenUsed/>
    <w:rsid w:val="0058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767D"/>
  </w:style>
  <w:style w:type="paragraph" w:styleId="a8">
    <w:name w:val="List Paragraph"/>
    <w:basedOn w:val="a"/>
    <w:uiPriority w:val="34"/>
    <w:qFormat/>
    <w:rsid w:val="00F45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767D"/>
  </w:style>
  <w:style w:type="paragraph" w:styleId="a6">
    <w:name w:val="footer"/>
    <w:basedOn w:val="a"/>
    <w:link w:val="a7"/>
    <w:uiPriority w:val="99"/>
    <w:unhideWhenUsed/>
    <w:rsid w:val="0058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767D"/>
  </w:style>
  <w:style w:type="paragraph" w:styleId="a8">
    <w:name w:val="List Paragraph"/>
    <w:basedOn w:val="a"/>
    <w:uiPriority w:val="34"/>
    <w:qFormat/>
    <w:rsid w:val="00F45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9369D-0D75-47F5-9157-D1313454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Таисия Сергеевна</dc:creator>
  <cp:lastModifiedBy>Манахова Кира Михайловна</cp:lastModifiedBy>
  <cp:revision>6</cp:revision>
  <dcterms:created xsi:type="dcterms:W3CDTF">2025-04-24T05:48:00Z</dcterms:created>
  <dcterms:modified xsi:type="dcterms:W3CDTF">2025-04-24T05:58:00Z</dcterms:modified>
</cp:coreProperties>
</file>