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F9" w:rsidRPr="00791600" w:rsidRDefault="00A129F9" w:rsidP="008C55A5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  <w:r w:rsidRPr="00791600">
        <w:rPr>
          <w:rFonts w:ascii="Times New Roman" w:hAnsi="Times New Roman" w:cs="Times New Roman"/>
          <w:b/>
          <w:noProof/>
        </w:rPr>
        <w:t>В регистр</w:t>
      </w:r>
    </w:p>
    <w:p w:rsidR="008C55A5" w:rsidRDefault="008C55A5" w:rsidP="008C55A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F9">
        <w:rPr>
          <w:noProof/>
        </w:rPr>
        <w:t xml:space="preserve"> </w:t>
      </w:r>
    </w:p>
    <w:p w:rsidR="00A129F9" w:rsidRPr="00137CB4" w:rsidRDefault="00A129F9" w:rsidP="008C55A5">
      <w:pPr>
        <w:spacing w:after="0" w:line="240" w:lineRule="auto"/>
        <w:jc w:val="center"/>
        <w:rPr>
          <w:sz w:val="24"/>
          <w:szCs w:val="24"/>
        </w:rPr>
      </w:pPr>
    </w:p>
    <w:p w:rsidR="008C55A5" w:rsidRPr="000A6C0E" w:rsidRDefault="008C55A5" w:rsidP="008C55A5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8C55A5" w:rsidRPr="007B2AB4" w:rsidRDefault="008C55A5" w:rsidP="008C55A5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8C55A5" w:rsidRPr="000A6C0E" w:rsidRDefault="008C55A5" w:rsidP="008C55A5">
      <w:pPr>
        <w:spacing w:after="0" w:line="240" w:lineRule="auto"/>
        <w:jc w:val="center"/>
        <w:rPr>
          <w:sz w:val="28"/>
          <w:szCs w:val="28"/>
        </w:rPr>
      </w:pPr>
    </w:p>
    <w:p w:rsidR="008C55A5" w:rsidRPr="000A6C0E" w:rsidRDefault="008C55A5" w:rsidP="008C55A5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</w:t>
      </w:r>
      <w:r w:rsidR="00A129F9">
        <w:rPr>
          <w:rFonts w:ascii="Times New Roman" w:hAnsi="Times New Roman"/>
          <w:sz w:val="36"/>
          <w:szCs w:val="36"/>
        </w:rPr>
        <w:t xml:space="preserve">        ПОСТАНОВЛЕНИЕ</w:t>
      </w:r>
    </w:p>
    <w:p w:rsidR="008C55A5" w:rsidRPr="002557D0" w:rsidRDefault="008C55A5" w:rsidP="008C55A5">
      <w:pPr>
        <w:spacing w:after="0" w:line="240" w:lineRule="auto"/>
        <w:jc w:val="center"/>
        <w:rPr>
          <w:sz w:val="36"/>
          <w:szCs w:val="36"/>
        </w:rPr>
      </w:pPr>
    </w:p>
    <w:p w:rsidR="00897599" w:rsidRPr="008C55A5" w:rsidRDefault="008C55A5" w:rsidP="008C55A5">
      <w:pPr>
        <w:pStyle w:val="3"/>
      </w:pPr>
      <w:r>
        <w:t>от ______________</w:t>
      </w:r>
      <w:r w:rsidRPr="002557D0">
        <w:t xml:space="preserve">                                                                                                № _______</w:t>
      </w:r>
      <w:r w:rsidRPr="002557D0">
        <w:br/>
      </w:r>
    </w:p>
    <w:p w:rsidR="00BD2E3B" w:rsidRDefault="00AF424E" w:rsidP="00BD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130EDD">
        <w:rPr>
          <w:rFonts w:ascii="Times New Roman" w:hAnsi="Times New Roman" w:cs="Times New Roman"/>
          <w:sz w:val="24"/>
          <w:szCs w:val="24"/>
        </w:rPr>
        <w:t xml:space="preserve"> в постановление  </w:t>
      </w:r>
    </w:p>
    <w:p w:rsidR="00130EDD" w:rsidRDefault="00130EDD" w:rsidP="00BD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769" w:rsidRDefault="00130EDD" w:rsidP="00BD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27.02.2015 № 1339</w:t>
      </w:r>
      <w:r w:rsidR="00E94769">
        <w:rPr>
          <w:rFonts w:ascii="Times New Roman" w:hAnsi="Times New Roman" w:cs="Times New Roman"/>
          <w:sz w:val="24"/>
          <w:szCs w:val="24"/>
        </w:rPr>
        <w:t xml:space="preserve"> «</w:t>
      </w:r>
      <w:r w:rsidR="00E94769" w:rsidRPr="00AF424E">
        <w:rPr>
          <w:rFonts w:ascii="Times New Roman" w:hAnsi="Times New Roman"/>
          <w:sz w:val="24"/>
          <w:szCs w:val="24"/>
        </w:rPr>
        <w:t xml:space="preserve">О предоставлении </w:t>
      </w:r>
    </w:p>
    <w:p w:rsidR="00E94769" w:rsidRDefault="00E94769" w:rsidP="00BD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24E">
        <w:rPr>
          <w:rFonts w:ascii="Times New Roman" w:hAnsi="Times New Roman"/>
          <w:sz w:val="24"/>
          <w:szCs w:val="24"/>
        </w:rPr>
        <w:t xml:space="preserve">бюджетных инвестиций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4E">
        <w:rPr>
          <w:rFonts w:ascii="Times New Roman" w:hAnsi="Times New Roman"/>
          <w:sz w:val="24"/>
          <w:szCs w:val="24"/>
        </w:rPr>
        <w:t xml:space="preserve">юридическим лицам, </w:t>
      </w:r>
    </w:p>
    <w:p w:rsidR="00E94769" w:rsidRDefault="00E94769" w:rsidP="00BD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424E">
        <w:rPr>
          <w:rFonts w:ascii="Times New Roman" w:hAnsi="Times New Roman"/>
          <w:sz w:val="24"/>
          <w:szCs w:val="24"/>
        </w:rPr>
        <w:t xml:space="preserve">не являющимся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4E">
        <w:rPr>
          <w:rFonts w:ascii="Times New Roman" w:hAnsi="Times New Roman"/>
          <w:sz w:val="24"/>
          <w:szCs w:val="24"/>
        </w:rPr>
        <w:t xml:space="preserve">государственными или </w:t>
      </w:r>
      <w:proofErr w:type="gramEnd"/>
    </w:p>
    <w:p w:rsidR="00E94769" w:rsidRDefault="00E94769" w:rsidP="00BD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24E">
        <w:rPr>
          <w:rFonts w:ascii="Times New Roman" w:hAnsi="Times New Roman"/>
          <w:sz w:val="24"/>
          <w:szCs w:val="24"/>
        </w:rPr>
        <w:t>муниципальными учреждениями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4E">
        <w:rPr>
          <w:rFonts w:ascii="Times New Roman" w:hAnsi="Times New Roman"/>
          <w:sz w:val="24"/>
          <w:szCs w:val="24"/>
        </w:rPr>
        <w:t xml:space="preserve">и  </w:t>
      </w:r>
    </w:p>
    <w:p w:rsidR="00E94769" w:rsidRDefault="00E94769" w:rsidP="00BD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государственными или </w:t>
      </w:r>
      <w:r w:rsidRPr="00AF424E">
        <w:rPr>
          <w:rFonts w:ascii="Times New Roman" w:hAnsi="Times New Roman"/>
          <w:sz w:val="24"/>
          <w:szCs w:val="24"/>
        </w:rPr>
        <w:t xml:space="preserve">муниципальными </w:t>
      </w:r>
    </w:p>
    <w:p w:rsidR="00E94769" w:rsidRDefault="00E94769" w:rsidP="00BD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24E">
        <w:rPr>
          <w:rFonts w:ascii="Times New Roman" w:hAnsi="Times New Roman"/>
          <w:sz w:val="24"/>
          <w:szCs w:val="24"/>
        </w:rPr>
        <w:t>унитарными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4E">
        <w:rPr>
          <w:rFonts w:ascii="Times New Roman" w:hAnsi="Times New Roman"/>
          <w:sz w:val="24"/>
          <w:szCs w:val="24"/>
        </w:rPr>
        <w:t xml:space="preserve">предприятиями за счет средств  </w:t>
      </w:r>
    </w:p>
    <w:p w:rsidR="00130EDD" w:rsidRDefault="00E94769" w:rsidP="00BD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24E">
        <w:rPr>
          <w:rFonts w:ascii="Times New Roman" w:hAnsi="Times New Roman"/>
          <w:sz w:val="24"/>
          <w:szCs w:val="24"/>
        </w:rPr>
        <w:t xml:space="preserve">бюджета города </w:t>
      </w:r>
      <w:proofErr w:type="spellStart"/>
      <w:r w:rsidRPr="00AF424E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130EDD" w:rsidRDefault="00130EDD" w:rsidP="00BD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EDD" w:rsidRDefault="00130EDD" w:rsidP="00BD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B7C60" w:rsidRDefault="000B7C60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соответствии с </w:t>
      </w:r>
      <w:r w:rsidR="009F6E03">
        <w:rPr>
          <w:rFonts w:ascii="Times New Roman" w:hAnsi="Times New Roman" w:cs="Times New Roman"/>
          <w:sz w:val="24"/>
          <w:szCs w:val="24"/>
        </w:rPr>
        <w:t xml:space="preserve"> Бюджетным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F6E0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Федерации»</w:t>
      </w:r>
      <w:r w:rsidR="009F6E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24E" w:rsidRDefault="008C5044" w:rsidP="00875E79">
      <w:pPr>
        <w:pStyle w:val="1"/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Внести в приложение 1</w:t>
      </w:r>
      <w:r w:rsidR="000B7C60" w:rsidRPr="00AF424E">
        <w:rPr>
          <w:rFonts w:ascii="Times New Roman" w:hAnsi="Times New Roman"/>
          <w:b w:val="0"/>
          <w:sz w:val="24"/>
          <w:szCs w:val="24"/>
        </w:rPr>
        <w:t xml:space="preserve"> к постановлению </w:t>
      </w:r>
      <w:r w:rsidR="00AF424E">
        <w:rPr>
          <w:rFonts w:ascii="Times New Roman" w:hAnsi="Times New Roman"/>
          <w:b w:val="0"/>
          <w:sz w:val="24"/>
          <w:szCs w:val="24"/>
        </w:rPr>
        <w:t xml:space="preserve">администрации города </w:t>
      </w:r>
      <w:proofErr w:type="spellStart"/>
      <w:r w:rsidR="00AF424E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="00AF42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AF424E">
        <w:rPr>
          <w:rFonts w:ascii="Times New Roman" w:hAnsi="Times New Roman"/>
          <w:b w:val="0"/>
          <w:sz w:val="24"/>
          <w:szCs w:val="24"/>
        </w:rPr>
        <w:t>от</w:t>
      </w:r>
      <w:proofErr w:type="gramEnd"/>
    </w:p>
    <w:p w:rsidR="009F7FDE" w:rsidRDefault="000B7C60" w:rsidP="00875E79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AF424E">
        <w:rPr>
          <w:rFonts w:ascii="Times New Roman" w:hAnsi="Times New Roman"/>
          <w:b w:val="0"/>
          <w:sz w:val="24"/>
          <w:szCs w:val="24"/>
        </w:rPr>
        <w:t xml:space="preserve">27.02.2015 № 1339 </w:t>
      </w:r>
      <w:r w:rsidR="00AF424E">
        <w:rPr>
          <w:rFonts w:ascii="Times New Roman" w:hAnsi="Times New Roman"/>
          <w:b w:val="0"/>
          <w:sz w:val="24"/>
          <w:szCs w:val="24"/>
        </w:rPr>
        <w:t xml:space="preserve"> «</w:t>
      </w:r>
      <w:r w:rsidR="00AF424E" w:rsidRPr="00AF424E">
        <w:rPr>
          <w:rFonts w:ascii="Times New Roman" w:hAnsi="Times New Roman"/>
          <w:b w:val="0"/>
          <w:sz w:val="24"/>
          <w:szCs w:val="24"/>
        </w:rPr>
        <w:t xml:space="preserve">О предоставлении бюджетных инвестиций </w:t>
      </w:r>
      <w:r w:rsidR="00AF424E">
        <w:rPr>
          <w:rFonts w:ascii="Times New Roman" w:hAnsi="Times New Roman"/>
          <w:b w:val="0"/>
          <w:sz w:val="24"/>
          <w:szCs w:val="24"/>
        </w:rPr>
        <w:t xml:space="preserve"> </w:t>
      </w:r>
      <w:r w:rsidR="00AF424E" w:rsidRPr="00AF424E">
        <w:rPr>
          <w:rFonts w:ascii="Times New Roman" w:hAnsi="Times New Roman"/>
          <w:b w:val="0"/>
          <w:sz w:val="24"/>
          <w:szCs w:val="24"/>
        </w:rPr>
        <w:t xml:space="preserve">юридическим лицам, не являющимся </w:t>
      </w:r>
      <w:r w:rsidR="00AF424E">
        <w:rPr>
          <w:rFonts w:ascii="Times New Roman" w:hAnsi="Times New Roman"/>
          <w:b w:val="0"/>
          <w:sz w:val="24"/>
          <w:szCs w:val="24"/>
        </w:rPr>
        <w:t xml:space="preserve"> </w:t>
      </w:r>
      <w:r w:rsidR="00AF424E" w:rsidRPr="00AF424E">
        <w:rPr>
          <w:rFonts w:ascii="Times New Roman" w:hAnsi="Times New Roman"/>
          <w:b w:val="0"/>
          <w:sz w:val="24"/>
          <w:szCs w:val="24"/>
        </w:rPr>
        <w:t>государственными или муниципальными учреждениями</w:t>
      </w:r>
      <w:r w:rsidR="00AF424E">
        <w:rPr>
          <w:rFonts w:ascii="Times New Roman" w:hAnsi="Times New Roman"/>
          <w:b w:val="0"/>
          <w:sz w:val="24"/>
          <w:szCs w:val="24"/>
        </w:rPr>
        <w:t xml:space="preserve"> </w:t>
      </w:r>
      <w:r w:rsidR="00AF424E" w:rsidRPr="00AF424E">
        <w:rPr>
          <w:rFonts w:ascii="Times New Roman" w:hAnsi="Times New Roman"/>
          <w:b w:val="0"/>
          <w:sz w:val="24"/>
          <w:szCs w:val="24"/>
        </w:rPr>
        <w:t xml:space="preserve">и  </w:t>
      </w:r>
      <w:r w:rsidR="00AF424E">
        <w:rPr>
          <w:rFonts w:ascii="Times New Roman" w:hAnsi="Times New Roman"/>
          <w:b w:val="0"/>
          <w:sz w:val="24"/>
          <w:szCs w:val="24"/>
        </w:rPr>
        <w:t xml:space="preserve">государственными или </w:t>
      </w:r>
      <w:r w:rsidR="00AF424E" w:rsidRPr="00AF424E">
        <w:rPr>
          <w:rFonts w:ascii="Times New Roman" w:hAnsi="Times New Roman"/>
          <w:b w:val="0"/>
          <w:sz w:val="24"/>
          <w:szCs w:val="24"/>
        </w:rPr>
        <w:t>муниципальными унитарными</w:t>
      </w:r>
      <w:r w:rsidR="00AF424E">
        <w:rPr>
          <w:rFonts w:ascii="Times New Roman" w:hAnsi="Times New Roman"/>
          <w:b w:val="0"/>
          <w:sz w:val="24"/>
          <w:szCs w:val="24"/>
        </w:rPr>
        <w:t xml:space="preserve"> </w:t>
      </w:r>
      <w:r w:rsidR="00AF424E" w:rsidRPr="00AF424E">
        <w:rPr>
          <w:rFonts w:ascii="Times New Roman" w:hAnsi="Times New Roman"/>
          <w:b w:val="0"/>
          <w:sz w:val="24"/>
          <w:szCs w:val="24"/>
        </w:rPr>
        <w:t xml:space="preserve">предприятиями за счет средств  бюджета города </w:t>
      </w:r>
      <w:proofErr w:type="spellStart"/>
      <w:r w:rsidR="00AF424E" w:rsidRPr="00AF424E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="00AF424E">
        <w:rPr>
          <w:rFonts w:ascii="Times New Roman" w:hAnsi="Times New Roman"/>
          <w:b w:val="0"/>
          <w:sz w:val="24"/>
          <w:szCs w:val="24"/>
        </w:rPr>
        <w:t xml:space="preserve">» изменение, дополнив  </w:t>
      </w:r>
      <w:r w:rsidR="008C5044">
        <w:rPr>
          <w:rFonts w:ascii="Times New Roman" w:hAnsi="Times New Roman"/>
          <w:b w:val="0"/>
          <w:sz w:val="24"/>
          <w:szCs w:val="24"/>
        </w:rPr>
        <w:t xml:space="preserve">пунктом </w:t>
      </w:r>
      <w:r w:rsidR="004A4EAD">
        <w:rPr>
          <w:rFonts w:ascii="Times New Roman" w:hAnsi="Times New Roman"/>
          <w:b w:val="0"/>
          <w:sz w:val="24"/>
          <w:szCs w:val="24"/>
        </w:rPr>
        <w:t xml:space="preserve"> 10</w:t>
      </w:r>
      <w:r w:rsidR="008C5044">
        <w:rPr>
          <w:rFonts w:ascii="Times New Roman" w:hAnsi="Times New Roman"/>
          <w:b w:val="0"/>
          <w:sz w:val="24"/>
          <w:szCs w:val="24"/>
        </w:rPr>
        <w:t xml:space="preserve"> следующего содержания:</w:t>
      </w:r>
      <w:r w:rsidR="004A4EA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A4EAD" w:rsidRDefault="004A4EAD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AD">
        <w:rPr>
          <w:rFonts w:ascii="Times New Roman" w:hAnsi="Times New Roman" w:cs="Times New Roman"/>
          <w:sz w:val="24"/>
          <w:szCs w:val="24"/>
        </w:rPr>
        <w:t xml:space="preserve">«10. </w:t>
      </w:r>
      <w:proofErr w:type="gramStart"/>
      <w:r w:rsidRPr="004A4EAD">
        <w:rPr>
          <w:rFonts w:ascii="Times New Roman" w:hAnsi="Times New Roman" w:cs="Times New Roman"/>
          <w:sz w:val="24"/>
          <w:szCs w:val="24"/>
        </w:rPr>
        <w:t xml:space="preserve">Не допускается предоставление 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</w:t>
      </w:r>
      <w:r w:rsidRPr="007E5CDF">
        <w:rPr>
          <w:rFonts w:ascii="Times New Roman" w:hAnsi="Times New Roman" w:cs="Times New Roman"/>
          <w:sz w:val="24"/>
          <w:szCs w:val="24"/>
        </w:rPr>
        <w:t xml:space="preserve">Федерации </w:t>
      </w:r>
      <w:hyperlink r:id="rId6" w:history="1">
        <w:r w:rsidRPr="007E5CD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4A4EAD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A4EAD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4A4EAD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 (далее - </w:t>
      </w:r>
      <w:proofErr w:type="spellStart"/>
      <w:r w:rsidRPr="004A4EAD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4A4EAD">
        <w:rPr>
          <w:rFonts w:ascii="Times New Roman" w:hAnsi="Times New Roman" w:cs="Times New Roman"/>
          <w:sz w:val="24"/>
          <w:szCs w:val="24"/>
        </w:rPr>
        <w:t xml:space="preserve"> компании).</w:t>
      </w:r>
      <w:proofErr w:type="gramEnd"/>
      <w:r w:rsidRPr="004A4EAD">
        <w:rPr>
          <w:rFonts w:ascii="Times New Roman" w:hAnsi="Times New Roman" w:cs="Times New Roman"/>
          <w:sz w:val="24"/>
          <w:szCs w:val="24"/>
        </w:rPr>
        <w:t xml:space="preserve"> Указанные иностранные юридические лица, а также российские юридические лица, в уставном (складочном) капитале которых доля участия </w:t>
      </w:r>
      <w:proofErr w:type="spellStart"/>
      <w:r w:rsidRPr="004A4EAD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Pr="004A4EAD">
        <w:rPr>
          <w:rFonts w:ascii="Times New Roman" w:hAnsi="Times New Roman" w:cs="Times New Roman"/>
          <w:sz w:val="24"/>
          <w:szCs w:val="24"/>
        </w:rPr>
        <w:t xml:space="preserve"> компаний в совокупности превышает 50 процентов, не вправе являться</w:t>
      </w:r>
      <w:r w:rsidR="006462DF">
        <w:rPr>
          <w:rFonts w:ascii="Times New Roman" w:hAnsi="Times New Roman" w:cs="Times New Roman"/>
          <w:sz w:val="24"/>
          <w:szCs w:val="24"/>
        </w:rPr>
        <w:t xml:space="preserve"> получателями указанных средств</w:t>
      </w:r>
      <w:proofErr w:type="gramStart"/>
      <w:r w:rsidR="006462D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F2809" w:rsidRDefault="00D560D7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5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485E08">
        <w:rPr>
          <w:rFonts w:ascii="Times New Roman" w:hAnsi="Times New Roman" w:cs="Times New Roman"/>
          <w:sz w:val="24"/>
          <w:szCs w:val="24"/>
        </w:rPr>
        <w:t xml:space="preserve">. </w:t>
      </w:r>
      <w:r w:rsidR="008C2307" w:rsidRPr="00485E08">
        <w:rPr>
          <w:rFonts w:ascii="Times New Roman" w:hAnsi="Times New Roman" w:cs="Times New Roman"/>
          <w:sz w:val="24"/>
          <w:szCs w:val="24"/>
        </w:rPr>
        <w:t>Опублико</w:t>
      </w:r>
      <w:r w:rsidR="006F2809" w:rsidRPr="00485E08">
        <w:rPr>
          <w:rFonts w:ascii="Times New Roman" w:hAnsi="Times New Roman" w:cs="Times New Roman"/>
          <w:sz w:val="24"/>
          <w:szCs w:val="24"/>
        </w:rPr>
        <w:t>вать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485E08">
        <w:rPr>
          <w:rFonts w:ascii="Times New Roman" w:hAnsi="Times New Roman" w:cs="Times New Roman"/>
          <w:sz w:val="24"/>
          <w:szCs w:val="24"/>
        </w:rPr>
        <w:t>постановление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485E08">
        <w:rPr>
          <w:rFonts w:ascii="Times New Roman" w:hAnsi="Times New Roman" w:cs="Times New Roman"/>
          <w:sz w:val="24"/>
          <w:szCs w:val="24"/>
        </w:rPr>
        <w:t xml:space="preserve"> в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555331">
        <w:rPr>
          <w:rFonts w:ascii="Times New Roman" w:hAnsi="Times New Roman" w:cs="Times New Roman"/>
          <w:sz w:val="24"/>
          <w:szCs w:val="24"/>
        </w:rPr>
        <w:t xml:space="preserve"> официальном печатном издании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и  </w:t>
      </w:r>
      <w:r w:rsidR="00B260D3" w:rsidRPr="00485E08">
        <w:rPr>
          <w:rFonts w:ascii="Times New Roman" w:hAnsi="Times New Roman" w:cs="Times New Roman"/>
          <w:sz w:val="24"/>
          <w:szCs w:val="24"/>
        </w:rPr>
        <w:t xml:space="preserve">разместить на </w:t>
      </w:r>
      <w:r w:rsid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791600" w:rsidRPr="00B260D3">
        <w:rPr>
          <w:rFonts w:ascii="Times New Roman" w:hAnsi="Times New Roman" w:cs="Times New Roman"/>
          <w:sz w:val="24"/>
          <w:szCs w:val="24"/>
        </w:rPr>
        <w:t>официальном</w:t>
      </w:r>
      <w:r w:rsidR="00B260D3" w:rsidRPr="00B260D3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B260D3">
        <w:rPr>
          <w:rFonts w:ascii="Times New Roman" w:hAnsi="Times New Roman" w:cs="Times New Roman"/>
          <w:sz w:val="24"/>
          <w:szCs w:val="24"/>
        </w:rPr>
        <w:t>сайте</w:t>
      </w:r>
      <w:r w:rsidR="00791600" w:rsidRPr="00B260D3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B260D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6F2809" w:rsidRPr="00B260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809" w:rsidRPr="00B260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FC1" w:rsidRDefault="00D560D7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="00485E08">
        <w:rPr>
          <w:rFonts w:ascii="Times New Roman" w:hAnsi="Times New Roman" w:cs="Times New Roman"/>
          <w:sz w:val="24"/>
          <w:szCs w:val="24"/>
        </w:rPr>
        <w:t xml:space="preserve">. </w:t>
      </w:r>
      <w:r w:rsidR="00806AA1">
        <w:rPr>
          <w:rFonts w:ascii="Times New Roman" w:hAnsi="Times New Roman" w:cs="Times New Roman"/>
          <w:sz w:val="24"/>
          <w:szCs w:val="24"/>
        </w:rPr>
        <w:t>Настоящее п</w:t>
      </w:r>
      <w:r w:rsidR="00887FC1" w:rsidRPr="00485E08">
        <w:rPr>
          <w:rFonts w:ascii="Times New Roman" w:hAnsi="Times New Roman" w:cs="Times New Roman"/>
          <w:sz w:val="24"/>
          <w:szCs w:val="24"/>
        </w:rPr>
        <w:t>остановление вступает в силу после  его   официального  опубликования</w:t>
      </w:r>
      <w:r w:rsidR="00555331">
        <w:rPr>
          <w:rFonts w:ascii="Times New Roman" w:hAnsi="Times New Roman" w:cs="Times New Roman"/>
          <w:sz w:val="24"/>
          <w:szCs w:val="24"/>
        </w:rPr>
        <w:t>.</w:t>
      </w:r>
      <w:r w:rsidR="00887FC1" w:rsidRPr="00485E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2307" w:rsidRPr="00806932" w:rsidRDefault="00D560D7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485E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2809" w:rsidRPr="00485E0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>постановления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 xml:space="preserve">  </w:t>
      </w:r>
      <w:r w:rsidR="00CD594C" w:rsidRPr="00485E08">
        <w:rPr>
          <w:rFonts w:ascii="Times New Roman" w:hAnsi="Times New Roman" w:cs="Times New Roman"/>
          <w:sz w:val="24"/>
          <w:szCs w:val="24"/>
        </w:rPr>
        <w:t>возложить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485E08">
        <w:rPr>
          <w:rFonts w:ascii="Times New Roman" w:hAnsi="Times New Roman" w:cs="Times New Roman"/>
          <w:sz w:val="24"/>
          <w:szCs w:val="24"/>
        </w:rPr>
        <w:t xml:space="preserve"> на</w:t>
      </w:r>
      <w:r w:rsidR="00D3271A">
        <w:rPr>
          <w:rFonts w:ascii="Times New Roman" w:hAnsi="Times New Roman" w:cs="Times New Roman"/>
          <w:sz w:val="24"/>
          <w:szCs w:val="24"/>
        </w:rPr>
        <w:t xml:space="preserve"> первого 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06932" w:rsidRPr="00485E08">
        <w:rPr>
          <w:rFonts w:ascii="Times New Roman" w:hAnsi="Times New Roman" w:cs="Times New Roman"/>
          <w:sz w:val="24"/>
          <w:szCs w:val="24"/>
        </w:rPr>
        <w:t>заместителя главы</w:t>
      </w:r>
      <w:r w:rsidR="00555331">
        <w:rPr>
          <w:rFonts w:ascii="Times New Roman" w:hAnsi="Times New Roman" w:cs="Times New Roman"/>
          <w:sz w:val="24"/>
          <w:szCs w:val="24"/>
        </w:rPr>
        <w:t xml:space="preserve"> </w:t>
      </w:r>
      <w:r w:rsidR="00485E08">
        <w:rPr>
          <w:rFonts w:ascii="Times New Roman" w:hAnsi="Times New Roman" w:cs="Times New Roman"/>
          <w:sz w:val="24"/>
          <w:szCs w:val="24"/>
        </w:rPr>
        <w:t>города</w:t>
      </w:r>
      <w:r w:rsidR="00B02E79">
        <w:rPr>
          <w:rFonts w:ascii="Times New Roman" w:hAnsi="Times New Roman" w:cs="Times New Roman"/>
          <w:sz w:val="24"/>
          <w:szCs w:val="24"/>
        </w:rPr>
        <w:t xml:space="preserve"> </w:t>
      </w:r>
      <w:r w:rsidR="00485E08">
        <w:rPr>
          <w:rFonts w:ascii="Times New Roman" w:hAnsi="Times New Roman" w:cs="Times New Roman"/>
          <w:sz w:val="24"/>
          <w:szCs w:val="24"/>
        </w:rPr>
        <w:t>-</w:t>
      </w:r>
      <w:r w:rsidR="00D3271A">
        <w:rPr>
          <w:rFonts w:ascii="Times New Roman" w:hAnsi="Times New Roman" w:cs="Times New Roman"/>
          <w:sz w:val="24"/>
          <w:szCs w:val="24"/>
        </w:rPr>
        <w:t xml:space="preserve"> директора департамента муниципальной собственности и градостроительства С.Д. </w:t>
      </w:r>
      <w:proofErr w:type="spellStart"/>
      <w:r w:rsidR="00D3271A">
        <w:rPr>
          <w:rFonts w:ascii="Times New Roman" w:hAnsi="Times New Roman" w:cs="Times New Roman"/>
          <w:sz w:val="24"/>
          <w:szCs w:val="24"/>
        </w:rPr>
        <w:t>Голина</w:t>
      </w:r>
      <w:proofErr w:type="spellEnd"/>
      <w:r w:rsidR="00D3271A">
        <w:rPr>
          <w:rFonts w:ascii="Times New Roman" w:hAnsi="Times New Roman" w:cs="Times New Roman"/>
          <w:sz w:val="24"/>
          <w:szCs w:val="24"/>
        </w:rPr>
        <w:t>.</w:t>
      </w:r>
    </w:p>
    <w:p w:rsidR="00117FE8" w:rsidRPr="00791600" w:rsidRDefault="00117FE8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FE8" w:rsidRPr="00765216" w:rsidRDefault="00555331" w:rsidP="00875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 w:rsidR="00117FE8" w:rsidRPr="00765216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="00117FE8" w:rsidRPr="0076521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117FE8" w:rsidRPr="0076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00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6521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17FE8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Р.З. Салахов</w:t>
      </w:r>
      <w:r w:rsidR="00117FE8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129F9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423FE6" w:rsidRDefault="00423FE6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423FE6" w:rsidP="0087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3B3A" w:rsidRPr="00791600">
        <w:rPr>
          <w:rFonts w:ascii="Times New Roman" w:hAnsi="Times New Roman" w:cs="Times New Roman"/>
          <w:sz w:val="24"/>
          <w:szCs w:val="24"/>
        </w:rPr>
        <w:t xml:space="preserve">роект МНПА </w:t>
      </w:r>
      <w:proofErr w:type="spellStart"/>
      <w:r w:rsidR="00D63B3A" w:rsidRPr="0079160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D63B3A" w:rsidRPr="00791600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DB137F" w:rsidRDefault="00DB137F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B3A" w:rsidRPr="00791600" w:rsidRDefault="007E5CDF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D63B3A" w:rsidRPr="00791600">
        <w:rPr>
          <w:rFonts w:ascii="Times New Roman" w:hAnsi="Times New Roman" w:cs="Times New Roman"/>
          <w:sz w:val="24"/>
          <w:szCs w:val="24"/>
        </w:rPr>
        <w:t xml:space="preserve"> города -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директор департамента финансов                                                                 </w:t>
      </w:r>
      <w:r w:rsidR="007E5CDF">
        <w:rPr>
          <w:rFonts w:ascii="Times New Roman" w:hAnsi="Times New Roman" w:cs="Times New Roman"/>
          <w:sz w:val="24"/>
          <w:szCs w:val="24"/>
        </w:rPr>
        <w:t>Л.И. Горшкова</w:t>
      </w:r>
    </w:p>
    <w:p w:rsidR="00111E8E" w:rsidRDefault="00111E8E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Рассылка:  ДФ,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ДЖКи</w:t>
      </w:r>
      <w:r w:rsidR="008C74DC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8C74DC">
        <w:rPr>
          <w:rFonts w:ascii="Times New Roman" w:hAnsi="Times New Roman" w:cs="Times New Roman"/>
          <w:sz w:val="24"/>
          <w:szCs w:val="24"/>
        </w:rPr>
        <w:t>, УЭП, УИП</w:t>
      </w:r>
      <w:r>
        <w:rPr>
          <w:rFonts w:ascii="Times New Roman" w:hAnsi="Times New Roman" w:cs="Times New Roman"/>
          <w:sz w:val="24"/>
          <w:szCs w:val="24"/>
        </w:rPr>
        <w:t>, ЮУ</w:t>
      </w:r>
    </w:p>
    <w:p w:rsidR="00111E8E" w:rsidRDefault="00111E8E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Default="00791600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Исп. Н.Т.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 5-00-72 (172)</w:t>
      </w:r>
    </w:p>
    <w:p w:rsidR="00DB137F" w:rsidRPr="00791600" w:rsidRDefault="00DB137F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органа </w:t>
            </w:r>
          </w:p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E44523" w:rsidRPr="00791600" w:rsidTr="00D3271A">
        <w:trPr>
          <w:trHeight w:val="65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A27D2C" w:rsidRDefault="00C907D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Горшкова</w:t>
            </w:r>
          </w:p>
        </w:tc>
      </w:tr>
      <w:tr w:rsidR="00D3271A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D3271A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E44523" w:rsidRPr="00791600" w:rsidTr="006125EB">
        <w:trPr>
          <w:trHeight w:val="60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8C74DC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Крылов</w:t>
            </w:r>
          </w:p>
        </w:tc>
      </w:tr>
      <w:tr w:rsidR="00E44523" w:rsidRPr="00791600" w:rsidTr="00D3271A">
        <w:trPr>
          <w:trHeight w:val="92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8C74DC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</w:tc>
      </w:tr>
      <w:tr w:rsidR="00D3271A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A27D2C" w:rsidP="008C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271A">
              <w:rPr>
                <w:rFonts w:ascii="Times New Roman" w:hAnsi="Times New Roman" w:cs="Times New Roman"/>
                <w:sz w:val="24"/>
                <w:szCs w:val="24"/>
              </w:rPr>
              <w:t xml:space="preserve">омощник </w:t>
            </w:r>
            <w:r w:rsidR="008C74D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D3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8C74DC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</w:p>
        </w:tc>
      </w:tr>
    </w:tbl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A27D2C" w:rsidRDefault="00A27D2C" w:rsidP="008C2307">
      <w:pPr>
        <w:spacing w:after="0" w:line="240" w:lineRule="auto"/>
        <w:rPr>
          <w:rFonts w:ascii="Times New Roman" w:hAnsi="Times New Roman" w:cs="Times New Roman"/>
        </w:rPr>
      </w:pPr>
    </w:p>
    <w:p w:rsidR="007D2BF3" w:rsidRDefault="007D2BF3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727FD9" w:rsidRDefault="00727FD9" w:rsidP="008C2307">
      <w:pPr>
        <w:spacing w:after="0" w:line="240" w:lineRule="auto"/>
        <w:rPr>
          <w:rFonts w:ascii="Times New Roman" w:hAnsi="Times New Roman" w:cs="Times New Roman"/>
        </w:rPr>
      </w:pPr>
    </w:p>
    <w:p w:rsidR="00727FD9" w:rsidRDefault="00727FD9" w:rsidP="008C2307">
      <w:pPr>
        <w:spacing w:after="0" w:line="240" w:lineRule="auto"/>
        <w:rPr>
          <w:rFonts w:ascii="Times New Roman" w:hAnsi="Times New Roman" w:cs="Times New Roman"/>
        </w:rPr>
      </w:pPr>
    </w:p>
    <w:p w:rsidR="00727FD9" w:rsidRDefault="00727FD9" w:rsidP="008C2307">
      <w:pPr>
        <w:spacing w:after="0" w:line="240" w:lineRule="auto"/>
        <w:rPr>
          <w:rFonts w:ascii="Times New Roman" w:hAnsi="Times New Roman" w:cs="Times New Roman"/>
        </w:rPr>
      </w:pPr>
    </w:p>
    <w:p w:rsidR="00D02A34" w:rsidRDefault="00D02A34" w:rsidP="008C2307">
      <w:pPr>
        <w:spacing w:after="0" w:line="240" w:lineRule="auto"/>
        <w:rPr>
          <w:rFonts w:ascii="Times New Roman" w:hAnsi="Times New Roman" w:cs="Times New Roman"/>
        </w:rPr>
      </w:pPr>
    </w:p>
    <w:p w:rsidR="00BD7A5A" w:rsidRDefault="00BD7A5A" w:rsidP="004C53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32F3" w:rsidRPr="004C53A4" w:rsidRDefault="008532F3" w:rsidP="004C5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32F3" w:rsidRPr="004C53A4" w:rsidSect="007E5CDF">
      <w:pgSz w:w="11906" w:h="16838" w:code="9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panose1 w:val="020B0604020202020204"/>
    <w:charset w:val="00"/>
    <w:family w:val="script"/>
    <w:pitch w:val="variable"/>
    <w:sig w:usb0="00000007" w:usb1="00000000" w:usb2="00000000" w:usb3="00000000" w:csb0="00000093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0A03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FC36168"/>
    <w:multiLevelType w:val="hybridMultilevel"/>
    <w:tmpl w:val="85CE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D627F"/>
    <w:multiLevelType w:val="hybridMultilevel"/>
    <w:tmpl w:val="B99E57CE"/>
    <w:lvl w:ilvl="0" w:tplc="4A609A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1614BF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C5C79F1"/>
    <w:multiLevelType w:val="hybridMultilevel"/>
    <w:tmpl w:val="D518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C55A5"/>
    <w:rsid w:val="00004BC0"/>
    <w:rsid w:val="0001192D"/>
    <w:rsid w:val="000136E4"/>
    <w:rsid w:val="0001758E"/>
    <w:rsid w:val="000472D1"/>
    <w:rsid w:val="00090DB3"/>
    <w:rsid w:val="00093B75"/>
    <w:rsid w:val="000B219B"/>
    <w:rsid w:val="000B7C60"/>
    <w:rsid w:val="00111E8E"/>
    <w:rsid w:val="001152EB"/>
    <w:rsid w:val="00117FE8"/>
    <w:rsid w:val="001257E9"/>
    <w:rsid w:val="00130EDD"/>
    <w:rsid w:val="00171F07"/>
    <w:rsid w:val="00176A03"/>
    <w:rsid w:val="001D2025"/>
    <w:rsid w:val="00253C97"/>
    <w:rsid w:val="0031106D"/>
    <w:rsid w:val="00366190"/>
    <w:rsid w:val="0037510B"/>
    <w:rsid w:val="00384136"/>
    <w:rsid w:val="00386488"/>
    <w:rsid w:val="003953D2"/>
    <w:rsid w:val="003B34D0"/>
    <w:rsid w:val="003B5135"/>
    <w:rsid w:val="003C1D68"/>
    <w:rsid w:val="003F0883"/>
    <w:rsid w:val="00414AF2"/>
    <w:rsid w:val="00423FE6"/>
    <w:rsid w:val="004244F2"/>
    <w:rsid w:val="00432EFD"/>
    <w:rsid w:val="00485E08"/>
    <w:rsid w:val="004A4EAD"/>
    <w:rsid w:val="004A515A"/>
    <w:rsid w:val="004C53A4"/>
    <w:rsid w:val="004F18E5"/>
    <w:rsid w:val="00521C5D"/>
    <w:rsid w:val="00534B67"/>
    <w:rsid w:val="00555331"/>
    <w:rsid w:val="005634F9"/>
    <w:rsid w:val="00584743"/>
    <w:rsid w:val="005A1D3F"/>
    <w:rsid w:val="005C2581"/>
    <w:rsid w:val="00600E60"/>
    <w:rsid w:val="00606698"/>
    <w:rsid w:val="006125EB"/>
    <w:rsid w:val="006462DF"/>
    <w:rsid w:val="006467BC"/>
    <w:rsid w:val="00666454"/>
    <w:rsid w:val="006A2BDC"/>
    <w:rsid w:val="006C3611"/>
    <w:rsid w:val="006F2809"/>
    <w:rsid w:val="0070133A"/>
    <w:rsid w:val="00710804"/>
    <w:rsid w:val="00716559"/>
    <w:rsid w:val="00727FD9"/>
    <w:rsid w:val="00765216"/>
    <w:rsid w:val="00791600"/>
    <w:rsid w:val="007D2BF3"/>
    <w:rsid w:val="007E5CDF"/>
    <w:rsid w:val="00806932"/>
    <w:rsid w:val="00806AA1"/>
    <w:rsid w:val="0084641A"/>
    <w:rsid w:val="008532F3"/>
    <w:rsid w:val="00875E79"/>
    <w:rsid w:val="008803F5"/>
    <w:rsid w:val="00887FC1"/>
    <w:rsid w:val="00897599"/>
    <w:rsid w:val="008B36E1"/>
    <w:rsid w:val="008B3CB0"/>
    <w:rsid w:val="008C2307"/>
    <w:rsid w:val="008C5044"/>
    <w:rsid w:val="008C55A5"/>
    <w:rsid w:val="008C74DC"/>
    <w:rsid w:val="008D3A32"/>
    <w:rsid w:val="009130B4"/>
    <w:rsid w:val="009140D1"/>
    <w:rsid w:val="00930125"/>
    <w:rsid w:val="009356AA"/>
    <w:rsid w:val="00962985"/>
    <w:rsid w:val="00990ABD"/>
    <w:rsid w:val="009A6773"/>
    <w:rsid w:val="009B0B3F"/>
    <w:rsid w:val="009F0573"/>
    <w:rsid w:val="009F6E03"/>
    <w:rsid w:val="009F7FDE"/>
    <w:rsid w:val="00A129F9"/>
    <w:rsid w:val="00A14FFF"/>
    <w:rsid w:val="00A27D2C"/>
    <w:rsid w:val="00A51FA1"/>
    <w:rsid w:val="00A60A70"/>
    <w:rsid w:val="00AB2061"/>
    <w:rsid w:val="00AE47F1"/>
    <w:rsid w:val="00AF424E"/>
    <w:rsid w:val="00B02E79"/>
    <w:rsid w:val="00B13444"/>
    <w:rsid w:val="00B260D3"/>
    <w:rsid w:val="00B558E5"/>
    <w:rsid w:val="00B561D8"/>
    <w:rsid w:val="00B71D0D"/>
    <w:rsid w:val="00B75F5B"/>
    <w:rsid w:val="00B93B7C"/>
    <w:rsid w:val="00BD2E3B"/>
    <w:rsid w:val="00BD7A5A"/>
    <w:rsid w:val="00BF63A6"/>
    <w:rsid w:val="00C36463"/>
    <w:rsid w:val="00C907D3"/>
    <w:rsid w:val="00C93346"/>
    <w:rsid w:val="00CD594C"/>
    <w:rsid w:val="00CF07C0"/>
    <w:rsid w:val="00CF3229"/>
    <w:rsid w:val="00D02A34"/>
    <w:rsid w:val="00D159F8"/>
    <w:rsid w:val="00D2267A"/>
    <w:rsid w:val="00D3271A"/>
    <w:rsid w:val="00D37738"/>
    <w:rsid w:val="00D45778"/>
    <w:rsid w:val="00D560D7"/>
    <w:rsid w:val="00D63B3A"/>
    <w:rsid w:val="00DB137F"/>
    <w:rsid w:val="00DB2332"/>
    <w:rsid w:val="00DE1D2B"/>
    <w:rsid w:val="00E44523"/>
    <w:rsid w:val="00E70F1A"/>
    <w:rsid w:val="00E94769"/>
    <w:rsid w:val="00EA6C81"/>
    <w:rsid w:val="00ED597E"/>
    <w:rsid w:val="00ED7C36"/>
    <w:rsid w:val="00EF6659"/>
    <w:rsid w:val="00F22223"/>
    <w:rsid w:val="00F34B2C"/>
    <w:rsid w:val="00F51B11"/>
    <w:rsid w:val="00FB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0"/>
  </w:style>
  <w:style w:type="paragraph" w:styleId="1">
    <w:name w:val="heading 1"/>
    <w:basedOn w:val="a"/>
    <w:next w:val="a"/>
    <w:link w:val="10"/>
    <w:qFormat/>
    <w:rsid w:val="008C55A5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C55A5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8C55A5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A5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8C55A5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8C55A5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8C5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C55A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4B67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4C53A4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4C53A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C53A4"/>
    <w:rPr>
      <w:i/>
      <w:iCs/>
    </w:rPr>
  </w:style>
  <w:style w:type="character" w:customStyle="1" w:styleId="a9">
    <w:name w:val="Сравнение редакций. Добавленный фрагмент"/>
    <w:uiPriority w:val="99"/>
    <w:rsid w:val="009F7FDE"/>
    <w:rPr>
      <w:color w:val="000000"/>
      <w:shd w:val="clear" w:color="auto" w:fill="C1D7FF"/>
    </w:rPr>
  </w:style>
  <w:style w:type="character" w:customStyle="1" w:styleId="aa">
    <w:name w:val="Цветовое выделение"/>
    <w:uiPriority w:val="99"/>
    <w:rsid w:val="00090DB3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7576.1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110</cp:revision>
  <cp:lastPrinted>2015-02-03T08:14:00Z</cp:lastPrinted>
  <dcterms:created xsi:type="dcterms:W3CDTF">2012-12-25T06:36:00Z</dcterms:created>
  <dcterms:modified xsi:type="dcterms:W3CDTF">2016-12-30T08:07:00Z</dcterms:modified>
</cp:coreProperties>
</file>