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72541D" w:rsidP="001D1AB2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B02D2" w:rsidRPr="00794B76" w:rsidRDefault="003B02D2" w:rsidP="00794B76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 w:rsidR="00A84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41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утверждению </w:t>
      </w:r>
      <w:r w:rsidR="0072541D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A07A0A" w:rsidRPr="00A07A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планировки и проект межевания территории земельного участка, расположенного в восточной части </w:t>
      </w:r>
      <w:proofErr w:type="spellStart"/>
      <w:r w:rsidR="00A07A0A" w:rsidRPr="00A07A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садово</w:t>
      </w:r>
      <w:proofErr w:type="spellEnd"/>
      <w:r w:rsidR="00A07A0A" w:rsidRPr="00A07A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огороднических товариществ города Югорска.</w:t>
      </w:r>
    </w:p>
    <w:p w:rsidR="00273D2F" w:rsidRDefault="00273D2F" w:rsidP="007D346C">
      <w:pPr>
        <w:pStyle w:val="a4"/>
        <w:ind w:left="0" w:right="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B76" w:rsidRPr="00A07A0A" w:rsidRDefault="00794B76" w:rsidP="007D346C">
      <w:pPr>
        <w:pStyle w:val="a4"/>
        <w:ind w:left="0" w:right="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46C" w:rsidRDefault="003B02D2" w:rsidP="00273D2F">
      <w:pPr>
        <w:pStyle w:val="a4"/>
        <w:ind w:left="709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B2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="00C32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C329E7" w:rsidRPr="00C329E7">
        <w:rPr>
          <w:rFonts w:ascii="Times New Roman" w:hAnsi="Times New Roman" w:cs="Times New Roman"/>
          <w:sz w:val="24"/>
          <w:szCs w:val="24"/>
        </w:rPr>
        <w:t xml:space="preserve"> </w:t>
      </w:r>
      <w:r w:rsidR="00C329E7" w:rsidRPr="00C32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планировки и проект межевания территории земельного участка, расположенного в восточной части </w:t>
      </w:r>
      <w:proofErr w:type="spellStart"/>
      <w:r w:rsidR="00C329E7" w:rsidRPr="00C329E7">
        <w:rPr>
          <w:rFonts w:ascii="Times New Roman" w:eastAsia="Calibri" w:hAnsi="Times New Roman" w:cs="Times New Roman"/>
          <w:sz w:val="24"/>
          <w:szCs w:val="24"/>
          <w:lang w:eastAsia="en-US"/>
        </w:rPr>
        <w:t>садово</w:t>
      </w:r>
      <w:proofErr w:type="spellEnd"/>
      <w:r w:rsidR="00C329E7" w:rsidRPr="00C32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огороднических товариществ города Югорска</w:t>
      </w:r>
      <w:r w:rsidR="00745C65">
        <w:rPr>
          <w:rFonts w:ascii="Times New Roman" w:hAnsi="Times New Roman" w:cs="Times New Roman"/>
          <w:sz w:val="24"/>
          <w:szCs w:val="24"/>
        </w:rPr>
        <w:t>.</w:t>
      </w:r>
      <w:r w:rsidR="00F53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46C" w:rsidRDefault="003B02D2" w:rsidP="00273D2F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D1AB2">
        <w:rPr>
          <w:rFonts w:ascii="Times New Roman" w:hAnsi="Times New Roman" w:cs="Times New Roman"/>
          <w:b/>
          <w:sz w:val="24"/>
          <w:szCs w:val="24"/>
        </w:rPr>
        <w:t>Цель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обсуждение с непосредственным участием жителей города Югорска проект</w:t>
      </w:r>
      <w:r w:rsidRPr="00C329E7">
        <w:rPr>
          <w:rFonts w:ascii="Times New Roman" w:hAnsi="Times New Roman" w:cs="Times New Roman"/>
          <w:sz w:val="24"/>
          <w:szCs w:val="24"/>
        </w:rPr>
        <w:t xml:space="preserve"> </w:t>
      </w:r>
      <w:r w:rsidRPr="00C32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планировки и проект межевания территории земельного участка, расположенного в восточной части </w:t>
      </w:r>
      <w:proofErr w:type="spellStart"/>
      <w:r w:rsidRPr="00C329E7">
        <w:rPr>
          <w:rFonts w:ascii="Times New Roman" w:eastAsia="Calibri" w:hAnsi="Times New Roman" w:cs="Times New Roman"/>
          <w:sz w:val="24"/>
          <w:szCs w:val="24"/>
          <w:lang w:eastAsia="en-US"/>
        </w:rPr>
        <w:t>садово</w:t>
      </w:r>
      <w:proofErr w:type="spellEnd"/>
      <w:r w:rsidRPr="00C32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огороднических товариществ города Югорска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3B02D2" w:rsidRDefault="003B02D2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Правовое</w:t>
      </w:r>
      <w:proofErr w:type="gramEnd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обоснования публичных слушаний: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Федерации», Градостроительный кодекс РФ, порядок организации и проведения публичных слушаний в городе Югорске, утвержденным решением Думы города Югорска от 23.03.2017 № 24, постановлением главы города Югорска от 30.07.2018 №47 «О проведении публичных слушаний».</w:t>
      </w:r>
      <w:proofErr w:type="gramEnd"/>
    </w:p>
    <w:p w:rsidR="003B02D2" w:rsidRDefault="003B02D2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проводились 17 августа 2018 года по адресу: Ханты – Мансийский автономный округ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Югра, город </w:t>
      </w:r>
      <w:proofErr w:type="spellStart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Югорск</w:t>
      </w:r>
      <w:proofErr w:type="spellEnd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, улица 40 лет Победы, дом 11, 4 этаж, зал заседаний № 2(кабинет № 410). Начало публичных слушаний – 18 часов 00 минут, окончание публичных слушаний – 19 часов 06 минут.</w:t>
      </w:r>
    </w:p>
    <w:p w:rsidR="007D346C" w:rsidRDefault="007D346C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7A90" w:rsidRPr="001D1AB2" w:rsidRDefault="0034071D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Присутствовали:</w:t>
      </w:r>
    </w:p>
    <w:p w:rsidR="00DF7A90" w:rsidRDefault="00DF7A90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Члены организационного комитета по подготовке и проведению публичных слушаний: </w:t>
      </w:r>
    </w:p>
    <w:p w:rsidR="00DF7A90" w:rsidRDefault="00DF7A90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F7A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Голин</w:t>
      </w:r>
      <w:proofErr w:type="spellEnd"/>
      <w:r w:rsidRPr="00DF7A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Сергей Дмитриевич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первый заместитель главы города – директор департамента муниципальной собственности и градостроительства, председатель публичных слушаний;</w:t>
      </w:r>
    </w:p>
    <w:p w:rsidR="00DF7A90" w:rsidRPr="00A849DF" w:rsidRDefault="00DF7A90" w:rsidP="001D1AB2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b/>
          <w:szCs w:val="24"/>
        </w:rPr>
        <w:t>Каушкина</w:t>
      </w:r>
      <w:proofErr w:type="spellEnd"/>
      <w:r>
        <w:rPr>
          <w:b/>
          <w:szCs w:val="24"/>
        </w:rPr>
        <w:t xml:space="preserve"> </w:t>
      </w:r>
      <w:r w:rsidRPr="006506A9">
        <w:rPr>
          <w:b/>
          <w:szCs w:val="24"/>
        </w:rPr>
        <w:t>Ирина Константиновна</w:t>
      </w:r>
      <w:r>
        <w:rPr>
          <w:szCs w:val="24"/>
        </w:rPr>
        <w:t xml:space="preserve">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A849DF">
        <w:rPr>
          <w:szCs w:val="24"/>
          <w:lang w:val="ru-RU"/>
        </w:rPr>
        <w:t>;</w:t>
      </w:r>
    </w:p>
    <w:p w:rsidR="00DF7A90" w:rsidRDefault="00DF7A90" w:rsidP="001D1AB2">
      <w:pPr>
        <w:pStyle w:val="ac"/>
        <w:ind w:left="709" w:firstLine="709"/>
        <w:rPr>
          <w:szCs w:val="24"/>
          <w:lang w:val="ru-RU"/>
        </w:rPr>
      </w:pPr>
      <w:proofErr w:type="gramStart"/>
      <w:r>
        <w:rPr>
          <w:b/>
          <w:szCs w:val="24"/>
          <w:lang w:val="ru-RU"/>
        </w:rPr>
        <w:t>Зайцева Анна Анатольевна</w:t>
      </w:r>
      <w:r w:rsidRPr="003E08EB">
        <w:rPr>
          <w:b/>
          <w:szCs w:val="24"/>
        </w:rPr>
        <w:t xml:space="preserve"> – </w:t>
      </w:r>
      <w:r>
        <w:rPr>
          <w:szCs w:val="24"/>
          <w:lang w:val="ru-RU"/>
        </w:rPr>
        <w:t>ведущий</w:t>
      </w:r>
      <w:r>
        <w:rPr>
          <w:szCs w:val="24"/>
        </w:rPr>
        <w:t xml:space="preserve"> специалист отдела по работе с юридическими лицами</w:t>
      </w:r>
      <w:r w:rsidRPr="003E08EB">
        <w:rPr>
          <w:szCs w:val="24"/>
        </w:rPr>
        <w:t xml:space="preserve">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>
        <w:rPr>
          <w:szCs w:val="24"/>
        </w:rPr>
        <w:t>,</w:t>
      </w:r>
      <w:r w:rsidRPr="003E08EB">
        <w:rPr>
          <w:szCs w:val="24"/>
        </w:rPr>
        <w:t xml:space="preserve"> секретарь коми</w:t>
      </w:r>
      <w:r>
        <w:rPr>
          <w:szCs w:val="24"/>
        </w:rPr>
        <w:t>тета</w:t>
      </w:r>
      <w:r w:rsidR="00A849DF">
        <w:rPr>
          <w:szCs w:val="24"/>
          <w:lang w:val="ru-RU"/>
        </w:rPr>
        <w:t>;</w:t>
      </w:r>
      <w:proofErr w:type="gramEnd"/>
    </w:p>
    <w:p w:rsidR="00A849DF" w:rsidRDefault="00A849DF" w:rsidP="00A849DF">
      <w:pPr>
        <w:pStyle w:val="ac"/>
        <w:ind w:left="709" w:firstLine="709"/>
        <w:rPr>
          <w:szCs w:val="24"/>
          <w:lang w:val="ru-RU"/>
        </w:rPr>
      </w:pPr>
      <w:r w:rsidRPr="00A849DF">
        <w:rPr>
          <w:szCs w:val="24"/>
          <w:lang w:val="ru-RU"/>
        </w:rPr>
        <w:t>2.</w:t>
      </w:r>
      <w:r>
        <w:rPr>
          <w:b/>
          <w:szCs w:val="24"/>
          <w:lang w:val="ru-RU"/>
        </w:rPr>
        <w:t xml:space="preserve"> Беккер Александр Викторович –</w:t>
      </w:r>
      <w:r>
        <w:rPr>
          <w:szCs w:val="24"/>
          <w:lang w:val="ru-RU"/>
        </w:rPr>
        <w:t xml:space="preserve"> глава крестьянского (фермерского) хозяйства.</w:t>
      </w:r>
    </w:p>
    <w:p w:rsidR="00DF7A90" w:rsidRDefault="00A849DF" w:rsidP="001D1AB2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3</w:t>
      </w:r>
      <w:r w:rsidR="00DF7A90">
        <w:rPr>
          <w:szCs w:val="24"/>
          <w:lang w:val="ru-RU"/>
        </w:rPr>
        <w:t>. Участники публичных слушаний в количестве 51 человека.</w:t>
      </w:r>
    </w:p>
    <w:p w:rsidR="00DF7A90" w:rsidRDefault="00DF7A90" w:rsidP="001D1AB2">
      <w:pPr>
        <w:pStyle w:val="ac"/>
        <w:ind w:left="709" w:firstLine="709"/>
        <w:rPr>
          <w:szCs w:val="24"/>
          <w:lang w:val="ru-RU"/>
        </w:rPr>
      </w:pPr>
      <w:proofErr w:type="gramStart"/>
      <w:r>
        <w:rPr>
          <w:szCs w:val="24"/>
          <w:lang w:val="ru-RU"/>
        </w:rPr>
        <w:t xml:space="preserve">С.Д. </w:t>
      </w:r>
      <w:proofErr w:type="spellStart"/>
      <w:r>
        <w:rPr>
          <w:szCs w:val="24"/>
          <w:lang w:val="ru-RU"/>
        </w:rPr>
        <w:t>Голин</w:t>
      </w:r>
      <w:proofErr w:type="spellEnd"/>
      <w:r>
        <w:rPr>
          <w:szCs w:val="24"/>
          <w:lang w:val="ru-RU"/>
        </w:rPr>
        <w:t xml:space="preserve"> открыл публичные слушания, объявил их цель, назвал разработчика проекта планировки и проекта межевания </w:t>
      </w:r>
      <w:r w:rsidRPr="00C329E7">
        <w:rPr>
          <w:rFonts w:eastAsia="Calibri"/>
          <w:szCs w:val="24"/>
          <w:lang w:eastAsia="en-US"/>
        </w:rPr>
        <w:t>территории земельного участка</w:t>
      </w:r>
      <w:r>
        <w:rPr>
          <w:rFonts w:eastAsia="Calibri"/>
          <w:szCs w:val="24"/>
          <w:lang w:val="ru-RU" w:eastAsia="en-US"/>
        </w:rPr>
        <w:t xml:space="preserve"> (</w:t>
      </w:r>
      <w:r w:rsidRPr="00831FEC">
        <w:rPr>
          <w:szCs w:val="24"/>
        </w:rPr>
        <w:t xml:space="preserve">Общество с ограниченной ответственностью </w:t>
      </w:r>
      <w:r w:rsidRPr="00831FEC">
        <w:rPr>
          <w:szCs w:val="24"/>
          <w:shd w:val="clear" w:color="auto" w:fill="FFFFFF"/>
        </w:rPr>
        <w:t>"</w:t>
      </w:r>
      <w:r>
        <w:rPr>
          <w:szCs w:val="24"/>
          <w:shd w:val="clear" w:color="auto" w:fill="FFFFFF"/>
        </w:rPr>
        <w:t xml:space="preserve">АКБ </w:t>
      </w:r>
      <w:r w:rsidRPr="00831FEC">
        <w:rPr>
          <w:szCs w:val="24"/>
          <w:shd w:val="clear" w:color="auto" w:fill="FFFFFF"/>
        </w:rPr>
        <w:t>"</w:t>
      </w:r>
      <w:r>
        <w:rPr>
          <w:szCs w:val="24"/>
          <w:shd w:val="clear" w:color="auto" w:fill="FFFFFF"/>
        </w:rPr>
        <w:t>Куб-А</w:t>
      </w:r>
      <w:r w:rsidRPr="00831FEC">
        <w:rPr>
          <w:szCs w:val="24"/>
          <w:shd w:val="clear" w:color="auto" w:fill="FFFFFF"/>
        </w:rPr>
        <w:t>"</w:t>
      </w:r>
      <w:r>
        <w:rPr>
          <w:szCs w:val="24"/>
          <w:lang w:val="ru-RU"/>
        </w:rPr>
        <w:t>) и секретаря публичных слушаний (ведущий</w:t>
      </w:r>
      <w:r>
        <w:rPr>
          <w:szCs w:val="24"/>
        </w:rPr>
        <w:t xml:space="preserve"> специалист отдела по работе с юридическими лицами</w:t>
      </w:r>
      <w:r w:rsidRPr="003E08EB">
        <w:rPr>
          <w:szCs w:val="24"/>
        </w:rPr>
        <w:t xml:space="preserve">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745C65">
        <w:rPr>
          <w:szCs w:val="24"/>
          <w:lang w:val="ru-RU"/>
        </w:rPr>
        <w:t xml:space="preserve"> А.А. </w:t>
      </w:r>
      <w:r>
        <w:rPr>
          <w:szCs w:val="24"/>
          <w:lang w:val="ru-RU"/>
        </w:rPr>
        <w:t>Зайцева)</w:t>
      </w:r>
      <w:r w:rsidR="00745C65">
        <w:rPr>
          <w:szCs w:val="24"/>
          <w:lang w:val="ru-RU"/>
        </w:rPr>
        <w:t>, ознакомил участников с регламентом проведения публичных слушаний.</w:t>
      </w:r>
      <w:proofErr w:type="gramEnd"/>
    </w:p>
    <w:p w:rsidR="00745C65" w:rsidRPr="00745C65" w:rsidRDefault="00745C65" w:rsidP="001D1AB2">
      <w:pPr>
        <w:pStyle w:val="ac"/>
        <w:ind w:left="709" w:firstLine="709"/>
        <w:rPr>
          <w:rFonts w:eastAsia="Calibri"/>
          <w:szCs w:val="24"/>
          <w:lang w:val="ru-RU" w:eastAsia="en-US"/>
        </w:rPr>
      </w:pPr>
      <w:r>
        <w:rPr>
          <w:rFonts w:eastAsia="Calibri"/>
          <w:szCs w:val="24"/>
          <w:lang w:val="ru-RU" w:eastAsia="en-US"/>
        </w:rPr>
        <w:t xml:space="preserve">А.В. Беккер выступал с подробным докладом по </w:t>
      </w:r>
      <w:r>
        <w:rPr>
          <w:szCs w:val="24"/>
        </w:rPr>
        <w:t>проект</w:t>
      </w:r>
      <w:r>
        <w:rPr>
          <w:szCs w:val="24"/>
          <w:lang w:val="ru-RU"/>
        </w:rPr>
        <w:t>у</w:t>
      </w:r>
      <w:r w:rsidRPr="00C329E7">
        <w:rPr>
          <w:szCs w:val="24"/>
        </w:rPr>
        <w:t xml:space="preserve"> </w:t>
      </w:r>
      <w:r w:rsidRPr="00C329E7">
        <w:rPr>
          <w:rFonts w:eastAsia="Calibri"/>
          <w:szCs w:val="24"/>
          <w:lang w:eastAsia="en-US"/>
        </w:rPr>
        <w:t>планировки и проект</w:t>
      </w:r>
      <w:r>
        <w:rPr>
          <w:rFonts w:eastAsia="Calibri"/>
          <w:szCs w:val="24"/>
          <w:lang w:val="ru-RU" w:eastAsia="en-US"/>
        </w:rPr>
        <w:t>у</w:t>
      </w:r>
      <w:r w:rsidRPr="00C329E7">
        <w:rPr>
          <w:rFonts w:eastAsia="Calibri"/>
          <w:szCs w:val="24"/>
          <w:lang w:eastAsia="en-US"/>
        </w:rPr>
        <w:t xml:space="preserve"> межевания территории земельного участка, расположенного в восточной части </w:t>
      </w:r>
      <w:proofErr w:type="spellStart"/>
      <w:r w:rsidRPr="00C329E7">
        <w:rPr>
          <w:rFonts w:eastAsia="Calibri"/>
          <w:szCs w:val="24"/>
          <w:lang w:eastAsia="en-US"/>
        </w:rPr>
        <w:t>садово</w:t>
      </w:r>
      <w:proofErr w:type="spellEnd"/>
      <w:r w:rsidRPr="00C329E7">
        <w:rPr>
          <w:rFonts w:eastAsia="Calibri"/>
          <w:szCs w:val="24"/>
          <w:lang w:eastAsia="en-US"/>
        </w:rPr>
        <w:t xml:space="preserve"> – огороднических товариществ города Югорска</w:t>
      </w:r>
      <w:r>
        <w:rPr>
          <w:rFonts w:eastAsia="Calibri"/>
          <w:szCs w:val="24"/>
          <w:lang w:val="ru-RU" w:eastAsia="en-US"/>
        </w:rPr>
        <w:t>.</w:t>
      </w:r>
    </w:p>
    <w:p w:rsidR="00745C65" w:rsidRDefault="00FA672C" w:rsidP="001D1AB2">
      <w:pPr>
        <w:pStyle w:val="a4"/>
        <w:ind w:left="709" w:right="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 участникам публичных слушаний задать вопросы к докладчику, высказать свою точку зрения по рассматриваемому вопросу.</w:t>
      </w:r>
    </w:p>
    <w:p w:rsidR="001D1AB2" w:rsidRDefault="001D1AB2" w:rsidP="001D1AB2">
      <w:pPr>
        <w:spacing w:line="360" w:lineRule="auto"/>
        <w:ind w:left="709" w:firstLine="709"/>
        <w:jc w:val="both"/>
      </w:pPr>
      <w:r>
        <w:t>В процессе проведения публичных слушаний были высказаны предложения:</w:t>
      </w:r>
    </w:p>
    <w:tbl>
      <w:tblPr>
        <w:tblStyle w:val="a8"/>
        <w:tblW w:w="959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701"/>
        <w:gridCol w:w="2551"/>
        <w:gridCol w:w="3501"/>
      </w:tblGrid>
      <w:tr w:rsidR="00B5427D" w:rsidTr="00B5427D">
        <w:tc>
          <w:tcPr>
            <w:tcW w:w="540" w:type="dxa"/>
          </w:tcPr>
          <w:p w:rsidR="00B5427D" w:rsidRDefault="00B5427D" w:rsidP="006A094B">
            <w:pPr>
              <w:jc w:val="both"/>
            </w:pPr>
            <w:bookmarkStart w:id="0" w:name="_GoBack" w:colFirst="0" w:colLast="4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3" w:type="dxa"/>
          </w:tcPr>
          <w:p w:rsidR="00B5427D" w:rsidRDefault="00B5427D" w:rsidP="006A094B">
            <w:pPr>
              <w:jc w:val="both"/>
            </w:pPr>
            <w:r>
              <w:t>Дата внесения</w:t>
            </w:r>
          </w:p>
        </w:tc>
        <w:tc>
          <w:tcPr>
            <w:tcW w:w="1701" w:type="dxa"/>
          </w:tcPr>
          <w:p w:rsidR="00B5427D" w:rsidRDefault="00B5427D" w:rsidP="006A094B">
            <w:pPr>
              <w:jc w:val="both"/>
            </w:pPr>
            <w:r>
              <w:t>Кто внес</w:t>
            </w:r>
          </w:p>
        </w:tc>
        <w:tc>
          <w:tcPr>
            <w:tcW w:w="2551" w:type="dxa"/>
          </w:tcPr>
          <w:p w:rsidR="00B5427D" w:rsidRDefault="00B5427D" w:rsidP="006A094B">
            <w:pPr>
              <w:jc w:val="both"/>
            </w:pPr>
            <w:r>
              <w:t>Вопросы, предложения, пояснения, замечания</w:t>
            </w:r>
          </w:p>
        </w:tc>
        <w:tc>
          <w:tcPr>
            <w:tcW w:w="3501" w:type="dxa"/>
          </w:tcPr>
          <w:p w:rsidR="00B5427D" w:rsidRDefault="00B5427D" w:rsidP="006A094B">
            <w:pPr>
              <w:jc w:val="both"/>
            </w:pPr>
            <w:r>
              <w:t>Предложения организационного комитета</w:t>
            </w:r>
          </w:p>
        </w:tc>
      </w:tr>
      <w:tr w:rsidR="00B5427D" w:rsidTr="00B5427D">
        <w:tc>
          <w:tcPr>
            <w:tcW w:w="540" w:type="dxa"/>
          </w:tcPr>
          <w:p w:rsidR="00B5427D" w:rsidRDefault="00B5427D" w:rsidP="006A094B">
            <w:pPr>
              <w:jc w:val="both"/>
            </w:pPr>
            <w:r>
              <w:lastRenderedPageBreak/>
              <w:t>1</w:t>
            </w:r>
          </w:p>
        </w:tc>
        <w:tc>
          <w:tcPr>
            <w:tcW w:w="1303" w:type="dxa"/>
          </w:tcPr>
          <w:p w:rsidR="00B5427D" w:rsidRDefault="00B5427D" w:rsidP="006A094B">
            <w:pPr>
              <w:jc w:val="both"/>
            </w:pPr>
            <w:r>
              <w:t>17.08.2018</w:t>
            </w:r>
          </w:p>
        </w:tc>
        <w:tc>
          <w:tcPr>
            <w:tcW w:w="1701" w:type="dxa"/>
          </w:tcPr>
          <w:p w:rsidR="00B5427D" w:rsidRDefault="00B5427D" w:rsidP="006A094B">
            <w:pPr>
              <w:jc w:val="both"/>
            </w:pPr>
            <w:r>
              <w:t>Житель города Ивонин Ю.А.</w:t>
            </w:r>
          </w:p>
        </w:tc>
        <w:tc>
          <w:tcPr>
            <w:tcW w:w="2551" w:type="dxa"/>
          </w:tcPr>
          <w:p w:rsidR="00B5427D" w:rsidRDefault="00B5427D" w:rsidP="006A094B">
            <w:pPr>
              <w:jc w:val="both"/>
            </w:pPr>
            <w:r>
              <w:t>На земельном участке ЗУ-2 установить зону размещения сельскохозяйственных предприятий.</w:t>
            </w:r>
          </w:p>
        </w:tc>
        <w:tc>
          <w:tcPr>
            <w:tcW w:w="3501" w:type="dxa"/>
          </w:tcPr>
          <w:p w:rsidR="00B5427D" w:rsidRDefault="00B5427D" w:rsidP="006A094B">
            <w:pPr>
              <w:jc w:val="both"/>
            </w:pPr>
            <w:proofErr w:type="gramStart"/>
            <w:r>
              <w:t>Проект планировки и межевания разработан по инициативе и за счет средств главы крестьянского фермерского хозяйства Беккера А.В. функциональные зоны в проекте планировки установлены в соответствии с правилами землепользования и застройки.</w:t>
            </w:r>
            <w:proofErr w:type="gramEnd"/>
            <w:r>
              <w:t xml:space="preserve"> Для установления ЗУ – 2 зоны </w:t>
            </w:r>
            <w:r>
              <w:t>сельскохозяйственных предприятий</w:t>
            </w:r>
            <w:r>
              <w:t xml:space="preserve"> потребуется внесение изменений:</w:t>
            </w:r>
          </w:p>
          <w:p w:rsidR="00B5427D" w:rsidRDefault="00B5427D" w:rsidP="006A094B">
            <w:pPr>
              <w:jc w:val="both"/>
            </w:pPr>
            <w:r>
              <w:t xml:space="preserve"> - в правила землепользования и </w:t>
            </w:r>
            <w:proofErr w:type="gramStart"/>
            <w:r>
              <w:t>застройки города</w:t>
            </w:r>
            <w:proofErr w:type="gramEnd"/>
            <w:r>
              <w:t xml:space="preserve"> Югорска;</w:t>
            </w:r>
          </w:p>
          <w:p w:rsidR="00B5427D" w:rsidRDefault="00B5427D" w:rsidP="00EB16A3">
            <w:pPr>
              <w:jc w:val="both"/>
            </w:pPr>
            <w:r>
              <w:t xml:space="preserve">- в настоящий проект планировки и межевания. Данное предложение будет рассмотрено, после поступления заявления от лиц заинтересованных в размещении на ЗУ – 2 </w:t>
            </w:r>
            <w:r w:rsidR="00EB16A3">
              <w:t>сельскохозяйственных предприятий</w:t>
            </w:r>
            <w:r>
              <w:t>.</w:t>
            </w:r>
            <w:r w:rsidR="00EB16A3">
              <w:t xml:space="preserve"> На сегодняшний день таких заявлений не поступало.</w:t>
            </w:r>
          </w:p>
        </w:tc>
      </w:tr>
      <w:bookmarkEnd w:id="0"/>
    </w:tbl>
    <w:p w:rsidR="009C6771" w:rsidRDefault="009C6771" w:rsidP="009C6771">
      <w:pPr>
        <w:jc w:val="both"/>
        <w:rPr>
          <w:color w:val="000000"/>
        </w:rPr>
      </w:pPr>
    </w:p>
    <w:p w:rsidR="001D1AB2" w:rsidRDefault="001D1AB2" w:rsidP="00794B76">
      <w:pPr>
        <w:ind w:left="709" w:firstLine="709"/>
        <w:jc w:val="both"/>
        <w:rPr>
          <w:rFonts w:eastAsia="Calibri"/>
          <w:lang w:eastAsia="en-US"/>
        </w:rPr>
      </w:pPr>
      <w:proofErr w:type="gramStart"/>
      <w:r>
        <w:t>В письменном виде от граждан предложений по проекту</w:t>
      </w:r>
      <w:r w:rsidRPr="00C329E7">
        <w:t xml:space="preserve"> </w:t>
      </w:r>
      <w:r w:rsidRPr="00C329E7">
        <w:rPr>
          <w:rFonts w:eastAsia="Calibri"/>
          <w:lang w:eastAsia="en-US"/>
        </w:rPr>
        <w:t>планировки и проект</w:t>
      </w:r>
      <w:r>
        <w:rPr>
          <w:rFonts w:eastAsia="Calibri"/>
          <w:lang w:eastAsia="en-US"/>
        </w:rPr>
        <w:t>у</w:t>
      </w:r>
      <w:r w:rsidRPr="00C329E7">
        <w:rPr>
          <w:rFonts w:eastAsia="Calibri"/>
          <w:lang w:eastAsia="en-US"/>
        </w:rPr>
        <w:t xml:space="preserve"> межевания территории земельного участка, расположенного в восточной части </w:t>
      </w:r>
      <w:proofErr w:type="spellStart"/>
      <w:r w:rsidRPr="00C329E7">
        <w:rPr>
          <w:rFonts w:eastAsia="Calibri"/>
          <w:lang w:eastAsia="en-US"/>
        </w:rPr>
        <w:t>садово</w:t>
      </w:r>
      <w:proofErr w:type="spellEnd"/>
      <w:r w:rsidRPr="00C329E7">
        <w:rPr>
          <w:rFonts w:eastAsia="Calibri"/>
          <w:lang w:eastAsia="en-US"/>
        </w:rPr>
        <w:t xml:space="preserve"> – огороднических товариществ города Югорска</w:t>
      </w:r>
      <w:r w:rsidR="00794B76">
        <w:rPr>
          <w:rFonts w:eastAsia="Calibri"/>
          <w:lang w:eastAsia="en-US"/>
        </w:rPr>
        <w:t xml:space="preserve"> </w:t>
      </w:r>
      <w:r w:rsidR="00794B76" w:rsidRPr="00794B76">
        <w:t xml:space="preserve">с момента опубликования объявления «О проведении публичных слушаний» в газете «Югорский вестник» от 02.08.2018 </w:t>
      </w:r>
      <w:r>
        <w:rPr>
          <w:rFonts w:eastAsia="Calibri"/>
          <w:lang w:eastAsia="en-US"/>
        </w:rPr>
        <w:t>не поступило.</w:t>
      </w:r>
      <w:proofErr w:type="gramEnd"/>
    </w:p>
    <w:p w:rsidR="00794B76" w:rsidRPr="00794B76" w:rsidRDefault="00794B76" w:rsidP="00794B76">
      <w:pPr>
        <w:ind w:left="709" w:firstLine="709"/>
        <w:jc w:val="both"/>
      </w:pPr>
    </w:p>
    <w:p w:rsidR="001D1AB2" w:rsidRDefault="00A849DF" w:rsidP="00A849DF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</w:t>
      </w:r>
      <w:r w:rsidR="001D1AB2" w:rsidRPr="001D1AB2">
        <w:rPr>
          <w:rFonts w:eastAsia="Calibri"/>
          <w:b/>
          <w:lang w:eastAsia="en-US"/>
        </w:rPr>
        <w:t>Результаты публичных слушаний:</w:t>
      </w:r>
    </w:p>
    <w:p w:rsidR="001D1AB2" w:rsidRPr="001D1AB2" w:rsidRDefault="001D1AB2" w:rsidP="009C6771">
      <w:pPr>
        <w:ind w:left="709" w:firstLine="709"/>
        <w:jc w:val="both"/>
        <w:rPr>
          <w:rFonts w:eastAsia="Calibri"/>
          <w:lang w:eastAsia="en-US"/>
        </w:rPr>
      </w:pPr>
      <w:r w:rsidRPr="001D1AB2">
        <w:rPr>
          <w:rFonts w:eastAsia="Calibri"/>
          <w:lang w:eastAsia="en-US"/>
        </w:rPr>
        <w:t xml:space="preserve">Считать публичные слушания по </w:t>
      </w:r>
      <w:r w:rsidR="009C6771">
        <w:t>проекту</w:t>
      </w:r>
      <w:r w:rsidR="009C6771" w:rsidRPr="00C329E7">
        <w:t xml:space="preserve"> </w:t>
      </w:r>
      <w:r w:rsidR="009C6771" w:rsidRPr="00C329E7">
        <w:rPr>
          <w:rFonts w:eastAsia="Calibri"/>
          <w:lang w:eastAsia="en-US"/>
        </w:rPr>
        <w:t>планировки и проект</w:t>
      </w:r>
      <w:r w:rsidR="009C6771">
        <w:rPr>
          <w:rFonts w:eastAsia="Calibri"/>
          <w:lang w:eastAsia="en-US"/>
        </w:rPr>
        <w:t>у</w:t>
      </w:r>
      <w:r w:rsidR="009C6771" w:rsidRPr="00C329E7">
        <w:rPr>
          <w:rFonts w:eastAsia="Calibri"/>
          <w:lang w:eastAsia="en-US"/>
        </w:rPr>
        <w:t xml:space="preserve"> межевания территории земельного участка, расположенного в восточной части </w:t>
      </w:r>
      <w:proofErr w:type="spellStart"/>
      <w:r w:rsidR="009C6771" w:rsidRPr="00C329E7">
        <w:rPr>
          <w:rFonts w:eastAsia="Calibri"/>
          <w:lang w:eastAsia="en-US"/>
        </w:rPr>
        <w:t>садово</w:t>
      </w:r>
      <w:proofErr w:type="spellEnd"/>
      <w:r w:rsidR="009C6771" w:rsidRPr="00C329E7">
        <w:rPr>
          <w:rFonts w:eastAsia="Calibri"/>
          <w:lang w:eastAsia="en-US"/>
        </w:rPr>
        <w:t xml:space="preserve"> – огороднических товариществ города Югорска</w:t>
      </w:r>
      <w:r w:rsidR="009C6771">
        <w:rPr>
          <w:rFonts w:eastAsia="Calibri"/>
          <w:lang w:eastAsia="en-US"/>
        </w:rPr>
        <w:t xml:space="preserve"> состоявшимися.</w:t>
      </w:r>
    </w:p>
    <w:p w:rsidR="001D1AB2" w:rsidRDefault="001D1AB2" w:rsidP="001D1AB2">
      <w:pPr>
        <w:ind w:firstLine="709"/>
        <w:jc w:val="both"/>
      </w:pPr>
    </w:p>
    <w:p w:rsidR="004A608D" w:rsidRDefault="004A608D" w:rsidP="009C6771">
      <w:pPr>
        <w:pStyle w:val="a4"/>
        <w:ind w:left="0" w:right="51"/>
        <w:rPr>
          <w:rFonts w:ascii="Times New Roman" w:hAnsi="Times New Roman" w:cs="Times New Roman"/>
          <w:b/>
          <w:sz w:val="24"/>
          <w:szCs w:val="24"/>
        </w:rPr>
      </w:pPr>
    </w:p>
    <w:p w:rsidR="00303DF4" w:rsidRDefault="00303DF4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  <w:r w:rsidRPr="004A608D">
        <w:rPr>
          <w:rFonts w:ascii="Times New Roman" w:hAnsi="Times New Roman" w:cs="Times New Roman"/>
          <w:b/>
          <w:sz w:val="24"/>
          <w:szCs w:val="24"/>
        </w:rPr>
        <w:t>Члены организационного комитета:</w:t>
      </w:r>
    </w:p>
    <w:p w:rsidR="009C6771" w:rsidRDefault="009C6771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p w:rsidR="009C6771" w:rsidRPr="00A849DF" w:rsidRDefault="009C6771" w:rsidP="009C6771">
      <w:pPr>
        <w:pStyle w:val="a4"/>
        <w:ind w:left="709" w:right="51"/>
        <w:rPr>
          <w:rFonts w:ascii="Times New Roman" w:hAnsi="Times New Roman" w:cs="Times New Roman"/>
          <w:sz w:val="24"/>
          <w:szCs w:val="24"/>
        </w:rPr>
      </w:pPr>
      <w:r w:rsidRPr="00A849DF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proofErr w:type="spellStart"/>
      <w:r w:rsidRPr="00A849DF">
        <w:rPr>
          <w:rFonts w:ascii="Times New Roman" w:hAnsi="Times New Roman" w:cs="Times New Roman"/>
          <w:sz w:val="24"/>
          <w:szCs w:val="24"/>
        </w:rPr>
        <w:t>Голин</w:t>
      </w:r>
      <w:proofErr w:type="spellEnd"/>
      <w:r w:rsidRPr="00A849DF">
        <w:rPr>
          <w:rFonts w:ascii="Times New Roman" w:hAnsi="Times New Roman" w:cs="Times New Roman"/>
          <w:sz w:val="24"/>
          <w:szCs w:val="24"/>
        </w:rPr>
        <w:t xml:space="preserve"> Сергей Дмитриевич</w:t>
      </w:r>
    </w:p>
    <w:p w:rsidR="00303DF4" w:rsidRPr="00A849DF" w:rsidRDefault="00303DF4" w:rsidP="001D1AB2">
      <w:pPr>
        <w:ind w:left="709"/>
      </w:pPr>
    </w:p>
    <w:p w:rsidR="00303DF4" w:rsidRPr="00A849DF" w:rsidRDefault="009C6771" w:rsidP="001D1AB2">
      <w:pPr>
        <w:ind w:left="709"/>
      </w:pPr>
      <w:r w:rsidRPr="00A849DF">
        <w:t xml:space="preserve">______________________________             </w:t>
      </w:r>
      <w:proofErr w:type="spellStart"/>
      <w:r w:rsidR="00303DF4" w:rsidRPr="00A849DF">
        <w:t>Каушкина</w:t>
      </w:r>
      <w:proofErr w:type="spellEnd"/>
      <w:r w:rsidRPr="00A849DF">
        <w:t xml:space="preserve"> Ирина Константиновна</w:t>
      </w:r>
    </w:p>
    <w:p w:rsidR="00A849DF" w:rsidRPr="00A849DF" w:rsidRDefault="00A849DF" w:rsidP="001D1AB2">
      <w:pPr>
        <w:ind w:left="709"/>
      </w:pPr>
    </w:p>
    <w:p w:rsidR="009C6771" w:rsidRPr="00A849DF" w:rsidRDefault="00A849DF" w:rsidP="001D1AB2">
      <w:pPr>
        <w:ind w:left="709"/>
      </w:pPr>
      <w:r w:rsidRPr="00A849DF">
        <w:t>______________________________             Зайцева Анна Анатольевна</w:t>
      </w:r>
    </w:p>
    <w:p w:rsidR="00303DF4" w:rsidRPr="00A849DF" w:rsidRDefault="00303DF4" w:rsidP="00E00206"/>
    <w:p w:rsidR="002077C9" w:rsidRPr="00303DF4" w:rsidRDefault="002077C9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sectPr w:rsidR="002077C9" w:rsidRPr="00303DF4" w:rsidSect="00B3258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0"/>
    <w:rsid w:val="0000657F"/>
    <w:rsid w:val="00053FBB"/>
    <w:rsid w:val="00055557"/>
    <w:rsid w:val="000916E4"/>
    <w:rsid w:val="00097AF3"/>
    <w:rsid w:val="000A07E5"/>
    <w:rsid w:val="000A1843"/>
    <w:rsid w:val="000E3312"/>
    <w:rsid w:val="001063C9"/>
    <w:rsid w:val="00111DA2"/>
    <w:rsid w:val="00125599"/>
    <w:rsid w:val="00195855"/>
    <w:rsid w:val="001C224F"/>
    <w:rsid w:val="001D1AB2"/>
    <w:rsid w:val="00203025"/>
    <w:rsid w:val="002055C3"/>
    <w:rsid w:val="002077C9"/>
    <w:rsid w:val="0021647F"/>
    <w:rsid w:val="00237DEE"/>
    <w:rsid w:val="00240644"/>
    <w:rsid w:val="00273D2F"/>
    <w:rsid w:val="002806CA"/>
    <w:rsid w:val="00293176"/>
    <w:rsid w:val="002A2EE1"/>
    <w:rsid w:val="002A530E"/>
    <w:rsid w:val="002D4F5C"/>
    <w:rsid w:val="00303DE2"/>
    <w:rsid w:val="00303DF4"/>
    <w:rsid w:val="00330721"/>
    <w:rsid w:val="0034071D"/>
    <w:rsid w:val="00344D4F"/>
    <w:rsid w:val="003A10C1"/>
    <w:rsid w:val="003B02D2"/>
    <w:rsid w:val="003C091C"/>
    <w:rsid w:val="003C65A2"/>
    <w:rsid w:val="003C7CBD"/>
    <w:rsid w:val="00405660"/>
    <w:rsid w:val="00423848"/>
    <w:rsid w:val="00451189"/>
    <w:rsid w:val="0046005D"/>
    <w:rsid w:val="004623FA"/>
    <w:rsid w:val="004942FA"/>
    <w:rsid w:val="004A0534"/>
    <w:rsid w:val="004A09F1"/>
    <w:rsid w:val="004A608D"/>
    <w:rsid w:val="004C7308"/>
    <w:rsid w:val="004E4E79"/>
    <w:rsid w:val="004F2A8B"/>
    <w:rsid w:val="0050094F"/>
    <w:rsid w:val="005107CF"/>
    <w:rsid w:val="00554EC1"/>
    <w:rsid w:val="00570E46"/>
    <w:rsid w:val="005909CE"/>
    <w:rsid w:val="00593332"/>
    <w:rsid w:val="005A4240"/>
    <w:rsid w:val="005A48B3"/>
    <w:rsid w:val="005A583F"/>
    <w:rsid w:val="005D7240"/>
    <w:rsid w:val="00603497"/>
    <w:rsid w:val="006375A2"/>
    <w:rsid w:val="00666665"/>
    <w:rsid w:val="00684E61"/>
    <w:rsid w:val="00686917"/>
    <w:rsid w:val="00695E64"/>
    <w:rsid w:val="006A2C54"/>
    <w:rsid w:val="006C185F"/>
    <w:rsid w:val="006D748F"/>
    <w:rsid w:val="006E04DE"/>
    <w:rsid w:val="007046D4"/>
    <w:rsid w:val="00706600"/>
    <w:rsid w:val="0072541D"/>
    <w:rsid w:val="00727EBB"/>
    <w:rsid w:val="007348F5"/>
    <w:rsid w:val="00745C65"/>
    <w:rsid w:val="00770E54"/>
    <w:rsid w:val="00794B76"/>
    <w:rsid w:val="00795AF4"/>
    <w:rsid w:val="007D1078"/>
    <w:rsid w:val="007D346C"/>
    <w:rsid w:val="007E7682"/>
    <w:rsid w:val="0081440C"/>
    <w:rsid w:val="00882495"/>
    <w:rsid w:val="008939BF"/>
    <w:rsid w:val="00896925"/>
    <w:rsid w:val="008A1DD1"/>
    <w:rsid w:val="008C3B8B"/>
    <w:rsid w:val="008F385B"/>
    <w:rsid w:val="008F662D"/>
    <w:rsid w:val="00905D1C"/>
    <w:rsid w:val="00905FD0"/>
    <w:rsid w:val="009212EA"/>
    <w:rsid w:val="009627CC"/>
    <w:rsid w:val="00962994"/>
    <w:rsid w:val="00970C64"/>
    <w:rsid w:val="00973A54"/>
    <w:rsid w:val="009B2FFF"/>
    <w:rsid w:val="009C6771"/>
    <w:rsid w:val="00A07A0A"/>
    <w:rsid w:val="00A151C1"/>
    <w:rsid w:val="00A37C3C"/>
    <w:rsid w:val="00A849DF"/>
    <w:rsid w:val="00AF44E6"/>
    <w:rsid w:val="00AF4B97"/>
    <w:rsid w:val="00B161E0"/>
    <w:rsid w:val="00B32580"/>
    <w:rsid w:val="00B3660D"/>
    <w:rsid w:val="00B5427D"/>
    <w:rsid w:val="00B55CC5"/>
    <w:rsid w:val="00B56B93"/>
    <w:rsid w:val="00BD241E"/>
    <w:rsid w:val="00BD4882"/>
    <w:rsid w:val="00BD6CB7"/>
    <w:rsid w:val="00BF3ACD"/>
    <w:rsid w:val="00BF4688"/>
    <w:rsid w:val="00C16E0B"/>
    <w:rsid w:val="00C329E7"/>
    <w:rsid w:val="00C35F92"/>
    <w:rsid w:val="00C43ADB"/>
    <w:rsid w:val="00C67089"/>
    <w:rsid w:val="00C76DCC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65CC7"/>
    <w:rsid w:val="00D90F9E"/>
    <w:rsid w:val="00DA32D0"/>
    <w:rsid w:val="00DA46C4"/>
    <w:rsid w:val="00DA6088"/>
    <w:rsid w:val="00DB049D"/>
    <w:rsid w:val="00DD1F04"/>
    <w:rsid w:val="00DD6613"/>
    <w:rsid w:val="00DF042A"/>
    <w:rsid w:val="00DF11CF"/>
    <w:rsid w:val="00DF7A90"/>
    <w:rsid w:val="00E00206"/>
    <w:rsid w:val="00E0045F"/>
    <w:rsid w:val="00E46AE3"/>
    <w:rsid w:val="00E523D8"/>
    <w:rsid w:val="00E53B04"/>
    <w:rsid w:val="00E56E49"/>
    <w:rsid w:val="00E739F0"/>
    <w:rsid w:val="00E91F63"/>
    <w:rsid w:val="00EB16A3"/>
    <w:rsid w:val="00EC6DDB"/>
    <w:rsid w:val="00ED0473"/>
    <w:rsid w:val="00EE48B8"/>
    <w:rsid w:val="00EF074A"/>
    <w:rsid w:val="00EF7DFF"/>
    <w:rsid w:val="00F31A57"/>
    <w:rsid w:val="00F35C0B"/>
    <w:rsid w:val="00F3712C"/>
    <w:rsid w:val="00F536B9"/>
    <w:rsid w:val="00F86618"/>
    <w:rsid w:val="00FA672C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AF34-C3F8-4A1F-81A0-AEB674FC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541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Ефремова Анна Анатольевна</cp:lastModifiedBy>
  <cp:revision>13</cp:revision>
  <cp:lastPrinted>2018-09-07T10:59:00Z</cp:lastPrinted>
  <dcterms:created xsi:type="dcterms:W3CDTF">2018-09-06T05:25:00Z</dcterms:created>
  <dcterms:modified xsi:type="dcterms:W3CDTF">2018-09-18T05:25:00Z</dcterms:modified>
</cp:coreProperties>
</file>