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61" w:rsidRDefault="007126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2661" w:rsidRDefault="00712661">
      <w:pPr>
        <w:pStyle w:val="ConsPlusNormal"/>
        <w:jc w:val="both"/>
        <w:outlineLvl w:val="0"/>
      </w:pPr>
    </w:p>
    <w:p w:rsidR="00712661" w:rsidRDefault="00712661">
      <w:pPr>
        <w:pStyle w:val="ConsPlusNormal"/>
        <w:outlineLvl w:val="0"/>
      </w:pPr>
      <w:r>
        <w:t>Зарегистрировано в Минюсте России 26 мая 2017 г. N 46858</w:t>
      </w:r>
    </w:p>
    <w:p w:rsidR="00712661" w:rsidRDefault="007126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Title"/>
        <w:jc w:val="center"/>
      </w:pPr>
      <w:r>
        <w:t>МИНИСТЕРСТВО СТРОИТЕЛЬСТВА И ЖИЛИЩНО-КОММУНАЛЬНОГО</w:t>
      </w:r>
    </w:p>
    <w:p w:rsidR="00712661" w:rsidRDefault="00712661">
      <w:pPr>
        <w:pStyle w:val="ConsPlusTitle"/>
        <w:jc w:val="center"/>
      </w:pPr>
      <w:r>
        <w:t>ХОЗЯЙСТВА РОССИЙСКОЙ ФЕДЕРАЦИИ</w:t>
      </w:r>
    </w:p>
    <w:p w:rsidR="00712661" w:rsidRDefault="00712661">
      <w:pPr>
        <w:pStyle w:val="ConsPlusTitle"/>
        <w:jc w:val="center"/>
      </w:pPr>
    </w:p>
    <w:p w:rsidR="00712661" w:rsidRDefault="00712661">
      <w:pPr>
        <w:pStyle w:val="ConsPlusTitle"/>
        <w:jc w:val="center"/>
      </w:pPr>
      <w:r>
        <w:t>ПРИКАЗ</w:t>
      </w:r>
    </w:p>
    <w:p w:rsidR="00712661" w:rsidRDefault="00712661">
      <w:pPr>
        <w:pStyle w:val="ConsPlusTitle"/>
        <w:jc w:val="center"/>
      </w:pPr>
      <w:r>
        <w:t>от 25 апреля 2017 г. N 742/</w:t>
      </w:r>
      <w:proofErr w:type="gramStart"/>
      <w:r>
        <w:t>пр</w:t>
      </w:r>
      <w:proofErr w:type="gramEnd"/>
    </w:p>
    <w:p w:rsidR="00712661" w:rsidRDefault="00712661">
      <w:pPr>
        <w:pStyle w:val="ConsPlusTitle"/>
        <w:jc w:val="center"/>
      </w:pPr>
    </w:p>
    <w:p w:rsidR="00712661" w:rsidRDefault="00712661">
      <w:pPr>
        <w:pStyle w:val="ConsPlusTitle"/>
        <w:jc w:val="center"/>
      </w:pPr>
      <w:r>
        <w:t>О ПОРЯДКЕ</w:t>
      </w:r>
    </w:p>
    <w:p w:rsidR="00712661" w:rsidRDefault="00712661">
      <w:pPr>
        <w:pStyle w:val="ConsPlusTitle"/>
        <w:jc w:val="center"/>
      </w:pPr>
      <w:r>
        <w:t>УСТАНОВЛЕНИЯ И ОТОБРАЖЕНИЯ КРАСНЫХ ЛИНИЙ,</w:t>
      </w:r>
    </w:p>
    <w:p w:rsidR="00712661" w:rsidRDefault="00712661">
      <w:pPr>
        <w:pStyle w:val="ConsPlusTitle"/>
        <w:jc w:val="center"/>
      </w:pPr>
      <w:r>
        <w:t xml:space="preserve">ОБОЗНАЧАЮЩИХ ГРАНИЦЫ ТЕРРИТОРИЙ, ЗАНЯТЫХ </w:t>
      </w:r>
      <w:proofErr w:type="gramStart"/>
      <w:r>
        <w:t>ЛИНЕЙНЫМИ</w:t>
      </w:r>
      <w:proofErr w:type="gramEnd"/>
    </w:p>
    <w:p w:rsidR="00712661" w:rsidRDefault="00712661">
      <w:pPr>
        <w:pStyle w:val="ConsPlusTitle"/>
        <w:jc w:val="center"/>
      </w:pPr>
      <w:r>
        <w:t xml:space="preserve">ОБЪЕКТАМИ И (ИЛИ) </w:t>
      </w:r>
      <w:proofErr w:type="gramStart"/>
      <w:r>
        <w:t>ПРЕДНАЗНАЧЕННЫХ</w:t>
      </w:r>
      <w:proofErr w:type="gramEnd"/>
      <w:r>
        <w:t xml:space="preserve"> ДЛЯ РАЗМЕЩЕНИЯ</w:t>
      </w:r>
    </w:p>
    <w:p w:rsidR="00712661" w:rsidRDefault="00712661">
      <w:pPr>
        <w:pStyle w:val="ConsPlusTitle"/>
        <w:jc w:val="center"/>
      </w:pPr>
      <w:r>
        <w:t>ЛИНЕЙНЫХ ОБЪЕКТОВ</w:t>
      </w: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"а" пункта 1 части 3 статьи 42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2011, N 13, ст. 1688; N 17, ст. 2310; N 30, ст. 4594; 2014, N 26, ст. 3377; 2016, N 27, ст. 4306; </w:t>
      </w:r>
      <w:proofErr w:type="gramStart"/>
      <w:r>
        <w:t xml:space="preserve">2017, N 11, ст. 1540) и </w:t>
      </w:r>
      <w:hyperlink r:id="rId7" w:history="1">
        <w:r>
          <w:rPr>
            <w:color w:val="0000FF"/>
          </w:rPr>
          <w:t>пунктом 5.2.101(11)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</w:t>
      </w:r>
      <w:proofErr w:type="gramEnd"/>
      <w:r>
        <w:t xml:space="preserve"> 2015, N 2, ст. 491; N 4, ст. 660; N 22, ст. 3234; N 23, ст. 3311, ст. 3334; N 24, ст. 3479; N 46, ст. 6393; N 47, ст. 6586, ст. 6601; 2016, N 2, ст. 376; N 6, ст. 850; N 28, ст. 4741; N 41, ст. 5837; </w:t>
      </w:r>
      <w:proofErr w:type="gramStart"/>
      <w:r>
        <w:t>N 47, ст. 6673; N 48, ст. 6766; N 50, ст. 7112; 2017, N 1, ст. 185; N 8, ст. 1245), приказываю:</w:t>
      </w:r>
      <w:proofErr w:type="gramEnd"/>
    </w:p>
    <w:p w:rsidR="00712661" w:rsidRDefault="0071266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объектов.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jc w:val="right"/>
      </w:pPr>
      <w:r>
        <w:t>Министр</w:t>
      </w:r>
    </w:p>
    <w:p w:rsidR="00712661" w:rsidRDefault="00712661">
      <w:pPr>
        <w:pStyle w:val="ConsPlusNormal"/>
        <w:jc w:val="right"/>
      </w:pPr>
      <w:r>
        <w:t>М.А.МЕНЬ</w:t>
      </w: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jc w:val="right"/>
        <w:outlineLvl w:val="0"/>
      </w:pPr>
      <w:r>
        <w:t>Утвержден</w:t>
      </w:r>
    </w:p>
    <w:p w:rsidR="00712661" w:rsidRDefault="00712661">
      <w:pPr>
        <w:pStyle w:val="ConsPlusNormal"/>
        <w:jc w:val="right"/>
      </w:pPr>
      <w:r>
        <w:t>приказом Министерства строительства</w:t>
      </w:r>
    </w:p>
    <w:p w:rsidR="00712661" w:rsidRDefault="00712661">
      <w:pPr>
        <w:pStyle w:val="ConsPlusNormal"/>
        <w:jc w:val="right"/>
      </w:pPr>
      <w:r>
        <w:t>и жилищно-коммунального хозяйства</w:t>
      </w:r>
    </w:p>
    <w:p w:rsidR="00712661" w:rsidRDefault="00712661">
      <w:pPr>
        <w:pStyle w:val="ConsPlusNormal"/>
        <w:jc w:val="right"/>
      </w:pPr>
      <w:r>
        <w:t>Российской Федерации</w:t>
      </w:r>
    </w:p>
    <w:p w:rsidR="00712661" w:rsidRDefault="00712661">
      <w:pPr>
        <w:pStyle w:val="ConsPlusNormal"/>
        <w:jc w:val="right"/>
      </w:pPr>
      <w:r>
        <w:t>от 25 апреля 2017 г. N 742/</w:t>
      </w:r>
      <w:proofErr w:type="gramStart"/>
      <w:r>
        <w:t>пр</w:t>
      </w:r>
      <w:proofErr w:type="gramEnd"/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Title"/>
        <w:jc w:val="center"/>
      </w:pPr>
      <w:bookmarkStart w:id="0" w:name="P33"/>
      <w:bookmarkEnd w:id="0"/>
      <w:r>
        <w:t>ПОРЯДОК</w:t>
      </w:r>
    </w:p>
    <w:p w:rsidR="00712661" w:rsidRDefault="00712661">
      <w:pPr>
        <w:pStyle w:val="ConsPlusTitle"/>
        <w:jc w:val="center"/>
      </w:pPr>
      <w:r>
        <w:t>УСТАНОВЛЕНИЯ И ОТОБРАЖЕНИЯ КРАСНЫХ ЛИНИЙ,</w:t>
      </w:r>
    </w:p>
    <w:p w:rsidR="00712661" w:rsidRDefault="00712661">
      <w:pPr>
        <w:pStyle w:val="ConsPlusTitle"/>
        <w:jc w:val="center"/>
      </w:pPr>
      <w:r>
        <w:t xml:space="preserve">ОБОЗНАЧАЮЩИХ ГРАНИЦЫ ТЕРРИТОРИЙ, ЗАНЯТЫХ </w:t>
      </w:r>
      <w:proofErr w:type="gramStart"/>
      <w:r>
        <w:t>ЛИНЕЙНЫМИ</w:t>
      </w:r>
      <w:proofErr w:type="gramEnd"/>
    </w:p>
    <w:p w:rsidR="00712661" w:rsidRDefault="00712661">
      <w:pPr>
        <w:pStyle w:val="ConsPlusTitle"/>
        <w:jc w:val="center"/>
      </w:pPr>
      <w:r>
        <w:t xml:space="preserve">ОБЪЕКТАМИ И (ИЛИ) </w:t>
      </w:r>
      <w:proofErr w:type="gramStart"/>
      <w:r>
        <w:t>ПРЕДНАЗНАЧЕННЫХ</w:t>
      </w:r>
      <w:proofErr w:type="gramEnd"/>
      <w:r>
        <w:t xml:space="preserve"> ДЛЯ РАЗМЕЩЕНИЯ</w:t>
      </w:r>
    </w:p>
    <w:p w:rsidR="00712661" w:rsidRDefault="00712661">
      <w:pPr>
        <w:pStyle w:val="ConsPlusTitle"/>
        <w:jc w:val="center"/>
      </w:pPr>
      <w:r>
        <w:t>ЛИНЕЙНЫХ ОБЪЕКТОВ</w:t>
      </w: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ind w:firstLine="540"/>
        <w:jc w:val="both"/>
      </w:pPr>
      <w:r>
        <w:t>1.1. Настоящий Порядок определяет правила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объектов.</w:t>
      </w:r>
    </w:p>
    <w:p w:rsidR="00712661" w:rsidRDefault="00712661">
      <w:pPr>
        <w:pStyle w:val="ConsPlusNormal"/>
        <w:spacing w:before="220"/>
        <w:ind w:firstLine="540"/>
        <w:jc w:val="both"/>
      </w:pPr>
      <w:bookmarkStart w:id="1" w:name="P40"/>
      <w:bookmarkEnd w:id="1"/>
      <w:r>
        <w:t>1.2. Красные линии, обозначающие границы территорий, занятых линейными объектами, устанавливаются:</w:t>
      </w:r>
    </w:p>
    <w:p w:rsidR="00712661" w:rsidRDefault="00712661">
      <w:pPr>
        <w:pStyle w:val="ConsPlusNormal"/>
        <w:spacing w:before="220"/>
        <w:ind w:firstLine="540"/>
        <w:jc w:val="both"/>
      </w:pPr>
      <w:proofErr w:type="gramStart"/>
      <w:r>
        <w:t>1) по границам земельных участков (частей земельных участков), на которых (в том числе над и под поверхностью которых) расположены линейные объекты и которые предоставлены правообладателям таких линейных объектов, в том числе на условиях сервитута;</w:t>
      </w:r>
      <w:proofErr w:type="gramEnd"/>
    </w:p>
    <w:p w:rsidR="00712661" w:rsidRDefault="00712661">
      <w:pPr>
        <w:pStyle w:val="ConsPlusNormal"/>
        <w:spacing w:before="220"/>
        <w:ind w:firstLine="540"/>
        <w:jc w:val="both"/>
      </w:pPr>
      <w:r>
        <w:t>2) в соответствии с нормами отвода земельных участков (правилами определения размеров земельных участков) для размещения конкретных видов линейных объектов, в случае, если земельный участок, на котором расположен линейный объект, не образован;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>3) по границам земельных участков или координатам характерных точек частей земельных участков, границ территории, на которых (в том числе над и под поверхностью которых) расположены линейные объекты в случае, если в соответствии с земельным законодательством размещение таких линейных объектов осуществлялось без предоставления земельных участков и установления сервитутов.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>1.3. Красные линии, обозначающие границы территорий, предназначенных для строительства, реконструкции линейных объектов, устанавливаются по границам зон планируемого размещения линейных объектов.</w:t>
      </w:r>
    </w:p>
    <w:p w:rsidR="00712661" w:rsidRDefault="00712661">
      <w:pPr>
        <w:pStyle w:val="ConsPlusNormal"/>
        <w:spacing w:before="220"/>
        <w:ind w:firstLine="540"/>
        <w:jc w:val="both"/>
      </w:pPr>
      <w:bookmarkStart w:id="2" w:name="P45"/>
      <w:bookmarkEnd w:id="2"/>
      <w:r>
        <w:t>1.4. На чертеже проекта планировки территории отображаются существующие (ранее установленные в соответствии с законодательством Российской Федерации), устанавливаемые и отменяемые красные линии, а также характерные точки красных линий, в том числе точки начала и окончания красных линий, точки изменения описания красных линий (поворотные точки), пояснительные надписи, в том числе вид линейного объекта.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>На чертеже проекта планировки территории: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>существующие красные линии отображаются красным цветом;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>устанавливаемые красные линии отображаются черным цветом;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>отменяемые красные линии отображаются красным цветом и зачеркиваются крестами черного цвета;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>характерные точки красных линий отображаются в виде числового значения по порядку черным цветом;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>пояснительные надписи отображаются черным цветом.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>1.5. Координаты характерных точек определяются в соответствии с системой координат, используемой для ведения Единого государственного реестра недвижимости.</w:t>
      </w:r>
    </w:p>
    <w:p w:rsidR="00712661" w:rsidRDefault="00712661">
      <w:pPr>
        <w:pStyle w:val="ConsPlusNormal"/>
        <w:spacing w:before="220"/>
        <w:ind w:firstLine="540"/>
        <w:jc w:val="both"/>
      </w:pPr>
      <w:bookmarkStart w:id="3" w:name="P53"/>
      <w:bookmarkEnd w:id="3"/>
      <w:r>
        <w:t>1.6. Перечень координат характерных точек красных линий приводится в форме таблицы, которая является неотъемлемым приложением к чертежу проекта планировки территории.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 xml:space="preserve">1.7. Красные линии считаются установленными или отмененными со дня утверждения проекта планировки территории или в случае, предусмотренном </w:t>
      </w:r>
      <w:hyperlink w:anchor="P56" w:history="1">
        <w:r>
          <w:rPr>
            <w:color w:val="0000FF"/>
          </w:rPr>
          <w:t>пунктом 1.9</w:t>
        </w:r>
      </w:hyperlink>
      <w:r>
        <w:t xml:space="preserve"> настоящего Порядка, со дня утверждения проекта межевания территории.</w:t>
      </w:r>
    </w:p>
    <w:p w:rsidR="00712661" w:rsidRDefault="00712661">
      <w:pPr>
        <w:pStyle w:val="ConsPlusNormal"/>
        <w:spacing w:before="220"/>
        <w:ind w:firstLine="540"/>
        <w:jc w:val="both"/>
      </w:pPr>
      <w:r>
        <w:t xml:space="preserve">1.8. На чертеже проекта межевания территории отображаются существующие и </w:t>
      </w:r>
      <w:r>
        <w:lastRenderedPageBreak/>
        <w:t>устанавливаемые красные линии, предусмотренные проектом планировки территории, в том числе в случае утверждения проекта межевания территории в составе проекта планировки территории. На чертеже проекта межевания территории красные линии отображаются красным цветом.</w:t>
      </w:r>
    </w:p>
    <w:p w:rsidR="00712661" w:rsidRDefault="00712661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1.9. В случае подготовки проекта межевания территории без подготовки проекта планировки территории красные линии отображаются на чертеже проекта межевания территории в соответствии с требованиями, установленными </w:t>
      </w:r>
      <w:hyperlink w:anchor="P40" w:history="1">
        <w:r>
          <w:rPr>
            <w:color w:val="0000FF"/>
          </w:rPr>
          <w:t>пунктами 1.2</w:t>
        </w:r>
      </w:hyperlink>
      <w:r>
        <w:t xml:space="preserve">, </w:t>
      </w:r>
      <w:hyperlink w:anchor="P45" w:history="1">
        <w:r>
          <w:rPr>
            <w:color w:val="0000FF"/>
          </w:rPr>
          <w:t>1.4</w:t>
        </w:r>
      </w:hyperlink>
      <w:r>
        <w:t xml:space="preserve"> - </w:t>
      </w:r>
      <w:hyperlink w:anchor="P53" w:history="1">
        <w:r>
          <w:rPr>
            <w:color w:val="0000FF"/>
          </w:rPr>
          <w:t>1.6</w:t>
        </w:r>
      </w:hyperlink>
      <w:r>
        <w:t xml:space="preserve"> настоящего Порядка. При этом перечень координат характерных точек красных линий является неотъемлемым приложением к чертежу проекта межевания территории.</w:t>
      </w: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jc w:val="both"/>
      </w:pPr>
    </w:p>
    <w:p w:rsidR="00712661" w:rsidRDefault="007126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1F08" w:rsidRDefault="000E1F08">
      <w:bookmarkStart w:id="5" w:name="_GoBack"/>
      <w:bookmarkEnd w:id="5"/>
    </w:p>
    <w:sectPr w:rsidR="000E1F08" w:rsidSect="0072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1"/>
    <w:rsid w:val="000E1F08"/>
    <w:rsid w:val="00360095"/>
    <w:rsid w:val="00712661"/>
    <w:rsid w:val="00A32E65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C6F00AE44067BFE041855B8F74CB0BDBAE0A1EF1A3FC75E1118DBAC3DD399923E43336KBV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6F00AE44067BFE041855B8F74CB0BDBAF0415F0A4FC75E1118DBAC3DD399923E43336BF12K3V0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Каушкина Ирина Константиновна</cp:lastModifiedBy>
  <cp:revision>1</cp:revision>
  <dcterms:created xsi:type="dcterms:W3CDTF">2018-07-02T04:21:00Z</dcterms:created>
  <dcterms:modified xsi:type="dcterms:W3CDTF">2018-07-02T04:21:00Z</dcterms:modified>
</cp:coreProperties>
</file>