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39" w:rsidRPr="00850839" w:rsidRDefault="00850839" w:rsidP="00850839">
      <w:pPr>
        <w:spacing w:line="240" w:lineRule="auto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8255" t="8255" r="5715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839" w:rsidRPr="00F04FAA" w:rsidRDefault="00850839" w:rsidP="00850839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«В регистр</w:t>
                            </w:r>
                            <w:r w:rsidRPr="00F04F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UNA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DJ6hdQ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850839" w:rsidRPr="00F04FAA" w:rsidRDefault="00850839" w:rsidP="00850839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«В регистр</w:t>
                      </w:r>
                      <w:r w:rsidRPr="00F04F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0550" cy="752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39" w:rsidRPr="00850839" w:rsidRDefault="00850839" w:rsidP="00850839">
      <w:pPr>
        <w:spacing w:after="0" w:line="240" w:lineRule="auto"/>
        <w:jc w:val="center"/>
        <w:outlineLvl w:val="4"/>
        <w:rPr>
          <w:rFonts w:ascii="Times New Roman" w:hAnsi="Times New Roman"/>
          <w:bCs/>
          <w:iCs/>
          <w:spacing w:val="20"/>
          <w:sz w:val="32"/>
          <w:szCs w:val="32"/>
        </w:rPr>
      </w:pPr>
      <w:r w:rsidRPr="00850839">
        <w:rPr>
          <w:rFonts w:ascii="Times New Roman" w:hAnsi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850839" w:rsidRPr="00850839" w:rsidRDefault="00850839" w:rsidP="00850839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850839">
        <w:rPr>
          <w:rFonts w:ascii="Times New Roman" w:hAnsi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850839" w:rsidRPr="00850839" w:rsidRDefault="00850839" w:rsidP="00850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0839" w:rsidRPr="00850839" w:rsidRDefault="00850839" w:rsidP="00850839">
      <w:pPr>
        <w:spacing w:after="0" w:line="240" w:lineRule="auto"/>
        <w:jc w:val="center"/>
        <w:outlineLvl w:val="5"/>
        <w:rPr>
          <w:rFonts w:ascii="Times New Roman" w:hAnsi="Times New Roman"/>
          <w:bCs/>
          <w:sz w:val="36"/>
          <w:szCs w:val="36"/>
        </w:rPr>
      </w:pPr>
      <w:r w:rsidRPr="00850839">
        <w:rPr>
          <w:rFonts w:ascii="Times New Roman" w:hAnsi="Times New Roman"/>
          <w:bCs/>
          <w:sz w:val="36"/>
          <w:szCs w:val="36"/>
        </w:rPr>
        <w:t>ПОСТАНОВЛЕНИЕ</w:t>
      </w:r>
    </w:p>
    <w:p w:rsidR="00850839" w:rsidRPr="00850839" w:rsidRDefault="00850839" w:rsidP="00850839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839">
        <w:rPr>
          <w:rFonts w:ascii="Times New Roman" w:hAnsi="Times New Roman"/>
          <w:sz w:val="24"/>
          <w:szCs w:val="24"/>
        </w:rPr>
        <w:t xml:space="preserve">от 13 сентября 2018 года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5083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839">
        <w:rPr>
          <w:rFonts w:ascii="Times New Roman" w:hAnsi="Times New Roman"/>
          <w:sz w:val="24"/>
          <w:szCs w:val="24"/>
        </w:rPr>
        <w:t xml:space="preserve">  № 2510</w:t>
      </w:r>
    </w:p>
    <w:p w:rsidR="00850839" w:rsidRPr="00850839" w:rsidRDefault="00850839" w:rsidP="00850839">
      <w:pPr>
        <w:spacing w:line="240" w:lineRule="auto"/>
        <w:jc w:val="center"/>
        <w:rPr>
          <w:sz w:val="24"/>
          <w:szCs w:val="24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50839">
        <w:rPr>
          <w:rFonts w:ascii="Times New Roman" w:hAnsi="Times New Roman"/>
          <w:bCs/>
          <w:sz w:val="24"/>
          <w:szCs w:val="24"/>
          <w:lang w:eastAsia="ru-RU"/>
        </w:rPr>
        <w:t>О  порядке осуществления контроля</w:t>
      </w: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50839">
        <w:rPr>
          <w:rFonts w:ascii="Times New Roman" w:hAnsi="Times New Roman"/>
          <w:bCs/>
          <w:sz w:val="24"/>
          <w:szCs w:val="24"/>
          <w:lang w:eastAsia="ru-RU"/>
        </w:rPr>
        <w:t>в сфере закупок товаров, работ, услуг</w:t>
      </w: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50839">
        <w:rPr>
          <w:rFonts w:ascii="Times New Roman" w:hAnsi="Times New Roman"/>
          <w:bCs/>
          <w:sz w:val="24"/>
          <w:szCs w:val="24"/>
          <w:lang w:eastAsia="ru-RU"/>
        </w:rPr>
        <w:t xml:space="preserve">для обеспечения муниципальных нужд </w:t>
      </w: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50839">
        <w:rPr>
          <w:rFonts w:ascii="Times New Roman" w:hAnsi="Times New Roman"/>
          <w:bCs/>
          <w:sz w:val="24"/>
          <w:szCs w:val="24"/>
          <w:lang w:eastAsia="ru-RU"/>
        </w:rPr>
        <w:t>управлением контроля администрации города Югорска</w:t>
      </w: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0839" w:rsidRPr="00850839" w:rsidRDefault="00850839" w:rsidP="0085083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839">
        <w:rPr>
          <w:rFonts w:ascii="Times New Roman" w:hAnsi="Times New Roman"/>
          <w:sz w:val="24"/>
          <w:szCs w:val="24"/>
          <w:lang w:eastAsia="ru-RU"/>
        </w:rPr>
        <w:t xml:space="preserve">    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</w:r>
      <w:bookmarkStart w:id="0" w:name="_GoBack"/>
      <w:bookmarkEnd w:id="0"/>
    </w:p>
    <w:p w:rsidR="00850839" w:rsidRPr="00850839" w:rsidRDefault="00850839" w:rsidP="00D170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bookmarkStart w:id="1" w:name="sub_1"/>
      <w:r w:rsidRPr="00850839">
        <w:rPr>
          <w:rFonts w:ascii="Times New Roman" w:hAnsi="Times New Roman"/>
          <w:sz w:val="24"/>
          <w:szCs w:val="24"/>
          <w:lang w:eastAsia="ru-RU"/>
        </w:rPr>
        <w:t xml:space="preserve">            1. Утвердить </w:t>
      </w:r>
      <w:hyperlink w:anchor="sub_1000" w:history="1">
        <w:r w:rsidRPr="00850839">
          <w:rPr>
            <w:rFonts w:ascii="Times New Roman" w:hAnsi="Times New Roman"/>
            <w:sz w:val="24"/>
            <w:szCs w:val="24"/>
            <w:lang w:eastAsia="ru-RU"/>
          </w:rPr>
          <w:t>порядок</w:t>
        </w:r>
      </w:hyperlink>
      <w:r w:rsidRPr="008508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0839">
        <w:rPr>
          <w:rFonts w:ascii="Times New Roman" w:hAnsi="Times New Roman"/>
          <w:bCs/>
          <w:sz w:val="24"/>
          <w:szCs w:val="24"/>
          <w:lang w:eastAsia="ru-RU"/>
        </w:rPr>
        <w:t>осуществления контроля в сфере закупок товаров, работ, услуг для обеспечения муниципальных нужд управлением контроля администрации города Югорска (приложение).</w:t>
      </w: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2"/>
      <w:bookmarkEnd w:id="1"/>
      <w:r w:rsidRPr="00850839">
        <w:rPr>
          <w:rFonts w:ascii="Times New Roman" w:hAnsi="Times New Roman"/>
          <w:sz w:val="24"/>
          <w:szCs w:val="24"/>
          <w:lang w:eastAsia="ru-RU"/>
        </w:rPr>
        <w:t xml:space="preserve">2. </w:t>
      </w:r>
      <w:bookmarkStart w:id="3" w:name="sub_4"/>
      <w:bookmarkEnd w:id="2"/>
      <w:r w:rsidRPr="00850839">
        <w:rPr>
          <w:rFonts w:ascii="Times New Roman" w:hAnsi="Times New Roman"/>
          <w:sz w:val="24"/>
          <w:szCs w:val="24"/>
          <w:lang w:eastAsia="ru-RU"/>
        </w:rPr>
        <w:t>Опубликовать постановление в официальном  печатном издании города Югорска и  разместить на официальном сайте органов местного самоуправления города Югорска.</w:t>
      </w: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839">
        <w:rPr>
          <w:rFonts w:ascii="Times New Roman" w:hAnsi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850839" w:rsidRPr="00850839" w:rsidRDefault="00850839" w:rsidP="008508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sub_5"/>
      <w:bookmarkEnd w:id="3"/>
      <w:r w:rsidRPr="00850839">
        <w:rPr>
          <w:rFonts w:ascii="Times New Roman" w:hAnsi="Times New Roman"/>
          <w:sz w:val="24"/>
          <w:szCs w:val="24"/>
          <w:lang w:eastAsia="ru-RU"/>
        </w:rPr>
        <w:t xml:space="preserve">4. </w:t>
      </w:r>
      <w:bookmarkEnd w:id="4"/>
      <w:r w:rsidRPr="00850839">
        <w:rPr>
          <w:rFonts w:ascii="Times New Roman" w:hAnsi="Times New Roman"/>
          <w:sz w:val="24"/>
          <w:szCs w:val="24"/>
          <w:lang w:eastAsia="ru-RU"/>
        </w:rPr>
        <w:t>Контроль за выполнением постановления  оставляю за собой.</w:t>
      </w:r>
    </w:p>
    <w:p w:rsidR="00850839" w:rsidRPr="00850839" w:rsidRDefault="00850839" w:rsidP="00850839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  <w:shd w:val="clear" w:color="auto" w:fill="F0F0F0"/>
          <w:lang w:eastAsia="ru-RU"/>
        </w:rPr>
      </w:pPr>
      <w:r w:rsidRPr="00850839">
        <w:rPr>
          <w:rFonts w:ascii="Times New Roman" w:hAnsi="Times New Roman"/>
          <w:color w:val="000000"/>
          <w:sz w:val="24"/>
          <w:szCs w:val="24"/>
          <w:shd w:val="clear" w:color="auto" w:fill="F0F0F0"/>
          <w:lang w:eastAsia="ru-RU"/>
        </w:rPr>
        <w:t xml:space="preserve"> </w:t>
      </w:r>
    </w:p>
    <w:p w:rsidR="00850839" w:rsidRPr="00850839" w:rsidRDefault="00850839" w:rsidP="008508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0839" w:rsidRPr="00850839" w:rsidRDefault="00850839" w:rsidP="008508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города Югорска      </w:t>
      </w:r>
      <w:r w:rsidRPr="008508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850839">
        <w:rPr>
          <w:rFonts w:ascii="Times New Roman" w:hAnsi="Times New Roman"/>
          <w:sz w:val="24"/>
          <w:szCs w:val="24"/>
        </w:rPr>
        <w:t>А.В.Бородкин</w:t>
      </w:r>
      <w:proofErr w:type="spellEnd"/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39" w:rsidRPr="00850839" w:rsidRDefault="00850839" w:rsidP="0085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39" w:rsidRPr="00850839" w:rsidRDefault="00850839" w:rsidP="0085083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50839" w:rsidRDefault="00850839">
      <w:pPr>
        <w:rPr>
          <w:rFonts w:ascii="Times New Roman" w:hAnsi="Times New Roman"/>
          <w:b/>
          <w:sz w:val="24"/>
          <w:szCs w:val="24"/>
        </w:rPr>
      </w:pPr>
    </w:p>
    <w:p w:rsidR="00850839" w:rsidRDefault="008508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B1A6A" w:rsidRPr="008A3DC1" w:rsidRDefault="002B1A6A" w:rsidP="002B1A6A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8A3DC1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2B1A6A" w:rsidRPr="008A3DC1" w:rsidRDefault="002B1A6A" w:rsidP="002B1A6A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8A3DC1">
        <w:rPr>
          <w:rFonts w:ascii="Times New Roman" w:hAnsi="Times New Roman"/>
          <w:b/>
          <w:sz w:val="24"/>
          <w:szCs w:val="24"/>
        </w:rPr>
        <w:t xml:space="preserve">к постановлению </w:t>
      </w:r>
    </w:p>
    <w:p w:rsidR="002B1A6A" w:rsidRPr="008A3DC1" w:rsidRDefault="002B1A6A" w:rsidP="002B1A6A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8A3DC1">
        <w:rPr>
          <w:rFonts w:ascii="Times New Roman" w:hAnsi="Times New Roman"/>
          <w:b/>
          <w:sz w:val="24"/>
          <w:szCs w:val="24"/>
        </w:rPr>
        <w:t>администрации города Югорска</w:t>
      </w:r>
    </w:p>
    <w:p w:rsidR="002B1A6A" w:rsidRDefault="002B1A6A" w:rsidP="0072792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848D9">
        <w:rPr>
          <w:rFonts w:ascii="Times New Roman" w:hAnsi="Times New Roman"/>
          <w:b/>
          <w:sz w:val="24"/>
          <w:szCs w:val="24"/>
        </w:rPr>
        <w:t xml:space="preserve">от </w:t>
      </w:r>
      <w:r w:rsidR="00F96EAC">
        <w:rPr>
          <w:rFonts w:ascii="Times New Roman" w:hAnsi="Times New Roman"/>
          <w:b/>
          <w:sz w:val="24"/>
          <w:szCs w:val="24"/>
        </w:rPr>
        <w:t>13 сентября</w:t>
      </w:r>
      <w:r w:rsidR="00B848D9" w:rsidRPr="00B848D9">
        <w:rPr>
          <w:rFonts w:ascii="Times New Roman" w:hAnsi="Times New Roman"/>
          <w:b/>
          <w:sz w:val="24"/>
          <w:szCs w:val="24"/>
        </w:rPr>
        <w:t xml:space="preserve"> 201</w:t>
      </w:r>
      <w:r w:rsidR="007D4FC7">
        <w:rPr>
          <w:rFonts w:ascii="Times New Roman" w:hAnsi="Times New Roman"/>
          <w:b/>
          <w:sz w:val="24"/>
          <w:szCs w:val="24"/>
        </w:rPr>
        <w:t>8</w:t>
      </w:r>
      <w:r w:rsidR="00B848D9" w:rsidRPr="00B848D9">
        <w:rPr>
          <w:rFonts w:ascii="Times New Roman" w:hAnsi="Times New Roman"/>
          <w:b/>
          <w:sz w:val="24"/>
          <w:szCs w:val="24"/>
        </w:rPr>
        <w:t xml:space="preserve"> года №</w:t>
      </w:r>
      <w:r w:rsidR="00F96EAC">
        <w:rPr>
          <w:rFonts w:ascii="Times New Roman" w:hAnsi="Times New Roman"/>
          <w:b/>
          <w:sz w:val="24"/>
          <w:szCs w:val="24"/>
        </w:rPr>
        <w:t xml:space="preserve"> 2510</w:t>
      </w:r>
      <w:r w:rsidR="00B848D9" w:rsidRPr="00B848D9">
        <w:rPr>
          <w:rFonts w:ascii="Times New Roman" w:hAnsi="Times New Roman"/>
          <w:b/>
          <w:sz w:val="24"/>
          <w:szCs w:val="24"/>
        </w:rPr>
        <w:t xml:space="preserve"> </w:t>
      </w:r>
    </w:p>
    <w:p w:rsidR="00B848D9" w:rsidRPr="00B848D9" w:rsidRDefault="00B848D9" w:rsidP="00727921">
      <w:pPr>
        <w:spacing w:after="0" w:line="240" w:lineRule="auto"/>
        <w:jc w:val="right"/>
        <w:rPr>
          <w:b/>
          <w:sz w:val="24"/>
          <w:szCs w:val="24"/>
        </w:rPr>
      </w:pPr>
    </w:p>
    <w:p w:rsidR="002B1A6A" w:rsidRPr="002B1A6A" w:rsidRDefault="002B1A6A" w:rsidP="00727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1A6A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2B1A6A" w:rsidRDefault="002B1A6A" w:rsidP="00727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1A6A">
        <w:rPr>
          <w:rFonts w:ascii="Times New Roman" w:hAnsi="Times New Roman"/>
          <w:b/>
          <w:bCs/>
          <w:sz w:val="24"/>
          <w:szCs w:val="24"/>
        </w:rPr>
        <w:t xml:space="preserve">осуществления </w:t>
      </w:r>
      <w:r>
        <w:rPr>
          <w:rFonts w:ascii="Times New Roman" w:hAnsi="Times New Roman"/>
          <w:b/>
          <w:bCs/>
          <w:sz w:val="24"/>
          <w:szCs w:val="24"/>
        </w:rPr>
        <w:t xml:space="preserve">контроля в сфере закупок товаров, работ, услуг </w:t>
      </w:r>
    </w:p>
    <w:p w:rsidR="002B1A6A" w:rsidRPr="002B1A6A" w:rsidRDefault="002B1A6A" w:rsidP="00727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обеспечения муниципальных нужд</w:t>
      </w:r>
    </w:p>
    <w:p w:rsidR="002B1A6A" w:rsidRPr="002B1A6A" w:rsidRDefault="002B1A6A" w:rsidP="00727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28"/>
      <w:bookmarkEnd w:id="5"/>
      <w:r w:rsidRPr="002B1A6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1.1. Настоящ</w:t>
      </w:r>
      <w:r w:rsidR="009C53A7">
        <w:rPr>
          <w:rFonts w:ascii="Times New Roman" w:hAnsi="Times New Roman" w:cs="Times New Roman"/>
          <w:sz w:val="24"/>
          <w:szCs w:val="24"/>
        </w:rPr>
        <w:t>ий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9C53A7">
        <w:rPr>
          <w:rFonts w:ascii="Times New Roman" w:hAnsi="Times New Roman" w:cs="Times New Roman"/>
          <w:sz w:val="24"/>
          <w:szCs w:val="24"/>
        </w:rPr>
        <w:t>п</w:t>
      </w:r>
      <w:r w:rsidRPr="002B1A6A">
        <w:rPr>
          <w:rFonts w:ascii="Times New Roman" w:hAnsi="Times New Roman" w:cs="Times New Roman"/>
          <w:sz w:val="24"/>
          <w:szCs w:val="24"/>
        </w:rPr>
        <w:t>о</w:t>
      </w:r>
      <w:r w:rsidR="009C53A7">
        <w:rPr>
          <w:rFonts w:ascii="Times New Roman" w:hAnsi="Times New Roman" w:cs="Times New Roman"/>
          <w:sz w:val="24"/>
          <w:szCs w:val="24"/>
        </w:rPr>
        <w:t>рядок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осуществления контроля в сфере закупок товаров, работ, услуг для обеспечения муниципальных нужд (далее - По</w:t>
      </w:r>
      <w:r w:rsidR="009C53A7">
        <w:rPr>
          <w:rFonts w:ascii="Times New Roman" w:hAnsi="Times New Roman" w:cs="Times New Roman"/>
          <w:sz w:val="24"/>
          <w:szCs w:val="24"/>
        </w:rPr>
        <w:t>рядок</w:t>
      </w:r>
      <w:r w:rsidRPr="002B1A6A">
        <w:rPr>
          <w:rFonts w:ascii="Times New Roman" w:hAnsi="Times New Roman" w:cs="Times New Roman"/>
          <w:sz w:val="24"/>
          <w:szCs w:val="24"/>
        </w:rPr>
        <w:t xml:space="preserve">) разработан в соответствии с требованиями Федерального </w:t>
      </w:r>
      <w:hyperlink r:id="rId6" w:history="1">
        <w:r w:rsidRPr="009C53A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9C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1A6A">
        <w:rPr>
          <w:rFonts w:ascii="Times New Roman" w:hAnsi="Times New Roman" w:cs="Times New Roman"/>
          <w:sz w:val="24"/>
          <w:szCs w:val="24"/>
        </w:rPr>
        <w:t xml:space="preserve">от 05.04.2013 </w:t>
      </w:r>
      <w:r w:rsidR="006E69F6">
        <w:rPr>
          <w:rFonts w:ascii="Times New Roman" w:hAnsi="Times New Roman" w:cs="Times New Roman"/>
          <w:sz w:val="24"/>
          <w:szCs w:val="24"/>
        </w:rPr>
        <w:t>№</w:t>
      </w:r>
      <w:r w:rsidRPr="002B1A6A">
        <w:rPr>
          <w:rFonts w:ascii="Times New Roman" w:hAnsi="Times New Roman" w:cs="Times New Roman"/>
          <w:sz w:val="24"/>
          <w:szCs w:val="24"/>
        </w:rPr>
        <w:t xml:space="preserve"> 44-ФЗ </w:t>
      </w:r>
      <w:r w:rsidR="006E69F6">
        <w:rPr>
          <w:rFonts w:ascii="Times New Roman" w:hAnsi="Times New Roman" w:cs="Times New Roman"/>
          <w:sz w:val="24"/>
          <w:szCs w:val="24"/>
        </w:rPr>
        <w:t>«</w:t>
      </w:r>
      <w:r w:rsidRPr="002B1A6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E69F6">
        <w:rPr>
          <w:rFonts w:ascii="Times New Roman" w:hAnsi="Times New Roman" w:cs="Times New Roman"/>
          <w:sz w:val="24"/>
          <w:szCs w:val="24"/>
        </w:rPr>
        <w:t>»</w:t>
      </w:r>
      <w:r w:rsidRPr="002B1A6A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721194">
        <w:rPr>
          <w:rFonts w:ascii="Times New Roman" w:hAnsi="Times New Roman" w:cs="Times New Roman"/>
          <w:sz w:val="24"/>
          <w:szCs w:val="24"/>
        </w:rPr>
        <w:t xml:space="preserve"> Федеральный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721194">
        <w:rPr>
          <w:rFonts w:ascii="Times New Roman" w:hAnsi="Times New Roman" w:cs="Times New Roman"/>
          <w:sz w:val="24"/>
          <w:szCs w:val="24"/>
        </w:rPr>
        <w:t>закон о закупках</w:t>
      </w:r>
      <w:r w:rsidRPr="002B1A6A">
        <w:rPr>
          <w:rFonts w:ascii="Times New Roman" w:hAnsi="Times New Roman" w:cs="Times New Roman"/>
          <w:sz w:val="24"/>
          <w:szCs w:val="24"/>
        </w:rPr>
        <w:t>).</w:t>
      </w:r>
    </w:p>
    <w:p w:rsidR="00CF14A3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1.2. </w:t>
      </w:r>
      <w:r w:rsidR="009C53A7">
        <w:rPr>
          <w:rFonts w:ascii="Times New Roman" w:hAnsi="Times New Roman" w:cs="Times New Roman"/>
          <w:sz w:val="24"/>
          <w:szCs w:val="24"/>
        </w:rPr>
        <w:t>Настоящий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По</w:t>
      </w:r>
      <w:r w:rsidR="009C53A7">
        <w:rPr>
          <w:rFonts w:ascii="Times New Roman" w:hAnsi="Times New Roman" w:cs="Times New Roman"/>
          <w:sz w:val="24"/>
          <w:szCs w:val="24"/>
        </w:rPr>
        <w:t>рядок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определяет требования к процедурам</w:t>
      </w:r>
      <w:r w:rsidR="009C53A7">
        <w:rPr>
          <w:rFonts w:ascii="Times New Roman" w:hAnsi="Times New Roman" w:cs="Times New Roman"/>
          <w:sz w:val="24"/>
          <w:szCs w:val="24"/>
        </w:rPr>
        <w:t xml:space="preserve"> и методам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осуществления контроля</w:t>
      </w:r>
      <w:r w:rsidR="009C53A7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9C53A7">
        <w:rPr>
          <w:rFonts w:ascii="Times New Roman" w:hAnsi="Times New Roman" w:cs="Times New Roman"/>
          <w:sz w:val="24"/>
          <w:szCs w:val="24"/>
        </w:rPr>
        <w:t>управлени</w:t>
      </w:r>
      <w:r w:rsidR="00C34F04">
        <w:rPr>
          <w:rFonts w:ascii="Times New Roman" w:hAnsi="Times New Roman" w:cs="Times New Roman"/>
          <w:sz w:val="24"/>
          <w:szCs w:val="24"/>
        </w:rPr>
        <w:t>ем</w:t>
      </w:r>
      <w:r w:rsidR="009C53A7">
        <w:rPr>
          <w:rFonts w:ascii="Times New Roman" w:hAnsi="Times New Roman" w:cs="Times New Roman"/>
          <w:sz w:val="24"/>
          <w:szCs w:val="24"/>
        </w:rPr>
        <w:t xml:space="preserve"> контроля администрации города Югорска</w:t>
      </w:r>
      <w:r w:rsidRPr="002B1A6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34F04">
        <w:rPr>
          <w:rFonts w:ascii="Times New Roman" w:hAnsi="Times New Roman" w:cs="Times New Roman"/>
          <w:sz w:val="24"/>
          <w:szCs w:val="24"/>
        </w:rPr>
        <w:t>–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C34F04">
        <w:rPr>
          <w:rFonts w:ascii="Times New Roman" w:hAnsi="Times New Roman" w:cs="Times New Roman"/>
          <w:sz w:val="24"/>
          <w:szCs w:val="24"/>
        </w:rPr>
        <w:t>Управление</w:t>
      </w:r>
      <w:r w:rsidRPr="002B1A6A">
        <w:rPr>
          <w:rFonts w:ascii="Times New Roman" w:hAnsi="Times New Roman" w:cs="Times New Roman"/>
          <w:sz w:val="24"/>
          <w:szCs w:val="24"/>
        </w:rPr>
        <w:t>).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1.</w:t>
      </w:r>
      <w:r w:rsidR="00721194">
        <w:rPr>
          <w:rFonts w:ascii="Times New Roman" w:hAnsi="Times New Roman" w:cs="Times New Roman"/>
          <w:sz w:val="24"/>
          <w:szCs w:val="24"/>
        </w:rPr>
        <w:t>3</w:t>
      </w:r>
      <w:r w:rsidRPr="002B1A6A">
        <w:rPr>
          <w:rFonts w:ascii="Times New Roman" w:hAnsi="Times New Roman" w:cs="Times New Roman"/>
          <w:sz w:val="24"/>
          <w:szCs w:val="24"/>
        </w:rPr>
        <w:t xml:space="preserve">. Деятельность </w:t>
      </w:r>
      <w:r w:rsidR="00C34F04">
        <w:rPr>
          <w:rFonts w:ascii="Times New Roman" w:hAnsi="Times New Roman" w:cs="Times New Roman"/>
          <w:sz w:val="24"/>
          <w:szCs w:val="24"/>
        </w:rPr>
        <w:t>Управления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по осуществлению контроля в сфере муниципальных закупок основывается на принципах законности, объективности, эффективности, независимости, профессиональной компетентности, гласности, системности и плановости.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1.</w:t>
      </w:r>
      <w:r w:rsidR="00721194">
        <w:rPr>
          <w:rFonts w:ascii="Times New Roman" w:hAnsi="Times New Roman" w:cs="Times New Roman"/>
          <w:sz w:val="24"/>
          <w:szCs w:val="24"/>
        </w:rPr>
        <w:t>4</w:t>
      </w:r>
      <w:r w:rsidRPr="002B1A6A">
        <w:rPr>
          <w:rFonts w:ascii="Times New Roman" w:hAnsi="Times New Roman" w:cs="Times New Roman"/>
          <w:sz w:val="24"/>
          <w:szCs w:val="24"/>
        </w:rPr>
        <w:t xml:space="preserve">. </w:t>
      </w:r>
      <w:r w:rsidR="006E29C7">
        <w:rPr>
          <w:rFonts w:ascii="Times New Roman" w:hAnsi="Times New Roman" w:cs="Times New Roman"/>
          <w:sz w:val="24"/>
          <w:szCs w:val="24"/>
        </w:rPr>
        <w:t>Управление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осуществляет контроль за соблюдением законодательства Российской Федерации в сфере закупок в рамках реализации полномочий, предусмотренных</w:t>
      </w:r>
      <w:r w:rsidR="00721194">
        <w:rPr>
          <w:rFonts w:ascii="Times New Roman" w:hAnsi="Times New Roman" w:cs="Times New Roman"/>
          <w:sz w:val="24"/>
          <w:szCs w:val="24"/>
        </w:rPr>
        <w:t xml:space="preserve"> пунктом 3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2119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</w:t>
        </w:r>
        <w:r w:rsidR="00721194">
          <w:rPr>
            <w:rFonts w:ascii="Times New Roman" w:hAnsi="Times New Roman" w:cs="Times New Roman"/>
            <w:color w:val="000000" w:themeColor="text1"/>
            <w:sz w:val="24"/>
            <w:szCs w:val="24"/>
          </w:rPr>
          <w:t>и</w:t>
        </w:r>
        <w:r w:rsidRPr="0072119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 статьи 99</w:t>
        </w:r>
      </w:hyperlink>
      <w:r w:rsidRPr="0072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1A6A">
        <w:rPr>
          <w:rFonts w:ascii="Times New Roman" w:hAnsi="Times New Roman" w:cs="Times New Roman"/>
          <w:sz w:val="24"/>
          <w:szCs w:val="24"/>
        </w:rPr>
        <w:t xml:space="preserve">Федерального закона о </w:t>
      </w:r>
      <w:r w:rsidR="00721194">
        <w:rPr>
          <w:rFonts w:ascii="Times New Roman" w:hAnsi="Times New Roman" w:cs="Times New Roman"/>
          <w:sz w:val="24"/>
          <w:szCs w:val="24"/>
        </w:rPr>
        <w:t>закупках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1.</w:t>
      </w:r>
      <w:r w:rsidR="00721194">
        <w:rPr>
          <w:rFonts w:ascii="Times New Roman" w:hAnsi="Times New Roman" w:cs="Times New Roman"/>
          <w:sz w:val="24"/>
          <w:szCs w:val="24"/>
        </w:rPr>
        <w:t>5</w:t>
      </w:r>
      <w:r w:rsidRPr="002B1A6A">
        <w:rPr>
          <w:rFonts w:ascii="Times New Roman" w:hAnsi="Times New Roman" w:cs="Times New Roman"/>
          <w:sz w:val="24"/>
          <w:szCs w:val="24"/>
        </w:rPr>
        <w:t>. Объектами контроля</w:t>
      </w:r>
      <w:r w:rsidR="00DE0F64">
        <w:rPr>
          <w:rFonts w:ascii="Times New Roman" w:hAnsi="Times New Roman" w:cs="Times New Roman"/>
          <w:sz w:val="24"/>
          <w:szCs w:val="24"/>
        </w:rPr>
        <w:t xml:space="preserve"> предусмотренного пунктом 3 части 3 статьи 99 Федерального закона о закупках,</w:t>
      </w:r>
      <w:r w:rsidRPr="002B1A6A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EE44F0">
        <w:rPr>
          <w:rFonts w:ascii="Times New Roman" w:hAnsi="Times New Roman" w:cs="Times New Roman"/>
          <w:sz w:val="24"/>
          <w:szCs w:val="24"/>
        </w:rPr>
        <w:t xml:space="preserve"> </w:t>
      </w:r>
      <w:r w:rsidRPr="002B1A6A">
        <w:rPr>
          <w:rFonts w:ascii="Times New Roman" w:hAnsi="Times New Roman" w:cs="Times New Roman"/>
          <w:sz w:val="24"/>
          <w:szCs w:val="24"/>
        </w:rPr>
        <w:t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</w:t>
      </w:r>
      <w:r w:rsidR="00EE44F0">
        <w:rPr>
          <w:rFonts w:ascii="Times New Roman" w:hAnsi="Times New Roman" w:cs="Times New Roman"/>
          <w:sz w:val="24"/>
          <w:szCs w:val="24"/>
        </w:rPr>
        <w:t xml:space="preserve"> при осуществлении закупок для обеспечения муниципальных нужд</w:t>
      </w:r>
      <w:r w:rsidRPr="002B1A6A">
        <w:rPr>
          <w:rFonts w:ascii="Times New Roman" w:hAnsi="Times New Roman" w:cs="Times New Roman"/>
          <w:sz w:val="24"/>
          <w:szCs w:val="24"/>
        </w:rPr>
        <w:t>, специализированные организации</w:t>
      </w:r>
      <w:r w:rsidR="00EE44F0">
        <w:rPr>
          <w:rFonts w:ascii="Times New Roman" w:hAnsi="Times New Roman" w:cs="Times New Roman"/>
          <w:sz w:val="24"/>
          <w:szCs w:val="24"/>
        </w:rPr>
        <w:t xml:space="preserve"> выполняющие в соответствии с Федеральным законом о закупках отдельные полномочия в рамках осуществления закупок для обеспечения муниципальных нужд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727921" w:rsidRDefault="007279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 Основания, порядок организации, предмет, форма, сроки,</w:t>
      </w:r>
    </w:p>
    <w:p w:rsidR="00CF14A3" w:rsidRPr="002B1A6A" w:rsidRDefault="00CF14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периодичность проведения проверок субъектов контроля</w:t>
      </w:r>
    </w:p>
    <w:p w:rsidR="00CF14A3" w:rsidRPr="002B1A6A" w:rsidRDefault="00CF14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и оформление результатов контроля</w:t>
      </w:r>
    </w:p>
    <w:p w:rsidR="00CF14A3" w:rsidRPr="002B1A6A" w:rsidRDefault="00CF14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2.1. Плановая проверка соблюдения законодательства в сфере закупок (далее - плановая проверка) осуществляется </w:t>
      </w:r>
      <w:r w:rsidR="00EE2FB2">
        <w:rPr>
          <w:rFonts w:ascii="Times New Roman" w:hAnsi="Times New Roman" w:cs="Times New Roman"/>
          <w:sz w:val="24"/>
          <w:szCs w:val="24"/>
        </w:rPr>
        <w:t xml:space="preserve">должностными лицами </w:t>
      </w:r>
      <w:r w:rsidR="006E29C7">
        <w:rPr>
          <w:rFonts w:ascii="Times New Roman" w:hAnsi="Times New Roman" w:cs="Times New Roman"/>
          <w:sz w:val="24"/>
          <w:szCs w:val="24"/>
        </w:rPr>
        <w:t>Управления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</w:t>
      </w:r>
      <w:r w:rsidR="00EE44F0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="00EE44F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EE4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закупках</w:t>
      </w:r>
      <w:r w:rsidRPr="002B1A6A">
        <w:rPr>
          <w:rFonts w:ascii="Times New Roman" w:hAnsi="Times New Roman" w:cs="Times New Roman"/>
          <w:sz w:val="24"/>
          <w:szCs w:val="24"/>
        </w:rPr>
        <w:t xml:space="preserve"> и настоящим По</w:t>
      </w:r>
      <w:r w:rsidR="00EE44F0">
        <w:rPr>
          <w:rFonts w:ascii="Times New Roman" w:hAnsi="Times New Roman" w:cs="Times New Roman"/>
          <w:sz w:val="24"/>
          <w:szCs w:val="24"/>
        </w:rPr>
        <w:t>рядком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Под плановой проверкой понимается совершение контрольных действий по документальному и фактическому изучению законности деятельности субъекта контроля за определенный период, а также изучение информации, размещенной </w:t>
      </w:r>
      <w:r w:rsidR="008F1787">
        <w:rPr>
          <w:rFonts w:ascii="Times New Roman" w:hAnsi="Times New Roman" w:cs="Times New Roman"/>
          <w:sz w:val="24"/>
          <w:szCs w:val="24"/>
        </w:rPr>
        <w:t>в единой информационной системе в сфере закупок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8F1787">
        <w:rPr>
          <w:rFonts w:ascii="Times New Roman" w:hAnsi="Times New Roman" w:cs="Times New Roman"/>
          <w:sz w:val="24"/>
          <w:szCs w:val="24"/>
        </w:rPr>
        <w:t>в сети «Интернет» (далее – единая информационная система)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Плановые проверки в зависимости от места проведения подразделяются на камеральные (по месту нахождения отдела) и на выездные (по месту нахождения субъекта контроля).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1"/>
      <w:bookmarkEnd w:id="6"/>
      <w:r w:rsidRPr="002B1A6A">
        <w:rPr>
          <w:rFonts w:ascii="Times New Roman" w:hAnsi="Times New Roman" w:cs="Times New Roman"/>
          <w:sz w:val="24"/>
          <w:szCs w:val="24"/>
        </w:rPr>
        <w:t>2.2. В отношении каждого</w:t>
      </w:r>
      <w:r w:rsidR="00B6156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2B1A6A">
        <w:rPr>
          <w:rFonts w:ascii="Times New Roman" w:hAnsi="Times New Roman" w:cs="Times New Roman"/>
          <w:sz w:val="24"/>
          <w:szCs w:val="24"/>
        </w:rPr>
        <w:t xml:space="preserve">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</w:t>
      </w:r>
      <w:r w:rsidRPr="002B1A6A">
        <w:rPr>
          <w:rFonts w:ascii="Times New Roman" w:hAnsi="Times New Roman" w:cs="Times New Roman"/>
          <w:sz w:val="24"/>
          <w:szCs w:val="24"/>
        </w:rPr>
        <w:lastRenderedPageBreak/>
        <w:t>учреждения плановая проверка проводится не чаще чем один раз в шесть месяцев.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2.3. В отношении каждой специализированной организации, комиссии по осуществлению закупки, за исключением указанной в </w:t>
      </w:r>
      <w:hyperlink w:anchor="P51" w:history="1">
        <w:r w:rsidRPr="00B6156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2.2</w:t>
        </w:r>
      </w:hyperlink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B6156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2B1A6A">
        <w:rPr>
          <w:rFonts w:ascii="Times New Roman" w:hAnsi="Times New Roman" w:cs="Times New Roman"/>
          <w:sz w:val="24"/>
          <w:szCs w:val="24"/>
        </w:rPr>
        <w:t>По</w:t>
      </w:r>
      <w:r w:rsidR="00B61561">
        <w:rPr>
          <w:rFonts w:ascii="Times New Roman" w:hAnsi="Times New Roman" w:cs="Times New Roman"/>
          <w:sz w:val="24"/>
          <w:szCs w:val="24"/>
        </w:rPr>
        <w:t>рядка</w:t>
      </w:r>
      <w:r w:rsidRPr="002B1A6A">
        <w:rPr>
          <w:rFonts w:ascii="Times New Roman" w:hAnsi="Times New Roman" w:cs="Times New Roman"/>
          <w:sz w:val="24"/>
          <w:szCs w:val="24"/>
        </w:rPr>
        <w:t xml:space="preserve"> комиссии, плановая проверка проводится</w:t>
      </w:r>
      <w:r w:rsidR="00B61561">
        <w:rPr>
          <w:rFonts w:ascii="Times New Roman" w:hAnsi="Times New Roman" w:cs="Times New Roman"/>
          <w:sz w:val="24"/>
          <w:szCs w:val="24"/>
        </w:rPr>
        <w:t xml:space="preserve"> </w:t>
      </w:r>
      <w:r w:rsidRPr="002B1A6A">
        <w:rPr>
          <w:rFonts w:ascii="Times New Roman" w:hAnsi="Times New Roman" w:cs="Times New Roman"/>
          <w:sz w:val="24"/>
          <w:szCs w:val="24"/>
        </w:rPr>
        <w:t>не чаще чем один раз за период проведения каждого определения поставщика (подрядчика, исполнителя).</w:t>
      </w:r>
    </w:p>
    <w:p w:rsidR="00CF14A3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2.4. Срок проведения плановых проверок не может превышать одного месяца. Срок проверки продлевается в исключительных случаях, связанных с необходимостью проведения сложных и (или) длительных исследований, испытаний, экспертиз и расследований, на основании распоряжения </w:t>
      </w:r>
      <w:r w:rsidR="001259B5">
        <w:rPr>
          <w:rFonts w:ascii="Times New Roman" w:hAnsi="Times New Roman" w:cs="Times New Roman"/>
          <w:sz w:val="24"/>
          <w:szCs w:val="24"/>
        </w:rPr>
        <w:t>главы</w:t>
      </w:r>
      <w:r w:rsidRPr="002B1A6A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1259B5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2B1A6A">
        <w:rPr>
          <w:rFonts w:ascii="Times New Roman" w:hAnsi="Times New Roman" w:cs="Times New Roman"/>
          <w:sz w:val="24"/>
          <w:szCs w:val="24"/>
        </w:rPr>
        <w:t>, но не более одного раза. Общий срок проведения проверки не может составлять более чем два месяца, если иной порядок не предусмотрен законом.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2.5. При проведении плановой проверки не подлежат контролю результаты оценки заявок участников закупок в соответствии с критериями, установленными </w:t>
      </w:r>
      <w:hyperlink r:id="rId9" w:history="1">
        <w:r w:rsidRPr="0068523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3</w:t>
        </w:r>
      </w:hyperlink>
      <w:r w:rsidRPr="00685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0" w:history="1">
        <w:r w:rsidRPr="0068523D">
          <w:rPr>
            <w:rFonts w:ascii="Times New Roman" w:hAnsi="Times New Roman" w:cs="Times New Roman"/>
            <w:color w:val="000000" w:themeColor="text1"/>
            <w:sz w:val="24"/>
            <w:szCs w:val="24"/>
          </w:rPr>
          <w:t>4 части 1 статьи 32</w:t>
        </w:r>
      </w:hyperlink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68523D">
        <w:rPr>
          <w:rFonts w:ascii="Times New Roman" w:hAnsi="Times New Roman" w:cs="Times New Roman"/>
          <w:sz w:val="24"/>
          <w:szCs w:val="24"/>
        </w:rPr>
        <w:t>Федерального закона о закупках</w:t>
      </w:r>
      <w:r w:rsidRPr="002B1A6A">
        <w:rPr>
          <w:rFonts w:ascii="Times New Roman" w:hAnsi="Times New Roman" w:cs="Times New Roman"/>
          <w:sz w:val="24"/>
          <w:szCs w:val="24"/>
        </w:rPr>
        <w:t>. Такие результаты могут быть обжалованы участниками закупок в судебном порядке.</w:t>
      </w:r>
    </w:p>
    <w:p w:rsidR="00CF14A3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2.6. Плановые проверки осуществляются на основании плана проверок, утверждаемого распоряжением </w:t>
      </w:r>
      <w:r w:rsidR="0068523D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2B1A6A">
        <w:rPr>
          <w:rFonts w:ascii="Times New Roman" w:hAnsi="Times New Roman" w:cs="Times New Roman"/>
          <w:sz w:val="24"/>
          <w:szCs w:val="24"/>
        </w:rPr>
        <w:t>города</w:t>
      </w:r>
      <w:r w:rsidR="0068523D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2B1A6A">
        <w:rPr>
          <w:rFonts w:ascii="Times New Roman" w:hAnsi="Times New Roman" w:cs="Times New Roman"/>
          <w:sz w:val="24"/>
          <w:szCs w:val="24"/>
        </w:rPr>
        <w:t xml:space="preserve"> на</w:t>
      </w:r>
      <w:r w:rsidR="007D4FC7">
        <w:rPr>
          <w:rFonts w:ascii="Times New Roman" w:hAnsi="Times New Roman" w:cs="Times New Roman"/>
          <w:sz w:val="24"/>
          <w:szCs w:val="24"/>
        </w:rPr>
        <w:t xml:space="preserve"> один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7D4FC7">
        <w:rPr>
          <w:rFonts w:ascii="Times New Roman" w:hAnsi="Times New Roman" w:cs="Times New Roman"/>
          <w:sz w:val="24"/>
          <w:szCs w:val="24"/>
        </w:rPr>
        <w:t>год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0762A7" w:rsidRPr="002B1A6A" w:rsidRDefault="000762A7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проверок должен содержать следующие сведения: наименование контролирующего органа, осуществляющего проверку;</w:t>
      </w:r>
      <w:r w:rsidR="00EA2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наименование, ИНН, адрес, местонахождение субъекта проверки, в отношении которого принято решение о проведении проверки;</w:t>
      </w:r>
      <w:r w:rsidR="00EA2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 начала проведения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Основаниями для включения в план проверок субъекта контроля являются следующие обстоятельства:</w:t>
      </w:r>
    </w:p>
    <w:p w:rsidR="00CF14A3" w:rsidRPr="002B1A6A" w:rsidRDefault="000762A7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4A3" w:rsidRPr="002B1A6A">
        <w:rPr>
          <w:rFonts w:ascii="Times New Roman" w:hAnsi="Times New Roman" w:cs="Times New Roman"/>
          <w:sz w:val="24"/>
          <w:szCs w:val="24"/>
        </w:rPr>
        <w:t>проверка ранее не проводилась;</w:t>
      </w:r>
    </w:p>
    <w:p w:rsidR="00CF14A3" w:rsidRPr="002B1A6A" w:rsidRDefault="000762A7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4A3" w:rsidRPr="002B1A6A">
        <w:rPr>
          <w:rFonts w:ascii="Times New Roman" w:hAnsi="Times New Roman" w:cs="Times New Roman"/>
          <w:sz w:val="24"/>
          <w:szCs w:val="24"/>
        </w:rPr>
        <w:t>истек шестимесячный срок с момента проведения предыдущей проверки, в результате которой были выявлены нарушения;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План проверок, а также вносимые в него изменения размещаются</w:t>
      </w:r>
      <w:r w:rsidR="004C0209">
        <w:rPr>
          <w:rFonts w:ascii="Times New Roman" w:hAnsi="Times New Roman" w:cs="Times New Roman"/>
          <w:sz w:val="24"/>
          <w:szCs w:val="24"/>
        </w:rPr>
        <w:t xml:space="preserve"> </w:t>
      </w:r>
      <w:r w:rsidR="009844A8">
        <w:rPr>
          <w:rFonts w:ascii="Times New Roman" w:hAnsi="Times New Roman" w:cs="Times New Roman"/>
          <w:sz w:val="24"/>
          <w:szCs w:val="24"/>
        </w:rPr>
        <w:t>в единой информационной системе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2.7. Перед началом проведения плановой проверки </w:t>
      </w:r>
      <w:r w:rsidR="009844A8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6E29C7">
        <w:rPr>
          <w:rFonts w:ascii="Times New Roman" w:hAnsi="Times New Roman" w:cs="Times New Roman"/>
          <w:sz w:val="24"/>
          <w:szCs w:val="24"/>
        </w:rPr>
        <w:t>Управления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подготавливает:</w:t>
      </w:r>
    </w:p>
    <w:p w:rsidR="00CF14A3" w:rsidRPr="002B1A6A" w:rsidRDefault="00B81824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C0209">
        <w:rPr>
          <w:rFonts w:ascii="Times New Roman" w:hAnsi="Times New Roman" w:cs="Times New Roman"/>
          <w:sz w:val="24"/>
          <w:szCs w:val="24"/>
        </w:rPr>
        <w:t>постановления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4C0209">
        <w:rPr>
          <w:rFonts w:ascii="Times New Roman" w:hAnsi="Times New Roman" w:cs="Times New Roman"/>
          <w:sz w:val="24"/>
          <w:szCs w:val="24"/>
        </w:rPr>
        <w:t>главы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4C0209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(далее - </w:t>
      </w:r>
      <w:r w:rsidR="004C0209">
        <w:rPr>
          <w:rFonts w:ascii="Times New Roman" w:hAnsi="Times New Roman" w:cs="Times New Roman"/>
          <w:sz w:val="24"/>
          <w:szCs w:val="24"/>
        </w:rPr>
        <w:t>постановление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проверки);</w:t>
      </w:r>
    </w:p>
    <w:p w:rsidR="00CF14A3" w:rsidRPr="002B1A6A" w:rsidRDefault="00B81824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4A3" w:rsidRPr="002B1A6A">
        <w:rPr>
          <w:rFonts w:ascii="Times New Roman" w:hAnsi="Times New Roman" w:cs="Times New Roman"/>
          <w:sz w:val="24"/>
          <w:szCs w:val="24"/>
        </w:rPr>
        <w:t>уведомление о проведении плановой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4"/>
      <w:bookmarkEnd w:id="7"/>
      <w:r w:rsidRPr="002B1A6A">
        <w:rPr>
          <w:rFonts w:ascii="Times New Roman" w:hAnsi="Times New Roman" w:cs="Times New Roman"/>
          <w:sz w:val="24"/>
          <w:szCs w:val="24"/>
        </w:rPr>
        <w:t xml:space="preserve">2.7.1. </w:t>
      </w:r>
      <w:r w:rsidR="004C0209">
        <w:rPr>
          <w:rFonts w:ascii="Times New Roman" w:hAnsi="Times New Roman" w:cs="Times New Roman"/>
          <w:sz w:val="24"/>
          <w:szCs w:val="24"/>
        </w:rPr>
        <w:t>Постановление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должно содержать следующие сведения:</w:t>
      </w:r>
      <w:r w:rsidR="000762A7">
        <w:rPr>
          <w:rFonts w:ascii="Times New Roman" w:hAnsi="Times New Roman" w:cs="Times New Roman"/>
          <w:sz w:val="24"/>
          <w:szCs w:val="24"/>
        </w:rPr>
        <w:t xml:space="preserve"> наим</w:t>
      </w:r>
      <w:r w:rsidR="00EA2712">
        <w:rPr>
          <w:rFonts w:ascii="Times New Roman" w:hAnsi="Times New Roman" w:cs="Times New Roman"/>
          <w:sz w:val="24"/>
          <w:szCs w:val="24"/>
        </w:rPr>
        <w:t>енование контролирующего органа;</w:t>
      </w:r>
      <w:r w:rsidR="000762A7">
        <w:rPr>
          <w:rFonts w:ascii="Times New Roman" w:hAnsi="Times New Roman" w:cs="Times New Roman"/>
          <w:sz w:val="24"/>
          <w:szCs w:val="24"/>
        </w:rPr>
        <w:t xml:space="preserve"> состав инспекции с указанием фамилии, имени, отчества и до</w:t>
      </w:r>
      <w:r w:rsidR="00EA2712">
        <w:rPr>
          <w:rFonts w:ascii="Times New Roman" w:hAnsi="Times New Roman" w:cs="Times New Roman"/>
          <w:sz w:val="24"/>
          <w:szCs w:val="24"/>
        </w:rPr>
        <w:t xml:space="preserve">лжности каждого </w:t>
      </w:r>
      <w:r w:rsidR="00B57C1C">
        <w:rPr>
          <w:rFonts w:ascii="Times New Roman" w:hAnsi="Times New Roman" w:cs="Times New Roman"/>
          <w:sz w:val="24"/>
          <w:szCs w:val="24"/>
        </w:rPr>
        <w:t>специалиста</w:t>
      </w:r>
      <w:r w:rsidR="00EA2712">
        <w:rPr>
          <w:rFonts w:ascii="Times New Roman" w:hAnsi="Times New Roman" w:cs="Times New Roman"/>
          <w:sz w:val="24"/>
          <w:szCs w:val="24"/>
        </w:rPr>
        <w:t xml:space="preserve"> инспекции;</w:t>
      </w:r>
      <w:r w:rsidRPr="002B1A6A">
        <w:rPr>
          <w:rFonts w:ascii="Times New Roman" w:hAnsi="Times New Roman" w:cs="Times New Roman"/>
          <w:sz w:val="24"/>
          <w:szCs w:val="24"/>
        </w:rPr>
        <w:t xml:space="preserve"> цель и основания проведения плановой проверки; предм</w:t>
      </w:r>
      <w:r w:rsidR="00A47791">
        <w:rPr>
          <w:rFonts w:ascii="Times New Roman" w:hAnsi="Times New Roman" w:cs="Times New Roman"/>
          <w:sz w:val="24"/>
          <w:szCs w:val="24"/>
        </w:rPr>
        <w:t>ет проверки; проверяемый период;</w:t>
      </w:r>
      <w:r w:rsidRPr="002B1A6A">
        <w:rPr>
          <w:rFonts w:ascii="Times New Roman" w:hAnsi="Times New Roman" w:cs="Times New Roman"/>
          <w:sz w:val="24"/>
          <w:szCs w:val="24"/>
        </w:rPr>
        <w:t xml:space="preserve"> наименование субъекта контроля; дату начала и дату окончания плановой проверки</w:t>
      </w:r>
      <w:r w:rsidR="00A47791">
        <w:rPr>
          <w:rFonts w:ascii="Times New Roman" w:hAnsi="Times New Roman" w:cs="Times New Roman"/>
          <w:sz w:val="24"/>
          <w:szCs w:val="24"/>
        </w:rPr>
        <w:t>; срок подготовки акта по результатам проведения проверки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A47791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5"/>
      <w:bookmarkEnd w:id="8"/>
      <w:r w:rsidRPr="002B1A6A">
        <w:rPr>
          <w:rFonts w:ascii="Times New Roman" w:hAnsi="Times New Roman" w:cs="Times New Roman"/>
          <w:sz w:val="24"/>
          <w:szCs w:val="24"/>
        </w:rPr>
        <w:t xml:space="preserve">2.7.2. Уведомление о проведении плановой проверки должно содержать следующие сведения: цель и основания проведения проверки; предмет проверки; проверяемый период; дату начала и дату окончания проведения проверки; </w:t>
      </w:r>
      <w:r w:rsidR="00A47791">
        <w:rPr>
          <w:rFonts w:ascii="Times New Roman" w:hAnsi="Times New Roman" w:cs="Times New Roman"/>
          <w:sz w:val="24"/>
          <w:szCs w:val="24"/>
        </w:rPr>
        <w:t>перечень документов, необходимых для осуществления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Уведомление о проведении плановой проверки направляется должностному лицу субъекта контроля нарочным с отметкой о получении, либо любым иным способом, позволяющим доставить уведомление о проведении проверки не позднее чем за пять рабочих дней до даты проведения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7"/>
      <w:bookmarkEnd w:id="9"/>
      <w:r w:rsidRPr="002B1A6A">
        <w:rPr>
          <w:rFonts w:ascii="Times New Roman" w:hAnsi="Times New Roman" w:cs="Times New Roman"/>
          <w:sz w:val="24"/>
          <w:szCs w:val="24"/>
        </w:rPr>
        <w:t>2.8. Во время проведения проверки</w:t>
      </w:r>
      <w:r w:rsidR="00EA2712">
        <w:rPr>
          <w:rFonts w:ascii="Times New Roman" w:hAnsi="Times New Roman" w:cs="Times New Roman"/>
          <w:sz w:val="24"/>
          <w:szCs w:val="24"/>
        </w:rPr>
        <w:t>, лица</w:t>
      </w:r>
      <w:r w:rsidRPr="002B1A6A">
        <w:rPr>
          <w:rFonts w:ascii="Times New Roman" w:hAnsi="Times New Roman" w:cs="Times New Roman"/>
          <w:sz w:val="24"/>
          <w:szCs w:val="24"/>
        </w:rPr>
        <w:t xml:space="preserve"> действия (бездействие) которых проверяются, обязаны:</w:t>
      </w:r>
    </w:p>
    <w:p w:rsidR="00CF14A3" w:rsidRPr="002B1A6A" w:rsidRDefault="00EA2712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4A3" w:rsidRPr="002B1A6A">
        <w:rPr>
          <w:rFonts w:ascii="Times New Roman" w:hAnsi="Times New Roman" w:cs="Times New Roman"/>
          <w:sz w:val="24"/>
          <w:szCs w:val="24"/>
        </w:rPr>
        <w:t>не препятствовать проведению проверки, в том числе обеспечивать право беспрепятственного доступа</w:t>
      </w:r>
      <w:r w:rsidR="006E29C7">
        <w:rPr>
          <w:rFonts w:ascii="Times New Roman" w:hAnsi="Times New Roman" w:cs="Times New Roman"/>
          <w:sz w:val="24"/>
          <w:szCs w:val="24"/>
        </w:rPr>
        <w:t xml:space="preserve"> должностных лиц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B81824">
        <w:rPr>
          <w:rFonts w:ascii="Times New Roman" w:hAnsi="Times New Roman" w:cs="Times New Roman"/>
          <w:sz w:val="24"/>
          <w:szCs w:val="24"/>
        </w:rPr>
        <w:t>инспекции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A47791">
        <w:rPr>
          <w:rFonts w:ascii="Times New Roman" w:hAnsi="Times New Roman" w:cs="Times New Roman"/>
          <w:sz w:val="24"/>
          <w:szCs w:val="24"/>
        </w:rPr>
        <w:t>на территорию, в помещения</w:t>
      </w:r>
      <w:r w:rsidR="00CF14A3" w:rsidRPr="002B1A6A">
        <w:rPr>
          <w:rFonts w:ascii="Times New Roman" w:hAnsi="Times New Roman" w:cs="Times New Roman"/>
          <w:sz w:val="24"/>
          <w:szCs w:val="24"/>
        </w:rPr>
        <w:t>;</w:t>
      </w:r>
    </w:p>
    <w:p w:rsidR="00CF14A3" w:rsidRPr="002B1A6A" w:rsidRDefault="00EA2712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обеспечивать необходимые условия для работы </w:t>
      </w:r>
      <w:r w:rsidR="00B81824">
        <w:rPr>
          <w:rFonts w:ascii="Times New Roman" w:hAnsi="Times New Roman" w:cs="Times New Roman"/>
          <w:sz w:val="24"/>
          <w:szCs w:val="24"/>
        </w:rPr>
        <w:t>инспекции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CF14A3" w:rsidRPr="002B1A6A">
        <w:rPr>
          <w:rFonts w:ascii="Times New Roman" w:hAnsi="Times New Roman" w:cs="Times New Roman"/>
          <w:sz w:val="24"/>
          <w:szCs w:val="24"/>
        </w:rPr>
        <w:lastRenderedPageBreak/>
        <w:t>предоставлять помещения для работы, оргтехнику, средства связи (за исключением мобильной связи);</w:t>
      </w:r>
    </w:p>
    <w:p w:rsidR="00CF14A3" w:rsidRDefault="00EA2712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по письменному запросу </w:t>
      </w:r>
      <w:r w:rsidR="00B81824">
        <w:rPr>
          <w:rFonts w:ascii="Times New Roman" w:hAnsi="Times New Roman" w:cs="Times New Roman"/>
          <w:sz w:val="24"/>
          <w:szCs w:val="24"/>
        </w:rPr>
        <w:t>руководителя инспекции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предоставлять в установленные в запросе сроки необходимые для проведения проверки оригиналы и (или) копии документов и сведений.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По требованию должностных лиц субъекта контроля передача запрашиваемых документов и сведений осуществляется на основании акта приема-передачи документов и сведений.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В случае, если субъект контроля не имеет возможности предоставить требуемые документы (их копии) и (или) сведения в установленный в запросе срок, по письменному заявлению срок предоставления указанных документов и сведений продлевается на основании письменного решения </w:t>
      </w:r>
      <w:r w:rsidR="00B81824">
        <w:rPr>
          <w:rFonts w:ascii="Times New Roman" w:hAnsi="Times New Roman" w:cs="Times New Roman"/>
          <w:sz w:val="24"/>
          <w:szCs w:val="24"/>
        </w:rPr>
        <w:t>руководителя инспекции</w:t>
      </w:r>
      <w:r w:rsidRPr="002B1A6A">
        <w:rPr>
          <w:rFonts w:ascii="Times New Roman" w:hAnsi="Times New Roman" w:cs="Times New Roman"/>
          <w:sz w:val="24"/>
          <w:szCs w:val="24"/>
        </w:rPr>
        <w:t>, но не более чем на пять рабочих дней. При невозможности предоставить требуемые документы субъект контроля обязан предоставить письменное объяснение с обоснованием причин невозможности их предоставления.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2.9. Плановые проверки проводятся сплошным или выборочным способом.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Сплошной способ заключается в проведении контрольного действия в отношении всей деятельности в сфере муниципальных закупок.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Выборочный способ заключается в проведении контрольного действия в отношении части деятельности в сфере муниципальных закупок.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Решение об использовании сплошного или выборочного способа проведения проверки принимает </w:t>
      </w:r>
      <w:r w:rsidR="00BC2C11">
        <w:rPr>
          <w:rFonts w:ascii="Times New Roman" w:hAnsi="Times New Roman" w:cs="Times New Roman"/>
          <w:sz w:val="24"/>
          <w:szCs w:val="24"/>
        </w:rPr>
        <w:t>руководитель инспекции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2.10. Результаты плановой проверки оформляются актом проверки в сроки, установленные </w:t>
      </w:r>
      <w:r w:rsidR="008B02F0">
        <w:rPr>
          <w:rFonts w:ascii="Times New Roman" w:hAnsi="Times New Roman" w:cs="Times New Roman"/>
          <w:sz w:val="24"/>
          <w:szCs w:val="24"/>
        </w:rPr>
        <w:t>постановлением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2.10.1. Акт проверки составляется на русском языке, имеет сквозную нумерацию страниц. В акте не допускаются помарки, подчистки и иные неоговоренные исправления.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2.10.2. Акт проверки состоит из вводной, описательной и заключительных частей</w:t>
      </w:r>
      <w:r w:rsidR="003C47F9">
        <w:rPr>
          <w:rFonts w:ascii="Times New Roman" w:hAnsi="Times New Roman" w:cs="Times New Roman"/>
          <w:sz w:val="24"/>
          <w:szCs w:val="24"/>
        </w:rPr>
        <w:t>.</w:t>
      </w:r>
    </w:p>
    <w:p w:rsidR="00292289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Вводная часть акта проверки должна содержать следующие сведения:</w:t>
      </w:r>
      <w:r w:rsidR="008900AF">
        <w:rPr>
          <w:rFonts w:ascii="Times New Roman" w:hAnsi="Times New Roman" w:cs="Times New Roman"/>
          <w:sz w:val="24"/>
          <w:szCs w:val="24"/>
        </w:rPr>
        <w:t xml:space="preserve"> наименование контролирующего органа; номер, дату и место составления акта</w:t>
      </w:r>
      <w:r w:rsidRPr="002B1A6A">
        <w:rPr>
          <w:rFonts w:ascii="Times New Roman" w:hAnsi="Times New Roman" w:cs="Times New Roman"/>
          <w:sz w:val="24"/>
          <w:szCs w:val="24"/>
        </w:rPr>
        <w:t>;</w:t>
      </w:r>
      <w:r w:rsidR="008900AF">
        <w:rPr>
          <w:rFonts w:ascii="Times New Roman" w:hAnsi="Times New Roman" w:cs="Times New Roman"/>
          <w:sz w:val="24"/>
          <w:szCs w:val="24"/>
        </w:rPr>
        <w:t xml:space="preserve"> дату и номер постановления о проведении проверки; основания, цели и сроки осуществления плановой проверки;</w:t>
      </w:r>
      <w:r w:rsidR="00070163">
        <w:rPr>
          <w:rFonts w:ascii="Times New Roman" w:hAnsi="Times New Roman" w:cs="Times New Roman"/>
          <w:sz w:val="24"/>
          <w:szCs w:val="24"/>
        </w:rPr>
        <w:t xml:space="preserve"> проверяемый период</w:t>
      </w:r>
      <w:r w:rsidR="008900AF">
        <w:rPr>
          <w:rFonts w:ascii="Times New Roman" w:hAnsi="Times New Roman" w:cs="Times New Roman"/>
          <w:sz w:val="24"/>
          <w:szCs w:val="24"/>
        </w:rPr>
        <w:t>;</w:t>
      </w:r>
      <w:r w:rsidR="00070163">
        <w:rPr>
          <w:rFonts w:ascii="Times New Roman" w:hAnsi="Times New Roman" w:cs="Times New Roman"/>
          <w:sz w:val="24"/>
          <w:szCs w:val="24"/>
        </w:rPr>
        <w:t xml:space="preserve"> фамилии, имена, отчества, наименование должностей членов инспекции, проводивших проверку; </w:t>
      </w:r>
      <w:r w:rsidR="008900AF">
        <w:rPr>
          <w:rFonts w:ascii="Times New Roman" w:hAnsi="Times New Roman" w:cs="Times New Roman"/>
          <w:sz w:val="24"/>
          <w:szCs w:val="24"/>
        </w:rPr>
        <w:t>п</w:t>
      </w:r>
      <w:r w:rsidR="00292289">
        <w:rPr>
          <w:rFonts w:ascii="Times New Roman" w:hAnsi="Times New Roman" w:cs="Times New Roman"/>
          <w:sz w:val="24"/>
          <w:szCs w:val="24"/>
        </w:rPr>
        <w:t>еречень рассмотренных в ходе проведения проверки документов.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Описательная часть акта проверки должна</w:t>
      </w:r>
      <w:r w:rsidR="00942D6C">
        <w:rPr>
          <w:rFonts w:ascii="Times New Roman" w:hAnsi="Times New Roman" w:cs="Times New Roman"/>
          <w:sz w:val="24"/>
          <w:szCs w:val="24"/>
        </w:rPr>
        <w:t xml:space="preserve"> содержать с</w:t>
      </w:r>
      <w:r w:rsidR="00942D6C" w:rsidRPr="00942D6C">
        <w:rPr>
          <w:rFonts w:ascii="Times New Roman" w:hAnsi="Times New Roman" w:cs="Times New Roman"/>
          <w:sz w:val="24"/>
          <w:szCs w:val="24"/>
        </w:rPr>
        <w:t>ведения о субъекте контроля</w:t>
      </w:r>
      <w:r w:rsidR="00942D6C">
        <w:rPr>
          <w:rFonts w:ascii="Times New Roman" w:hAnsi="Times New Roman" w:cs="Times New Roman"/>
          <w:sz w:val="24"/>
          <w:szCs w:val="24"/>
        </w:rPr>
        <w:t>, а также</w:t>
      </w:r>
      <w:r w:rsidRPr="002B1A6A">
        <w:rPr>
          <w:rFonts w:ascii="Times New Roman" w:hAnsi="Times New Roman" w:cs="Times New Roman"/>
          <w:sz w:val="24"/>
          <w:szCs w:val="24"/>
        </w:rPr>
        <w:t xml:space="preserve"> выявленные нарушения законодательства в сфере закупок;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Заключительная часть акта проверки должна содержать обобщенную информацию о результатах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2.10.3. При составлении акта</w:t>
      </w:r>
      <w:r w:rsidR="004F5C81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должна быть обеспечена объективность, обоснованность, четкость, точность описания выявленных фактов нарушения в сфере закупок, доступность и системность изложения.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2.10.4. Результаты проверки, излагаемые в акте проверки, должны подтверждаться документами (копиями документов). Документы могут содержать сведения, зафиксированные как в письменной, так и в иной форме. Указанные документы (копии) и материалы прилагаются к акту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Копии документов, подтверждающие выявленные в ходе проверки нарушения, заверяются подписью руководителя субъекта контроля или должностным лицом.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2.10.5. В описании каждого нарушения, выявленного в ходе проверки, должны быть указаны положения законодательных и нормативных правовых актов, которые были нарушены, к какому периоду относится выявленное нарушение, в чем выразилось нарушение.</w:t>
      </w:r>
    </w:p>
    <w:p w:rsidR="00CF14A3" w:rsidRPr="002B1A6A" w:rsidRDefault="0007016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допускаются в</w:t>
      </w:r>
      <w:r w:rsidR="00CF14A3" w:rsidRPr="002B1A6A">
        <w:rPr>
          <w:rFonts w:ascii="Times New Roman" w:hAnsi="Times New Roman" w:cs="Times New Roman"/>
          <w:sz w:val="24"/>
          <w:szCs w:val="24"/>
        </w:rPr>
        <w:t>ыводы, предположения, факты, не подтвержденные соответствующими документами.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2.10.6. Акт проверки составляется в </w:t>
      </w:r>
      <w:r w:rsidR="0062018D">
        <w:rPr>
          <w:rFonts w:ascii="Times New Roman" w:hAnsi="Times New Roman" w:cs="Times New Roman"/>
          <w:sz w:val="24"/>
          <w:szCs w:val="24"/>
        </w:rPr>
        <w:t>двух</w:t>
      </w:r>
      <w:r w:rsidRPr="002B1A6A">
        <w:rPr>
          <w:rFonts w:ascii="Times New Roman" w:hAnsi="Times New Roman" w:cs="Times New Roman"/>
          <w:sz w:val="24"/>
          <w:szCs w:val="24"/>
        </w:rPr>
        <w:t xml:space="preserve"> экземплярах: один экземпляр - для </w:t>
      </w:r>
      <w:r w:rsidR="00B57C1C">
        <w:rPr>
          <w:rFonts w:ascii="Times New Roman" w:hAnsi="Times New Roman" w:cs="Times New Roman"/>
          <w:sz w:val="24"/>
          <w:szCs w:val="24"/>
        </w:rPr>
        <w:t>инспекции</w:t>
      </w:r>
      <w:r w:rsidRPr="002B1A6A">
        <w:rPr>
          <w:rFonts w:ascii="Times New Roman" w:hAnsi="Times New Roman" w:cs="Times New Roman"/>
          <w:sz w:val="24"/>
          <w:szCs w:val="24"/>
        </w:rPr>
        <w:t>, один экземпляр - для субъекта контроля.</w:t>
      </w:r>
      <w:r w:rsidR="0062018D">
        <w:rPr>
          <w:rFonts w:ascii="Times New Roman" w:hAnsi="Times New Roman" w:cs="Times New Roman"/>
          <w:sz w:val="24"/>
          <w:szCs w:val="24"/>
        </w:rPr>
        <w:t xml:space="preserve"> При выявлении</w:t>
      </w:r>
      <w:r w:rsidR="00BA4494">
        <w:rPr>
          <w:rFonts w:ascii="Times New Roman" w:hAnsi="Times New Roman" w:cs="Times New Roman"/>
          <w:sz w:val="24"/>
          <w:szCs w:val="24"/>
        </w:rPr>
        <w:t xml:space="preserve"> в ходе проведения проверки</w:t>
      </w:r>
      <w:r w:rsidR="0062018D">
        <w:rPr>
          <w:rFonts w:ascii="Times New Roman" w:hAnsi="Times New Roman" w:cs="Times New Roman"/>
          <w:sz w:val="24"/>
          <w:szCs w:val="24"/>
        </w:rPr>
        <w:t xml:space="preserve"> факта совершения административного правонарушения,</w:t>
      </w:r>
      <w:r w:rsidR="00BA4494">
        <w:rPr>
          <w:rFonts w:ascii="Times New Roman" w:hAnsi="Times New Roman" w:cs="Times New Roman"/>
          <w:sz w:val="24"/>
          <w:szCs w:val="24"/>
        </w:rPr>
        <w:t xml:space="preserve"> дополнительный</w:t>
      </w:r>
      <w:r w:rsidR="0062018D">
        <w:rPr>
          <w:rFonts w:ascii="Times New Roman" w:hAnsi="Times New Roman" w:cs="Times New Roman"/>
          <w:sz w:val="24"/>
          <w:szCs w:val="24"/>
        </w:rPr>
        <w:t xml:space="preserve"> акт проверки направля</w:t>
      </w:r>
      <w:r w:rsidR="00BA4494">
        <w:rPr>
          <w:rFonts w:ascii="Times New Roman" w:hAnsi="Times New Roman" w:cs="Times New Roman"/>
          <w:sz w:val="24"/>
          <w:szCs w:val="24"/>
        </w:rPr>
        <w:t>ется</w:t>
      </w:r>
      <w:r w:rsidR="0062018D">
        <w:rPr>
          <w:rFonts w:ascii="Times New Roman" w:hAnsi="Times New Roman" w:cs="Times New Roman"/>
          <w:sz w:val="24"/>
          <w:szCs w:val="24"/>
        </w:rPr>
        <w:t xml:space="preserve"> в органы власти </w:t>
      </w:r>
      <w:r w:rsidR="00BA4494">
        <w:rPr>
          <w:rFonts w:ascii="Times New Roman" w:hAnsi="Times New Roman" w:cs="Times New Roman"/>
          <w:sz w:val="24"/>
          <w:szCs w:val="24"/>
        </w:rPr>
        <w:t>уполномоченные на составление протоколов об административных правонарушениях.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При проведении контрольного мероприятия по мотивированному обращению контрольного или правоохранительного органа для него составляется дополнительный экземпляр акта.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2.10.7. Каждый экземпляр акта </w:t>
      </w:r>
      <w:r w:rsidR="00BA4494">
        <w:rPr>
          <w:rFonts w:ascii="Times New Roman" w:hAnsi="Times New Roman" w:cs="Times New Roman"/>
          <w:sz w:val="24"/>
          <w:szCs w:val="24"/>
        </w:rPr>
        <w:t>проверки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подписывается </w:t>
      </w:r>
      <w:r w:rsidR="00B57C1C">
        <w:rPr>
          <w:rFonts w:ascii="Times New Roman" w:hAnsi="Times New Roman" w:cs="Times New Roman"/>
          <w:sz w:val="24"/>
          <w:szCs w:val="24"/>
        </w:rPr>
        <w:t>должностными лицами</w:t>
      </w:r>
      <w:r w:rsidR="00BA4494"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Pr="002B1A6A">
        <w:rPr>
          <w:rFonts w:ascii="Times New Roman" w:hAnsi="Times New Roman" w:cs="Times New Roman"/>
          <w:sz w:val="24"/>
          <w:szCs w:val="24"/>
        </w:rPr>
        <w:t>, проводившим</w:t>
      </w:r>
      <w:r w:rsidR="00BA4494">
        <w:rPr>
          <w:rFonts w:ascii="Times New Roman" w:hAnsi="Times New Roman" w:cs="Times New Roman"/>
          <w:sz w:val="24"/>
          <w:szCs w:val="24"/>
        </w:rPr>
        <w:t>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проверку.</w:t>
      </w:r>
    </w:p>
    <w:p w:rsidR="00CF14A3" w:rsidRDefault="004A4082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Оформленный экземпляр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="00BA4494">
        <w:rPr>
          <w:rFonts w:ascii="Times New Roman" w:hAnsi="Times New Roman" w:cs="Times New Roman"/>
          <w:sz w:val="24"/>
          <w:szCs w:val="24"/>
        </w:rPr>
        <w:t xml:space="preserve"> направляется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BA4494">
        <w:rPr>
          <w:rFonts w:ascii="Times New Roman" w:hAnsi="Times New Roman" w:cs="Times New Roman"/>
          <w:sz w:val="24"/>
          <w:szCs w:val="24"/>
        </w:rPr>
        <w:t>лицу в отношении которого проведена проверка в срок не превышающий 3 рабочих дней со дня его подписания сопроводительным письмом за подписью начальника управления контроля администрации города Югорска</w:t>
      </w:r>
      <w:r w:rsidR="00FD0F65">
        <w:rPr>
          <w:rFonts w:ascii="Times New Roman" w:hAnsi="Times New Roman" w:cs="Times New Roman"/>
          <w:sz w:val="24"/>
          <w:szCs w:val="24"/>
        </w:rPr>
        <w:t xml:space="preserve"> (далее – начальник управления контроля)</w:t>
      </w:r>
      <w:r w:rsidR="00CF14A3"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B57C1C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C1C">
        <w:rPr>
          <w:rFonts w:ascii="Times New Roman" w:hAnsi="Times New Roman" w:cs="Times New Roman"/>
          <w:sz w:val="24"/>
          <w:szCs w:val="24"/>
        </w:rPr>
        <w:t xml:space="preserve">2.10.8. </w:t>
      </w:r>
      <w:r w:rsidR="001E3D0A" w:rsidRPr="00B57C1C">
        <w:rPr>
          <w:rFonts w:ascii="Times New Roman" w:hAnsi="Times New Roman" w:cs="Times New Roman"/>
          <w:sz w:val="24"/>
          <w:szCs w:val="24"/>
        </w:rPr>
        <w:t xml:space="preserve">Лицо, в отношении которого проведена проверка, в течение </w:t>
      </w:r>
      <w:r w:rsidR="00756BD4">
        <w:rPr>
          <w:rFonts w:ascii="Times New Roman" w:hAnsi="Times New Roman" w:cs="Times New Roman"/>
          <w:sz w:val="24"/>
          <w:szCs w:val="24"/>
        </w:rPr>
        <w:t>5</w:t>
      </w:r>
      <w:r w:rsidR="001E3D0A" w:rsidRPr="00B57C1C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B57C1C">
        <w:rPr>
          <w:rFonts w:ascii="Times New Roman" w:hAnsi="Times New Roman" w:cs="Times New Roman"/>
          <w:sz w:val="24"/>
          <w:szCs w:val="24"/>
        </w:rPr>
        <w:t xml:space="preserve"> </w:t>
      </w:r>
      <w:r w:rsidR="001E3D0A" w:rsidRPr="00B57C1C">
        <w:rPr>
          <w:rFonts w:ascii="Times New Roman" w:hAnsi="Times New Roman" w:cs="Times New Roman"/>
          <w:sz w:val="24"/>
          <w:szCs w:val="24"/>
        </w:rPr>
        <w:t>со дня получения копии акта проверки вправе представить в контролирующий орган (руководителю инспекции) письменные возражения по фактам, изложенным в акте проверки</w:t>
      </w:r>
      <w:r w:rsidR="00B57C1C">
        <w:rPr>
          <w:rFonts w:ascii="Times New Roman" w:hAnsi="Times New Roman" w:cs="Times New Roman"/>
          <w:sz w:val="24"/>
          <w:szCs w:val="24"/>
        </w:rPr>
        <w:t>, которые приобщаются к материалам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2.10.9. </w:t>
      </w:r>
      <w:r w:rsidR="008F1787">
        <w:rPr>
          <w:rFonts w:ascii="Times New Roman" w:hAnsi="Times New Roman" w:cs="Times New Roman"/>
          <w:sz w:val="24"/>
          <w:szCs w:val="24"/>
        </w:rPr>
        <w:t>Руководитель инспекции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665AF7">
        <w:rPr>
          <w:rFonts w:ascii="Times New Roman" w:hAnsi="Times New Roman" w:cs="Times New Roman"/>
          <w:sz w:val="24"/>
          <w:szCs w:val="24"/>
        </w:rPr>
        <w:t>5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письменных возражений по акту проверки рассматривает обоснованность этих возражений и дает по ним письменное заключение. Указанное заключение согласовывается с </w:t>
      </w:r>
      <w:r w:rsidR="004A4082">
        <w:rPr>
          <w:rFonts w:ascii="Times New Roman" w:hAnsi="Times New Roman" w:cs="Times New Roman"/>
          <w:sz w:val="24"/>
          <w:szCs w:val="24"/>
        </w:rPr>
        <w:t>началь</w:t>
      </w:r>
      <w:r w:rsidR="00FD0F65">
        <w:rPr>
          <w:rFonts w:ascii="Times New Roman" w:hAnsi="Times New Roman" w:cs="Times New Roman"/>
          <w:sz w:val="24"/>
          <w:szCs w:val="24"/>
        </w:rPr>
        <w:t>ником управления контроля</w:t>
      </w:r>
      <w:r w:rsidRPr="002B1A6A">
        <w:rPr>
          <w:rFonts w:ascii="Times New Roman" w:hAnsi="Times New Roman" w:cs="Times New Roman"/>
          <w:sz w:val="24"/>
          <w:szCs w:val="24"/>
        </w:rPr>
        <w:t>. Один экземпляр заключения направляется возражающей стороне, один экземпляр заключения приобщается к материалам контрольного мероприятия.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Заключение вручается руководителю субъекта контроля под расписку, а в случае невозможности вручить</w:t>
      </w:r>
      <w:r w:rsidR="004F1A72">
        <w:rPr>
          <w:rFonts w:ascii="Times New Roman" w:hAnsi="Times New Roman" w:cs="Times New Roman"/>
          <w:sz w:val="24"/>
          <w:szCs w:val="24"/>
        </w:rPr>
        <w:t>,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осуществляется его направл</w:t>
      </w:r>
      <w:r w:rsidR="004F1A72">
        <w:rPr>
          <w:rFonts w:ascii="Times New Roman" w:hAnsi="Times New Roman" w:cs="Times New Roman"/>
          <w:sz w:val="24"/>
          <w:szCs w:val="24"/>
        </w:rPr>
        <w:t>ение</w:t>
      </w:r>
      <w:r w:rsidRPr="002B1A6A">
        <w:rPr>
          <w:rFonts w:ascii="Times New Roman" w:hAnsi="Times New Roman" w:cs="Times New Roman"/>
          <w:sz w:val="24"/>
          <w:szCs w:val="24"/>
        </w:rPr>
        <w:t xml:space="preserve"> заказным почтовым отправлением с уведомлением о вручении.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2.10.10. В случае отказа руководителя (должностн</w:t>
      </w:r>
      <w:r w:rsidR="003C47F9">
        <w:rPr>
          <w:rFonts w:ascii="Times New Roman" w:hAnsi="Times New Roman" w:cs="Times New Roman"/>
          <w:sz w:val="24"/>
          <w:szCs w:val="24"/>
        </w:rPr>
        <w:t>ого</w:t>
      </w:r>
      <w:r w:rsidRPr="002B1A6A">
        <w:rPr>
          <w:rFonts w:ascii="Times New Roman" w:hAnsi="Times New Roman" w:cs="Times New Roman"/>
          <w:sz w:val="24"/>
          <w:szCs w:val="24"/>
        </w:rPr>
        <w:t xml:space="preserve"> лиц</w:t>
      </w:r>
      <w:r w:rsidR="003C47F9">
        <w:rPr>
          <w:rFonts w:ascii="Times New Roman" w:hAnsi="Times New Roman" w:cs="Times New Roman"/>
          <w:sz w:val="24"/>
          <w:szCs w:val="24"/>
        </w:rPr>
        <w:t>а</w:t>
      </w:r>
      <w:r w:rsidRPr="002B1A6A">
        <w:rPr>
          <w:rFonts w:ascii="Times New Roman" w:hAnsi="Times New Roman" w:cs="Times New Roman"/>
          <w:sz w:val="24"/>
          <w:szCs w:val="24"/>
        </w:rPr>
        <w:t>) субъекта контроля подписать или получить акт проверки</w:t>
      </w:r>
      <w:r w:rsidR="008F1787">
        <w:rPr>
          <w:rFonts w:ascii="Times New Roman" w:hAnsi="Times New Roman" w:cs="Times New Roman"/>
          <w:sz w:val="24"/>
          <w:szCs w:val="24"/>
        </w:rPr>
        <w:t>,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8F1787">
        <w:rPr>
          <w:rFonts w:ascii="Times New Roman" w:hAnsi="Times New Roman" w:cs="Times New Roman"/>
          <w:sz w:val="24"/>
          <w:szCs w:val="24"/>
        </w:rPr>
        <w:t>должностное лицо инспекции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в конце акта</w:t>
      </w:r>
      <w:r w:rsidR="004F5C81">
        <w:rPr>
          <w:rFonts w:ascii="Times New Roman" w:hAnsi="Times New Roman" w:cs="Times New Roman"/>
          <w:sz w:val="24"/>
          <w:szCs w:val="24"/>
        </w:rPr>
        <w:t xml:space="preserve"> </w:t>
      </w:r>
      <w:r w:rsidRPr="002B1A6A">
        <w:rPr>
          <w:rFonts w:ascii="Times New Roman" w:hAnsi="Times New Roman" w:cs="Times New Roman"/>
          <w:sz w:val="24"/>
          <w:szCs w:val="24"/>
        </w:rPr>
        <w:t>(заключения)</w:t>
      </w:r>
      <w:r w:rsidR="004F5C81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производит запись об их ознакомлении с актом</w:t>
      </w:r>
      <w:r w:rsidR="004F5C81">
        <w:rPr>
          <w:rFonts w:ascii="Times New Roman" w:hAnsi="Times New Roman" w:cs="Times New Roman"/>
          <w:sz w:val="24"/>
          <w:szCs w:val="24"/>
        </w:rPr>
        <w:t xml:space="preserve"> </w:t>
      </w:r>
      <w:r w:rsidRPr="002B1A6A">
        <w:rPr>
          <w:rFonts w:ascii="Times New Roman" w:hAnsi="Times New Roman" w:cs="Times New Roman"/>
          <w:sz w:val="24"/>
          <w:szCs w:val="24"/>
        </w:rPr>
        <w:t>(заключением)</w:t>
      </w:r>
      <w:r w:rsidR="004F5C81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и отказе от подписи и получени</w:t>
      </w:r>
      <w:r w:rsidR="003C47F9">
        <w:rPr>
          <w:rFonts w:ascii="Times New Roman" w:hAnsi="Times New Roman" w:cs="Times New Roman"/>
          <w:sz w:val="24"/>
          <w:szCs w:val="24"/>
        </w:rPr>
        <w:t>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акта</w:t>
      </w:r>
      <w:r w:rsidR="004F5C81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2.10.11. </w:t>
      </w:r>
      <w:r w:rsidR="002C6D11" w:rsidRPr="002C6D11">
        <w:rPr>
          <w:rFonts w:ascii="Times New Roman" w:hAnsi="Times New Roman" w:cs="Times New Roman"/>
          <w:sz w:val="24"/>
          <w:szCs w:val="24"/>
        </w:rPr>
        <w:t>Акт проверки размещается в единой информационной системе в срок не позднее 3 рабочих дней со дня его подписания.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2.11. Внеплановая проверка соблюдения законодательства в сфере закупок (далее - внеплановая проверка) осуществляется </w:t>
      </w:r>
      <w:r w:rsidR="009844A8">
        <w:rPr>
          <w:rFonts w:ascii="Times New Roman" w:hAnsi="Times New Roman" w:cs="Times New Roman"/>
          <w:sz w:val="24"/>
          <w:szCs w:val="24"/>
        </w:rPr>
        <w:t xml:space="preserve">должностными лицами </w:t>
      </w:r>
      <w:r w:rsidR="003C47F9">
        <w:rPr>
          <w:rFonts w:ascii="Times New Roman" w:hAnsi="Times New Roman" w:cs="Times New Roman"/>
          <w:sz w:val="24"/>
          <w:szCs w:val="24"/>
        </w:rPr>
        <w:t>Управления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</w:t>
      </w:r>
      <w:r w:rsidR="001C11A9">
        <w:rPr>
          <w:rFonts w:ascii="Times New Roman" w:hAnsi="Times New Roman" w:cs="Times New Roman"/>
          <w:sz w:val="24"/>
          <w:szCs w:val="24"/>
        </w:rPr>
        <w:t>Федеральным законом о закупках</w:t>
      </w:r>
      <w:r w:rsidRPr="002B1A6A">
        <w:rPr>
          <w:rFonts w:ascii="Times New Roman" w:hAnsi="Times New Roman" w:cs="Times New Roman"/>
          <w:sz w:val="24"/>
          <w:szCs w:val="24"/>
        </w:rPr>
        <w:t xml:space="preserve"> и настоящим По</w:t>
      </w:r>
      <w:r w:rsidR="001C11A9">
        <w:rPr>
          <w:rFonts w:ascii="Times New Roman" w:hAnsi="Times New Roman" w:cs="Times New Roman"/>
          <w:sz w:val="24"/>
          <w:szCs w:val="24"/>
        </w:rPr>
        <w:t>рядком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Внеплановые проверки в зависимости от места проведения подразделяются на камеральные (по месту нахождения отдела) и на выездные (по месту нахождения объекта контроля).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2.12. Внеплановая проверка проводится по следующим основаниям: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 или комиссии по осуществлению закупок, ее членов, должностных лиц контрактной службы, контрактного управляющего;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поступление информации о нарушении законодательства Российской Федерации и иных нормативных правовых актов о контрактной системе в сфере закупок;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истечение срока исполнения ранее выданного</w:t>
      </w:r>
      <w:r w:rsidR="00EF54F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 закупках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предписания.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2.13. Перед началом</w:t>
      </w:r>
      <w:r w:rsidR="000C60AB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внеп</w:t>
      </w:r>
      <w:r w:rsidR="001C11A9">
        <w:rPr>
          <w:rFonts w:ascii="Times New Roman" w:hAnsi="Times New Roman" w:cs="Times New Roman"/>
          <w:sz w:val="24"/>
          <w:szCs w:val="24"/>
        </w:rPr>
        <w:t xml:space="preserve">лановой проверки </w:t>
      </w:r>
      <w:r w:rsidR="009844A8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0C60AB">
        <w:rPr>
          <w:rFonts w:ascii="Times New Roman" w:hAnsi="Times New Roman" w:cs="Times New Roman"/>
          <w:sz w:val="24"/>
          <w:szCs w:val="24"/>
        </w:rPr>
        <w:t>Управления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подготавливает: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C11A9">
        <w:rPr>
          <w:rFonts w:ascii="Times New Roman" w:hAnsi="Times New Roman" w:cs="Times New Roman"/>
          <w:sz w:val="24"/>
          <w:szCs w:val="24"/>
        </w:rPr>
        <w:t>постановления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="001C11A9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 проведении внеплановой проверки (далее - </w:t>
      </w:r>
      <w:r w:rsidR="001C11A9">
        <w:rPr>
          <w:rFonts w:ascii="Times New Roman" w:hAnsi="Times New Roman" w:cs="Times New Roman"/>
          <w:sz w:val="24"/>
          <w:szCs w:val="24"/>
        </w:rPr>
        <w:t>постановление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 проведении внеплановой проверки);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уведомление о проведении внеплановой проверки, в случае если основанием для проведения внеплановой проверки является поступление информации о нарушении </w:t>
      </w:r>
      <w:r w:rsidR="001C11A9">
        <w:rPr>
          <w:rFonts w:ascii="Times New Roman" w:hAnsi="Times New Roman" w:cs="Times New Roman"/>
          <w:sz w:val="24"/>
          <w:szCs w:val="24"/>
        </w:rPr>
        <w:t>Федерального закона о закупках</w:t>
      </w:r>
      <w:r w:rsidRPr="002B1A6A">
        <w:rPr>
          <w:rFonts w:ascii="Times New Roman" w:hAnsi="Times New Roman" w:cs="Times New Roman"/>
          <w:sz w:val="24"/>
          <w:szCs w:val="24"/>
        </w:rPr>
        <w:t xml:space="preserve"> субъектом контроля</w:t>
      </w:r>
      <w:r w:rsidR="001C11A9">
        <w:rPr>
          <w:rFonts w:ascii="Times New Roman" w:hAnsi="Times New Roman" w:cs="Times New Roman"/>
          <w:sz w:val="24"/>
          <w:szCs w:val="24"/>
        </w:rPr>
        <w:t>,</w:t>
      </w:r>
      <w:r w:rsidRPr="002B1A6A">
        <w:rPr>
          <w:rFonts w:ascii="Times New Roman" w:hAnsi="Times New Roman" w:cs="Times New Roman"/>
          <w:sz w:val="24"/>
          <w:szCs w:val="24"/>
        </w:rPr>
        <w:t xml:space="preserve"> либо истечение срока исполнения субъектом контроля выданного ранее предписания;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уведомления заинтересованным лицам о поступлении жалобы и о проведении внеплановой проверки, в случае если основанием для проведения проверки является обращение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субъекта контроля.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2.13.1. </w:t>
      </w:r>
      <w:r w:rsidR="003E61FB">
        <w:rPr>
          <w:rFonts w:ascii="Times New Roman" w:hAnsi="Times New Roman" w:cs="Times New Roman"/>
          <w:sz w:val="24"/>
          <w:szCs w:val="24"/>
        </w:rPr>
        <w:t>Постановление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 проведении внеплановой проверки должно содержать сведения, указанные в </w:t>
      </w:r>
      <w:hyperlink w:anchor="P64" w:history="1">
        <w:r w:rsidRPr="003E61F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2.7.1</w:t>
        </w:r>
      </w:hyperlink>
      <w:r w:rsidRPr="002B1A6A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3E61FB">
        <w:rPr>
          <w:rFonts w:ascii="Times New Roman" w:hAnsi="Times New Roman" w:cs="Times New Roman"/>
          <w:sz w:val="24"/>
          <w:szCs w:val="24"/>
        </w:rPr>
        <w:t>рядка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2.13.2. Уведомление о проведении внеплановой проверки должно содержать сведения, указанные в </w:t>
      </w:r>
      <w:hyperlink w:anchor="P65" w:history="1">
        <w:r w:rsidRPr="003E61F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2.7.2</w:t>
        </w:r>
      </w:hyperlink>
      <w:r w:rsidRPr="003E6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1A6A">
        <w:rPr>
          <w:rFonts w:ascii="Times New Roman" w:hAnsi="Times New Roman" w:cs="Times New Roman"/>
          <w:sz w:val="24"/>
          <w:szCs w:val="24"/>
        </w:rPr>
        <w:t>настоящего По</w:t>
      </w:r>
      <w:r w:rsidR="003E61FB">
        <w:rPr>
          <w:rFonts w:ascii="Times New Roman" w:hAnsi="Times New Roman" w:cs="Times New Roman"/>
          <w:sz w:val="24"/>
          <w:szCs w:val="24"/>
        </w:rPr>
        <w:t>рядка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Уведомление о проведении внеплановой проверки направляется субъекту контроля не позднее чем за </w:t>
      </w:r>
      <w:r w:rsidR="00756BD4">
        <w:rPr>
          <w:rFonts w:ascii="Times New Roman" w:hAnsi="Times New Roman" w:cs="Times New Roman"/>
          <w:sz w:val="24"/>
          <w:szCs w:val="24"/>
        </w:rPr>
        <w:t>1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рабочий день до даты начала проведения внеплановой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Уведомление заинтересованным лицам о поступлении жалобы должно быть направлено в течение </w:t>
      </w:r>
      <w:r w:rsidR="00756BD4">
        <w:rPr>
          <w:rFonts w:ascii="Times New Roman" w:hAnsi="Times New Roman" w:cs="Times New Roman"/>
          <w:sz w:val="24"/>
          <w:szCs w:val="24"/>
        </w:rPr>
        <w:t>2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рабочих дней с даты поступления жалобы в </w:t>
      </w:r>
      <w:r w:rsidR="000C60AB">
        <w:rPr>
          <w:rFonts w:ascii="Times New Roman" w:hAnsi="Times New Roman" w:cs="Times New Roman"/>
          <w:sz w:val="24"/>
          <w:szCs w:val="24"/>
        </w:rPr>
        <w:t>У</w:t>
      </w:r>
      <w:r w:rsidR="003E61FB">
        <w:rPr>
          <w:rFonts w:ascii="Times New Roman" w:hAnsi="Times New Roman" w:cs="Times New Roman"/>
          <w:sz w:val="24"/>
          <w:szCs w:val="24"/>
        </w:rPr>
        <w:t>правление</w:t>
      </w:r>
      <w:r w:rsidRPr="002B1A6A">
        <w:rPr>
          <w:rFonts w:ascii="Times New Roman" w:hAnsi="Times New Roman" w:cs="Times New Roman"/>
          <w:sz w:val="24"/>
          <w:szCs w:val="24"/>
        </w:rPr>
        <w:t xml:space="preserve"> и должно содержать информацию о содержании жалобы, месте и времени ее рассмотрения.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2.14. До начала проведения внеплановой проверки </w:t>
      </w:r>
      <w:r w:rsidR="00666D98">
        <w:rPr>
          <w:rFonts w:ascii="Times New Roman" w:hAnsi="Times New Roman" w:cs="Times New Roman"/>
          <w:sz w:val="24"/>
          <w:szCs w:val="24"/>
        </w:rPr>
        <w:t>должностные лица инспекции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представляют для ознакомления субъекту контроля </w:t>
      </w:r>
      <w:r w:rsidR="003E61FB">
        <w:rPr>
          <w:rFonts w:ascii="Times New Roman" w:hAnsi="Times New Roman" w:cs="Times New Roman"/>
          <w:sz w:val="24"/>
          <w:szCs w:val="24"/>
        </w:rPr>
        <w:t>постановление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 проведении внеплановой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2.15. Обязанности лиц, в отношении которых проводится внеплановая проверка, закреплены в </w:t>
      </w:r>
      <w:hyperlink w:anchor="P67" w:history="1">
        <w:r w:rsidRPr="003E61F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2.8</w:t>
        </w:r>
      </w:hyperlink>
      <w:r w:rsidRPr="002B1A6A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3E61FB">
        <w:rPr>
          <w:rFonts w:ascii="Times New Roman" w:hAnsi="Times New Roman" w:cs="Times New Roman"/>
          <w:sz w:val="24"/>
          <w:szCs w:val="24"/>
        </w:rPr>
        <w:t>рядка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2.16. В случае, если основанием для проведения внеплановой проверки является обращение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</w:t>
      </w:r>
      <w:r w:rsidR="005570B8">
        <w:rPr>
          <w:rFonts w:ascii="Times New Roman" w:hAnsi="Times New Roman" w:cs="Times New Roman"/>
          <w:sz w:val="24"/>
          <w:szCs w:val="24"/>
        </w:rPr>
        <w:t>заказчика, уполномоченного органа, уполномоченного учреждения, специализированной организации, оператора электронной площадки или комиссии по осуществлению закупок, ее членов, должностных лиц контрактной службы, контрактного управляющего</w:t>
      </w:r>
      <w:r w:rsidRPr="002B1A6A">
        <w:rPr>
          <w:rFonts w:ascii="Times New Roman" w:hAnsi="Times New Roman" w:cs="Times New Roman"/>
          <w:sz w:val="24"/>
          <w:szCs w:val="24"/>
        </w:rPr>
        <w:t xml:space="preserve">, </w:t>
      </w:r>
      <w:r w:rsidR="00666D98">
        <w:rPr>
          <w:rFonts w:ascii="Times New Roman" w:hAnsi="Times New Roman" w:cs="Times New Roman"/>
          <w:sz w:val="24"/>
          <w:szCs w:val="24"/>
        </w:rPr>
        <w:t>инспекция</w:t>
      </w:r>
      <w:r w:rsidR="0059381B">
        <w:rPr>
          <w:rFonts w:ascii="Times New Roman" w:hAnsi="Times New Roman" w:cs="Times New Roman"/>
          <w:sz w:val="24"/>
          <w:szCs w:val="24"/>
        </w:rPr>
        <w:t xml:space="preserve"> рассматривает такую жалобу в порядке, установленном Федеральн</w:t>
      </w:r>
      <w:r w:rsidR="00666D98">
        <w:rPr>
          <w:rFonts w:ascii="Times New Roman" w:hAnsi="Times New Roman" w:cs="Times New Roman"/>
          <w:sz w:val="24"/>
          <w:szCs w:val="24"/>
        </w:rPr>
        <w:t>ым</w:t>
      </w:r>
      <w:r w:rsidR="0059381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66D98">
        <w:rPr>
          <w:rFonts w:ascii="Times New Roman" w:hAnsi="Times New Roman" w:cs="Times New Roman"/>
          <w:sz w:val="24"/>
          <w:szCs w:val="24"/>
        </w:rPr>
        <w:t>ом</w:t>
      </w:r>
      <w:r w:rsidR="0059381B">
        <w:rPr>
          <w:rFonts w:ascii="Times New Roman" w:hAnsi="Times New Roman" w:cs="Times New Roman"/>
          <w:sz w:val="24"/>
          <w:szCs w:val="24"/>
        </w:rPr>
        <w:t xml:space="preserve"> о закупках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  <w:r w:rsidR="0059381B">
        <w:rPr>
          <w:rFonts w:ascii="Times New Roman" w:hAnsi="Times New Roman" w:cs="Times New Roman"/>
          <w:sz w:val="24"/>
          <w:szCs w:val="24"/>
        </w:rPr>
        <w:t xml:space="preserve"> В случае, если внеплановая проверка проводится на основании жалобы участника закупки, по результатам проведения указанной проверки и рассмотрения такой жалобы принимается единое решение.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2.17. В случае если основанием для проведения внеплановой проверки является поступление информации о</w:t>
      </w:r>
      <w:r w:rsidR="0059381B">
        <w:rPr>
          <w:rFonts w:ascii="Times New Roman" w:hAnsi="Times New Roman" w:cs="Times New Roman"/>
          <w:sz w:val="24"/>
          <w:szCs w:val="24"/>
        </w:rPr>
        <w:t xml:space="preserve"> нарушении законодательства Российской Федерации и иных нормативных правовых актов</w:t>
      </w:r>
      <w:r w:rsidR="00424712">
        <w:rPr>
          <w:rFonts w:ascii="Times New Roman" w:hAnsi="Times New Roman" w:cs="Times New Roman"/>
          <w:sz w:val="24"/>
          <w:szCs w:val="24"/>
        </w:rPr>
        <w:t xml:space="preserve"> о</w:t>
      </w:r>
      <w:r w:rsidRPr="002B1A6A">
        <w:rPr>
          <w:rFonts w:ascii="Times New Roman" w:hAnsi="Times New Roman" w:cs="Times New Roman"/>
          <w:sz w:val="24"/>
          <w:szCs w:val="24"/>
        </w:rPr>
        <w:t xml:space="preserve"> контрактной системе</w:t>
      </w:r>
      <w:r w:rsidR="00424712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 w:rsidRPr="002B1A6A">
        <w:rPr>
          <w:rFonts w:ascii="Times New Roman" w:hAnsi="Times New Roman" w:cs="Times New Roman"/>
          <w:sz w:val="24"/>
          <w:szCs w:val="24"/>
        </w:rPr>
        <w:t xml:space="preserve"> субъектом </w:t>
      </w:r>
      <w:r w:rsidR="00424712">
        <w:rPr>
          <w:rFonts w:ascii="Times New Roman" w:hAnsi="Times New Roman" w:cs="Times New Roman"/>
          <w:sz w:val="24"/>
          <w:szCs w:val="24"/>
        </w:rPr>
        <w:t>проверки,</w:t>
      </w:r>
      <w:r w:rsidRPr="002B1A6A">
        <w:rPr>
          <w:rFonts w:ascii="Times New Roman" w:hAnsi="Times New Roman" w:cs="Times New Roman"/>
          <w:sz w:val="24"/>
          <w:szCs w:val="24"/>
        </w:rPr>
        <w:t xml:space="preserve"> либо истечение срока исполнения субъектом </w:t>
      </w:r>
      <w:r w:rsidR="00424712">
        <w:rPr>
          <w:rFonts w:ascii="Times New Roman" w:hAnsi="Times New Roman" w:cs="Times New Roman"/>
          <w:sz w:val="24"/>
          <w:szCs w:val="24"/>
        </w:rPr>
        <w:t>проверки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ранее</w:t>
      </w:r>
      <w:r w:rsidR="00424712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предписания, результаты проверки оформляются актом внеплановой проверки (далее - акт внеплановой проверки) в сроки, установленные </w:t>
      </w:r>
      <w:r w:rsidR="00424712">
        <w:rPr>
          <w:rFonts w:ascii="Times New Roman" w:hAnsi="Times New Roman" w:cs="Times New Roman"/>
          <w:sz w:val="24"/>
          <w:szCs w:val="24"/>
        </w:rPr>
        <w:t>постановлением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 проведении внеплановой проверки.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2.18. Акт внеплановой проверки размещается</w:t>
      </w:r>
      <w:r w:rsidR="00424712"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</w:t>
      </w:r>
      <w:r w:rsidRPr="002B1A6A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756BD4">
        <w:rPr>
          <w:rFonts w:ascii="Times New Roman" w:hAnsi="Times New Roman" w:cs="Times New Roman"/>
          <w:sz w:val="24"/>
          <w:szCs w:val="24"/>
        </w:rPr>
        <w:t>3</w:t>
      </w:r>
      <w:r w:rsidR="00424712">
        <w:rPr>
          <w:rFonts w:ascii="Times New Roman" w:hAnsi="Times New Roman" w:cs="Times New Roman"/>
          <w:sz w:val="24"/>
          <w:szCs w:val="24"/>
        </w:rPr>
        <w:t xml:space="preserve"> рабочих дней со дня его подписания.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2.19. Акт внеплановой проверки направляется субъекту контроля в срок не позднее </w:t>
      </w:r>
      <w:r w:rsidR="00756BD4">
        <w:rPr>
          <w:rFonts w:ascii="Times New Roman" w:hAnsi="Times New Roman" w:cs="Times New Roman"/>
          <w:sz w:val="24"/>
          <w:szCs w:val="24"/>
        </w:rPr>
        <w:t>3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рабочих дней со дня его подписания.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2.20. Лица, в отношении которых проведена внеплановая проверка, в течение </w:t>
      </w:r>
      <w:r w:rsidR="00756BD4">
        <w:rPr>
          <w:rFonts w:ascii="Times New Roman" w:hAnsi="Times New Roman" w:cs="Times New Roman"/>
          <w:sz w:val="24"/>
          <w:szCs w:val="24"/>
        </w:rPr>
        <w:t>5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копии акта проверки вправе представить в </w:t>
      </w:r>
      <w:r w:rsidR="00666D98">
        <w:rPr>
          <w:rFonts w:ascii="Times New Roman" w:hAnsi="Times New Roman" w:cs="Times New Roman"/>
          <w:sz w:val="24"/>
          <w:szCs w:val="24"/>
        </w:rPr>
        <w:t>инспекцию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письменные возражения по фактам, изложенным в акте внеплановой проверки, которые приобщаются к материалам проверки.</w:t>
      </w:r>
    </w:p>
    <w:p w:rsidR="00CF14A3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3. Порядок, сроки направления, исполнения, отмены</w:t>
      </w:r>
    </w:p>
    <w:p w:rsidR="00CF14A3" w:rsidRPr="002B1A6A" w:rsidRDefault="00CF14A3" w:rsidP="00727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предписаний органов контроля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3.1. В случаях</w:t>
      </w:r>
      <w:r w:rsidR="00622748">
        <w:rPr>
          <w:rFonts w:ascii="Times New Roman" w:hAnsi="Times New Roman" w:cs="Times New Roman"/>
          <w:sz w:val="24"/>
          <w:szCs w:val="24"/>
        </w:rPr>
        <w:t xml:space="preserve"> необходимости</w:t>
      </w:r>
      <w:r w:rsidRPr="002B1A6A">
        <w:rPr>
          <w:rFonts w:ascii="Times New Roman" w:hAnsi="Times New Roman" w:cs="Times New Roman"/>
          <w:sz w:val="24"/>
          <w:szCs w:val="24"/>
        </w:rPr>
        <w:t>, если по результатам проведения плановой или внеплановой проверки</w:t>
      </w:r>
      <w:r w:rsidR="00904C77">
        <w:rPr>
          <w:rFonts w:ascii="Times New Roman" w:hAnsi="Times New Roman" w:cs="Times New Roman"/>
          <w:sz w:val="24"/>
          <w:szCs w:val="24"/>
        </w:rPr>
        <w:t>, а также в результате рассмотрения жалобы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 или комиссии по осуществлению закупок</w:t>
      </w:r>
      <w:r w:rsidRPr="002B1A6A">
        <w:rPr>
          <w:rFonts w:ascii="Times New Roman" w:hAnsi="Times New Roman" w:cs="Times New Roman"/>
          <w:sz w:val="24"/>
          <w:szCs w:val="24"/>
        </w:rPr>
        <w:t xml:space="preserve"> выявлены нарушения законодательства </w:t>
      </w:r>
      <w:r w:rsidR="005110E0">
        <w:rPr>
          <w:rFonts w:ascii="Times New Roman" w:hAnsi="Times New Roman" w:cs="Times New Roman"/>
          <w:sz w:val="24"/>
          <w:szCs w:val="24"/>
        </w:rPr>
        <w:t>Российской Федерации и иных нормативных правовых актов о контрактной системе в сфере закупок</w:t>
      </w:r>
      <w:r w:rsidRPr="002B1A6A">
        <w:rPr>
          <w:rFonts w:ascii="Times New Roman" w:hAnsi="Times New Roman" w:cs="Times New Roman"/>
          <w:sz w:val="24"/>
          <w:szCs w:val="24"/>
        </w:rPr>
        <w:t xml:space="preserve">, </w:t>
      </w:r>
      <w:r w:rsidR="00666D98">
        <w:rPr>
          <w:rFonts w:ascii="Times New Roman" w:hAnsi="Times New Roman" w:cs="Times New Roman"/>
          <w:sz w:val="24"/>
          <w:szCs w:val="24"/>
        </w:rPr>
        <w:t>должностные лица инспекции</w:t>
      </w:r>
      <w:r w:rsidR="005110E0">
        <w:rPr>
          <w:rFonts w:ascii="Times New Roman" w:hAnsi="Times New Roman" w:cs="Times New Roman"/>
          <w:sz w:val="24"/>
          <w:szCs w:val="24"/>
        </w:rPr>
        <w:t xml:space="preserve"> </w:t>
      </w:r>
      <w:r w:rsidRPr="002B1A6A">
        <w:rPr>
          <w:rFonts w:ascii="Times New Roman" w:hAnsi="Times New Roman" w:cs="Times New Roman"/>
          <w:sz w:val="24"/>
          <w:szCs w:val="24"/>
        </w:rPr>
        <w:t>выдают</w:t>
      </w:r>
      <w:r w:rsidR="005110E0">
        <w:rPr>
          <w:rFonts w:ascii="Times New Roman" w:hAnsi="Times New Roman" w:cs="Times New Roman"/>
          <w:sz w:val="24"/>
          <w:szCs w:val="24"/>
        </w:rPr>
        <w:t xml:space="preserve"> обязательные для исполнения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="005110E0">
        <w:rPr>
          <w:rFonts w:ascii="Times New Roman" w:hAnsi="Times New Roman" w:cs="Times New Roman"/>
          <w:sz w:val="24"/>
          <w:szCs w:val="24"/>
        </w:rPr>
        <w:t>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об устранении</w:t>
      </w:r>
      <w:r w:rsidR="005110E0">
        <w:rPr>
          <w:rFonts w:ascii="Times New Roman" w:hAnsi="Times New Roman" w:cs="Times New Roman"/>
          <w:sz w:val="24"/>
          <w:szCs w:val="24"/>
        </w:rPr>
        <w:t xml:space="preserve"> таких</w:t>
      </w:r>
      <w:r w:rsidRPr="002B1A6A">
        <w:rPr>
          <w:rFonts w:ascii="Times New Roman" w:hAnsi="Times New Roman" w:cs="Times New Roman"/>
          <w:sz w:val="24"/>
          <w:szCs w:val="24"/>
        </w:rPr>
        <w:t xml:space="preserve"> нарушений.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Предписание - документ, содержащий обязательные условия для исполнения в указанный в предписании срок требования об устранении нарушений законодательства Российской Федерации и иных нормативно-правовых актов.</w:t>
      </w:r>
    </w:p>
    <w:p w:rsidR="00CF14A3" w:rsidRPr="002B1A6A" w:rsidRDefault="00622748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F14A3" w:rsidRPr="002B1A6A">
        <w:rPr>
          <w:rFonts w:ascii="Times New Roman" w:hAnsi="Times New Roman" w:cs="Times New Roman"/>
          <w:sz w:val="24"/>
          <w:szCs w:val="24"/>
        </w:rPr>
        <w:t>В предписании должны быть указаны: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дата и место выдачи предписания;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фамилии, имена, отчества, должност</w:t>
      </w:r>
      <w:r w:rsidR="002C15AA">
        <w:rPr>
          <w:rFonts w:ascii="Times New Roman" w:hAnsi="Times New Roman" w:cs="Times New Roman"/>
          <w:sz w:val="24"/>
          <w:szCs w:val="24"/>
        </w:rPr>
        <w:t>и специалистов инспекции</w:t>
      </w:r>
      <w:r w:rsidRPr="002B1A6A">
        <w:rPr>
          <w:rFonts w:ascii="Times New Roman" w:hAnsi="Times New Roman" w:cs="Times New Roman"/>
          <w:sz w:val="24"/>
          <w:szCs w:val="24"/>
        </w:rPr>
        <w:t>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сведения об акте проверки, на основании которого выдается предписание;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факты нарушений, выявленных плановой или внеплановой проверкой, с указанием содержания нарушений;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наименование субъекта контроля, которому выдается предписание;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требования о совершении действий, направленных на устранение нарушений законодательства в сфере закупок;</w:t>
      </w:r>
    </w:p>
    <w:p w:rsidR="005250E3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срок исполнения предписания. </w:t>
      </w:r>
    </w:p>
    <w:p w:rsidR="00CF14A3" w:rsidRPr="002B1A6A" w:rsidRDefault="002C15AA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. Предписание подписывается </w:t>
      </w:r>
      <w:r w:rsidR="005250E3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="00CF14A3"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3.</w:t>
      </w:r>
      <w:r w:rsidR="002C15AA">
        <w:rPr>
          <w:rFonts w:ascii="Times New Roman" w:hAnsi="Times New Roman" w:cs="Times New Roman"/>
          <w:sz w:val="24"/>
          <w:szCs w:val="24"/>
        </w:rPr>
        <w:t>4</w:t>
      </w:r>
      <w:r w:rsidRPr="002B1A6A">
        <w:rPr>
          <w:rFonts w:ascii="Times New Roman" w:hAnsi="Times New Roman" w:cs="Times New Roman"/>
          <w:sz w:val="24"/>
          <w:szCs w:val="24"/>
        </w:rPr>
        <w:t>. Предписание приобщается к материалам проверки.</w:t>
      </w:r>
    </w:p>
    <w:p w:rsidR="00CF14A3" w:rsidRPr="002B1A6A" w:rsidRDefault="002C15AA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. </w:t>
      </w:r>
      <w:r w:rsidR="005250E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вправе отменить предписание или внести в него изменения.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3.</w:t>
      </w:r>
      <w:r w:rsidR="002C15AA">
        <w:rPr>
          <w:rFonts w:ascii="Times New Roman" w:hAnsi="Times New Roman" w:cs="Times New Roman"/>
          <w:sz w:val="24"/>
          <w:szCs w:val="24"/>
        </w:rPr>
        <w:t>6</w:t>
      </w:r>
      <w:r w:rsidRPr="002B1A6A">
        <w:rPr>
          <w:rFonts w:ascii="Times New Roman" w:hAnsi="Times New Roman" w:cs="Times New Roman"/>
          <w:sz w:val="24"/>
          <w:szCs w:val="24"/>
        </w:rPr>
        <w:t>. Предписание может быть обжаловано в судебном порядке.</w:t>
      </w: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4. Перечень должностных лиц, уполномоченных на проведение</w:t>
      </w:r>
    </w:p>
    <w:p w:rsidR="00CF14A3" w:rsidRPr="002B1A6A" w:rsidRDefault="00CF14A3" w:rsidP="00727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проверок в сфере закупок, их права, обязанности</w:t>
      </w:r>
    </w:p>
    <w:p w:rsidR="00CF14A3" w:rsidRPr="002B1A6A" w:rsidRDefault="00CF14A3" w:rsidP="00727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и ответственность</w:t>
      </w: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4.1. К должностным лицам</w:t>
      </w:r>
      <w:r w:rsidR="000C60AB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2B1A6A">
        <w:rPr>
          <w:rFonts w:ascii="Times New Roman" w:hAnsi="Times New Roman" w:cs="Times New Roman"/>
          <w:sz w:val="24"/>
          <w:szCs w:val="24"/>
        </w:rPr>
        <w:t>, уполномоченным на проведение проверок в сфере закупок, относятся:</w:t>
      </w:r>
    </w:p>
    <w:p w:rsidR="00CF14A3" w:rsidRDefault="005250E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CF14A3"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EE2FB2">
        <w:rPr>
          <w:rFonts w:ascii="Times New Roman" w:hAnsi="Times New Roman" w:cs="Times New Roman"/>
          <w:sz w:val="24"/>
          <w:szCs w:val="24"/>
        </w:rPr>
        <w:t>управления контроля</w:t>
      </w:r>
      <w:r w:rsidR="00CF14A3" w:rsidRPr="002B1A6A">
        <w:rPr>
          <w:rFonts w:ascii="Times New Roman" w:hAnsi="Times New Roman" w:cs="Times New Roman"/>
          <w:sz w:val="24"/>
          <w:szCs w:val="24"/>
        </w:rPr>
        <w:t>;</w:t>
      </w:r>
    </w:p>
    <w:p w:rsidR="005250E3" w:rsidRPr="002B1A6A" w:rsidRDefault="005250E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контроля в сфере закупок и внутреннего финансового контроля;</w:t>
      </w:r>
    </w:p>
    <w:p w:rsidR="00CF14A3" w:rsidRPr="002B1A6A" w:rsidRDefault="005250E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0E3">
        <w:rPr>
          <w:rFonts w:ascii="Times New Roman" w:hAnsi="Times New Roman" w:cs="Times New Roman"/>
          <w:sz w:val="24"/>
          <w:szCs w:val="24"/>
        </w:rPr>
        <w:t>заместитель начальника отдела контроля в сфере закупок и внутреннего финансового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4.2. Права</w:t>
      </w:r>
      <w:r w:rsidR="005250E3">
        <w:rPr>
          <w:rFonts w:ascii="Times New Roman" w:hAnsi="Times New Roman" w:cs="Times New Roman"/>
          <w:sz w:val="24"/>
          <w:szCs w:val="24"/>
        </w:rPr>
        <w:t xml:space="preserve"> и обязанности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должностных лиц, уполномоченных на проведение плановых и внеплановых проверо</w:t>
      </w:r>
      <w:r w:rsidR="005250E3">
        <w:rPr>
          <w:rFonts w:ascii="Times New Roman" w:hAnsi="Times New Roman" w:cs="Times New Roman"/>
          <w:sz w:val="24"/>
          <w:szCs w:val="24"/>
        </w:rPr>
        <w:t xml:space="preserve">к в сфере муниципальных закупок </w:t>
      </w:r>
      <w:r w:rsidR="005E208C">
        <w:rPr>
          <w:rFonts w:ascii="Times New Roman" w:hAnsi="Times New Roman" w:cs="Times New Roman"/>
          <w:sz w:val="24"/>
          <w:szCs w:val="24"/>
        </w:rPr>
        <w:t xml:space="preserve">определены Федеральным законом о закупках, </w:t>
      </w:r>
      <w:r w:rsidR="00EE2FB2">
        <w:rPr>
          <w:rFonts w:ascii="Times New Roman" w:hAnsi="Times New Roman" w:cs="Times New Roman"/>
          <w:sz w:val="24"/>
          <w:szCs w:val="24"/>
        </w:rPr>
        <w:t>п</w:t>
      </w:r>
      <w:r w:rsidR="005E208C">
        <w:rPr>
          <w:rFonts w:ascii="Times New Roman" w:hAnsi="Times New Roman" w:cs="Times New Roman"/>
          <w:sz w:val="24"/>
          <w:szCs w:val="24"/>
        </w:rPr>
        <w:t>оложением об управлении контроля администрации города Югорска, должностными обязанностями.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4.3. Ответственность </w:t>
      </w:r>
      <w:r w:rsidR="005E208C" w:rsidRPr="005E208C">
        <w:rPr>
          <w:rFonts w:ascii="Times New Roman" w:hAnsi="Times New Roman" w:cs="Times New Roman"/>
          <w:sz w:val="24"/>
          <w:szCs w:val="24"/>
        </w:rPr>
        <w:t>должностны</w:t>
      </w:r>
      <w:r w:rsidR="005E208C">
        <w:rPr>
          <w:rFonts w:ascii="Times New Roman" w:hAnsi="Times New Roman" w:cs="Times New Roman"/>
          <w:sz w:val="24"/>
          <w:szCs w:val="24"/>
        </w:rPr>
        <w:t>х лиц</w:t>
      </w:r>
      <w:r w:rsidR="005E208C" w:rsidRPr="005E208C">
        <w:rPr>
          <w:rFonts w:ascii="Times New Roman" w:hAnsi="Times New Roman" w:cs="Times New Roman"/>
          <w:sz w:val="24"/>
          <w:szCs w:val="24"/>
        </w:rPr>
        <w:t>, уполномоченны</w:t>
      </w:r>
      <w:r w:rsidR="005E208C">
        <w:rPr>
          <w:rFonts w:ascii="Times New Roman" w:hAnsi="Times New Roman" w:cs="Times New Roman"/>
          <w:sz w:val="24"/>
          <w:szCs w:val="24"/>
        </w:rPr>
        <w:t>х</w:t>
      </w:r>
      <w:r w:rsidR="005E208C" w:rsidRPr="005E208C">
        <w:rPr>
          <w:rFonts w:ascii="Times New Roman" w:hAnsi="Times New Roman" w:cs="Times New Roman"/>
          <w:sz w:val="24"/>
          <w:szCs w:val="24"/>
        </w:rPr>
        <w:t xml:space="preserve"> на проведение проверок в сфере закупок,</w:t>
      </w:r>
      <w:r w:rsidRPr="002B1A6A">
        <w:rPr>
          <w:rFonts w:ascii="Times New Roman" w:hAnsi="Times New Roman" w:cs="Times New Roman"/>
          <w:sz w:val="24"/>
          <w:szCs w:val="24"/>
        </w:rPr>
        <w:t xml:space="preserve"> возникает в соответствии с законодательством Российской Федерации.</w:t>
      </w: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08C" w:rsidRDefault="00CF14A3" w:rsidP="007279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5. Порядок действий </w:t>
      </w:r>
      <w:r w:rsidR="00EE2FB2">
        <w:rPr>
          <w:rFonts w:ascii="Times New Roman" w:hAnsi="Times New Roman" w:cs="Times New Roman"/>
          <w:sz w:val="24"/>
          <w:szCs w:val="24"/>
        </w:rPr>
        <w:t>должностных лиц инспекции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4A3" w:rsidRPr="002B1A6A" w:rsidRDefault="00CF14A3" w:rsidP="007279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 при неисполнении субъектами контроля предписаний,</w:t>
      </w:r>
    </w:p>
    <w:p w:rsidR="00CF14A3" w:rsidRPr="002B1A6A" w:rsidRDefault="00CF14A3" w:rsidP="00727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а также при получении информации о совершении субъектами</w:t>
      </w:r>
    </w:p>
    <w:p w:rsidR="00CF14A3" w:rsidRPr="002B1A6A" w:rsidRDefault="00CF14A3" w:rsidP="00727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контроля действий (бездействия), содержащих признаки</w:t>
      </w:r>
    </w:p>
    <w:p w:rsidR="00CF14A3" w:rsidRPr="002B1A6A" w:rsidRDefault="00CF14A3" w:rsidP="00727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991A5E">
        <w:rPr>
          <w:rFonts w:ascii="Times New Roman" w:hAnsi="Times New Roman" w:cs="Times New Roman"/>
          <w:sz w:val="24"/>
          <w:szCs w:val="24"/>
        </w:rPr>
        <w:t>,</w:t>
      </w:r>
      <w:r w:rsidRPr="002B1A6A">
        <w:rPr>
          <w:rFonts w:ascii="Times New Roman" w:hAnsi="Times New Roman" w:cs="Times New Roman"/>
          <w:sz w:val="24"/>
          <w:szCs w:val="24"/>
        </w:rPr>
        <w:t xml:space="preserve"> уголовного правонарушения</w:t>
      </w: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5.1. В случае истечения срока исполнения ранее выданного предписания </w:t>
      </w:r>
      <w:r w:rsidR="00EE2FB2">
        <w:rPr>
          <w:rFonts w:ascii="Times New Roman" w:hAnsi="Times New Roman" w:cs="Times New Roman"/>
          <w:sz w:val="24"/>
          <w:szCs w:val="24"/>
        </w:rPr>
        <w:t>должностные лица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EE2FB2">
        <w:rPr>
          <w:rFonts w:ascii="Times New Roman" w:hAnsi="Times New Roman" w:cs="Times New Roman"/>
          <w:sz w:val="24"/>
          <w:szCs w:val="24"/>
        </w:rPr>
        <w:t>инспекции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имеют право провести внеплановую проверку в отношении субъекта контроля, не исполнившего предписание.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5.2. При выявлении в результате проведения плановых и внеплановых проверок факта совершения действия (бездействия), содержащего признаки состава преступления, </w:t>
      </w:r>
      <w:r w:rsidR="00AC1915">
        <w:rPr>
          <w:rFonts w:ascii="Times New Roman" w:hAnsi="Times New Roman" w:cs="Times New Roman"/>
          <w:sz w:val="24"/>
          <w:szCs w:val="24"/>
        </w:rPr>
        <w:t>должностные лица инспекции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передают в правоохранительные органы информацию о таком факте и (или) документы, подтверждающие такой факт, в течение </w:t>
      </w:r>
      <w:r w:rsidR="00756BD4">
        <w:rPr>
          <w:rFonts w:ascii="Times New Roman" w:hAnsi="Times New Roman" w:cs="Times New Roman"/>
          <w:sz w:val="24"/>
          <w:szCs w:val="24"/>
        </w:rPr>
        <w:t>3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рабочих дней с даты выявления такого факта.</w:t>
      </w: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6. Порядок использования единой информационной системы,</w:t>
      </w:r>
    </w:p>
    <w:p w:rsidR="00CF14A3" w:rsidRPr="002B1A6A" w:rsidRDefault="00CF14A3" w:rsidP="00727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а также ведения документооборота в единой информационной</w:t>
      </w:r>
    </w:p>
    <w:p w:rsidR="00CF14A3" w:rsidRPr="002B1A6A" w:rsidRDefault="00CF14A3" w:rsidP="00727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системе при осуществлении контроля</w:t>
      </w: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6.1. </w:t>
      </w:r>
      <w:r w:rsidR="00AE24DA">
        <w:rPr>
          <w:rFonts w:ascii="Times New Roman" w:hAnsi="Times New Roman" w:cs="Times New Roman"/>
          <w:sz w:val="24"/>
          <w:szCs w:val="24"/>
        </w:rPr>
        <w:t>Должностные лица инспекции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AE24DA">
        <w:rPr>
          <w:rFonts w:ascii="Times New Roman" w:hAnsi="Times New Roman" w:cs="Times New Roman"/>
          <w:sz w:val="24"/>
          <w:szCs w:val="24"/>
        </w:rPr>
        <w:t>ю</w:t>
      </w:r>
      <w:r w:rsidRPr="002B1A6A">
        <w:rPr>
          <w:rFonts w:ascii="Times New Roman" w:hAnsi="Times New Roman" w:cs="Times New Roman"/>
          <w:sz w:val="24"/>
          <w:szCs w:val="24"/>
        </w:rPr>
        <w:t xml:space="preserve">т размещение информации о проведении </w:t>
      </w:r>
      <w:r w:rsidR="00B65E44">
        <w:rPr>
          <w:rFonts w:ascii="Times New Roman" w:hAnsi="Times New Roman" w:cs="Times New Roman"/>
          <w:sz w:val="24"/>
          <w:szCs w:val="24"/>
        </w:rPr>
        <w:t>плановых и внеплановых проверок</w:t>
      </w:r>
      <w:r w:rsidRPr="002B1A6A">
        <w:rPr>
          <w:rFonts w:ascii="Times New Roman" w:hAnsi="Times New Roman" w:cs="Times New Roman"/>
          <w:sz w:val="24"/>
          <w:szCs w:val="24"/>
        </w:rPr>
        <w:t>, об их результатах и выданных предписаниях</w:t>
      </w:r>
      <w:r w:rsidR="00B65E44"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и (или) в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реестре жалоб принятых по ним решений в соответствии с требованиями </w:t>
      </w:r>
      <w:r w:rsidR="00331C7C">
        <w:rPr>
          <w:rFonts w:ascii="Times New Roman" w:hAnsi="Times New Roman" w:cs="Times New Roman"/>
          <w:sz w:val="24"/>
          <w:szCs w:val="24"/>
        </w:rPr>
        <w:t>Федерального закона о закупках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6.</w:t>
      </w:r>
      <w:r w:rsidR="00331C7C">
        <w:rPr>
          <w:rFonts w:ascii="Times New Roman" w:hAnsi="Times New Roman" w:cs="Times New Roman"/>
          <w:sz w:val="24"/>
          <w:szCs w:val="24"/>
        </w:rPr>
        <w:t>2</w:t>
      </w:r>
      <w:r w:rsidRPr="002B1A6A">
        <w:rPr>
          <w:rFonts w:ascii="Times New Roman" w:hAnsi="Times New Roman" w:cs="Times New Roman"/>
          <w:sz w:val="24"/>
          <w:szCs w:val="24"/>
        </w:rPr>
        <w:t xml:space="preserve">. План проверок, а также вносимые в него изменения, должны быть размещены в единой информационной системе не позднее </w:t>
      </w:r>
      <w:r w:rsidR="00930C9E">
        <w:rPr>
          <w:rFonts w:ascii="Times New Roman" w:hAnsi="Times New Roman" w:cs="Times New Roman"/>
          <w:sz w:val="24"/>
          <w:szCs w:val="24"/>
        </w:rPr>
        <w:t>5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рабочих дней со дня их утверждения.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6.</w:t>
      </w:r>
      <w:r w:rsidR="00AC1915">
        <w:rPr>
          <w:rFonts w:ascii="Times New Roman" w:hAnsi="Times New Roman" w:cs="Times New Roman"/>
          <w:sz w:val="24"/>
          <w:szCs w:val="24"/>
        </w:rPr>
        <w:t>3</w:t>
      </w:r>
      <w:r w:rsidRPr="002B1A6A">
        <w:rPr>
          <w:rFonts w:ascii="Times New Roman" w:hAnsi="Times New Roman" w:cs="Times New Roman"/>
          <w:sz w:val="24"/>
          <w:szCs w:val="24"/>
        </w:rPr>
        <w:t>. В течени</w:t>
      </w:r>
      <w:r w:rsidR="00AC1915">
        <w:rPr>
          <w:rFonts w:ascii="Times New Roman" w:hAnsi="Times New Roman" w:cs="Times New Roman"/>
          <w:sz w:val="24"/>
          <w:szCs w:val="24"/>
        </w:rPr>
        <w:t>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756BD4">
        <w:rPr>
          <w:rFonts w:ascii="Times New Roman" w:hAnsi="Times New Roman" w:cs="Times New Roman"/>
          <w:sz w:val="24"/>
          <w:szCs w:val="24"/>
        </w:rPr>
        <w:t>3</w:t>
      </w:r>
      <w:r w:rsidRPr="002B1A6A">
        <w:rPr>
          <w:rFonts w:ascii="Times New Roman" w:hAnsi="Times New Roman" w:cs="Times New Roman"/>
          <w:sz w:val="24"/>
          <w:szCs w:val="24"/>
        </w:rPr>
        <w:t xml:space="preserve"> рабочих дней с даты выдачи предписания </w:t>
      </w:r>
      <w:r w:rsidR="00AC1915">
        <w:rPr>
          <w:rFonts w:ascii="Times New Roman" w:hAnsi="Times New Roman" w:cs="Times New Roman"/>
          <w:sz w:val="24"/>
          <w:szCs w:val="24"/>
        </w:rPr>
        <w:t>должностные лица инспекции</w:t>
      </w:r>
      <w:r w:rsidRPr="002B1A6A">
        <w:rPr>
          <w:rFonts w:ascii="Times New Roman" w:hAnsi="Times New Roman" w:cs="Times New Roman"/>
          <w:sz w:val="24"/>
          <w:szCs w:val="24"/>
        </w:rPr>
        <w:t xml:space="preserve"> обязаны разместить это предписание в единой информационной системе.</w:t>
      </w: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7. Требования к представлению отчетности о результатах</w:t>
      </w:r>
    </w:p>
    <w:p w:rsidR="00CF14A3" w:rsidRPr="002B1A6A" w:rsidRDefault="00CF14A3" w:rsidP="00727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>контрольной деятельности</w:t>
      </w: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7.1. По окончании проверки </w:t>
      </w:r>
      <w:r w:rsidR="00570093">
        <w:rPr>
          <w:rFonts w:ascii="Times New Roman" w:hAnsi="Times New Roman" w:cs="Times New Roman"/>
          <w:sz w:val="24"/>
          <w:szCs w:val="24"/>
        </w:rPr>
        <w:t xml:space="preserve">начальник управления контроля </w:t>
      </w:r>
      <w:r w:rsidRPr="002B1A6A">
        <w:rPr>
          <w:rFonts w:ascii="Times New Roman" w:hAnsi="Times New Roman" w:cs="Times New Roman"/>
          <w:sz w:val="24"/>
          <w:szCs w:val="24"/>
        </w:rPr>
        <w:t>направляет</w:t>
      </w:r>
      <w:r w:rsidR="00570093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570093">
        <w:rPr>
          <w:rFonts w:ascii="Times New Roman" w:hAnsi="Times New Roman" w:cs="Times New Roman"/>
          <w:sz w:val="24"/>
          <w:szCs w:val="24"/>
        </w:rPr>
        <w:t>об основных итогах контрольного мероприятия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главе города</w:t>
      </w:r>
      <w:r w:rsidR="00570093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2B1A6A">
        <w:rPr>
          <w:rFonts w:ascii="Times New Roman" w:hAnsi="Times New Roman" w:cs="Times New Roman"/>
          <w:sz w:val="24"/>
          <w:szCs w:val="24"/>
        </w:rPr>
        <w:t xml:space="preserve"> для рассмотрения и принятия мер.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A6A">
        <w:rPr>
          <w:rFonts w:ascii="Times New Roman" w:hAnsi="Times New Roman" w:cs="Times New Roman"/>
          <w:sz w:val="24"/>
          <w:szCs w:val="24"/>
        </w:rPr>
        <w:t xml:space="preserve">7.2. Отчетность </w:t>
      </w:r>
      <w:r w:rsidR="00AE24DA">
        <w:rPr>
          <w:rFonts w:ascii="Times New Roman" w:hAnsi="Times New Roman" w:cs="Times New Roman"/>
          <w:sz w:val="24"/>
          <w:szCs w:val="24"/>
        </w:rPr>
        <w:t>Управления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составляется на основе результатов проведенных плановых и внеплановых проверок и </w:t>
      </w:r>
      <w:r w:rsidR="00D617D8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2B1A6A">
        <w:rPr>
          <w:rFonts w:ascii="Times New Roman" w:hAnsi="Times New Roman" w:cs="Times New Roman"/>
          <w:sz w:val="24"/>
          <w:szCs w:val="24"/>
        </w:rPr>
        <w:t xml:space="preserve"> </w:t>
      </w:r>
      <w:r w:rsidR="00570093">
        <w:rPr>
          <w:rFonts w:ascii="Times New Roman" w:hAnsi="Times New Roman" w:cs="Times New Roman"/>
          <w:sz w:val="24"/>
          <w:szCs w:val="24"/>
        </w:rPr>
        <w:t>начальнику управления контроля</w:t>
      </w:r>
      <w:r w:rsidRPr="002B1A6A">
        <w:rPr>
          <w:rFonts w:ascii="Times New Roman" w:hAnsi="Times New Roman" w:cs="Times New Roman"/>
          <w:sz w:val="24"/>
          <w:szCs w:val="24"/>
        </w:rPr>
        <w:t>.</w:t>
      </w:r>
    </w:p>
    <w:p w:rsidR="00CF14A3" w:rsidRPr="002B1A6A" w:rsidRDefault="00CF14A3" w:rsidP="00727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4A3" w:rsidRPr="002B1A6A" w:rsidRDefault="00CF14A3" w:rsidP="00727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616" w:rsidRPr="002B1A6A" w:rsidRDefault="00127616" w:rsidP="00727921">
      <w:pPr>
        <w:rPr>
          <w:rFonts w:ascii="Times New Roman" w:hAnsi="Times New Roman"/>
          <w:sz w:val="24"/>
          <w:szCs w:val="24"/>
        </w:rPr>
      </w:pPr>
    </w:p>
    <w:sectPr w:rsidR="00127616" w:rsidRPr="002B1A6A" w:rsidSect="002D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A3"/>
    <w:rsid w:val="0002408F"/>
    <w:rsid w:val="00027336"/>
    <w:rsid w:val="00070163"/>
    <w:rsid w:val="000762A7"/>
    <w:rsid w:val="000C60AB"/>
    <w:rsid w:val="001259B5"/>
    <w:rsid w:val="00127616"/>
    <w:rsid w:val="001C11A9"/>
    <w:rsid w:val="001E3D0A"/>
    <w:rsid w:val="00225170"/>
    <w:rsid w:val="00292289"/>
    <w:rsid w:val="002B1A6A"/>
    <w:rsid w:val="002C15AA"/>
    <w:rsid w:val="002C6D11"/>
    <w:rsid w:val="00331C7C"/>
    <w:rsid w:val="003C47F9"/>
    <w:rsid w:val="003E61FB"/>
    <w:rsid w:val="00424712"/>
    <w:rsid w:val="004571EE"/>
    <w:rsid w:val="004A4082"/>
    <w:rsid w:val="004C0209"/>
    <w:rsid w:val="004F1A72"/>
    <w:rsid w:val="004F5C81"/>
    <w:rsid w:val="005110E0"/>
    <w:rsid w:val="005247D6"/>
    <w:rsid w:val="005250E3"/>
    <w:rsid w:val="005570B8"/>
    <w:rsid w:val="00570093"/>
    <w:rsid w:val="0059381B"/>
    <w:rsid w:val="005E208C"/>
    <w:rsid w:val="005E7098"/>
    <w:rsid w:val="0062018D"/>
    <w:rsid w:val="00622748"/>
    <w:rsid w:val="00665AF7"/>
    <w:rsid w:val="00666D98"/>
    <w:rsid w:val="0068523D"/>
    <w:rsid w:val="006E29C7"/>
    <w:rsid w:val="006E69F6"/>
    <w:rsid w:val="00721194"/>
    <w:rsid w:val="00727921"/>
    <w:rsid w:val="00756BD4"/>
    <w:rsid w:val="007D4FC7"/>
    <w:rsid w:val="00850839"/>
    <w:rsid w:val="0085390E"/>
    <w:rsid w:val="008900AF"/>
    <w:rsid w:val="008B02F0"/>
    <w:rsid w:val="008C49A5"/>
    <w:rsid w:val="008E0CA0"/>
    <w:rsid w:val="008F1787"/>
    <w:rsid w:val="009020F2"/>
    <w:rsid w:val="00904C77"/>
    <w:rsid w:val="00930C9E"/>
    <w:rsid w:val="00942D6C"/>
    <w:rsid w:val="009844A8"/>
    <w:rsid w:val="00991A5E"/>
    <w:rsid w:val="009C53A7"/>
    <w:rsid w:val="00A0611F"/>
    <w:rsid w:val="00A230B9"/>
    <w:rsid w:val="00A428C0"/>
    <w:rsid w:val="00A47791"/>
    <w:rsid w:val="00AC0F43"/>
    <w:rsid w:val="00AC1915"/>
    <w:rsid w:val="00AE24DA"/>
    <w:rsid w:val="00B57C1C"/>
    <w:rsid w:val="00B61561"/>
    <w:rsid w:val="00B65E44"/>
    <w:rsid w:val="00B81824"/>
    <w:rsid w:val="00B848D9"/>
    <w:rsid w:val="00BA4494"/>
    <w:rsid w:val="00BC2C11"/>
    <w:rsid w:val="00BE29E3"/>
    <w:rsid w:val="00C34F04"/>
    <w:rsid w:val="00CF14A3"/>
    <w:rsid w:val="00D17097"/>
    <w:rsid w:val="00D617D8"/>
    <w:rsid w:val="00DE0F64"/>
    <w:rsid w:val="00E76BBE"/>
    <w:rsid w:val="00EA2712"/>
    <w:rsid w:val="00EE2FB2"/>
    <w:rsid w:val="00EE44F0"/>
    <w:rsid w:val="00EF54FA"/>
    <w:rsid w:val="00F35583"/>
    <w:rsid w:val="00F96EAC"/>
    <w:rsid w:val="00F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9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9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E814B5E6C262E77BB5C264507908B62350F1DBA8595ACA75391815A4SAD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E814B5E6C262E77BB5C264507908B62350F1DBA8595ACA75391815A4A6B8FD61B4D9D0D8A4359CS4D1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E814B5E6C262E77BB5C264507908B62350F1DBA8595ACA75391815A4A6B8FD61B4D9D0D8A4359CS4DA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4DE814B5E6C262E77BB5C264507908B62350F1DBA8595ACA75391815A4A6B8FD61B4D9D0D8A53592S4D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E814B5E6C262E77BB5C264507908B62350F1DBA8595ACA75391815A4A6B8FD61B4D9D0D8A53592S4D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8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Ганчан Александр Иванович</dc:creator>
  <cp:lastModifiedBy>Халиков Руслан Нагимович</cp:lastModifiedBy>
  <cp:revision>56</cp:revision>
  <cp:lastPrinted>2017-09-05T09:32:00Z</cp:lastPrinted>
  <dcterms:created xsi:type="dcterms:W3CDTF">2017-08-09T08:03:00Z</dcterms:created>
  <dcterms:modified xsi:type="dcterms:W3CDTF">2018-09-17T05:52:00Z</dcterms:modified>
</cp:coreProperties>
</file>