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581"/>
      </w:tblGrid>
      <w:tr w:rsidR="001C7D26" w:rsidRPr="002F2B3B" w:rsidTr="005F3882">
        <w:trPr>
          <w:trHeight w:val="20"/>
        </w:trPr>
        <w:tc>
          <w:tcPr>
            <w:tcW w:w="517" w:type="pc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фонда</w:t>
            </w:r>
          </w:p>
        </w:tc>
        <w:tc>
          <w:tcPr>
            <w:tcW w:w="4483" w:type="pct"/>
            <w:shd w:val="clear" w:color="auto" w:fill="auto"/>
            <w:vAlign w:val="center"/>
            <w:hideMark/>
          </w:tcPr>
          <w:p w:rsidR="001C7D26" w:rsidRPr="002F2B3B" w:rsidRDefault="001C7D26" w:rsidP="001C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</w:t>
            </w:r>
          </w:p>
        </w:tc>
      </w:tr>
      <w:tr w:rsidR="001C7D26" w:rsidRPr="002F2B3B" w:rsidTr="005F3882">
        <w:trPr>
          <w:trHeight w:val="20"/>
        </w:trPr>
        <w:tc>
          <w:tcPr>
            <w:tcW w:w="517" w:type="pc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Ф.1</w:t>
            </w:r>
          </w:p>
        </w:tc>
        <w:tc>
          <w:tcPr>
            <w:tcW w:w="4483" w:type="pc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Администрация муниципального образования город Югорск</w:t>
            </w:r>
          </w:p>
        </w:tc>
      </w:tr>
      <w:tr w:rsidR="001C7D26" w:rsidRPr="002F2B3B" w:rsidTr="005F3882">
        <w:trPr>
          <w:trHeight w:val="20"/>
        </w:trPr>
        <w:tc>
          <w:tcPr>
            <w:tcW w:w="517" w:type="pct"/>
            <w:shd w:val="clear" w:color="auto" w:fill="auto"/>
          </w:tcPr>
          <w:p w:rsidR="001C7D26" w:rsidRPr="002F2B3B" w:rsidRDefault="001C7D26" w:rsidP="00A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Ф.2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1C7D26" w:rsidRPr="002F2B3B" w:rsidRDefault="005F3882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Коллекция документов по личному составу ликвидированных предприятий города Югорска</w:t>
            </w:r>
          </w:p>
        </w:tc>
      </w:tr>
      <w:tr w:rsidR="001C7D26" w:rsidRPr="002F2B3B" w:rsidTr="005F3882">
        <w:trPr>
          <w:trHeight w:val="20"/>
        </w:trPr>
        <w:tc>
          <w:tcPr>
            <w:tcW w:w="517" w:type="pct"/>
            <w:shd w:val="clear" w:color="auto" w:fill="auto"/>
          </w:tcPr>
          <w:p w:rsidR="001C7D26" w:rsidRPr="002F2B3B" w:rsidRDefault="001C7D26" w:rsidP="00A3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Ф.3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ОАО "Югорскгазстрой"</w:t>
            </w:r>
            <w:bookmarkStart w:id="0" w:name="_GoBack"/>
            <w:bookmarkEnd w:id="0"/>
          </w:p>
        </w:tc>
      </w:tr>
      <w:tr w:rsidR="001C7D26" w:rsidRPr="002F2B3B" w:rsidTr="005F3882">
        <w:trPr>
          <w:trHeight w:val="20"/>
        </w:trPr>
        <w:tc>
          <w:tcPr>
            <w:tcW w:w="517" w:type="pct"/>
            <w:shd w:val="clear" w:color="auto" w:fill="auto"/>
          </w:tcPr>
          <w:p w:rsidR="001C7D26" w:rsidRPr="002F2B3B" w:rsidRDefault="001C7D26" w:rsidP="0026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Ф.4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Коллекция документов личного происхождения участников ВОВ - жителей города Югорска</w:t>
            </w:r>
          </w:p>
        </w:tc>
      </w:tr>
      <w:tr w:rsidR="001C7D26" w:rsidRPr="002F2B3B" w:rsidTr="005F3882">
        <w:trPr>
          <w:trHeight w:val="20"/>
        </w:trPr>
        <w:tc>
          <w:tcPr>
            <w:tcW w:w="517" w:type="pc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Ф.5</w:t>
            </w:r>
          </w:p>
        </w:tc>
        <w:tc>
          <w:tcPr>
            <w:tcW w:w="4483" w:type="pct"/>
            <w:shd w:val="clear" w:color="auto" w:fill="auto"/>
            <w:vAlign w:val="center"/>
            <w:hideMark/>
          </w:tcPr>
          <w:p w:rsidR="001C7D26" w:rsidRPr="002F2B3B" w:rsidRDefault="001C7D26" w:rsidP="001C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«Газпром трансгаз Югорск» </w:t>
            </w:r>
          </w:p>
        </w:tc>
      </w:tr>
      <w:tr w:rsidR="001C7D26" w:rsidRPr="002F2B3B" w:rsidTr="005F3882">
        <w:trPr>
          <w:trHeight w:val="276"/>
        </w:trPr>
        <w:tc>
          <w:tcPr>
            <w:tcW w:w="517" w:type="pct"/>
            <w:vMerge w:val="restar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Ф.6</w:t>
            </w:r>
          </w:p>
        </w:tc>
        <w:tc>
          <w:tcPr>
            <w:tcW w:w="4483" w:type="pct"/>
            <w:vMerge w:val="restar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финансам и налоговой политике администрации </w:t>
            </w:r>
            <w:r w:rsidRPr="002F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</w:tr>
      <w:tr w:rsidR="001C7D26" w:rsidRPr="002F2B3B" w:rsidTr="005F3882">
        <w:trPr>
          <w:trHeight w:val="276"/>
        </w:trPr>
        <w:tc>
          <w:tcPr>
            <w:tcW w:w="517" w:type="pct"/>
            <w:vMerge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83" w:type="pct"/>
            <w:vMerge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D26" w:rsidRPr="002F2B3B" w:rsidTr="005F3882">
        <w:trPr>
          <w:trHeight w:val="276"/>
        </w:trPr>
        <w:tc>
          <w:tcPr>
            <w:tcW w:w="517" w:type="pct"/>
            <w:vMerge w:val="restar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Ф.7</w:t>
            </w:r>
          </w:p>
        </w:tc>
        <w:tc>
          <w:tcPr>
            <w:tcW w:w="4483" w:type="pct"/>
            <w:vMerge w:val="restar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Бюджетное учреждение «Комсомольский лесхоз» </w:t>
            </w:r>
          </w:p>
        </w:tc>
      </w:tr>
      <w:tr w:rsidR="001C7D26" w:rsidRPr="002F2B3B" w:rsidTr="005F3882">
        <w:trPr>
          <w:trHeight w:val="276"/>
        </w:trPr>
        <w:tc>
          <w:tcPr>
            <w:tcW w:w="517" w:type="pct"/>
            <w:vMerge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83" w:type="pct"/>
            <w:vMerge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C7D26" w:rsidRPr="002F2B3B" w:rsidTr="005F3882">
        <w:trPr>
          <w:trHeight w:val="276"/>
        </w:trPr>
        <w:tc>
          <w:tcPr>
            <w:tcW w:w="517" w:type="pct"/>
            <w:vMerge w:val="restar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Ф.8</w:t>
            </w:r>
          </w:p>
        </w:tc>
        <w:tc>
          <w:tcPr>
            <w:tcW w:w="4483" w:type="pct"/>
            <w:vMerge w:val="restar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 по г. Югорску и Советскому р-ну</w:t>
            </w:r>
          </w:p>
        </w:tc>
      </w:tr>
      <w:tr w:rsidR="001C7D26" w:rsidRPr="002F2B3B" w:rsidTr="005F3882">
        <w:trPr>
          <w:trHeight w:val="276"/>
        </w:trPr>
        <w:tc>
          <w:tcPr>
            <w:tcW w:w="517" w:type="pct"/>
            <w:vMerge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83" w:type="pct"/>
            <w:vMerge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D26" w:rsidRPr="002F2B3B" w:rsidTr="005F3882">
        <w:trPr>
          <w:trHeight w:val="20"/>
        </w:trPr>
        <w:tc>
          <w:tcPr>
            <w:tcW w:w="517" w:type="pc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Ф.9</w:t>
            </w:r>
          </w:p>
        </w:tc>
        <w:tc>
          <w:tcPr>
            <w:tcW w:w="4483" w:type="pct"/>
            <w:shd w:val="clear" w:color="auto" w:fill="auto"/>
            <w:vAlign w:val="center"/>
            <w:hideMark/>
          </w:tcPr>
          <w:p w:rsidR="001C7D26" w:rsidRPr="002F2B3B" w:rsidRDefault="001C7D26" w:rsidP="001B2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МИФНС № 4 (Налоговая)</w:t>
            </w:r>
          </w:p>
        </w:tc>
      </w:tr>
      <w:tr w:rsidR="003068D9" w:rsidRPr="002F2B3B" w:rsidTr="003068D9">
        <w:trPr>
          <w:trHeight w:val="276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6C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Ф.10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6C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</w:tr>
      <w:tr w:rsidR="003068D9" w:rsidRPr="002F2B3B" w:rsidTr="005F3882">
        <w:trPr>
          <w:trHeight w:val="276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6C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Ф.13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6C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B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Ф.14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BC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Департамент экономического развития и проектного управления (ДЭРиПУ) администрации города Югорска</w:t>
            </w:r>
          </w:p>
        </w:tc>
      </w:tr>
      <w:tr w:rsidR="003068D9" w:rsidRPr="002F2B3B" w:rsidTr="003068D9">
        <w:trPr>
          <w:trHeight w:val="276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E4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Ф.15 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E4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 ХМАО-Югры Югорский центр занятости населения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4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Ф.18 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4C42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МУП «Югорсклес»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Ф.20 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2023 - </w:t>
            </w: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МАУ "ЮГОРСКИЙ МЕДИАЦЕНТР"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Ф.21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2010 - </w:t>
            </w: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МАУ «Центр культуры Югра-презент»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Ф.22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Управление архитектуры и градостроительства администрации </w:t>
            </w:r>
            <w:r w:rsidRPr="002F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2006 в составе ДМСиГ)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Ф.23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Отдел документационного и архивного обеспечения (АРХИВ) администрации города Югорска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Ф.24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Управление жилищной политики администрации города Югорска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Ф.25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Торговый отдел администрации города Югорска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Ф.26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94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Комитет по физкультуре и спорту администрации города Югорска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57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Ф.27 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57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Комитет по управлению муниципальным имуществом и земельным ресурсам администрации города Югорска </w:t>
            </w:r>
            <w:r w:rsidRPr="002F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2006 в составе ДМСиГ)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57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Ф.28 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57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Отдел сбора и обработки статистической информации в Югорске 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41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Ф.29 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414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62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Ф.30 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62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Коллекция документов по истории города Югорска (</w:t>
            </w:r>
            <w:r w:rsidRPr="002F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 работы "История школы в истории судеб", творческие работы "Архивы нашей памяти")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62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Ф.31 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62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 «Служба заказчика по жилищно-коммунальным услугам"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Ф.32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ГУ «Центр государственного санитарно-эпидемиологического надзора в городе Югорске»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Ф.33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Отдел по здравоохранению  и социальным вопросам администрации города Югорска</w:t>
            </w:r>
            <w:r w:rsidRPr="002F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B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2014 в составе Управления социальной политики)</w:t>
            </w:r>
          </w:p>
        </w:tc>
      </w:tr>
      <w:tr w:rsidR="003068D9" w:rsidRPr="002F2B3B" w:rsidTr="005F3882">
        <w:trPr>
          <w:trHeight w:val="276"/>
        </w:trPr>
        <w:tc>
          <w:tcPr>
            <w:tcW w:w="517" w:type="pct"/>
            <w:shd w:val="clear" w:color="auto" w:fill="auto"/>
            <w:vAlign w:val="center"/>
            <w:hideMark/>
          </w:tcPr>
          <w:p w:rsidR="003068D9" w:rsidRPr="002F2B3B" w:rsidRDefault="003068D9" w:rsidP="0071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Ф.34 </w:t>
            </w:r>
          </w:p>
        </w:tc>
        <w:tc>
          <w:tcPr>
            <w:tcW w:w="4483" w:type="pct"/>
            <w:shd w:val="clear" w:color="auto" w:fill="auto"/>
            <w:vAlign w:val="center"/>
            <w:hideMark/>
          </w:tcPr>
          <w:p w:rsidR="003068D9" w:rsidRPr="002F2B3B" w:rsidRDefault="003068D9" w:rsidP="0071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 ХМАО-Югры «Югорский комплексный центр социального обслуживания населения»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Ф.35 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Территориальная избирательная комиссия города Югорска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Ф.36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Ф.37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</w:t>
            </w:r>
            <w:proofErr w:type="gramEnd"/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Детская</w:t>
            </w:r>
            <w:proofErr w:type="gramEnd"/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школа искусств города Югорска»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Ф.38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ООО «Югорскремстройгаз»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Ф. 39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713D1D">
            <w:pPr>
              <w:pStyle w:val="af3"/>
              <w:shd w:val="clear" w:color="auto" w:fill="FFFFFF"/>
              <w:spacing w:before="0" w:beforeAutospacing="0" w:after="0" w:afterAutospacing="0"/>
              <w:rPr>
                <w:bCs/>
                <w:iCs/>
              </w:rPr>
            </w:pPr>
            <w:r w:rsidRPr="002F2B3B">
              <w:rPr>
                <w:bCs/>
                <w:iCs/>
              </w:rPr>
              <w:t>МБУ ДО «ДЮЦ «Прометей» и присоединенные к нему учреждения</w:t>
            </w:r>
          </w:p>
        </w:tc>
      </w:tr>
      <w:tr w:rsidR="003068D9" w:rsidRPr="002F2B3B" w:rsidTr="003068D9">
        <w:trPr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3068D9" w:rsidRPr="002F2B3B" w:rsidRDefault="003068D9" w:rsidP="0071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2B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ФФ</w:t>
            </w:r>
          </w:p>
        </w:tc>
        <w:tc>
          <w:tcPr>
            <w:tcW w:w="4483" w:type="pct"/>
            <w:shd w:val="clear" w:color="auto" w:fill="auto"/>
            <w:vAlign w:val="center"/>
          </w:tcPr>
          <w:p w:rsidR="003068D9" w:rsidRPr="002F2B3B" w:rsidRDefault="003068D9" w:rsidP="00713D1D">
            <w:pPr>
              <w:pStyle w:val="af3"/>
              <w:shd w:val="clear" w:color="auto" w:fill="FFFFFF"/>
              <w:spacing w:before="0" w:beforeAutospacing="0" w:after="0" w:afterAutospacing="0"/>
              <w:rPr>
                <w:bCs/>
                <w:iCs/>
              </w:rPr>
            </w:pPr>
            <w:r w:rsidRPr="002F2B3B">
              <w:rPr>
                <w:bCs/>
                <w:iCs/>
              </w:rPr>
              <w:t>Фонд Фотодокументов</w:t>
            </w:r>
          </w:p>
        </w:tc>
      </w:tr>
    </w:tbl>
    <w:p w:rsidR="0048367C" w:rsidRPr="002F2B3B" w:rsidRDefault="0048367C" w:rsidP="00B46CDA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sectPr w:rsidR="0048367C" w:rsidRPr="002F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A5"/>
    <w:rsid w:val="001C7D26"/>
    <w:rsid w:val="002A71CE"/>
    <w:rsid w:val="002F2B3B"/>
    <w:rsid w:val="003068D9"/>
    <w:rsid w:val="0048367C"/>
    <w:rsid w:val="005F3882"/>
    <w:rsid w:val="006B60A5"/>
    <w:rsid w:val="00A44084"/>
    <w:rsid w:val="00B46CDA"/>
    <w:rsid w:val="00C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26"/>
  </w:style>
  <w:style w:type="paragraph" w:styleId="1">
    <w:name w:val="heading 1"/>
    <w:basedOn w:val="a"/>
    <w:next w:val="a"/>
    <w:link w:val="10"/>
    <w:qFormat/>
    <w:rsid w:val="001C7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7D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7D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7D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C7D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C7D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C7D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7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7D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7D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7D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7D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7D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uiPriority w:val="59"/>
    <w:rsid w:val="001C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basedOn w:val="a0"/>
    <w:uiPriority w:val="99"/>
    <w:rsid w:val="001C7D26"/>
    <w:rPr>
      <w:rFonts w:ascii="Times New Roman" w:hAnsi="Times New Roman" w:cs="Times New Roman"/>
      <w:b/>
      <w:bCs/>
      <w:sz w:val="22"/>
      <w:szCs w:val="22"/>
    </w:rPr>
  </w:style>
  <w:style w:type="paragraph" w:customStyle="1" w:styleId="a4">
    <w:name w:val="Содержимое таблицы"/>
    <w:basedOn w:val="a"/>
    <w:rsid w:val="001C7D2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7D26"/>
  </w:style>
  <w:style w:type="paragraph" w:styleId="a7">
    <w:name w:val="footer"/>
    <w:basedOn w:val="a"/>
    <w:link w:val="a8"/>
    <w:uiPriority w:val="99"/>
    <w:unhideWhenUsed/>
    <w:rsid w:val="001C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7D26"/>
  </w:style>
  <w:style w:type="character" w:styleId="a9">
    <w:name w:val="Hyperlink"/>
    <w:basedOn w:val="a0"/>
    <w:uiPriority w:val="99"/>
    <w:unhideWhenUsed/>
    <w:rsid w:val="001C7D2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C7D26"/>
    <w:rPr>
      <w:color w:val="800080"/>
      <w:u w:val="single"/>
    </w:rPr>
  </w:style>
  <w:style w:type="paragraph" w:customStyle="1" w:styleId="font5">
    <w:name w:val="font5"/>
    <w:basedOn w:val="a"/>
    <w:rsid w:val="001C7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1C7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font7">
    <w:name w:val="font7"/>
    <w:basedOn w:val="a"/>
    <w:rsid w:val="001C7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1C7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font9">
    <w:name w:val="font9"/>
    <w:basedOn w:val="a"/>
    <w:rsid w:val="001C7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C7D2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C7D2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C0504D"/>
      <w:sz w:val="24"/>
      <w:szCs w:val="24"/>
      <w:lang w:eastAsia="ru-RU"/>
    </w:rPr>
  </w:style>
  <w:style w:type="paragraph" w:customStyle="1" w:styleId="xl83">
    <w:name w:val="xl83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C0504D"/>
      <w:sz w:val="24"/>
      <w:szCs w:val="24"/>
      <w:lang w:eastAsia="ru-RU"/>
    </w:rPr>
  </w:style>
  <w:style w:type="paragraph" w:customStyle="1" w:styleId="xl84">
    <w:name w:val="xl84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C7D26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C7D26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C7D26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C7D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C7D2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C7D26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C7D2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28">
    <w:name w:val="xl128"/>
    <w:basedOn w:val="a"/>
    <w:rsid w:val="001C7D26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1C7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1C7D26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rsid w:val="001C7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1C7D2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7D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7D2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7D2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7D2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C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7D26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1C7D26"/>
    <w:pPr>
      <w:spacing w:after="0" w:line="240" w:lineRule="auto"/>
    </w:pPr>
  </w:style>
  <w:style w:type="paragraph" w:styleId="af3">
    <w:name w:val="Normal (Web)"/>
    <w:basedOn w:val="a"/>
    <w:uiPriority w:val="99"/>
    <w:unhideWhenUsed/>
    <w:rsid w:val="0048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26"/>
  </w:style>
  <w:style w:type="paragraph" w:styleId="1">
    <w:name w:val="heading 1"/>
    <w:basedOn w:val="a"/>
    <w:next w:val="a"/>
    <w:link w:val="10"/>
    <w:qFormat/>
    <w:rsid w:val="001C7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7D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7D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7D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C7D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C7D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C7D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7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7D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7D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7D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7D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7D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uiPriority w:val="59"/>
    <w:rsid w:val="001C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basedOn w:val="a0"/>
    <w:uiPriority w:val="99"/>
    <w:rsid w:val="001C7D26"/>
    <w:rPr>
      <w:rFonts w:ascii="Times New Roman" w:hAnsi="Times New Roman" w:cs="Times New Roman"/>
      <w:b/>
      <w:bCs/>
      <w:sz w:val="22"/>
      <w:szCs w:val="22"/>
    </w:rPr>
  </w:style>
  <w:style w:type="paragraph" w:customStyle="1" w:styleId="a4">
    <w:name w:val="Содержимое таблицы"/>
    <w:basedOn w:val="a"/>
    <w:rsid w:val="001C7D2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7D26"/>
  </w:style>
  <w:style w:type="paragraph" w:styleId="a7">
    <w:name w:val="footer"/>
    <w:basedOn w:val="a"/>
    <w:link w:val="a8"/>
    <w:uiPriority w:val="99"/>
    <w:unhideWhenUsed/>
    <w:rsid w:val="001C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7D26"/>
  </w:style>
  <w:style w:type="character" w:styleId="a9">
    <w:name w:val="Hyperlink"/>
    <w:basedOn w:val="a0"/>
    <w:uiPriority w:val="99"/>
    <w:unhideWhenUsed/>
    <w:rsid w:val="001C7D2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C7D26"/>
    <w:rPr>
      <w:color w:val="800080"/>
      <w:u w:val="single"/>
    </w:rPr>
  </w:style>
  <w:style w:type="paragraph" w:customStyle="1" w:styleId="font5">
    <w:name w:val="font5"/>
    <w:basedOn w:val="a"/>
    <w:rsid w:val="001C7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1C7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font7">
    <w:name w:val="font7"/>
    <w:basedOn w:val="a"/>
    <w:rsid w:val="001C7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1C7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font9">
    <w:name w:val="font9"/>
    <w:basedOn w:val="a"/>
    <w:rsid w:val="001C7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C7D2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C7D2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C0504D"/>
      <w:sz w:val="24"/>
      <w:szCs w:val="24"/>
      <w:lang w:eastAsia="ru-RU"/>
    </w:rPr>
  </w:style>
  <w:style w:type="paragraph" w:customStyle="1" w:styleId="xl83">
    <w:name w:val="xl83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C0504D"/>
      <w:sz w:val="24"/>
      <w:szCs w:val="24"/>
      <w:lang w:eastAsia="ru-RU"/>
    </w:rPr>
  </w:style>
  <w:style w:type="paragraph" w:customStyle="1" w:styleId="xl84">
    <w:name w:val="xl84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C7D26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C7D26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C7D26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C7D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C7D2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C7D26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C7D2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C7D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C7D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28">
    <w:name w:val="xl128"/>
    <w:basedOn w:val="a"/>
    <w:rsid w:val="001C7D26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1C7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C7D26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C7D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1C7D26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rsid w:val="001C7D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1C7D2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7D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7D2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7D2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7D2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C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7D26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1C7D26"/>
    <w:pPr>
      <w:spacing w:after="0" w:line="240" w:lineRule="auto"/>
    </w:pPr>
  </w:style>
  <w:style w:type="paragraph" w:styleId="af3">
    <w:name w:val="Normal (Web)"/>
    <w:basedOn w:val="a"/>
    <w:uiPriority w:val="99"/>
    <w:unhideWhenUsed/>
    <w:rsid w:val="0048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Муртазалиева А.Т.</dc:creator>
  <cp:keywords/>
  <dc:description/>
  <cp:lastModifiedBy>Муртазалиева Асият Тухтархановна</cp:lastModifiedBy>
  <cp:revision>10</cp:revision>
  <dcterms:created xsi:type="dcterms:W3CDTF">2024-06-17T12:08:00Z</dcterms:created>
  <dcterms:modified xsi:type="dcterms:W3CDTF">2025-09-30T10:40:00Z</dcterms:modified>
</cp:coreProperties>
</file>