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B2C" w:rsidRDefault="008949DE" w:rsidP="008949DE">
      <w:pPr>
        <w:jc w:val="center"/>
      </w:pPr>
      <w:r w:rsidRPr="008949DE">
        <w:t xml:space="preserve">Список ликвидированных организаций </w:t>
      </w:r>
      <w:proofErr w:type="gramStart"/>
      <w:r w:rsidRPr="008949DE">
        <w:t>документы</w:t>
      </w:r>
      <w:proofErr w:type="gramEnd"/>
      <w:r w:rsidRPr="008949DE">
        <w:t xml:space="preserve"> по личному составу которых переданы на хранение в архив города Югорска</w:t>
      </w:r>
      <w:bookmarkStart w:id="0" w:name="_GoBack"/>
      <w:bookmarkEnd w:id="0"/>
    </w:p>
    <w:p w:rsidR="008949DE" w:rsidRPr="00574EAD" w:rsidRDefault="008949DE" w:rsidP="008949DE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8"/>
        <w:gridCol w:w="917"/>
        <w:gridCol w:w="31"/>
        <w:gridCol w:w="6343"/>
        <w:gridCol w:w="1497"/>
        <w:gridCol w:w="34"/>
      </w:tblGrid>
      <w:tr w:rsidR="004A00A6" w:rsidRPr="004A00A6" w:rsidTr="002B5A87">
        <w:trPr>
          <w:trHeight w:val="20"/>
        </w:trPr>
        <w:tc>
          <w:tcPr>
            <w:tcW w:w="391" w:type="pct"/>
            <w:shd w:val="clear" w:color="auto" w:fill="auto"/>
          </w:tcPr>
          <w:p w:rsidR="004A00A6" w:rsidRPr="004A00A6" w:rsidRDefault="004A00A6" w:rsidP="004A00A6">
            <w:pPr>
              <w:rPr>
                <w:rFonts w:ascii="PT Astra Serif" w:hAnsi="PT Astra Serif"/>
                <w:b/>
                <w:sz w:val="20"/>
              </w:rPr>
            </w:pPr>
            <w:r w:rsidRPr="004A00A6">
              <w:rPr>
                <w:rFonts w:ascii="PT Astra Serif" w:hAnsi="PT Astra Serif"/>
                <w:b/>
                <w:bCs/>
              </w:rPr>
              <w:t>Ф.2</w:t>
            </w:r>
          </w:p>
        </w:tc>
        <w:tc>
          <w:tcPr>
            <w:tcW w:w="4609" w:type="pct"/>
            <w:gridSpan w:val="5"/>
            <w:shd w:val="clear" w:color="auto" w:fill="auto"/>
          </w:tcPr>
          <w:p w:rsidR="004A00A6" w:rsidRPr="004A00A6" w:rsidRDefault="004A00A6" w:rsidP="004A00A6">
            <w:pPr>
              <w:jc w:val="both"/>
              <w:rPr>
                <w:rFonts w:ascii="PT Astra Serif" w:hAnsi="PT Astra Serif"/>
                <w:b/>
                <w:sz w:val="20"/>
              </w:rPr>
            </w:pPr>
            <w:r w:rsidRPr="004A00A6">
              <w:rPr>
                <w:rFonts w:ascii="PT Astra Serif" w:hAnsi="PT Astra Serif"/>
                <w:b/>
                <w:bCs/>
                <w:iCs/>
              </w:rPr>
              <w:t>Коллекция документов по личному составу ликвидированных предприятий города Югорска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 w:val="restar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 w:val="restar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 1</w:t>
            </w: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ТОО «</w:t>
            </w:r>
            <w:proofErr w:type="spellStart"/>
            <w:r w:rsidRPr="004A00A6">
              <w:rPr>
                <w:rFonts w:ascii="PT Astra Serif" w:hAnsi="PT Astra Serif"/>
              </w:rPr>
              <w:t>Анцяо</w:t>
            </w:r>
            <w:proofErr w:type="spellEnd"/>
            <w:r w:rsidRPr="004A00A6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1992-1997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ПК «Энергетик»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1990-1998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Кооперативный банк «</w:t>
            </w:r>
            <w:proofErr w:type="spellStart"/>
            <w:r w:rsidRPr="004A00A6">
              <w:rPr>
                <w:rFonts w:ascii="PT Astra Serif" w:hAnsi="PT Astra Serif"/>
              </w:rPr>
              <w:t>Юганбанк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1990-1997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ПСК «Подряд», ЗАО «Подряд» </w:t>
            </w:r>
            <w:r w:rsidRPr="004A00A6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Pr="004A00A6">
              <w:rPr>
                <w:rFonts w:ascii="PT Astra Serif" w:hAnsi="PT Astra Serif"/>
                <w:sz w:val="20"/>
                <w:szCs w:val="20"/>
              </w:rPr>
              <w:t>док-ты</w:t>
            </w:r>
            <w:proofErr w:type="gramEnd"/>
            <w:r w:rsidRPr="004A00A6">
              <w:rPr>
                <w:rFonts w:ascii="PT Astra Serif" w:hAnsi="PT Astra Serif"/>
                <w:sz w:val="20"/>
                <w:szCs w:val="20"/>
              </w:rPr>
              <w:t xml:space="preserve"> переданы не полным комплексом)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1990-1998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 №17 «Севергазэлектромонтаж»</w:t>
            </w:r>
            <w:r w:rsidRPr="004A00A6"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 w:rsidRPr="004A00A6">
              <w:rPr>
                <w:rFonts w:ascii="PT Astra Serif" w:hAnsi="PT Astra Serif"/>
              </w:rPr>
              <w:t>ОАО «МУ № 17»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1977-1996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proofErr w:type="spellStart"/>
            <w:r w:rsidRPr="004A00A6">
              <w:rPr>
                <w:rFonts w:ascii="PT Astra Serif" w:hAnsi="PT Astra Serif"/>
              </w:rPr>
              <w:t>ОА</w:t>
            </w:r>
            <w:proofErr w:type="gramStart"/>
            <w:r w:rsidRPr="004A00A6">
              <w:rPr>
                <w:rFonts w:ascii="PT Astra Serif" w:hAnsi="PT Astra Serif"/>
              </w:rPr>
              <w:t>О«</w:t>
            </w:r>
            <w:proofErr w:type="gramEnd"/>
            <w:r w:rsidRPr="004A00A6">
              <w:rPr>
                <w:rFonts w:ascii="PT Astra Serif" w:hAnsi="PT Astra Serif"/>
              </w:rPr>
              <w:t>Югорсктехоптторг</w:t>
            </w:r>
            <w:proofErr w:type="spellEnd"/>
            <w:r w:rsidRPr="004A00A6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1981-1997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ЗАО Торговый дом «Югорский»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1998-2000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ЗАО «</w:t>
            </w:r>
            <w:proofErr w:type="spellStart"/>
            <w:r w:rsidRPr="004A00A6">
              <w:rPr>
                <w:rFonts w:ascii="PT Astra Serif" w:hAnsi="PT Astra Serif"/>
              </w:rPr>
              <w:t>Северстройкомплекс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1998-2001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ОРС № 7 </w:t>
            </w:r>
            <w:r w:rsidRPr="004A00A6">
              <w:rPr>
                <w:rFonts w:ascii="PT Astra Serif" w:hAnsi="PT Astra Serif"/>
                <w:sz w:val="20"/>
                <w:szCs w:val="20"/>
              </w:rPr>
              <w:t>(только лицевые счета)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1979-1992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Д</w:t>
            </w:r>
            <w:proofErr w:type="gramStart"/>
            <w:r w:rsidRPr="004A00A6">
              <w:rPr>
                <w:rFonts w:ascii="PT Astra Serif" w:hAnsi="PT Astra Serif"/>
              </w:rPr>
              <w:t>О ООО</w:t>
            </w:r>
            <w:proofErr w:type="gramEnd"/>
            <w:r w:rsidRPr="004A00A6">
              <w:rPr>
                <w:rFonts w:ascii="PT Astra Serif" w:hAnsi="PT Astra Serif"/>
              </w:rPr>
              <w:t xml:space="preserve"> «Пивной дом»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1996-1998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"Универсал-МВК"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1992-1999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«Таежный»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1998-2001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МУТП «Компаньон» </w:t>
            </w:r>
            <w:r w:rsidRPr="004A00A6">
              <w:rPr>
                <w:rFonts w:ascii="PT Astra Serif" w:hAnsi="PT Astra Serif"/>
                <w:sz w:val="20"/>
                <w:szCs w:val="20"/>
              </w:rPr>
              <w:t>(отсутствуют лицевые счета по з\плате)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1995-1999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МУП «Югорскторг»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1998-2002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МУП «</w:t>
            </w:r>
            <w:proofErr w:type="spellStart"/>
            <w:r w:rsidRPr="004A00A6">
              <w:rPr>
                <w:rFonts w:ascii="PT Astra Serif" w:hAnsi="PT Astra Serif"/>
              </w:rPr>
              <w:t>Югорсккомплект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2001-2004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ООО </w:t>
            </w:r>
            <w:r w:rsidR="002B5A87">
              <w:rPr>
                <w:rFonts w:ascii="PT Astra Serif" w:hAnsi="PT Astra Serif"/>
              </w:rPr>
              <w:t>«Югорскгазстрой-Ява»</w:t>
            </w:r>
            <w:r w:rsidRPr="004A00A6">
              <w:rPr>
                <w:rFonts w:ascii="PT Astra Serif" w:hAnsi="PT Astra Serif"/>
              </w:rPr>
              <w:t>, ООО «Югорскгазстрой</w:t>
            </w:r>
            <w:r w:rsidRPr="004A00A6">
              <w:rPr>
                <w:rFonts w:ascii="PT Astra Serif" w:hAnsi="PT Astra Serif"/>
                <w:sz w:val="20"/>
                <w:szCs w:val="20"/>
              </w:rPr>
              <w:t xml:space="preserve">»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2000-2003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МУ «Ремонтно-эксплуатационное строительное управление» </w:t>
            </w:r>
            <w:r w:rsidRPr="004A00A6">
              <w:rPr>
                <w:rFonts w:ascii="PT Astra Serif" w:hAnsi="PT Astra Serif"/>
                <w:sz w:val="20"/>
                <w:szCs w:val="20"/>
              </w:rPr>
              <w:t xml:space="preserve"> (РЭСУ)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1987-2004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 «Комбинат школьного питания»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2001-2004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ЗАО «Электромонтажное предприятие»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1997-2003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Таежный филиал ООО «Югорскгазстрой»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2001-2002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</w:t>
            </w:r>
            <w:proofErr w:type="spellStart"/>
            <w:r w:rsidRPr="004A00A6">
              <w:rPr>
                <w:rFonts w:ascii="PT Astra Serif" w:hAnsi="PT Astra Serif"/>
              </w:rPr>
              <w:t>ТюменПромСтрой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2001-2004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 «Реабилитационный центр для инвалидов молодого возраста «Родник»»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2002-2005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МУ «Центр производственного и методического обеспечения»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2001-2006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Централизованная</w:t>
            </w:r>
            <w:r w:rsidR="002B5A87">
              <w:rPr>
                <w:rFonts w:ascii="PT Astra Serif" w:hAnsi="PT Astra Serif"/>
              </w:rPr>
              <w:t xml:space="preserve"> </w:t>
            </w:r>
            <w:proofErr w:type="gramStart"/>
            <w:r w:rsidR="002B5A87">
              <w:rPr>
                <w:rFonts w:ascii="PT Astra Serif" w:hAnsi="PT Astra Serif"/>
              </w:rPr>
              <w:t>бух-я</w:t>
            </w:r>
            <w:proofErr w:type="gramEnd"/>
            <w:r w:rsidR="002B5A87">
              <w:rPr>
                <w:rFonts w:ascii="PT Astra Serif" w:hAnsi="PT Astra Serif"/>
              </w:rPr>
              <w:t xml:space="preserve"> администрации Югорска-2 </w:t>
            </w:r>
            <w:r w:rsidRPr="004A00A6">
              <w:rPr>
                <w:rFonts w:ascii="PT Astra Serif" w:hAnsi="PT Astra Serif"/>
                <w:sz w:val="20"/>
                <w:szCs w:val="20"/>
              </w:rPr>
              <w:t>(МУ «Дошкольник»1993-1997, школа №4 1997-2000, «МИГ»)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1993-2000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  «Управление капитального строительства»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2000-2006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"</w:t>
            </w:r>
            <w:proofErr w:type="spellStart"/>
            <w:r w:rsidRPr="004A00A6">
              <w:rPr>
                <w:rFonts w:ascii="PT Astra Serif" w:hAnsi="PT Astra Serif"/>
              </w:rPr>
              <w:t>Югорскнефтегазстрой</w:t>
            </w:r>
            <w:proofErr w:type="spellEnd"/>
            <w:r w:rsidRPr="004A00A6">
              <w:rPr>
                <w:rFonts w:ascii="PT Astra Serif" w:hAnsi="PT Astra Serif"/>
              </w:rPr>
              <w:t>"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2000-2005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Сельскохозяй</w:t>
            </w:r>
            <w:r w:rsidR="002B5A87">
              <w:rPr>
                <w:rFonts w:ascii="PT Astra Serif" w:hAnsi="PT Astra Serif"/>
              </w:rPr>
              <w:t xml:space="preserve">ственное предприятие "Югорское" </w:t>
            </w:r>
            <w:r w:rsidRPr="004A00A6">
              <w:rPr>
                <w:rFonts w:ascii="PT Astra Serif" w:hAnsi="PT Astra Serif"/>
                <w:sz w:val="20"/>
                <w:szCs w:val="20"/>
              </w:rPr>
              <w:t>(совхоз «Комсомольский)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1985-2008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</w:t>
            </w:r>
            <w:proofErr w:type="spellStart"/>
            <w:r w:rsidRPr="004A00A6">
              <w:rPr>
                <w:rFonts w:ascii="PT Astra Serif" w:hAnsi="PT Astra Serif"/>
              </w:rPr>
              <w:t>Югорскжилсервис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2002-2008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Специализированное управление № 7 треста Тюменгазмонтаж, ООО «СУ № 7»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1977-2005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</w:t>
            </w:r>
            <w:proofErr w:type="spellStart"/>
            <w:r w:rsidRPr="004A00A6">
              <w:rPr>
                <w:rFonts w:ascii="PT Astra Serif" w:hAnsi="PT Astra Serif"/>
              </w:rPr>
              <w:t>Стройтехнология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МУП «Югорские электрические сети»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2001-2006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«Северная надбавка»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2008-2010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 «Зодчие»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2001-2012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Комсомольское специализированное монтажно-наладочное </w:t>
            </w:r>
            <w:r w:rsidRPr="004A00A6">
              <w:rPr>
                <w:rFonts w:ascii="PT Astra Serif" w:hAnsi="PT Astra Serif"/>
                <w:sz w:val="20"/>
                <w:szCs w:val="20"/>
              </w:rPr>
              <w:t>управление треста «Союзгазэнергореммонтаж» (КСМНУ)</w:t>
            </w:r>
            <w:r w:rsidRPr="004A00A6">
              <w:rPr>
                <w:rFonts w:ascii="PT Astra Serif" w:hAnsi="PT Astra Serif"/>
              </w:rPr>
              <w:t>, Югорский филиал «Союзэлектрогаз»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1978-1993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</w:t>
            </w:r>
            <w:proofErr w:type="spellStart"/>
            <w:r w:rsidRPr="004A00A6">
              <w:rPr>
                <w:rFonts w:ascii="PT Astra Serif" w:hAnsi="PT Astra Serif"/>
              </w:rPr>
              <w:t>Антур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2006-2012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Муниципальное учреждение «Дворец семьи»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2008-2013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«Программист-Сибирь»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2000-2014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ПСК «ВТОРМА»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2000-2014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БУ ХМАО-Югры «Югорский художественный техникум»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1996-2014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МАУ «Центральный парк культуры и отдыха «Аттракцион»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2001-2014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ОАО «Югорская аптека»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1979-2014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МУ «Дворец семьи»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1999-2005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</w:t>
            </w:r>
            <w:proofErr w:type="spellStart"/>
            <w:r w:rsidRPr="004A00A6">
              <w:rPr>
                <w:rFonts w:ascii="PT Astra Serif" w:hAnsi="PT Astra Serif"/>
              </w:rPr>
              <w:t>Югорскэнергогаз</w:t>
            </w:r>
            <w:proofErr w:type="spellEnd"/>
            <w:r w:rsidRPr="004A00A6">
              <w:rPr>
                <w:rFonts w:ascii="PT Astra Serif" w:hAnsi="PT Astra Serif"/>
              </w:rPr>
              <w:t xml:space="preserve">»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1999-2015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Комсомольский ОРС, ОРС № 5 ПО «Тюментрансгаз», </w:t>
            </w:r>
            <w:proofErr w:type="spellStart"/>
            <w:r w:rsidRPr="004A00A6">
              <w:rPr>
                <w:rFonts w:ascii="PT Astra Serif" w:hAnsi="PT Astra Serif"/>
              </w:rPr>
              <w:t>ЮгорскгазОРС</w:t>
            </w:r>
            <w:proofErr w:type="spellEnd"/>
            <w:r w:rsidRPr="004A00A6">
              <w:rPr>
                <w:rFonts w:ascii="PT Astra Serif" w:hAnsi="PT Astra Serif"/>
              </w:rPr>
              <w:t xml:space="preserve"> № 5, филиал «</w:t>
            </w:r>
            <w:proofErr w:type="spellStart"/>
            <w:r w:rsidRPr="004A00A6">
              <w:rPr>
                <w:rFonts w:ascii="PT Astra Serif" w:hAnsi="PT Astra Serif"/>
              </w:rPr>
              <w:t>Югорскгазторг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1967-2005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«Премиум 5»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2014-2018 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«Торговый дом «Магистраль»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2008-2018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«ЮСПК «ЯВА»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1998-2019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«Югра Аква Мир»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2009-2019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«Корпорация - Ява» (ООО Галатея)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2002-2012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</w:t>
            </w:r>
            <w:proofErr w:type="spellStart"/>
            <w:r w:rsidRPr="004A00A6">
              <w:rPr>
                <w:rFonts w:ascii="PT Astra Serif" w:hAnsi="PT Astra Serif"/>
              </w:rPr>
              <w:t>Юграгазторг</w:t>
            </w:r>
            <w:proofErr w:type="spellEnd"/>
            <w:r w:rsidRPr="004A00A6">
              <w:rPr>
                <w:rFonts w:ascii="PT Astra Serif" w:hAnsi="PT Astra Serif"/>
              </w:rPr>
              <w:t>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2004-2020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95" w:type="pct"/>
            <w:gridSpan w:val="2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</w:p>
        </w:tc>
        <w:tc>
          <w:tcPr>
            <w:tcW w:w="3314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ООО «Лайнер Инвест» (</w:t>
            </w:r>
            <w:proofErr w:type="spellStart"/>
            <w:r w:rsidRPr="004A00A6">
              <w:rPr>
                <w:rFonts w:ascii="PT Astra Serif" w:hAnsi="PT Astra Serif"/>
              </w:rPr>
              <w:t>зп</w:t>
            </w:r>
            <w:proofErr w:type="spellEnd"/>
            <w:r w:rsidRPr="004A00A6">
              <w:rPr>
                <w:rFonts w:ascii="PT Astra Serif" w:hAnsi="PT Astra Serif"/>
              </w:rPr>
              <w:t xml:space="preserve"> не </w:t>
            </w:r>
            <w:proofErr w:type="gramStart"/>
            <w:r w:rsidRPr="004A00A6">
              <w:rPr>
                <w:rFonts w:ascii="PT Astra Serif" w:hAnsi="PT Astra Serif"/>
              </w:rPr>
              <w:t>передана</w:t>
            </w:r>
            <w:proofErr w:type="gramEnd"/>
            <w:r w:rsidRPr="004A00A6">
              <w:rPr>
                <w:rFonts w:ascii="PT Astra Serif" w:hAnsi="PT Astra Serif"/>
              </w:rPr>
              <w:t>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2014-2021</w:t>
            </w:r>
          </w:p>
        </w:tc>
      </w:tr>
      <w:tr w:rsidR="004A00A6" w:rsidRPr="004A00A6" w:rsidTr="002B5A87">
        <w:trPr>
          <w:trHeight w:val="20"/>
        </w:trPr>
        <w:tc>
          <w:tcPr>
            <w:tcW w:w="391" w:type="pct"/>
            <w:vMerge w:val="restar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/>
                <w:bCs/>
              </w:rPr>
            </w:pPr>
            <w:r w:rsidRPr="004A00A6">
              <w:rPr>
                <w:rFonts w:ascii="PT Astra Serif" w:hAnsi="PT Astra Serif"/>
                <w:b/>
                <w:bCs/>
              </w:rPr>
              <w:t>Ф.3</w:t>
            </w:r>
          </w:p>
        </w:tc>
        <w:tc>
          <w:tcPr>
            <w:tcW w:w="4609" w:type="pct"/>
            <w:gridSpan w:val="5"/>
            <w:shd w:val="clear" w:color="auto" w:fill="auto"/>
          </w:tcPr>
          <w:p w:rsidR="004A00A6" w:rsidRPr="004A00A6" w:rsidRDefault="004A00A6" w:rsidP="004A00A6">
            <w:pPr>
              <w:jc w:val="both"/>
              <w:rPr>
                <w:rFonts w:ascii="PT Astra Serif" w:hAnsi="PT Astra Serif"/>
                <w:b/>
              </w:rPr>
            </w:pPr>
            <w:r w:rsidRPr="004A00A6">
              <w:rPr>
                <w:rFonts w:ascii="PT Astra Serif" w:hAnsi="PT Astra Serif"/>
                <w:b/>
                <w:bCs/>
                <w:iCs/>
              </w:rPr>
              <w:t>Трест Комсо</w:t>
            </w:r>
            <w:r>
              <w:rPr>
                <w:rFonts w:ascii="PT Astra Serif" w:hAnsi="PT Astra Serif"/>
                <w:b/>
                <w:bCs/>
                <w:iCs/>
              </w:rPr>
              <w:t>мольсктрубопроводстрой» (КТПС)</w:t>
            </w:r>
            <w:r w:rsidRPr="004A00A6">
              <w:rPr>
                <w:rFonts w:ascii="PT Astra Serif" w:hAnsi="PT Astra Serif"/>
                <w:b/>
                <w:bCs/>
                <w:iCs/>
              </w:rPr>
              <w:t>, ОАО "Югорскгазстрой"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Трест Комсомольсктрубопроводстрой» (КТПС), ОАО «Югорскгазстрой»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1980-2000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 3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Строительное управление № 3 </w:t>
            </w:r>
            <w:r>
              <w:rPr>
                <w:rFonts w:ascii="PT Astra Serif" w:hAnsi="PT Astra Serif"/>
              </w:rPr>
              <w:t>(СУ № 3)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1969-1987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Оп.4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Строительно-мо</w:t>
            </w:r>
            <w:r>
              <w:rPr>
                <w:rFonts w:ascii="PT Astra Serif" w:hAnsi="PT Astra Serif"/>
              </w:rPr>
              <w:t>нтажное управление № 2 (СМУ № 2)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1980-1984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Оп.5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Передвижная механизированная колонна № 1 (ПМК № 1)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1982-1987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Оп.6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Комплексный техн</w:t>
            </w:r>
            <w:r>
              <w:rPr>
                <w:rFonts w:ascii="PT Astra Serif" w:hAnsi="PT Astra Serif"/>
              </w:rPr>
              <w:t>ологический поток № 2 (КТП № 2)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1982-1985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Оп.7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Строительно-монтажное управление № 16 (СМУ № 16)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1984-1992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Оп.8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Строительно-монтажное управление № 43 (СМУ № 43)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1986-1987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Оп.9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Хозрасчетный участок по контролю качества строительно-монтажных работ </w:t>
            </w:r>
            <w:r>
              <w:rPr>
                <w:rFonts w:ascii="PT Astra Serif" w:hAnsi="PT Astra Serif"/>
              </w:rPr>
              <w:t>(</w:t>
            </w:r>
            <w:r w:rsidRPr="004A00A6">
              <w:rPr>
                <w:rFonts w:ascii="PT Astra Serif" w:hAnsi="PT Astra Serif"/>
              </w:rPr>
              <w:t>ХРУ)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1987-1992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Оп.10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Ремонтно</w:t>
            </w:r>
            <w:r>
              <w:rPr>
                <w:rFonts w:ascii="PT Astra Serif" w:hAnsi="PT Astra Serif"/>
              </w:rPr>
              <w:t>-механическое предприятие (РМП)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1989-1995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Оп.11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Автотранспортная колонна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1991-1995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2B5A87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Т</w:t>
            </w:r>
            <w:r w:rsidR="002B5A87">
              <w:rPr>
                <w:rFonts w:ascii="PT Astra Serif" w:hAnsi="PT Astra Serif"/>
              </w:rPr>
              <w:t xml:space="preserve">ОО </w:t>
            </w:r>
            <w:r w:rsidRPr="004A00A6">
              <w:rPr>
                <w:rFonts w:ascii="PT Astra Serif" w:hAnsi="PT Astra Serif"/>
              </w:rPr>
              <w:t>«Орбита»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1991-1993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Оп.13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Автобаза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1980-1989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Оп.14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Управление механизации № 4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1980-1989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Оп.15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2B5A87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Управление производственно-техн</w:t>
            </w:r>
            <w:r w:rsidR="002B5A87">
              <w:rPr>
                <w:rFonts w:ascii="PT Astra Serif" w:hAnsi="PT Astra Serif"/>
              </w:rPr>
              <w:t xml:space="preserve">ологической комплектации (УПТК), </w:t>
            </w:r>
            <w:r w:rsidRPr="004A00A6">
              <w:rPr>
                <w:rFonts w:ascii="PT Astra Serif" w:hAnsi="PT Astra Serif"/>
              </w:rPr>
              <w:t>База производственно-технической комплектац</w:t>
            </w:r>
            <w:r w:rsidR="002B5A87">
              <w:rPr>
                <w:rFonts w:ascii="PT Astra Serif" w:hAnsi="PT Astra Serif"/>
              </w:rPr>
              <w:t>ии (БПТК)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1980-1999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Оп.16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2B5A87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Строительно-монтажное управление № 10 (СМУ № 10)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1987-1997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Оп.17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2B5A87">
            <w:pPr>
              <w:rPr>
                <w:rFonts w:ascii="PT Astra Serif" w:hAnsi="PT Astra Serif"/>
              </w:rPr>
            </w:pPr>
            <w:r w:rsidRPr="002B5A87">
              <w:rPr>
                <w:rFonts w:ascii="PT Astra Serif" w:hAnsi="PT Astra Serif"/>
              </w:rPr>
              <w:t>Комплексный технологический поток № 1 (КТП № 1)</w:t>
            </w:r>
            <w:r w:rsidR="002B5A87">
              <w:rPr>
                <w:rFonts w:ascii="PT Astra Serif" w:hAnsi="PT Astra Serif"/>
              </w:rPr>
              <w:t xml:space="preserve">, </w:t>
            </w:r>
            <w:r w:rsidRPr="004A00A6">
              <w:rPr>
                <w:rFonts w:ascii="PT Astra Serif" w:hAnsi="PT Astra Serif"/>
              </w:rPr>
              <w:t>Комплексное трубопроводостроительное упра</w:t>
            </w:r>
            <w:r w:rsidR="002B5A87">
              <w:rPr>
                <w:rFonts w:ascii="PT Astra Serif" w:hAnsi="PT Astra Serif"/>
              </w:rPr>
              <w:t xml:space="preserve">вление № 1 </w:t>
            </w:r>
            <w:r w:rsidRPr="004A00A6">
              <w:rPr>
                <w:rFonts w:ascii="PT Astra Serif" w:hAnsi="PT Astra Serif"/>
              </w:rPr>
              <w:t>(КТУ № 1)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1981-1999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Оп.18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2B5A87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 xml:space="preserve">Передвижная механизированная колонна № 2 (ПМК № 2)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1980-1999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Оп.19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2B5A87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Передвижна</w:t>
            </w:r>
            <w:r w:rsidR="002B5A87">
              <w:rPr>
                <w:rFonts w:ascii="PT Astra Serif" w:hAnsi="PT Astra Serif"/>
              </w:rPr>
              <w:t xml:space="preserve">я механизированная колонна № 3 </w:t>
            </w:r>
            <w:r w:rsidRPr="004A00A6">
              <w:rPr>
                <w:rFonts w:ascii="PT Astra Serif" w:hAnsi="PT Astra Serif"/>
              </w:rPr>
              <w:t xml:space="preserve">(ПМК № 3) 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1981-1999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shd w:val="clear" w:color="auto" w:fill="auto"/>
            <w:hideMark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  <w:bCs/>
              </w:rPr>
            </w:pPr>
            <w:r w:rsidRPr="002B5A87">
              <w:rPr>
                <w:rFonts w:ascii="PT Astra Serif" w:hAnsi="PT Astra Serif"/>
                <w:b/>
                <w:bCs/>
              </w:rPr>
              <w:t>Ф.7</w:t>
            </w:r>
          </w:p>
        </w:tc>
        <w:tc>
          <w:tcPr>
            <w:tcW w:w="479" w:type="pct"/>
            <w:shd w:val="clear" w:color="auto" w:fill="auto"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</w:rPr>
            </w:pPr>
            <w:r w:rsidRPr="002B5A87">
              <w:rPr>
                <w:rFonts w:ascii="PT Astra Serif" w:hAnsi="PT Astra Serif"/>
                <w:b/>
              </w:rPr>
              <w:t>Оп. 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2B5A87" w:rsidRDefault="004A00A6" w:rsidP="002B5A87">
            <w:pPr>
              <w:rPr>
                <w:rFonts w:ascii="PT Astra Serif" w:hAnsi="PT Astra Serif"/>
                <w:b/>
                <w:bCs/>
                <w:iCs/>
              </w:rPr>
            </w:pPr>
            <w:r w:rsidRPr="002B5A87">
              <w:rPr>
                <w:rFonts w:ascii="PT Astra Serif" w:hAnsi="PT Astra Serif"/>
                <w:b/>
                <w:bCs/>
                <w:iCs/>
              </w:rPr>
              <w:t>Б</w:t>
            </w:r>
            <w:r w:rsidR="002B5A87" w:rsidRPr="002B5A87">
              <w:rPr>
                <w:rFonts w:ascii="PT Astra Serif" w:hAnsi="PT Astra Serif"/>
                <w:b/>
                <w:bCs/>
                <w:iCs/>
              </w:rPr>
              <w:t xml:space="preserve">У </w:t>
            </w:r>
            <w:r w:rsidRPr="002B5A87">
              <w:rPr>
                <w:rFonts w:ascii="PT Astra Serif" w:hAnsi="PT Astra Serif"/>
                <w:b/>
                <w:bCs/>
                <w:iCs/>
              </w:rPr>
              <w:t xml:space="preserve">«Комсомольский лесхоз» </w:t>
            </w:r>
          </w:p>
        </w:tc>
        <w:tc>
          <w:tcPr>
            <w:tcW w:w="782" w:type="pct"/>
            <w:shd w:val="clear" w:color="auto" w:fill="auto"/>
            <w:vAlign w:val="center"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1991-2007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shd w:val="clear" w:color="auto" w:fill="auto"/>
            <w:hideMark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  <w:bCs/>
              </w:rPr>
            </w:pPr>
            <w:r w:rsidRPr="002B5A87">
              <w:rPr>
                <w:rFonts w:ascii="PT Astra Serif" w:hAnsi="PT Astra Serif"/>
                <w:b/>
                <w:bCs/>
              </w:rPr>
              <w:t xml:space="preserve">Ф.18 </w:t>
            </w:r>
          </w:p>
        </w:tc>
        <w:tc>
          <w:tcPr>
            <w:tcW w:w="479" w:type="pct"/>
            <w:shd w:val="clear" w:color="auto" w:fill="auto"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</w:rPr>
            </w:pPr>
            <w:r w:rsidRPr="002B5A87">
              <w:rPr>
                <w:rFonts w:ascii="PT Astra Serif" w:hAnsi="PT Astra Serif"/>
                <w:b/>
              </w:rPr>
              <w:t>Оп.2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  <w:bCs/>
                <w:iCs/>
              </w:rPr>
            </w:pPr>
            <w:r w:rsidRPr="002B5A87">
              <w:rPr>
                <w:rFonts w:ascii="PT Astra Serif" w:hAnsi="PT Astra Serif"/>
                <w:b/>
                <w:bCs/>
                <w:iCs/>
              </w:rPr>
              <w:t>МУП «Югорсклес»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1996-2004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shd w:val="clear" w:color="auto" w:fill="auto"/>
            <w:hideMark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  <w:bCs/>
              </w:rPr>
            </w:pPr>
            <w:r w:rsidRPr="002B5A87">
              <w:rPr>
                <w:rFonts w:ascii="PT Astra Serif" w:hAnsi="PT Astra Serif"/>
                <w:b/>
                <w:bCs/>
              </w:rPr>
              <w:t xml:space="preserve">Ф.31 </w:t>
            </w:r>
          </w:p>
        </w:tc>
        <w:tc>
          <w:tcPr>
            <w:tcW w:w="479" w:type="pct"/>
            <w:shd w:val="clear" w:color="auto" w:fill="auto"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</w:rPr>
            </w:pPr>
            <w:r w:rsidRPr="002B5A87">
              <w:rPr>
                <w:rFonts w:ascii="PT Astra Serif" w:hAnsi="PT Astra Serif"/>
                <w:b/>
              </w:rPr>
              <w:t>Оп.2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</w:rPr>
            </w:pPr>
            <w:r w:rsidRPr="002B5A87">
              <w:rPr>
                <w:rFonts w:ascii="PT Astra Serif" w:hAnsi="PT Astra Serif"/>
                <w:b/>
                <w:bCs/>
                <w:iCs/>
              </w:rPr>
              <w:t>МУ «Служба заказчика по жилищно-коммунальным услугам"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1998-2006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 w:val="restart"/>
            <w:shd w:val="clear" w:color="auto" w:fill="auto"/>
            <w:hideMark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  <w:bCs/>
              </w:rPr>
            </w:pPr>
            <w:r w:rsidRPr="002B5A87">
              <w:rPr>
                <w:rFonts w:ascii="PT Astra Serif" w:hAnsi="PT Astra Serif"/>
                <w:b/>
                <w:bCs/>
              </w:rPr>
              <w:t xml:space="preserve">Ф.38 </w:t>
            </w:r>
          </w:p>
        </w:tc>
        <w:tc>
          <w:tcPr>
            <w:tcW w:w="4591" w:type="pct"/>
            <w:gridSpan w:val="4"/>
            <w:shd w:val="clear" w:color="auto" w:fill="auto"/>
          </w:tcPr>
          <w:p w:rsidR="004A00A6" w:rsidRPr="002B5A87" w:rsidRDefault="004A00A6" w:rsidP="004A00A6">
            <w:pPr>
              <w:rPr>
                <w:rFonts w:ascii="PT Astra Serif" w:hAnsi="PT Astra Serif"/>
                <w:b/>
              </w:rPr>
            </w:pPr>
            <w:r w:rsidRPr="002B5A87">
              <w:rPr>
                <w:rFonts w:ascii="PT Astra Serif" w:hAnsi="PT Astra Serif"/>
                <w:b/>
                <w:bCs/>
                <w:iCs/>
              </w:rPr>
              <w:t>ООО «Югорскремстройгаз»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Аппарат управления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2006-2020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Оп.3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СМУ-1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2006-2007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Оп.4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СМУ-2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2007-2013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Оп.5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СМУ-3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2006-2015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Оп.6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СМУ-4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2006-2009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Оп.7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СМУ-5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2007-2011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Оп.8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СМУ-10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Оп.9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СМУ-11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2006-2014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Оп.10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СУ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Оп.11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СУ-6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2006-2015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Оп.12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СУ-7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2006-2009</w:t>
            </w:r>
            <w:r w:rsidRPr="004A00A6">
              <w:rPr>
                <w:rFonts w:ascii="PT Astra Serif" w:hAnsi="PT Astra Serif"/>
              </w:rPr>
              <w:br/>
              <w:t>2012-2017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Оп.13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СМУ-8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2007-2015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Оп.14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СУ-9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2007-2010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Оп.15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ЗСМ (ХРУ кирпича)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2008-2009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Оп.16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ЗСМ (ХРУ ЖБИ)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2006-2009</w:t>
            </w:r>
          </w:p>
        </w:tc>
      </w:tr>
      <w:tr w:rsidR="004A00A6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Оп.17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УМС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4A00A6" w:rsidRPr="004A00A6" w:rsidRDefault="004A00A6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2006-2019</w:t>
            </w:r>
          </w:p>
        </w:tc>
      </w:tr>
      <w:tr w:rsidR="002B5A87" w:rsidRPr="004A00A6" w:rsidTr="002B5A87">
        <w:trPr>
          <w:gridAfter w:val="1"/>
          <w:wAfter w:w="18" w:type="pct"/>
          <w:trHeight w:val="20"/>
        </w:trPr>
        <w:tc>
          <w:tcPr>
            <w:tcW w:w="391" w:type="pct"/>
            <w:vMerge/>
            <w:shd w:val="clear" w:color="auto" w:fill="auto"/>
            <w:hideMark/>
          </w:tcPr>
          <w:p w:rsidR="002B5A87" w:rsidRPr="004A00A6" w:rsidRDefault="002B5A87" w:rsidP="004A00A6">
            <w:pPr>
              <w:rPr>
                <w:rFonts w:ascii="PT Astra Serif" w:hAnsi="PT Astra Serif"/>
                <w:bCs/>
              </w:rPr>
            </w:pPr>
          </w:p>
        </w:tc>
        <w:tc>
          <w:tcPr>
            <w:tcW w:w="479" w:type="pct"/>
            <w:shd w:val="clear" w:color="auto" w:fill="auto"/>
            <w:hideMark/>
          </w:tcPr>
          <w:p w:rsidR="002B5A87" w:rsidRPr="004A00A6" w:rsidRDefault="002B5A87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Оп.18</w:t>
            </w:r>
          </w:p>
        </w:tc>
        <w:tc>
          <w:tcPr>
            <w:tcW w:w="3330" w:type="pct"/>
            <w:gridSpan w:val="2"/>
            <w:shd w:val="clear" w:color="auto" w:fill="auto"/>
            <w:hideMark/>
          </w:tcPr>
          <w:p w:rsidR="002B5A87" w:rsidRPr="004A00A6" w:rsidRDefault="002B5A87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Трудовые книжки</w:t>
            </w:r>
          </w:p>
        </w:tc>
        <w:tc>
          <w:tcPr>
            <w:tcW w:w="782" w:type="pct"/>
            <w:shd w:val="clear" w:color="auto" w:fill="auto"/>
            <w:vAlign w:val="center"/>
            <w:hideMark/>
          </w:tcPr>
          <w:p w:rsidR="002B5A87" w:rsidRPr="004A00A6" w:rsidRDefault="002B5A87" w:rsidP="004A00A6">
            <w:pPr>
              <w:rPr>
                <w:rFonts w:ascii="PT Astra Serif" w:hAnsi="PT Astra Serif"/>
              </w:rPr>
            </w:pPr>
            <w:r w:rsidRPr="004A00A6">
              <w:rPr>
                <w:rFonts w:ascii="PT Astra Serif" w:hAnsi="PT Astra Serif"/>
              </w:rPr>
              <w:t>2007-2017</w:t>
            </w:r>
          </w:p>
        </w:tc>
      </w:tr>
    </w:tbl>
    <w:p w:rsidR="005E5B2C" w:rsidRPr="00574EAD" w:rsidRDefault="005E5B2C">
      <w:pPr>
        <w:jc w:val="both"/>
      </w:pPr>
    </w:p>
    <w:sectPr w:rsidR="005E5B2C" w:rsidRPr="00574EAD" w:rsidSect="00086B2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717" w:rsidRDefault="000D7717">
      <w:r>
        <w:separator/>
      </w:r>
    </w:p>
  </w:endnote>
  <w:endnote w:type="continuationSeparator" w:id="0">
    <w:p w:rsidR="000D7717" w:rsidRDefault="000D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717" w:rsidRDefault="000D7717">
      <w:r>
        <w:separator/>
      </w:r>
    </w:p>
  </w:footnote>
  <w:footnote w:type="continuationSeparator" w:id="0">
    <w:p w:rsidR="000D7717" w:rsidRDefault="000D7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4DC"/>
    <w:multiLevelType w:val="hybridMultilevel"/>
    <w:tmpl w:val="D57EF6FE"/>
    <w:lvl w:ilvl="0" w:tplc="C36A70F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>
    <w:nsid w:val="3F600352"/>
    <w:multiLevelType w:val="hybridMultilevel"/>
    <w:tmpl w:val="3516F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A7213"/>
    <w:multiLevelType w:val="hybridMultilevel"/>
    <w:tmpl w:val="0980E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AA6"/>
    <w:rsid w:val="000311BF"/>
    <w:rsid w:val="00086B22"/>
    <w:rsid w:val="000D7717"/>
    <w:rsid w:val="001D7480"/>
    <w:rsid w:val="00267159"/>
    <w:rsid w:val="00282AB9"/>
    <w:rsid w:val="00294950"/>
    <w:rsid w:val="002A310C"/>
    <w:rsid w:val="002B5A87"/>
    <w:rsid w:val="00312EA4"/>
    <w:rsid w:val="00314977"/>
    <w:rsid w:val="0038220F"/>
    <w:rsid w:val="003A2F91"/>
    <w:rsid w:val="003B2B9B"/>
    <w:rsid w:val="003D32B4"/>
    <w:rsid w:val="003D6024"/>
    <w:rsid w:val="004045F9"/>
    <w:rsid w:val="00477B09"/>
    <w:rsid w:val="00486743"/>
    <w:rsid w:val="004A00A6"/>
    <w:rsid w:val="004C1775"/>
    <w:rsid w:val="004C371F"/>
    <w:rsid w:val="004E0E2E"/>
    <w:rsid w:val="0053033A"/>
    <w:rsid w:val="00574EAD"/>
    <w:rsid w:val="005A7127"/>
    <w:rsid w:val="005B5927"/>
    <w:rsid w:val="005E5B2C"/>
    <w:rsid w:val="005E6829"/>
    <w:rsid w:val="006046D3"/>
    <w:rsid w:val="00651776"/>
    <w:rsid w:val="0066436D"/>
    <w:rsid w:val="0066560E"/>
    <w:rsid w:val="00693160"/>
    <w:rsid w:val="006D013E"/>
    <w:rsid w:val="007701EA"/>
    <w:rsid w:val="007B0172"/>
    <w:rsid w:val="007B2E53"/>
    <w:rsid w:val="008544AD"/>
    <w:rsid w:val="00857355"/>
    <w:rsid w:val="0087080F"/>
    <w:rsid w:val="008949DE"/>
    <w:rsid w:val="008A4581"/>
    <w:rsid w:val="008A4BE8"/>
    <w:rsid w:val="00961301"/>
    <w:rsid w:val="009670C3"/>
    <w:rsid w:val="009876BF"/>
    <w:rsid w:val="009A146A"/>
    <w:rsid w:val="009D1168"/>
    <w:rsid w:val="00A366AC"/>
    <w:rsid w:val="00A7452B"/>
    <w:rsid w:val="00AC0630"/>
    <w:rsid w:val="00B670F2"/>
    <w:rsid w:val="00B73922"/>
    <w:rsid w:val="00D3505E"/>
    <w:rsid w:val="00D52A41"/>
    <w:rsid w:val="00DC3600"/>
    <w:rsid w:val="00DD2D0A"/>
    <w:rsid w:val="00DE7111"/>
    <w:rsid w:val="00DF5CBC"/>
    <w:rsid w:val="00E66564"/>
    <w:rsid w:val="00EA5BC1"/>
    <w:rsid w:val="00ED61C8"/>
    <w:rsid w:val="00F129E8"/>
    <w:rsid w:val="00F514B7"/>
    <w:rsid w:val="00FD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6B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74E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4E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4EA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4EA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4E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4EA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EAD"/>
    <w:rPr>
      <w:b/>
      <w:bCs/>
      <w:sz w:val="24"/>
      <w:szCs w:val="24"/>
    </w:rPr>
  </w:style>
  <w:style w:type="paragraph" w:styleId="a3">
    <w:name w:val="Body Text"/>
    <w:basedOn w:val="a"/>
    <w:semiHidden/>
    <w:rsid w:val="009876BF"/>
    <w:pPr>
      <w:jc w:val="center"/>
    </w:pPr>
  </w:style>
  <w:style w:type="paragraph" w:styleId="a4">
    <w:name w:val="footnote text"/>
    <w:basedOn w:val="a"/>
    <w:semiHidden/>
    <w:rsid w:val="009876BF"/>
    <w:rPr>
      <w:sz w:val="20"/>
      <w:szCs w:val="20"/>
    </w:rPr>
  </w:style>
  <w:style w:type="character" w:styleId="a5">
    <w:name w:val="footnote reference"/>
    <w:basedOn w:val="a0"/>
    <w:semiHidden/>
    <w:rsid w:val="009876BF"/>
    <w:rPr>
      <w:vertAlign w:val="superscript"/>
    </w:rPr>
  </w:style>
  <w:style w:type="paragraph" w:styleId="a6">
    <w:name w:val="Title"/>
    <w:basedOn w:val="a"/>
    <w:qFormat/>
    <w:rsid w:val="009876BF"/>
    <w:pPr>
      <w:jc w:val="center"/>
    </w:pPr>
    <w:rPr>
      <w:b/>
      <w:bCs/>
      <w:sz w:val="28"/>
    </w:rPr>
  </w:style>
  <w:style w:type="paragraph" w:customStyle="1" w:styleId="a7">
    <w:name w:val="Содержимое таблицы"/>
    <w:basedOn w:val="a"/>
    <w:rsid w:val="0026715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870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0F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086B22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3B2B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22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74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74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74E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74EA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74EA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74E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574E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574E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574E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574E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574EAD"/>
    <w:rPr>
      <w:rFonts w:asciiTheme="minorHAnsi" w:eastAsiaTheme="minorHAnsi" w:hAnsiTheme="minorHAnsi" w:cstheme="minorBidi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574E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574EAD"/>
    <w:rPr>
      <w:rFonts w:asciiTheme="minorHAnsi" w:eastAsiaTheme="minorHAnsi" w:hAnsiTheme="minorHAnsi" w:cstheme="minorBidi"/>
      <w:b/>
      <w:bCs/>
      <w:lang w:eastAsia="en-US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574E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6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6B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74EA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4EAD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574EA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574EAD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574EAD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574EA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EAD"/>
    <w:rPr>
      <w:b/>
      <w:bCs/>
      <w:sz w:val="24"/>
      <w:szCs w:val="24"/>
    </w:rPr>
  </w:style>
  <w:style w:type="paragraph" w:styleId="a3">
    <w:name w:val="Body Text"/>
    <w:basedOn w:val="a"/>
    <w:semiHidden/>
    <w:rsid w:val="009876BF"/>
    <w:pPr>
      <w:jc w:val="center"/>
    </w:pPr>
  </w:style>
  <w:style w:type="paragraph" w:styleId="a4">
    <w:name w:val="footnote text"/>
    <w:basedOn w:val="a"/>
    <w:semiHidden/>
    <w:rsid w:val="009876BF"/>
    <w:rPr>
      <w:sz w:val="20"/>
      <w:szCs w:val="20"/>
    </w:rPr>
  </w:style>
  <w:style w:type="character" w:styleId="a5">
    <w:name w:val="footnote reference"/>
    <w:basedOn w:val="a0"/>
    <w:semiHidden/>
    <w:rsid w:val="009876BF"/>
    <w:rPr>
      <w:vertAlign w:val="superscript"/>
    </w:rPr>
  </w:style>
  <w:style w:type="paragraph" w:styleId="a6">
    <w:name w:val="Title"/>
    <w:basedOn w:val="a"/>
    <w:qFormat/>
    <w:rsid w:val="009876BF"/>
    <w:pPr>
      <w:jc w:val="center"/>
    </w:pPr>
    <w:rPr>
      <w:b/>
      <w:bCs/>
      <w:sz w:val="28"/>
    </w:rPr>
  </w:style>
  <w:style w:type="paragraph" w:customStyle="1" w:styleId="a7">
    <w:name w:val="Содержимое таблицы"/>
    <w:basedOn w:val="a"/>
    <w:rsid w:val="0026715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87080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80F"/>
    <w:rPr>
      <w:rFonts w:ascii="Tahoma" w:hAnsi="Tahoma" w:cs="Tahoma"/>
      <w:sz w:val="16"/>
      <w:szCs w:val="16"/>
    </w:rPr>
  </w:style>
  <w:style w:type="character" w:styleId="aa">
    <w:name w:val="Hyperlink"/>
    <w:uiPriority w:val="99"/>
    <w:semiHidden/>
    <w:rsid w:val="00086B22"/>
    <w:rPr>
      <w:color w:val="000080"/>
      <w:u w:val="single"/>
    </w:rPr>
  </w:style>
  <w:style w:type="paragraph" w:styleId="ab">
    <w:name w:val="List Paragraph"/>
    <w:basedOn w:val="a"/>
    <w:uiPriority w:val="34"/>
    <w:qFormat/>
    <w:rsid w:val="003B2B9B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8220F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574E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74EA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74EA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574EA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74EA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574EA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e"/>
    <w:uiPriority w:val="99"/>
    <w:rsid w:val="00574E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header"/>
    <w:basedOn w:val="a"/>
    <w:link w:val="ad"/>
    <w:uiPriority w:val="99"/>
    <w:unhideWhenUsed/>
    <w:rsid w:val="00574E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f0"/>
    <w:uiPriority w:val="99"/>
    <w:rsid w:val="00574EA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0">
    <w:name w:val="footer"/>
    <w:basedOn w:val="a"/>
    <w:link w:val="af"/>
    <w:uiPriority w:val="99"/>
    <w:unhideWhenUsed/>
    <w:rsid w:val="00574E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Текст примечания Знак"/>
    <w:basedOn w:val="a0"/>
    <w:link w:val="af2"/>
    <w:uiPriority w:val="99"/>
    <w:semiHidden/>
    <w:rsid w:val="00574EAD"/>
    <w:rPr>
      <w:rFonts w:asciiTheme="minorHAnsi" w:eastAsiaTheme="minorHAnsi" w:hAnsiTheme="minorHAnsi" w:cstheme="minorBidi"/>
      <w:lang w:eastAsia="en-US"/>
    </w:rPr>
  </w:style>
  <w:style w:type="paragraph" w:styleId="af2">
    <w:name w:val="annotation text"/>
    <w:basedOn w:val="a"/>
    <w:link w:val="af1"/>
    <w:uiPriority w:val="99"/>
    <w:semiHidden/>
    <w:unhideWhenUsed/>
    <w:rsid w:val="00574EAD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3">
    <w:name w:val="Тема примечания Знак"/>
    <w:basedOn w:val="af1"/>
    <w:link w:val="af4"/>
    <w:uiPriority w:val="99"/>
    <w:semiHidden/>
    <w:rsid w:val="00574EAD"/>
    <w:rPr>
      <w:rFonts w:asciiTheme="minorHAnsi" w:eastAsiaTheme="minorHAnsi" w:hAnsiTheme="minorHAnsi" w:cstheme="minorBidi"/>
      <w:b/>
      <w:bCs/>
      <w:lang w:eastAsia="en-US"/>
    </w:rPr>
  </w:style>
  <w:style w:type="paragraph" w:styleId="af4">
    <w:name w:val="annotation subject"/>
    <w:basedOn w:val="af2"/>
    <w:next w:val="af2"/>
    <w:link w:val="af3"/>
    <w:uiPriority w:val="99"/>
    <w:semiHidden/>
    <w:unhideWhenUsed/>
    <w:rsid w:val="00574E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8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>Администрация г.Югорск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creator>Архив</dc:creator>
  <cp:lastModifiedBy>Муртазалиева А.Т.</cp:lastModifiedBy>
  <cp:revision>13</cp:revision>
  <cp:lastPrinted>2013-10-30T03:27:00Z</cp:lastPrinted>
  <dcterms:created xsi:type="dcterms:W3CDTF">2023-02-01T11:36:00Z</dcterms:created>
  <dcterms:modified xsi:type="dcterms:W3CDTF">2024-06-24T10:42:00Z</dcterms:modified>
</cp:coreProperties>
</file>