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23" w:rsidRPr="00D66023" w:rsidRDefault="00D66023" w:rsidP="00D66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6023">
        <w:rPr>
          <w:rFonts w:ascii="Times New Roman" w:hAnsi="Times New Roman" w:cs="Times New Roman"/>
          <w:b/>
          <w:sz w:val="24"/>
        </w:rPr>
        <w:t>Муниципальное образование  городской округ – город Югорск</w:t>
      </w:r>
    </w:p>
    <w:p w:rsidR="00D66023" w:rsidRPr="00D66023" w:rsidRDefault="00D66023" w:rsidP="00D66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6023">
        <w:rPr>
          <w:rFonts w:ascii="Times New Roman" w:hAnsi="Times New Roman" w:cs="Times New Roman"/>
          <w:b/>
          <w:sz w:val="24"/>
        </w:rPr>
        <w:t>Администрация города Югорска</w:t>
      </w:r>
    </w:p>
    <w:p w:rsidR="00D66023" w:rsidRPr="00D66023" w:rsidRDefault="00D66023" w:rsidP="00D66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6023">
        <w:rPr>
          <w:rFonts w:ascii="Times New Roman" w:hAnsi="Times New Roman" w:cs="Times New Roman"/>
          <w:b/>
          <w:sz w:val="24"/>
        </w:rPr>
        <w:t>ПРОТОКОЛ</w:t>
      </w:r>
    </w:p>
    <w:p w:rsidR="00D66023" w:rsidRPr="00D66023" w:rsidRDefault="00D66023" w:rsidP="00D66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66023">
        <w:rPr>
          <w:rFonts w:ascii="Times New Roman" w:hAnsi="Times New Roman" w:cs="Times New Roman"/>
          <w:b/>
          <w:sz w:val="24"/>
        </w:rPr>
        <w:t>подведения итогов аукциона в электронной форме</w:t>
      </w:r>
    </w:p>
    <w:p w:rsidR="00D66023" w:rsidRPr="00D66023" w:rsidRDefault="00D66023" w:rsidP="00D66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023" w:rsidRPr="00D66023" w:rsidRDefault="00D66023" w:rsidP="00D66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023">
        <w:rPr>
          <w:rFonts w:ascii="Times New Roman" w:hAnsi="Times New Roman" w:cs="Times New Roman"/>
          <w:sz w:val="24"/>
          <w:szCs w:val="24"/>
        </w:rPr>
        <w:t xml:space="preserve">25 ноября 2014 г.  </w:t>
      </w:r>
      <w:r w:rsidRPr="00D66023">
        <w:rPr>
          <w:rFonts w:ascii="Times New Roman" w:hAnsi="Times New Roman" w:cs="Times New Roman"/>
          <w:sz w:val="24"/>
          <w:szCs w:val="24"/>
        </w:rPr>
        <w:tab/>
      </w:r>
      <w:r w:rsidRPr="00D66023">
        <w:rPr>
          <w:rFonts w:ascii="Times New Roman" w:hAnsi="Times New Roman" w:cs="Times New Roman"/>
          <w:sz w:val="24"/>
          <w:szCs w:val="24"/>
        </w:rPr>
        <w:tab/>
      </w:r>
      <w:r w:rsidRPr="00D66023">
        <w:rPr>
          <w:rFonts w:ascii="Times New Roman" w:hAnsi="Times New Roman" w:cs="Times New Roman"/>
          <w:sz w:val="24"/>
          <w:szCs w:val="24"/>
        </w:rPr>
        <w:tab/>
      </w:r>
      <w:r w:rsidRPr="00D66023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</w:t>
      </w:r>
      <w:r w:rsidR="00D5622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66023">
        <w:rPr>
          <w:rFonts w:ascii="Times New Roman" w:hAnsi="Times New Roman" w:cs="Times New Roman"/>
          <w:sz w:val="24"/>
          <w:szCs w:val="24"/>
        </w:rPr>
        <w:t xml:space="preserve"> № </w:t>
      </w:r>
      <w:hyperlink r:id="rId4" w:history="1">
        <w:r w:rsidRPr="00D66023">
          <w:rPr>
            <w:rFonts w:ascii="Times New Roman" w:hAnsi="Times New Roman" w:cs="Times New Roman"/>
            <w:sz w:val="24"/>
            <w:szCs w:val="24"/>
          </w:rPr>
          <w:t>0187300005814000</w:t>
        </w:r>
      </w:hyperlink>
      <w:r w:rsidRPr="00D66023">
        <w:rPr>
          <w:rFonts w:ascii="Times New Roman" w:hAnsi="Times New Roman" w:cs="Times New Roman"/>
          <w:sz w:val="24"/>
          <w:szCs w:val="24"/>
        </w:rPr>
        <w:t>63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66023">
        <w:rPr>
          <w:rFonts w:ascii="Times New Roman" w:hAnsi="Times New Roman" w:cs="Times New Roman"/>
          <w:sz w:val="24"/>
          <w:szCs w:val="24"/>
        </w:rPr>
        <w:t>-3</w:t>
      </w:r>
    </w:p>
    <w:p w:rsidR="00D66023" w:rsidRPr="00D66023" w:rsidRDefault="00D66023" w:rsidP="00D66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66023" w:rsidRPr="005B2D5D" w:rsidRDefault="00D66023" w:rsidP="00D66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D66023" w:rsidRPr="005B2D5D" w:rsidRDefault="00D66023" w:rsidP="00D66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Pr="005B2D5D">
        <w:rPr>
          <w:rFonts w:ascii="Times New Roman" w:hAnsi="Times New Roman" w:cs="Times New Roman"/>
          <w:spacing w:val="-6"/>
          <w:sz w:val="24"/>
          <w:szCs w:val="24"/>
        </w:rPr>
        <w:t xml:space="preserve">Единой комиссии </w:t>
      </w:r>
      <w:r w:rsidRPr="005B2D5D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комиссия):</w:t>
      </w:r>
    </w:p>
    <w:p w:rsidR="00D66023" w:rsidRPr="005B2D5D" w:rsidRDefault="00D66023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B2D5D">
        <w:rPr>
          <w:rFonts w:ascii="Times New Roman" w:hAnsi="Times New Roman" w:cs="Times New Roman"/>
          <w:spacing w:val="-6"/>
          <w:sz w:val="24"/>
          <w:szCs w:val="24"/>
        </w:rPr>
        <w:t>Голин</w:t>
      </w:r>
      <w:proofErr w:type="spellEnd"/>
      <w:r w:rsidRPr="005B2D5D">
        <w:rPr>
          <w:rFonts w:ascii="Times New Roman" w:hAnsi="Times New Roman" w:cs="Times New Roman"/>
          <w:spacing w:val="-6"/>
          <w:sz w:val="24"/>
          <w:szCs w:val="24"/>
        </w:rPr>
        <w:t xml:space="preserve"> С.Д. -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66023" w:rsidRPr="005B2D5D" w:rsidRDefault="00D66023" w:rsidP="00D66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D66023" w:rsidRPr="00D56229" w:rsidRDefault="00D66023" w:rsidP="00D66023">
      <w:pPr>
        <w:spacing w:after="0"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5B2D5D"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proofErr w:type="spellStart"/>
      <w:r w:rsidRPr="005B2D5D">
        <w:rPr>
          <w:rFonts w:ascii="Times New Roman" w:hAnsi="Times New Roman" w:cs="Times New Roman"/>
          <w:spacing w:val="-6"/>
          <w:sz w:val="24"/>
          <w:szCs w:val="24"/>
        </w:rPr>
        <w:t>Климин</w:t>
      </w:r>
      <w:proofErr w:type="spellEnd"/>
      <w:r w:rsidRPr="005B2D5D">
        <w:rPr>
          <w:rFonts w:ascii="Times New Roman" w:hAnsi="Times New Roman" w:cs="Times New Roman"/>
          <w:spacing w:val="-6"/>
          <w:sz w:val="24"/>
          <w:szCs w:val="24"/>
        </w:rPr>
        <w:t xml:space="preserve"> В.А.  – заместитель председателя Думы города;</w:t>
      </w:r>
    </w:p>
    <w:p w:rsidR="00D66023" w:rsidRPr="005B2D5D" w:rsidRDefault="00D56229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66023" w:rsidRPr="005B2D5D">
        <w:rPr>
          <w:rFonts w:ascii="Times New Roman" w:hAnsi="Times New Roman" w:cs="Times New Roman"/>
          <w:sz w:val="24"/>
          <w:szCs w:val="24"/>
        </w:rPr>
        <w:t>. Морозова Н.А. - советник главы города;</w:t>
      </w:r>
    </w:p>
    <w:p w:rsidR="00D66023" w:rsidRPr="005B2D5D" w:rsidRDefault="00D56229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D66023" w:rsidRPr="005B2D5D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proofErr w:type="spellStart"/>
      <w:r w:rsidR="00D66023" w:rsidRPr="005B2D5D">
        <w:rPr>
          <w:rFonts w:ascii="Times New Roman" w:hAnsi="Times New Roman" w:cs="Times New Roman"/>
          <w:spacing w:val="-6"/>
          <w:sz w:val="24"/>
          <w:szCs w:val="24"/>
        </w:rPr>
        <w:t>Долгодворова</w:t>
      </w:r>
      <w:proofErr w:type="spellEnd"/>
      <w:r w:rsidR="00D66023" w:rsidRPr="005B2D5D">
        <w:rPr>
          <w:rFonts w:ascii="Times New Roman" w:hAnsi="Times New Roman" w:cs="Times New Roman"/>
          <w:spacing w:val="-6"/>
          <w:sz w:val="24"/>
          <w:szCs w:val="24"/>
        </w:rPr>
        <w:t xml:space="preserve"> Т.И. – заместитель главы администрации города Югорска;</w:t>
      </w:r>
    </w:p>
    <w:p w:rsidR="00D66023" w:rsidRPr="005B2D5D" w:rsidRDefault="00D56229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66023" w:rsidRPr="005B2D5D">
        <w:rPr>
          <w:rFonts w:ascii="Times New Roman" w:hAnsi="Times New Roman" w:cs="Times New Roman"/>
          <w:sz w:val="24"/>
          <w:szCs w:val="24"/>
        </w:rPr>
        <w:t xml:space="preserve">. Ярков Г.А - заместитель директора департамента </w:t>
      </w:r>
      <w:proofErr w:type="spellStart"/>
      <w:r w:rsidR="00D66023" w:rsidRPr="005B2D5D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66023" w:rsidRPr="005B2D5D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D66023" w:rsidRPr="005B2D5D" w:rsidRDefault="00D56229" w:rsidP="00D66023">
      <w:pPr>
        <w:spacing w:after="0" w:line="24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D66023" w:rsidRPr="005B2D5D">
        <w:rPr>
          <w:rFonts w:ascii="Times New Roman" w:hAnsi="Times New Roman" w:cs="Times New Roman"/>
          <w:sz w:val="24"/>
          <w:szCs w:val="24"/>
        </w:rPr>
        <w:t>.</w:t>
      </w:r>
      <w:r w:rsidR="00D66023" w:rsidRPr="005B2D5D">
        <w:rPr>
          <w:rFonts w:ascii="Times New Roman" w:hAnsi="Times New Roman" w:cs="Times New Roman"/>
          <w:spacing w:val="-6"/>
          <w:sz w:val="24"/>
          <w:szCs w:val="24"/>
        </w:rPr>
        <w:t xml:space="preserve"> Абдуллаев А.Т. </w:t>
      </w:r>
      <w:r w:rsidR="00D66023" w:rsidRPr="005B2D5D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градостроительства;</w:t>
      </w:r>
    </w:p>
    <w:p w:rsidR="00D66023" w:rsidRPr="005B2D5D" w:rsidRDefault="00D56229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D66023" w:rsidRPr="005B2D5D">
        <w:rPr>
          <w:rFonts w:ascii="Times New Roman" w:hAnsi="Times New Roman" w:cs="Times New Roman"/>
          <w:sz w:val="24"/>
          <w:szCs w:val="24"/>
        </w:rPr>
        <w:t>. Захарова Н.Б. - начальник отдела муниципальных  закупок управления экономической политики.</w:t>
      </w:r>
    </w:p>
    <w:p w:rsidR="00D66023" w:rsidRPr="00D66023" w:rsidRDefault="00D66023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Всего присутствовали </w:t>
      </w:r>
      <w:r w:rsidR="00D56229">
        <w:rPr>
          <w:rFonts w:ascii="Times New Roman" w:hAnsi="Times New Roman" w:cs="Times New Roman"/>
          <w:sz w:val="24"/>
          <w:szCs w:val="24"/>
        </w:rPr>
        <w:t>7</w:t>
      </w:r>
      <w:r w:rsidRPr="005B2D5D">
        <w:rPr>
          <w:rFonts w:ascii="Times New Roman" w:hAnsi="Times New Roman" w:cs="Times New Roman"/>
          <w:sz w:val="24"/>
          <w:szCs w:val="24"/>
        </w:rPr>
        <w:t xml:space="preserve"> членов комиссии из 9.</w:t>
      </w:r>
    </w:p>
    <w:p w:rsidR="00D66023" w:rsidRPr="00D66023" w:rsidRDefault="00D66023" w:rsidP="00D66023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66023">
        <w:rPr>
          <w:rFonts w:ascii="Times New Roman" w:hAnsi="Times New Roman" w:cs="Times New Roman"/>
          <w:sz w:val="24"/>
          <w:szCs w:val="24"/>
        </w:rPr>
        <w:t>Представитель заказчика: Никифорова Евгения Ивановна, бухгалтер муниципального бюджетного общеобразовательного  учреждения «Средняя общеобразовательная школа № 3».</w:t>
      </w:r>
    </w:p>
    <w:p w:rsidR="00D66023" w:rsidRPr="00D66023" w:rsidRDefault="00D66023" w:rsidP="00D66023">
      <w:pPr>
        <w:pStyle w:val="a4"/>
        <w:ind w:left="0"/>
        <w:jc w:val="both"/>
        <w:rPr>
          <w:spacing w:val="-6"/>
          <w:sz w:val="24"/>
          <w:szCs w:val="24"/>
        </w:rPr>
      </w:pPr>
      <w:r w:rsidRPr="00D66023">
        <w:rPr>
          <w:spacing w:val="-6"/>
          <w:sz w:val="24"/>
          <w:szCs w:val="24"/>
        </w:rPr>
        <w:t>1. Наименование аукциона: аукцион в электронной форме № 018730000581400063</w:t>
      </w:r>
      <w:r>
        <w:rPr>
          <w:spacing w:val="-6"/>
          <w:sz w:val="24"/>
          <w:szCs w:val="24"/>
        </w:rPr>
        <w:t>1</w:t>
      </w:r>
      <w:r w:rsidRPr="00D66023">
        <w:rPr>
          <w:spacing w:val="-6"/>
          <w:sz w:val="24"/>
          <w:szCs w:val="24"/>
        </w:rPr>
        <w:t xml:space="preserve"> </w:t>
      </w:r>
      <w:r>
        <w:rPr>
          <w:rFonts w:cs="Arial"/>
          <w:sz w:val="22"/>
          <w:szCs w:val="22"/>
        </w:rPr>
        <w:t>среди</w:t>
      </w:r>
      <w:r w:rsidRPr="00E54AA5">
        <w:rPr>
          <w:rFonts w:cs="Arial"/>
          <w:sz w:val="22"/>
          <w:szCs w:val="22"/>
        </w:rPr>
        <w:t xml:space="preserve"> субъектов малого предпринимательства и социально ориентированных некоммерческих организаций на право заключения гражданско-правового договора на выполнение работ по ремонту оконных проемов</w:t>
      </w:r>
      <w:r>
        <w:rPr>
          <w:rFonts w:cs="Arial"/>
          <w:sz w:val="22"/>
          <w:szCs w:val="22"/>
        </w:rPr>
        <w:t>.</w:t>
      </w:r>
    </w:p>
    <w:p w:rsidR="00D66023" w:rsidRPr="00D66023" w:rsidRDefault="00D66023" w:rsidP="00D66023">
      <w:pPr>
        <w:pStyle w:val="a4"/>
        <w:ind w:left="0"/>
        <w:jc w:val="both"/>
        <w:rPr>
          <w:spacing w:val="-6"/>
          <w:sz w:val="24"/>
          <w:szCs w:val="24"/>
        </w:rPr>
      </w:pPr>
      <w:r w:rsidRPr="00D66023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D66023">
          <w:rPr>
            <w:rStyle w:val="a3"/>
            <w:color w:val="auto"/>
            <w:sz w:val="24"/>
            <w:szCs w:val="24"/>
            <w:u w:val="none"/>
          </w:rPr>
          <w:t>http://zakupki.gov.ru/</w:t>
        </w:r>
      </w:hyperlink>
      <w:r w:rsidRPr="00D66023">
        <w:rPr>
          <w:spacing w:val="-6"/>
          <w:sz w:val="24"/>
          <w:szCs w:val="24"/>
        </w:rPr>
        <w:t>, код аукциона 018730000581400063</w:t>
      </w:r>
      <w:r>
        <w:rPr>
          <w:spacing w:val="-6"/>
          <w:sz w:val="24"/>
          <w:szCs w:val="24"/>
        </w:rPr>
        <w:t>1</w:t>
      </w:r>
      <w:r w:rsidRPr="00D66023">
        <w:rPr>
          <w:spacing w:val="-6"/>
          <w:sz w:val="24"/>
          <w:szCs w:val="24"/>
        </w:rPr>
        <w:t xml:space="preserve">, дата публикации 05.11.2014. </w:t>
      </w:r>
    </w:p>
    <w:p w:rsidR="00D66023" w:rsidRPr="00D66023" w:rsidRDefault="00D66023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6023">
        <w:rPr>
          <w:rFonts w:ascii="Times New Roman" w:hAnsi="Times New Roman" w:cs="Times New Roman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3». Почтовый адрес: 628260, ул. Мира, </w:t>
      </w:r>
      <w:smartTag w:uri="urn:schemas-microsoft-com:office:smarttags" w:element="metricconverter">
        <w:smartTagPr>
          <w:attr w:name="ProductID" w:val="6, г"/>
        </w:smartTagPr>
        <w:r w:rsidRPr="00D66023">
          <w:rPr>
            <w:rFonts w:ascii="Times New Roman" w:hAnsi="Times New Roman" w:cs="Times New Roman"/>
            <w:sz w:val="24"/>
            <w:szCs w:val="24"/>
          </w:rPr>
          <w:t>6, г</w:t>
        </w:r>
      </w:smartTag>
      <w:r w:rsidRPr="00D66023">
        <w:rPr>
          <w:rFonts w:ascii="Times New Roman" w:hAnsi="Times New Roman" w:cs="Times New Roman"/>
          <w:sz w:val="24"/>
          <w:szCs w:val="24"/>
        </w:rPr>
        <w:t>. Югорск, Ханты - Мансийский автономный округ - Югра, Тюменская область.</w:t>
      </w:r>
    </w:p>
    <w:p w:rsidR="00D66023" w:rsidRPr="00D66023" w:rsidRDefault="00D66023" w:rsidP="00D66023">
      <w:pPr>
        <w:tabs>
          <w:tab w:val="num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6023">
        <w:rPr>
          <w:rFonts w:ascii="Times New Roman" w:hAnsi="Times New Roman" w:cs="Times New Roman"/>
          <w:sz w:val="24"/>
        </w:rPr>
        <w:t xml:space="preserve">3. Процедура рассмотрения первых частей заявок на участие в аукционе была проведена комиссией в 10.00 часов 18 ноября 2014 года, по адресу: ул. 40 лет Победы, 11, г. </w:t>
      </w:r>
      <w:proofErr w:type="spellStart"/>
      <w:r w:rsidRPr="00D66023">
        <w:rPr>
          <w:rFonts w:ascii="Times New Roman" w:hAnsi="Times New Roman" w:cs="Times New Roman"/>
          <w:sz w:val="24"/>
        </w:rPr>
        <w:t>Югорск</w:t>
      </w:r>
      <w:proofErr w:type="spellEnd"/>
      <w:r w:rsidRPr="00D66023">
        <w:rPr>
          <w:rFonts w:ascii="Times New Roman" w:hAnsi="Times New Roman" w:cs="Times New Roman"/>
          <w:sz w:val="24"/>
        </w:rPr>
        <w:t xml:space="preserve">, Ханты-Мансийский  автономный  </w:t>
      </w:r>
      <w:proofErr w:type="spellStart"/>
      <w:r w:rsidRPr="00D66023">
        <w:rPr>
          <w:rFonts w:ascii="Times New Roman" w:hAnsi="Times New Roman" w:cs="Times New Roman"/>
          <w:sz w:val="24"/>
        </w:rPr>
        <w:t>округ-Югра</w:t>
      </w:r>
      <w:proofErr w:type="spellEnd"/>
      <w:r w:rsidRPr="00D66023">
        <w:rPr>
          <w:rFonts w:ascii="Times New Roman" w:hAnsi="Times New Roman" w:cs="Times New Roman"/>
          <w:sz w:val="24"/>
        </w:rPr>
        <w:t>, Тюменская область.</w:t>
      </w:r>
    </w:p>
    <w:p w:rsidR="00D66023" w:rsidRPr="00D66023" w:rsidRDefault="00D66023" w:rsidP="00D6602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66023">
        <w:rPr>
          <w:rFonts w:ascii="Times New Roman" w:hAnsi="Times New Roman" w:cs="Times New Roman"/>
          <w:sz w:val="24"/>
        </w:rPr>
        <w:t xml:space="preserve">4. На основании протокола проведения аукциона в электронной форме от 21.11.2014 комиссией были рассмотрены вторые части заявок следующих участников аукциона в электронной форме: </w:t>
      </w:r>
    </w:p>
    <w:tbl>
      <w:tblPr>
        <w:tblW w:w="1105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993"/>
        <w:gridCol w:w="1417"/>
        <w:gridCol w:w="6946"/>
        <w:gridCol w:w="1701"/>
      </w:tblGrid>
      <w:tr w:rsidR="00D66023" w:rsidRPr="00D66023" w:rsidTr="00D56229">
        <w:trPr>
          <w:cantSplit/>
          <w:trHeight w:val="728"/>
          <w:tblHeader/>
        </w:trPr>
        <w:tc>
          <w:tcPr>
            <w:tcW w:w="993" w:type="dxa"/>
          </w:tcPr>
          <w:p w:rsidR="00D66023" w:rsidRPr="00D66023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23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 по ранжированию</w:t>
            </w:r>
          </w:p>
        </w:tc>
        <w:tc>
          <w:tcPr>
            <w:tcW w:w="1417" w:type="dxa"/>
          </w:tcPr>
          <w:p w:rsidR="00D66023" w:rsidRPr="00D66023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23">
              <w:rPr>
                <w:rFonts w:ascii="Times New Roman" w:hAnsi="Times New Roman" w:cs="Times New Roman"/>
                <w:b/>
                <w:sz w:val="20"/>
                <w:szCs w:val="20"/>
              </w:rPr>
              <w:t>Порядковый номер заявки</w:t>
            </w:r>
          </w:p>
        </w:tc>
        <w:tc>
          <w:tcPr>
            <w:tcW w:w="6946" w:type="dxa"/>
          </w:tcPr>
          <w:p w:rsidR="00D66023" w:rsidRPr="00D66023" w:rsidRDefault="00D66023" w:rsidP="00D66023">
            <w:pPr>
              <w:spacing w:after="0" w:line="240" w:lineRule="auto"/>
              <w:ind w:firstLine="17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66023">
              <w:rPr>
                <w:rFonts w:ascii="Times New Roman" w:hAnsi="Times New Roman" w:cs="Times New Roman"/>
                <w:sz w:val="20"/>
                <w:szCs w:val="20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701" w:type="dxa"/>
          </w:tcPr>
          <w:p w:rsidR="00D66023" w:rsidRPr="00D66023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6023">
              <w:rPr>
                <w:rFonts w:ascii="Times New Roman" w:hAnsi="Times New Roman" w:cs="Times New Roman"/>
                <w:b/>
                <w:sz w:val="20"/>
                <w:szCs w:val="20"/>
              </w:rPr>
              <w:t>Предложение участника аукциона о цене контракта, рублей</w:t>
            </w:r>
          </w:p>
        </w:tc>
      </w:tr>
      <w:tr w:rsidR="00D66023" w:rsidRPr="00D66023" w:rsidTr="00D56229">
        <w:trPr>
          <w:cantSplit/>
          <w:trHeight w:val="284"/>
        </w:trPr>
        <w:tc>
          <w:tcPr>
            <w:tcW w:w="993" w:type="dxa"/>
          </w:tcPr>
          <w:p w:rsidR="00D66023" w:rsidRPr="00D66023" w:rsidRDefault="00D66023" w:rsidP="00D6602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6602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66023" w:rsidRPr="00D66023" w:rsidRDefault="00D66023" w:rsidP="00D6602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66023">
              <w:rPr>
                <w:rFonts w:ascii="Times New Roman" w:eastAsia="Times New Roman" w:hAnsi="Times New Roman" w:cs="Times New Roman"/>
              </w:rPr>
              <w:t>1 , защищенный номер заявки:</w:t>
            </w:r>
          </w:p>
          <w:p w:rsidR="00D66023" w:rsidRPr="00D66023" w:rsidRDefault="00D66023" w:rsidP="00D6602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66023">
              <w:rPr>
                <w:rFonts w:ascii="Times New Roman" w:eastAsia="Times New Roman" w:hAnsi="Times New Roman" w:cs="Times New Roman"/>
              </w:rPr>
              <w:t>2487705</w:t>
            </w:r>
            <w:r>
              <w:rPr>
                <w:rFonts w:eastAsia="Times New Roman"/>
              </w:rPr>
              <w:t> </w:t>
            </w:r>
          </w:p>
        </w:tc>
        <w:tc>
          <w:tcPr>
            <w:tcW w:w="6946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95"/>
              <w:gridCol w:w="4719"/>
            </w:tblGrid>
            <w:tr w:rsidR="00D66023" w:rsidRPr="00D66023" w:rsidTr="00D66023">
              <w:tc>
                <w:tcPr>
                  <w:tcW w:w="1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Общество с ограниченной ответственностью "Торговая Компания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ЮграСпецСнаб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"</w:t>
                  </w:r>
                </w:p>
              </w:tc>
            </w:tr>
            <w:tr w:rsidR="00D66023" w:rsidRPr="00D66023" w:rsidTr="00D66023">
              <w:tc>
                <w:tcPr>
                  <w:tcW w:w="1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8622021787</w:t>
                  </w:r>
                </w:p>
              </w:tc>
            </w:tr>
            <w:tr w:rsidR="00D66023" w:rsidRPr="00D66023" w:rsidTr="00D66023">
              <w:tc>
                <w:tcPr>
                  <w:tcW w:w="1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862201001</w:t>
                  </w:r>
                </w:p>
              </w:tc>
            </w:tr>
            <w:tr w:rsidR="00D66023" w:rsidRPr="00D66023" w:rsidTr="00D66023">
              <w:tc>
                <w:tcPr>
                  <w:tcW w:w="1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Югорск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г, ул</w:t>
                  </w:r>
                  <w:proofErr w:type="gram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.Ю</w:t>
                  </w:r>
                  <w:proofErr w:type="gram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горск-2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мкр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д.5 - 26</w:t>
                  </w:r>
                </w:p>
              </w:tc>
            </w:tr>
            <w:tr w:rsidR="00D66023" w:rsidRPr="00D66023" w:rsidTr="00D66023">
              <w:tc>
                <w:tcPr>
                  <w:tcW w:w="1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Югорск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г, ул</w:t>
                  </w:r>
                  <w:proofErr w:type="gram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.Ю</w:t>
                  </w:r>
                  <w:proofErr w:type="gram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горск-2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мкр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, д.5 - 26</w:t>
                  </w:r>
                </w:p>
              </w:tc>
            </w:tr>
            <w:tr w:rsidR="00D66023" w:rsidRPr="00D66023" w:rsidTr="00D66023">
              <w:tc>
                <w:tcPr>
                  <w:tcW w:w="1486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1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+79223305555</w:t>
                  </w:r>
                </w:p>
              </w:tc>
            </w:tr>
          </w:tbl>
          <w:p w:rsidR="00D66023" w:rsidRPr="00D66023" w:rsidRDefault="00D66023" w:rsidP="00D66023">
            <w:pPr>
              <w:spacing w:after="0" w:line="240" w:lineRule="auto"/>
              <w:jc w:val="both"/>
              <w:rPr>
                <w:rStyle w:val="textspanview"/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</w:tcPr>
          <w:p w:rsidR="00D66023" w:rsidRPr="00D66023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66023">
              <w:rPr>
                <w:rFonts w:ascii="Times New Roman" w:eastAsia="Times New Roman" w:hAnsi="Times New Roman" w:cs="Times New Roman"/>
                <w:sz w:val="20"/>
                <w:szCs w:val="20"/>
              </w:rPr>
              <w:t>72507.60</w:t>
            </w:r>
          </w:p>
        </w:tc>
      </w:tr>
      <w:tr w:rsidR="00D66023" w:rsidRPr="00D66023" w:rsidTr="00D56229">
        <w:trPr>
          <w:cantSplit/>
          <w:trHeight w:val="284"/>
        </w:trPr>
        <w:tc>
          <w:tcPr>
            <w:tcW w:w="993" w:type="dxa"/>
          </w:tcPr>
          <w:p w:rsidR="00D66023" w:rsidRPr="00D66023" w:rsidRDefault="00D66023" w:rsidP="00D660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602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7" w:type="dxa"/>
          </w:tcPr>
          <w:p w:rsidR="00D66023" w:rsidRPr="00D66023" w:rsidRDefault="00D66023" w:rsidP="00D6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023">
              <w:rPr>
                <w:rFonts w:ascii="Times New Roman" w:eastAsia="Times New Roman" w:hAnsi="Times New Roman" w:cs="Times New Roman"/>
                <w:sz w:val="20"/>
                <w:szCs w:val="20"/>
              </w:rPr>
              <w:t>2 , защищенный номер заявки:</w:t>
            </w:r>
          </w:p>
          <w:p w:rsidR="00D66023" w:rsidRPr="00D66023" w:rsidRDefault="00D66023" w:rsidP="00D660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6023">
              <w:rPr>
                <w:rFonts w:ascii="Times New Roman" w:eastAsia="Times New Roman" w:hAnsi="Times New Roman" w:cs="Times New Roman"/>
                <w:sz w:val="20"/>
                <w:szCs w:val="20"/>
              </w:rPr>
              <w:t>2801059</w:t>
            </w:r>
            <w:r w:rsidRPr="00D66023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946" w:type="dxa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014"/>
              <w:gridCol w:w="4700"/>
            </w:tblGrid>
            <w:tr w:rsidR="00D66023" w:rsidRPr="00D66023" w:rsidTr="00D660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</w:rPr>
                    <w:t>Общество с ограниченной ответственностью "Бастион"</w:t>
                  </w:r>
                </w:p>
              </w:tc>
            </w:tr>
            <w:tr w:rsidR="00D66023" w:rsidRPr="00D66023" w:rsidTr="00D660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0269022191</w:t>
                  </w:r>
                </w:p>
              </w:tc>
            </w:tr>
            <w:tr w:rsidR="00D66023" w:rsidRPr="00D66023" w:rsidTr="00D660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026901001</w:t>
                  </w:r>
                </w:p>
              </w:tc>
            </w:tr>
            <w:tr w:rsidR="00D66023" w:rsidRPr="00D66023" w:rsidTr="00D660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452750, Башкортостан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Туймазинский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р-н, Туймазы г, ул</w:t>
                  </w:r>
                  <w:proofErr w:type="gram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.п</w:t>
                  </w:r>
                  <w:proofErr w:type="gram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ер. Первый Мостовой, д.25г</w:t>
                  </w:r>
                </w:p>
              </w:tc>
            </w:tr>
            <w:tr w:rsidR="00D66023" w:rsidRPr="00D66023" w:rsidTr="00D660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452750, Башкортостан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Респ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Туймазинский</w:t>
                  </w:r>
                  <w:proofErr w:type="spell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р-н, Туймазы г, ул</w:t>
                  </w:r>
                  <w:proofErr w:type="gramStart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.п</w:t>
                  </w:r>
                  <w:proofErr w:type="gramEnd"/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ер. Первый Мостовой, д.25г</w:t>
                  </w:r>
                </w:p>
              </w:tc>
            </w:tr>
            <w:tr w:rsidR="00D66023" w:rsidRPr="00D66023" w:rsidTr="00D66023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D66023" w:rsidRPr="00D66023" w:rsidRDefault="00D66023" w:rsidP="00D6602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6602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(922)3305555</w:t>
                  </w:r>
                </w:p>
              </w:tc>
            </w:tr>
          </w:tbl>
          <w:p w:rsidR="00D66023" w:rsidRPr="00D66023" w:rsidRDefault="00D66023" w:rsidP="00D660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66023" w:rsidRPr="00D66023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66023">
              <w:rPr>
                <w:rFonts w:ascii="Times New Roman" w:eastAsia="Times New Roman" w:hAnsi="Times New Roman" w:cs="Times New Roman"/>
                <w:sz w:val="20"/>
                <w:szCs w:val="20"/>
              </w:rPr>
              <w:t>72873.80</w:t>
            </w:r>
          </w:p>
        </w:tc>
      </w:tr>
    </w:tbl>
    <w:p w:rsidR="00D66023" w:rsidRPr="00D66023" w:rsidRDefault="00D66023" w:rsidP="00D6602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4"/>
        </w:rPr>
      </w:pPr>
    </w:p>
    <w:p w:rsidR="00D66023" w:rsidRPr="005B2D5D" w:rsidRDefault="00D66023" w:rsidP="00D6602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D66023">
        <w:rPr>
          <w:rFonts w:ascii="Times New Roman" w:hAnsi="Times New Roman" w:cs="Times New Roman"/>
          <w:sz w:val="24"/>
        </w:rPr>
        <w:t xml:space="preserve">5. В результате рассмотрения вторых частей заявок принято </w:t>
      </w:r>
      <w:r w:rsidRPr="005B2D5D">
        <w:rPr>
          <w:rFonts w:ascii="Times New Roman" w:hAnsi="Times New Roman" w:cs="Times New Roman"/>
          <w:sz w:val="24"/>
        </w:rPr>
        <w:t xml:space="preserve">решение о соответствии следующих заявок на участие в аукционе требованиям, установленным документацией об аукционе в электронной </w:t>
      </w:r>
      <w:r w:rsidRPr="005B2D5D">
        <w:rPr>
          <w:rFonts w:ascii="Times New Roman" w:hAnsi="Times New Roman" w:cs="Times New Roman"/>
          <w:sz w:val="24"/>
          <w:szCs w:val="24"/>
        </w:rPr>
        <w:t>форме:</w:t>
      </w:r>
    </w:p>
    <w:p w:rsidR="00D66023" w:rsidRPr="005B2D5D" w:rsidRDefault="00D66023" w:rsidP="00D6602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- </w:t>
      </w:r>
      <w:r w:rsidRPr="005B2D5D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"Торговая Компания </w:t>
      </w:r>
      <w:proofErr w:type="spellStart"/>
      <w:r w:rsidRPr="005B2D5D">
        <w:rPr>
          <w:rFonts w:ascii="Times New Roman" w:hAnsi="Times New Roman" w:cs="Times New Roman"/>
          <w:bCs/>
          <w:sz w:val="24"/>
          <w:szCs w:val="24"/>
        </w:rPr>
        <w:t>ЮграСпецСнаб</w:t>
      </w:r>
      <w:proofErr w:type="spellEnd"/>
      <w:r w:rsidRPr="005B2D5D">
        <w:rPr>
          <w:rFonts w:ascii="Times New Roman" w:hAnsi="Times New Roman" w:cs="Times New Roman"/>
          <w:bCs/>
          <w:sz w:val="24"/>
          <w:szCs w:val="24"/>
        </w:rPr>
        <w:t>";</w:t>
      </w:r>
    </w:p>
    <w:p w:rsidR="00D66023" w:rsidRPr="005B2D5D" w:rsidRDefault="00D66023" w:rsidP="00D6602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D5D">
        <w:rPr>
          <w:rFonts w:ascii="Times New Roman" w:hAnsi="Times New Roman" w:cs="Times New Roman"/>
          <w:bCs/>
          <w:sz w:val="24"/>
          <w:szCs w:val="24"/>
        </w:rPr>
        <w:t>- Общество с ограниченной ответственностью "Бастион".</w:t>
      </w:r>
    </w:p>
    <w:p w:rsidR="00D66023" w:rsidRPr="005B2D5D" w:rsidRDefault="00D66023" w:rsidP="00D66023">
      <w:pPr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21.11.2014  победителем  аукциона в электронной форме признается </w:t>
      </w:r>
      <w:r w:rsidRPr="005B2D5D">
        <w:rPr>
          <w:rFonts w:ascii="Times New Roman" w:hAnsi="Times New Roman" w:cs="Times New Roman"/>
          <w:bCs/>
          <w:sz w:val="24"/>
          <w:szCs w:val="24"/>
        </w:rPr>
        <w:t xml:space="preserve">Общество с ограниченной ответственностью "Торговая Компания </w:t>
      </w:r>
      <w:proofErr w:type="spellStart"/>
      <w:r w:rsidRPr="005B2D5D">
        <w:rPr>
          <w:rFonts w:ascii="Times New Roman" w:hAnsi="Times New Roman" w:cs="Times New Roman"/>
          <w:bCs/>
          <w:sz w:val="24"/>
          <w:szCs w:val="24"/>
        </w:rPr>
        <w:t>ЮграСпецСнаб</w:t>
      </w:r>
      <w:proofErr w:type="spellEnd"/>
      <w:r w:rsidRPr="005B2D5D">
        <w:rPr>
          <w:rFonts w:ascii="Times New Roman" w:hAnsi="Times New Roman" w:cs="Times New Roman"/>
          <w:bCs/>
          <w:sz w:val="24"/>
          <w:szCs w:val="24"/>
        </w:rPr>
        <w:t xml:space="preserve">", </w:t>
      </w:r>
      <w:r w:rsidRPr="005B2D5D">
        <w:rPr>
          <w:rFonts w:ascii="Times New Roman" w:hAnsi="Times New Roman" w:cs="Times New Roman"/>
          <w:sz w:val="24"/>
          <w:szCs w:val="24"/>
        </w:rPr>
        <w:t xml:space="preserve">с ценой муниципального контракта  </w:t>
      </w:r>
      <w:r w:rsidR="005B2D5D" w:rsidRPr="005B2D5D">
        <w:rPr>
          <w:rFonts w:ascii="Times New Roman" w:eastAsia="Times New Roman" w:hAnsi="Times New Roman" w:cs="Times New Roman"/>
          <w:sz w:val="24"/>
          <w:szCs w:val="24"/>
        </w:rPr>
        <w:t xml:space="preserve">72507.60 </w:t>
      </w:r>
      <w:r w:rsidRPr="005B2D5D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D66023" w:rsidRPr="00D66023" w:rsidRDefault="00D66023" w:rsidP="00D66023">
      <w:pPr>
        <w:tabs>
          <w:tab w:val="left" w:pos="426"/>
          <w:tab w:val="left" w:pos="567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 w:rsidRPr="00D66023">
        <w:rPr>
          <w:rFonts w:ascii="Times New Roman" w:hAnsi="Times New Roman" w:cs="Times New Roman"/>
          <w:sz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6" w:history="1">
        <w:r w:rsidRPr="00D66023">
          <w:rPr>
            <w:rFonts w:ascii="Times New Roman" w:hAnsi="Times New Roman" w:cs="Times New Roman"/>
            <w:sz w:val="24"/>
          </w:rPr>
          <w:t>http://www.sberbank-ast.ru</w:t>
        </w:r>
      </w:hyperlink>
      <w:r w:rsidRPr="00D66023">
        <w:rPr>
          <w:rFonts w:ascii="Times New Roman" w:hAnsi="Times New Roman" w:cs="Times New Roman"/>
          <w:sz w:val="24"/>
        </w:rPr>
        <w:t>.</w:t>
      </w:r>
    </w:p>
    <w:p w:rsidR="00D66023" w:rsidRPr="00D66023" w:rsidRDefault="00D66023" w:rsidP="00D660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66023" w:rsidRPr="00D66023" w:rsidRDefault="00D66023" w:rsidP="00D660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6023">
        <w:rPr>
          <w:rFonts w:ascii="Times New Roman" w:hAnsi="Times New Roman" w:cs="Times New Roman"/>
        </w:rPr>
        <w:t xml:space="preserve">Сведения о решении </w:t>
      </w:r>
    </w:p>
    <w:p w:rsidR="00D66023" w:rsidRPr="00D66023" w:rsidRDefault="00D66023" w:rsidP="00D660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6023">
        <w:rPr>
          <w:rFonts w:ascii="Times New Roman" w:hAnsi="Times New Roman" w:cs="Times New Roman"/>
        </w:rPr>
        <w:t xml:space="preserve">членов комиссии о соответствии/несоответствии заявок участников закупки </w:t>
      </w:r>
    </w:p>
    <w:p w:rsidR="00D66023" w:rsidRPr="00D66023" w:rsidRDefault="00D66023" w:rsidP="00D6602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6023">
        <w:rPr>
          <w:rFonts w:ascii="Times New Roman" w:hAnsi="Times New Roman" w:cs="Times New Roman"/>
        </w:rPr>
        <w:t>требованиям документации об аукционе</w:t>
      </w:r>
    </w:p>
    <w:tbl>
      <w:tblPr>
        <w:tblW w:w="10774" w:type="dxa"/>
        <w:tblInd w:w="-34" w:type="dxa"/>
        <w:tblLayout w:type="fixed"/>
        <w:tblLook w:val="01E0"/>
      </w:tblPr>
      <w:tblGrid>
        <w:gridCol w:w="4537"/>
        <w:gridCol w:w="2976"/>
        <w:gridCol w:w="3261"/>
      </w:tblGrid>
      <w:tr w:rsidR="00D66023" w:rsidRPr="005B2D5D" w:rsidTr="00D6602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D5D">
              <w:rPr>
                <w:rFonts w:ascii="Times New Roman" w:hAnsi="Times New Roman" w:cs="Times New Roman"/>
                <w:sz w:val="18"/>
                <w:szCs w:val="18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D5D">
              <w:rPr>
                <w:rFonts w:ascii="Times New Roman" w:hAnsi="Times New Roman" w:cs="Times New Roman"/>
                <w:sz w:val="18"/>
                <w:szCs w:val="18"/>
              </w:rPr>
              <w:t>Подпись члена комиссии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B2D5D">
              <w:rPr>
                <w:rFonts w:ascii="Times New Roman" w:hAnsi="Times New Roman" w:cs="Times New Roman"/>
                <w:sz w:val="18"/>
                <w:szCs w:val="18"/>
              </w:rPr>
              <w:t>Член комиссии</w:t>
            </w:r>
          </w:p>
        </w:tc>
      </w:tr>
      <w:tr w:rsidR="00D66023" w:rsidRPr="005B2D5D" w:rsidTr="00D6602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D">
              <w:rPr>
                <w:rFonts w:ascii="Times New Roman" w:hAnsi="Times New Roman" w:cs="Times New Roman"/>
                <w:sz w:val="24"/>
                <w:szCs w:val="24"/>
              </w:rPr>
              <w:t xml:space="preserve">С.Д. </w:t>
            </w:r>
            <w:proofErr w:type="spellStart"/>
            <w:r w:rsidRPr="005B2D5D">
              <w:rPr>
                <w:rFonts w:ascii="Times New Roman" w:hAnsi="Times New Roman" w:cs="Times New Roman"/>
                <w:sz w:val="24"/>
                <w:szCs w:val="24"/>
              </w:rPr>
              <w:t>Голин</w:t>
            </w:r>
            <w:proofErr w:type="spellEnd"/>
          </w:p>
        </w:tc>
      </w:tr>
      <w:tr w:rsidR="00D66023" w:rsidRPr="005B2D5D" w:rsidTr="00D6602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D">
              <w:rPr>
                <w:rFonts w:ascii="Times New Roman" w:hAnsi="Times New Roman" w:cs="Times New Roman"/>
                <w:sz w:val="24"/>
                <w:szCs w:val="24"/>
              </w:rPr>
              <w:t>Н.А. Морозова</w:t>
            </w:r>
          </w:p>
        </w:tc>
      </w:tr>
      <w:tr w:rsidR="00D66023" w:rsidRPr="005B2D5D" w:rsidTr="00D6602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D">
              <w:rPr>
                <w:rFonts w:ascii="Times New Roman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 w:rsidRPr="005B2D5D">
              <w:rPr>
                <w:rFonts w:ascii="Times New Roman" w:hAnsi="Times New Roman" w:cs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D66023" w:rsidRPr="005B2D5D" w:rsidTr="00D6602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D">
              <w:rPr>
                <w:rFonts w:ascii="Times New Roman" w:hAnsi="Times New Roman" w:cs="Times New Roman"/>
                <w:sz w:val="24"/>
                <w:szCs w:val="24"/>
              </w:rPr>
              <w:t xml:space="preserve">Т.И. </w:t>
            </w:r>
            <w:proofErr w:type="spellStart"/>
            <w:r w:rsidRPr="005B2D5D">
              <w:rPr>
                <w:rFonts w:ascii="Times New Roman" w:hAnsi="Times New Roman" w:cs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66023" w:rsidRPr="005B2D5D" w:rsidTr="00D6602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D">
              <w:rPr>
                <w:rFonts w:ascii="Times New Roman" w:hAnsi="Times New Roman" w:cs="Times New Roman"/>
                <w:sz w:val="24"/>
                <w:szCs w:val="24"/>
              </w:rPr>
              <w:t>Г.А. Ярков</w:t>
            </w:r>
          </w:p>
        </w:tc>
      </w:tr>
      <w:tr w:rsidR="00D66023" w:rsidRPr="005B2D5D" w:rsidTr="00D6602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D">
              <w:rPr>
                <w:rFonts w:ascii="Times New Roman" w:hAnsi="Times New Roman" w:cs="Times New Roman"/>
                <w:sz w:val="24"/>
                <w:szCs w:val="24"/>
              </w:rPr>
              <w:t>А.Т.Абдуллаев</w:t>
            </w:r>
          </w:p>
        </w:tc>
      </w:tr>
      <w:tr w:rsidR="00D66023" w:rsidRPr="005B2D5D" w:rsidTr="00D66023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noProof/>
                <w:sz w:val="16"/>
                <w:szCs w:val="16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23" w:rsidRPr="005B2D5D" w:rsidRDefault="00D66023" w:rsidP="00D660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2D5D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023" w:rsidRPr="005B2D5D" w:rsidRDefault="00D66023" w:rsidP="00D6602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D5D">
              <w:rPr>
                <w:rFonts w:ascii="Times New Roman" w:hAnsi="Times New Roman" w:cs="Times New Roman"/>
                <w:sz w:val="24"/>
                <w:szCs w:val="24"/>
              </w:rPr>
              <w:t>Н.Б. Захарова</w:t>
            </w:r>
          </w:p>
        </w:tc>
      </w:tr>
    </w:tbl>
    <w:p w:rsidR="00D56229" w:rsidRDefault="005B2D5D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66023" w:rsidRPr="00D56229" w:rsidRDefault="00D66023" w:rsidP="00D66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229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комиссии:                                                                </w:t>
      </w:r>
      <w:r w:rsidRPr="00D56229">
        <w:rPr>
          <w:rFonts w:ascii="Times New Roman" w:hAnsi="Times New Roman" w:cs="Times New Roman"/>
          <w:b/>
          <w:sz w:val="24"/>
          <w:szCs w:val="24"/>
        </w:rPr>
        <w:tab/>
      </w:r>
      <w:r w:rsidR="005B2D5D" w:rsidRPr="00D562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6229">
        <w:rPr>
          <w:rFonts w:ascii="Times New Roman" w:hAnsi="Times New Roman" w:cs="Times New Roman"/>
          <w:b/>
          <w:sz w:val="24"/>
          <w:szCs w:val="24"/>
        </w:rPr>
        <w:tab/>
      </w:r>
      <w:r w:rsidR="00D5622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56229">
        <w:rPr>
          <w:rFonts w:ascii="Times New Roman" w:hAnsi="Times New Roman" w:cs="Times New Roman"/>
          <w:b/>
          <w:sz w:val="24"/>
          <w:szCs w:val="24"/>
        </w:rPr>
        <w:t xml:space="preserve">С.Д. </w:t>
      </w:r>
      <w:proofErr w:type="spellStart"/>
      <w:r w:rsidRPr="00D56229"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D66023" w:rsidRPr="005B2D5D" w:rsidRDefault="00D66023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023" w:rsidRPr="005B2D5D" w:rsidRDefault="00D66023" w:rsidP="00D66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Члены комиссии                                                                                 </w:t>
      </w:r>
    </w:p>
    <w:p w:rsidR="00D66023" w:rsidRPr="005B2D5D" w:rsidRDefault="00D66023" w:rsidP="00D6602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_____________________ Н.А. Морозова</w:t>
      </w:r>
    </w:p>
    <w:p w:rsidR="00D66023" w:rsidRPr="005B2D5D" w:rsidRDefault="00D66023" w:rsidP="00D6602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 В.А. </w:t>
      </w:r>
      <w:proofErr w:type="spellStart"/>
      <w:r w:rsidRPr="005B2D5D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D66023" w:rsidRPr="005B2D5D" w:rsidRDefault="00D66023" w:rsidP="00D6602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_____________________Т.И. </w:t>
      </w:r>
      <w:proofErr w:type="spellStart"/>
      <w:r w:rsidRPr="005B2D5D">
        <w:rPr>
          <w:rFonts w:ascii="Times New Roman" w:hAnsi="Times New Roman" w:cs="Times New Roman"/>
          <w:sz w:val="24"/>
          <w:szCs w:val="24"/>
        </w:rPr>
        <w:t>Долгодворова</w:t>
      </w:r>
      <w:proofErr w:type="spellEnd"/>
    </w:p>
    <w:p w:rsidR="00D66023" w:rsidRPr="005B2D5D" w:rsidRDefault="00D66023" w:rsidP="00D6602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____________________  Г.А. Ярков</w:t>
      </w:r>
    </w:p>
    <w:p w:rsidR="00D66023" w:rsidRPr="005B2D5D" w:rsidRDefault="00D66023" w:rsidP="00D6602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ab/>
      </w:r>
      <w:r w:rsidRPr="005B2D5D">
        <w:rPr>
          <w:rFonts w:ascii="Times New Roman" w:hAnsi="Times New Roman" w:cs="Times New Roman"/>
          <w:sz w:val="24"/>
          <w:szCs w:val="24"/>
        </w:rPr>
        <w:tab/>
      </w:r>
      <w:r w:rsidRPr="005B2D5D">
        <w:rPr>
          <w:rFonts w:ascii="Times New Roman" w:hAnsi="Times New Roman" w:cs="Times New Roman"/>
          <w:sz w:val="24"/>
          <w:szCs w:val="24"/>
        </w:rPr>
        <w:tab/>
      </w:r>
      <w:r w:rsidRPr="005B2D5D">
        <w:rPr>
          <w:rFonts w:ascii="Times New Roman" w:hAnsi="Times New Roman" w:cs="Times New Roman"/>
          <w:sz w:val="24"/>
          <w:szCs w:val="24"/>
        </w:rPr>
        <w:tab/>
      </w:r>
      <w:r w:rsidRPr="005B2D5D">
        <w:rPr>
          <w:rFonts w:ascii="Times New Roman" w:hAnsi="Times New Roman" w:cs="Times New Roman"/>
          <w:sz w:val="24"/>
          <w:szCs w:val="24"/>
        </w:rPr>
        <w:tab/>
      </w:r>
      <w:r w:rsidRPr="005B2D5D">
        <w:rPr>
          <w:rFonts w:ascii="Times New Roman" w:hAnsi="Times New Roman" w:cs="Times New Roman"/>
          <w:sz w:val="24"/>
          <w:szCs w:val="24"/>
        </w:rPr>
        <w:tab/>
      </w:r>
      <w:r w:rsidRPr="005B2D5D">
        <w:rPr>
          <w:rFonts w:ascii="Times New Roman" w:hAnsi="Times New Roman" w:cs="Times New Roman"/>
          <w:sz w:val="24"/>
          <w:szCs w:val="24"/>
        </w:rPr>
        <w:tab/>
        <w:t xml:space="preserve">  ____________________ А.Т. Абдуллаев </w:t>
      </w:r>
    </w:p>
    <w:p w:rsidR="00D66023" w:rsidRPr="005B2D5D" w:rsidRDefault="00D66023" w:rsidP="00D66023">
      <w:pPr>
        <w:spacing w:after="0" w:line="240" w:lineRule="auto"/>
        <w:ind w:left="-426"/>
        <w:jc w:val="right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sz w:val="24"/>
          <w:szCs w:val="24"/>
        </w:rPr>
        <w:t>______________________Н.Б. Захарова</w:t>
      </w:r>
    </w:p>
    <w:p w:rsidR="005B2D5D" w:rsidRDefault="005B2D5D" w:rsidP="00D660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B2D5D" w:rsidRDefault="005B2D5D" w:rsidP="00D6602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66023" w:rsidRPr="00D66023" w:rsidRDefault="00D66023" w:rsidP="00D660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2D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56229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B2D5D">
        <w:rPr>
          <w:rFonts w:ascii="Times New Roman" w:hAnsi="Times New Roman" w:cs="Times New Roman"/>
          <w:sz w:val="24"/>
          <w:szCs w:val="24"/>
        </w:rPr>
        <w:t>Представитель заказчика:                                                                __________________Е.И. Никифорова</w:t>
      </w:r>
    </w:p>
    <w:p w:rsidR="00D66023" w:rsidRPr="0035633D" w:rsidRDefault="00D66023" w:rsidP="00D66023">
      <w:pPr>
        <w:rPr>
          <w:color w:val="FF0000"/>
        </w:rPr>
      </w:pPr>
    </w:p>
    <w:p w:rsidR="00D66023" w:rsidRPr="0035633D" w:rsidRDefault="00D66023" w:rsidP="00D66023">
      <w:pPr>
        <w:rPr>
          <w:color w:val="FF000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56229" w:rsidRDefault="00D56229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56229" w:rsidRDefault="00D56229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56229" w:rsidRDefault="00D56229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56229" w:rsidRDefault="00D56229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66023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22195F" w:rsidRPr="005A5161" w:rsidRDefault="0022195F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5161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22195F" w:rsidRPr="005A5161" w:rsidRDefault="0022195F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A5161">
        <w:rPr>
          <w:rFonts w:ascii="Times New Roman" w:hAnsi="Times New Roman" w:cs="Times New Roman"/>
          <w:sz w:val="20"/>
          <w:szCs w:val="20"/>
        </w:rPr>
        <w:t xml:space="preserve">к протоколу </w:t>
      </w:r>
      <w:r>
        <w:rPr>
          <w:rFonts w:ascii="Times New Roman" w:hAnsi="Times New Roman" w:cs="Times New Roman"/>
          <w:sz w:val="20"/>
          <w:szCs w:val="20"/>
        </w:rPr>
        <w:t>подведения итогов</w:t>
      </w:r>
      <w:r w:rsidRPr="005A51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195F" w:rsidRPr="005A5161" w:rsidRDefault="00D66023" w:rsidP="0022195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аукциона</w:t>
      </w:r>
      <w:r w:rsidR="0022195F" w:rsidRPr="005A5161">
        <w:rPr>
          <w:rFonts w:ascii="Times New Roman" w:hAnsi="Times New Roman" w:cs="Times New Roman"/>
          <w:sz w:val="20"/>
          <w:szCs w:val="20"/>
        </w:rPr>
        <w:t xml:space="preserve"> в электронной форме</w:t>
      </w:r>
    </w:p>
    <w:p w:rsidR="00D66023" w:rsidRPr="005A5161" w:rsidRDefault="0022195F" w:rsidP="00D6602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25</w:t>
      </w:r>
      <w:r w:rsidRPr="005A5161">
        <w:rPr>
          <w:rFonts w:ascii="Times New Roman" w:hAnsi="Times New Roman" w:cs="Times New Roman"/>
          <w:sz w:val="20"/>
          <w:szCs w:val="20"/>
        </w:rPr>
        <w:t xml:space="preserve"> но</w:t>
      </w:r>
      <w:r>
        <w:rPr>
          <w:rFonts w:ascii="Times New Roman" w:hAnsi="Times New Roman" w:cs="Times New Roman"/>
          <w:sz w:val="20"/>
          <w:szCs w:val="20"/>
        </w:rPr>
        <w:t>ября 2014 г. № 0187300005814000631-3</w:t>
      </w:r>
    </w:p>
    <w:p w:rsidR="0022195F" w:rsidRDefault="0022195F" w:rsidP="0022195F">
      <w:pPr>
        <w:tabs>
          <w:tab w:val="left" w:pos="393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:rsidR="0022195F" w:rsidRPr="00D66023" w:rsidRDefault="0022195F" w:rsidP="0022195F">
      <w:pPr>
        <w:spacing w:after="0" w:line="240" w:lineRule="auto"/>
        <w:jc w:val="center"/>
        <w:rPr>
          <w:rFonts w:ascii="Times New Roman" w:hAnsi="Times New Roman"/>
        </w:rPr>
      </w:pPr>
      <w:r w:rsidRPr="00D66023">
        <w:rPr>
          <w:rFonts w:ascii="Times New Roman" w:hAnsi="Times New Roman"/>
        </w:rPr>
        <w:t xml:space="preserve">Таблица подведения итогов </w:t>
      </w:r>
    </w:p>
    <w:p w:rsidR="0022195F" w:rsidRPr="00893B10" w:rsidRDefault="00D66023" w:rsidP="0022195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66023">
        <w:rPr>
          <w:rFonts w:ascii="Times New Roman" w:hAnsi="Times New Roman" w:cs="Times New Roman"/>
        </w:rPr>
        <w:t xml:space="preserve">аукциона в электронной форме </w:t>
      </w:r>
      <w:r w:rsidR="0022195F" w:rsidRPr="00D66023">
        <w:rPr>
          <w:rFonts w:ascii="Times New Roman" w:hAnsi="Times New Roman" w:cs="Times New Roman"/>
        </w:rPr>
        <w:t xml:space="preserve"> </w:t>
      </w:r>
      <w:r w:rsidR="0022195F" w:rsidRPr="00D66023">
        <w:rPr>
          <w:rFonts w:ascii="Times New Roman" w:hAnsi="Times New Roman"/>
        </w:rPr>
        <w:t>среди субъектов</w:t>
      </w:r>
      <w:r w:rsidR="0022195F">
        <w:rPr>
          <w:rFonts w:ascii="Times New Roman" w:hAnsi="Times New Roman"/>
        </w:rPr>
        <w:t xml:space="preserve"> малого предпринимательства и социально ориентированных некоммерческих организаций на право заключения гражданско-правового договора на выполнение работ по ремонту оконных проемов</w:t>
      </w:r>
    </w:p>
    <w:p w:rsidR="0022195F" w:rsidRPr="0049131A" w:rsidRDefault="0022195F" w:rsidP="0022195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22195F" w:rsidRDefault="0022195F" w:rsidP="0022195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49131A">
        <w:rPr>
          <w:rFonts w:ascii="Times New Roman" w:hAnsi="Times New Roman" w:cs="Times New Roman"/>
          <w:sz w:val="18"/>
          <w:szCs w:val="18"/>
        </w:rPr>
        <w:t xml:space="preserve">Заказчик: </w:t>
      </w:r>
      <w:r>
        <w:rPr>
          <w:rFonts w:ascii="Times New Roman" w:hAnsi="Times New Roman" w:cs="Times New Roman"/>
          <w:sz w:val="18"/>
          <w:szCs w:val="18"/>
        </w:rPr>
        <w:t>Муниципальное бюджетное общеобразовательное учреждение</w:t>
      </w:r>
      <w:r w:rsidRPr="0049131A">
        <w:rPr>
          <w:rFonts w:ascii="Times New Roman" w:hAnsi="Times New Roman" w:cs="Times New Roman"/>
          <w:sz w:val="18"/>
          <w:szCs w:val="18"/>
        </w:rPr>
        <w:t xml:space="preserve"> «Средняя общеобразовательная школа № 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49131A">
        <w:rPr>
          <w:rFonts w:ascii="Times New Roman" w:hAnsi="Times New Roman" w:cs="Times New Roman"/>
          <w:sz w:val="18"/>
          <w:szCs w:val="18"/>
        </w:rPr>
        <w:t>»</w:t>
      </w:r>
    </w:p>
    <w:tbl>
      <w:tblPr>
        <w:tblW w:w="10915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/>
      </w:tblPr>
      <w:tblGrid>
        <w:gridCol w:w="6095"/>
        <w:gridCol w:w="1418"/>
        <w:gridCol w:w="1701"/>
        <w:gridCol w:w="1701"/>
      </w:tblGrid>
      <w:tr w:rsidR="0022195F" w:rsidRPr="00040D5A" w:rsidTr="00D66023">
        <w:trPr>
          <w:trHeight w:val="229"/>
        </w:trPr>
        <w:tc>
          <w:tcPr>
            <w:tcW w:w="7513" w:type="dxa"/>
            <w:gridSpan w:val="2"/>
            <w:hideMark/>
          </w:tcPr>
          <w:p w:rsidR="0022195F" w:rsidRPr="00B9356B" w:rsidRDefault="0022195F" w:rsidP="00D6602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Порядковый номер </w:t>
            </w:r>
            <w:proofErr w:type="gramStart"/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заявки</w:t>
            </w:r>
            <w:proofErr w:type="gramEnd"/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/ защищенный номер заявки</w:t>
            </w:r>
          </w:p>
        </w:tc>
        <w:tc>
          <w:tcPr>
            <w:tcW w:w="1701" w:type="dxa"/>
          </w:tcPr>
          <w:p w:rsidR="0022195F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1/2487705</w:t>
            </w:r>
          </w:p>
        </w:tc>
        <w:tc>
          <w:tcPr>
            <w:tcW w:w="1701" w:type="dxa"/>
          </w:tcPr>
          <w:p w:rsidR="0022195F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2/2801059</w:t>
            </w:r>
          </w:p>
        </w:tc>
      </w:tr>
      <w:tr w:rsidR="0022195F" w:rsidRPr="00040D5A" w:rsidTr="00D66023">
        <w:trPr>
          <w:trHeight w:val="408"/>
        </w:trPr>
        <w:tc>
          <w:tcPr>
            <w:tcW w:w="6095" w:type="dxa"/>
            <w:vAlign w:val="center"/>
            <w:hideMark/>
          </w:tcPr>
          <w:p w:rsidR="0022195F" w:rsidRPr="00B9356B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Показатель</w:t>
            </w:r>
          </w:p>
        </w:tc>
        <w:tc>
          <w:tcPr>
            <w:tcW w:w="1418" w:type="dxa"/>
            <w:vAlign w:val="center"/>
            <w:hideMark/>
          </w:tcPr>
          <w:p w:rsidR="0022195F" w:rsidRPr="00B9356B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ar-SA"/>
              </w:rPr>
            </w:pPr>
            <w:r w:rsidRPr="00B9356B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1701" w:type="dxa"/>
          </w:tcPr>
          <w:p w:rsidR="00903567" w:rsidRDefault="0022195F" w:rsidP="00D660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ООО «Торговая компания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ЮграСпецСнаб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» </w:t>
            </w:r>
          </w:p>
          <w:p w:rsidR="0022195F" w:rsidRDefault="0022195F" w:rsidP="00D660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г. Югорск </w:t>
            </w:r>
          </w:p>
        </w:tc>
        <w:tc>
          <w:tcPr>
            <w:tcW w:w="1701" w:type="dxa"/>
          </w:tcPr>
          <w:p w:rsidR="00D66023" w:rsidRDefault="0022195F" w:rsidP="00D6602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>ООО «Бастион»</w:t>
            </w:r>
          </w:p>
          <w:p w:rsidR="0022195F" w:rsidRPr="0080326E" w:rsidRDefault="0022195F" w:rsidP="00D66023">
            <w:pPr>
              <w:suppressAutoHyphens/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8"/>
              </w:rPr>
              <w:t xml:space="preserve"> г. Туймазы</w:t>
            </w:r>
          </w:p>
        </w:tc>
      </w:tr>
      <w:tr w:rsidR="0022195F" w:rsidRPr="005F136D" w:rsidTr="00D66023">
        <w:trPr>
          <w:trHeight w:val="589"/>
        </w:trPr>
        <w:tc>
          <w:tcPr>
            <w:tcW w:w="6095" w:type="dxa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Непроведение</w:t>
            </w:r>
            <w:proofErr w:type="spell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ликвидации участника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-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юридического лица и отсутствие решения арбитражного суда о признании участника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- юридического лица, индивидуального предпринимателя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несостоятельным (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банкротом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и об открытии конкурсного производства;</w:t>
            </w:r>
          </w:p>
        </w:tc>
        <w:tc>
          <w:tcPr>
            <w:tcW w:w="1418" w:type="dxa"/>
            <w:vAlign w:val="center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2195F" w:rsidRPr="00450DF5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22195F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22195F" w:rsidRPr="005F136D" w:rsidTr="00D66023">
        <w:trPr>
          <w:trHeight w:val="691"/>
        </w:trPr>
        <w:tc>
          <w:tcPr>
            <w:tcW w:w="6095" w:type="dxa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2.Неприостановление деятельности участника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в порядке,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установленном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Кодексом Российской Федерации об административных правонарушениях, на день подачи заявки на участие в закупке;</w:t>
            </w:r>
          </w:p>
        </w:tc>
        <w:tc>
          <w:tcPr>
            <w:tcW w:w="1418" w:type="dxa"/>
            <w:vAlign w:val="center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2195F" w:rsidRPr="00450DF5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22195F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22195F" w:rsidRPr="005F136D" w:rsidTr="00D66023">
        <w:trPr>
          <w:trHeight w:val="3105"/>
        </w:trPr>
        <w:tc>
          <w:tcPr>
            <w:tcW w:w="6095" w:type="dxa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указанных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(исполнителя) не принято;</w:t>
            </w:r>
          </w:p>
        </w:tc>
        <w:tc>
          <w:tcPr>
            <w:tcW w:w="1418" w:type="dxa"/>
            <w:vAlign w:val="center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2195F" w:rsidRPr="00450DF5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22195F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22195F" w:rsidRPr="005F136D" w:rsidTr="00D66023">
        <w:trPr>
          <w:trHeight w:val="1633"/>
        </w:trPr>
        <w:tc>
          <w:tcPr>
            <w:tcW w:w="6095" w:type="dxa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Отсутствие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, выполнением работы, оказанием услуги,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являющихся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1418" w:type="dxa"/>
            <w:vAlign w:val="center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2195F" w:rsidRPr="00450DF5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22195F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22195F" w:rsidRPr="005F136D" w:rsidTr="00D66023">
        <w:trPr>
          <w:trHeight w:val="668"/>
        </w:trPr>
        <w:tc>
          <w:tcPr>
            <w:tcW w:w="6095" w:type="dxa"/>
            <w:hideMark/>
          </w:tcPr>
          <w:p w:rsidR="0022195F" w:rsidRPr="00450DF5" w:rsidRDefault="0022195F" w:rsidP="00D660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</w:t>
            </w:r>
            <w:proofErr w:type="spell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выгодоприобретателями</w:t>
            </w:r>
            <w:proofErr w:type="spell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 полнородными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Под </w:t>
            </w:r>
            <w:proofErr w:type="spellStart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>выгодоприобретателями</w:t>
            </w:r>
            <w:proofErr w:type="spellEnd"/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для целей настоящей статьи понимаются физические лица, владеющие напрямую 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  <w:tc>
          <w:tcPr>
            <w:tcW w:w="1418" w:type="dxa"/>
            <w:vAlign w:val="center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декларация</w:t>
            </w:r>
          </w:p>
        </w:tc>
        <w:tc>
          <w:tcPr>
            <w:tcW w:w="1701" w:type="dxa"/>
            <w:vAlign w:val="center"/>
          </w:tcPr>
          <w:p w:rsidR="0022195F" w:rsidRPr="00450DF5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  <w:tc>
          <w:tcPr>
            <w:tcW w:w="1701" w:type="dxa"/>
            <w:vAlign w:val="center"/>
          </w:tcPr>
          <w:p w:rsidR="0022195F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продекларирована</w:t>
            </w:r>
          </w:p>
        </w:tc>
      </w:tr>
      <w:tr w:rsidR="0022195F" w:rsidRPr="005F136D" w:rsidTr="00D66023">
        <w:trPr>
          <w:trHeight w:val="950"/>
        </w:trPr>
        <w:tc>
          <w:tcPr>
            <w:tcW w:w="6095" w:type="dxa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6. 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Отсутствие в реестре недобросовестных поставщиков сведений об участнике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юридическом лице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в том числе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сведений об учредителях,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450DF5">
              <w:rPr>
                <w:rFonts w:ascii="Times New Roman" w:hAnsi="Times New Roman" w:cs="Times New Roman"/>
                <w:bCs/>
                <w:sz w:val="18"/>
                <w:szCs w:val="18"/>
              </w:rPr>
              <w:t>закупки – для юридического лица</w:t>
            </w:r>
          </w:p>
        </w:tc>
        <w:tc>
          <w:tcPr>
            <w:tcW w:w="1418" w:type="dxa"/>
            <w:vAlign w:val="center"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отсутствие</w:t>
            </w:r>
          </w:p>
        </w:tc>
        <w:tc>
          <w:tcPr>
            <w:tcW w:w="1701" w:type="dxa"/>
            <w:vAlign w:val="center"/>
          </w:tcPr>
          <w:p w:rsidR="0022195F" w:rsidRPr="00450DF5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50D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  <w:tc>
          <w:tcPr>
            <w:tcW w:w="1701" w:type="dxa"/>
            <w:vAlign w:val="center"/>
          </w:tcPr>
          <w:p w:rsidR="0022195F" w:rsidRDefault="0022195F" w:rsidP="00D660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Информация отсутствует</w:t>
            </w:r>
          </w:p>
        </w:tc>
      </w:tr>
      <w:tr w:rsidR="0022195F" w:rsidRPr="005F136D" w:rsidTr="00D66023">
        <w:trPr>
          <w:trHeight w:val="342"/>
        </w:trPr>
        <w:tc>
          <w:tcPr>
            <w:tcW w:w="6095" w:type="dxa"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7. Принадлежность участника закупки к субъектам предпринимательства и социально ориентированным некоммерческим организациям</w:t>
            </w:r>
          </w:p>
        </w:tc>
        <w:tc>
          <w:tcPr>
            <w:tcW w:w="1418" w:type="dxa"/>
            <w:vAlign w:val="center"/>
          </w:tcPr>
          <w:p w:rsidR="0022195F" w:rsidRPr="00450DF5" w:rsidRDefault="0022195F" w:rsidP="009035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701" w:type="dxa"/>
            <w:vAlign w:val="center"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Информация  продекларирована</w:t>
            </w:r>
          </w:p>
        </w:tc>
        <w:tc>
          <w:tcPr>
            <w:tcW w:w="1701" w:type="dxa"/>
            <w:vAlign w:val="center"/>
          </w:tcPr>
          <w:p w:rsidR="0022195F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Информация  продекларирована</w:t>
            </w:r>
          </w:p>
        </w:tc>
      </w:tr>
      <w:tr w:rsidR="0022195F" w:rsidRPr="005F136D" w:rsidTr="00D66023">
        <w:trPr>
          <w:trHeight w:val="669"/>
        </w:trPr>
        <w:tc>
          <w:tcPr>
            <w:tcW w:w="6095" w:type="dxa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8. Объем предоставленных документов и сведений для участия в аукционе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  <w:hideMark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В объеме, указанном в документации об аукционе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195F" w:rsidRPr="00450DF5" w:rsidRDefault="0022195F" w:rsidP="00D660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Предоставлено</w:t>
            </w:r>
            <w:r w:rsidRPr="00450DF5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 xml:space="preserve"> в полном объеме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195F" w:rsidRDefault="0022195F" w:rsidP="00D660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Предоставлено в полном объеме</w:t>
            </w:r>
          </w:p>
        </w:tc>
      </w:tr>
      <w:tr w:rsidR="0022195F" w:rsidRPr="005F136D" w:rsidTr="00D66023">
        <w:trPr>
          <w:trHeight w:val="23"/>
        </w:trPr>
        <w:tc>
          <w:tcPr>
            <w:tcW w:w="6095" w:type="dxa"/>
            <w:vAlign w:val="center"/>
          </w:tcPr>
          <w:p w:rsidR="00D66023" w:rsidRDefault="0022195F" w:rsidP="00D660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50DF5">
              <w:rPr>
                <w:rFonts w:ascii="Times New Roman" w:hAnsi="Times New Roman" w:cs="Times New Roman"/>
                <w:sz w:val="18"/>
                <w:szCs w:val="18"/>
              </w:rPr>
              <w:t xml:space="preserve">. Начальная (максимальная) цена гражданско-правового договора – </w:t>
            </w:r>
          </w:p>
          <w:p w:rsidR="0022195F" w:rsidRDefault="0022195F" w:rsidP="00D660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73240 </w:t>
            </w:r>
            <w:r w:rsidRPr="00450DF5">
              <w:rPr>
                <w:rFonts w:ascii="Times New Roman" w:hAnsi="Times New Roman" w:cs="Times New Roman"/>
                <w:b/>
                <w:sz w:val="18"/>
                <w:szCs w:val="18"/>
              </w:rPr>
              <w:t>рублей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195F" w:rsidRPr="00450DF5" w:rsidRDefault="0022195F" w:rsidP="00D660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195F" w:rsidRDefault="0022195F" w:rsidP="00D660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</w:tr>
      <w:tr w:rsidR="0022195F" w:rsidRPr="005F136D" w:rsidTr="00D66023">
        <w:trPr>
          <w:trHeight w:val="338"/>
        </w:trPr>
        <w:tc>
          <w:tcPr>
            <w:tcW w:w="6095" w:type="dxa"/>
            <w:vAlign w:val="center"/>
          </w:tcPr>
          <w:p w:rsidR="0022195F" w:rsidRDefault="0022195F" w:rsidP="00D660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 Предложенная цена контракта, рублей.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195F" w:rsidRPr="00450DF5" w:rsidRDefault="0022195F" w:rsidP="00D660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72507,60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195F" w:rsidRDefault="0022195F" w:rsidP="00D660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72873,80</w:t>
            </w:r>
          </w:p>
        </w:tc>
      </w:tr>
      <w:tr w:rsidR="0022195F" w:rsidRPr="005F136D" w:rsidTr="00D66023">
        <w:trPr>
          <w:trHeight w:val="216"/>
        </w:trPr>
        <w:tc>
          <w:tcPr>
            <w:tcW w:w="6095" w:type="dxa"/>
            <w:vAlign w:val="center"/>
          </w:tcPr>
          <w:p w:rsidR="0022195F" w:rsidRDefault="0022195F" w:rsidP="00D660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 Номер по ранжированию после завершения аукциона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22195F" w:rsidRPr="00450DF5" w:rsidRDefault="0022195F" w:rsidP="00D6602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195F" w:rsidRPr="00450DF5" w:rsidRDefault="0022195F" w:rsidP="00D660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2195F" w:rsidRDefault="0022195F" w:rsidP="00D6602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ar-SA"/>
              </w:rPr>
              <w:t>2</w:t>
            </w:r>
          </w:p>
        </w:tc>
      </w:tr>
    </w:tbl>
    <w:p w:rsidR="00515064" w:rsidRDefault="00515064"/>
    <w:sectPr w:rsidR="00515064" w:rsidSect="00D66023">
      <w:pgSz w:w="11906" w:h="16838"/>
      <w:pgMar w:top="851" w:right="282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95F"/>
    <w:rsid w:val="00022902"/>
    <w:rsid w:val="0022195F"/>
    <w:rsid w:val="00515064"/>
    <w:rsid w:val="005B2D5D"/>
    <w:rsid w:val="006570B8"/>
    <w:rsid w:val="007B5CA9"/>
    <w:rsid w:val="00903567"/>
    <w:rsid w:val="00922F8D"/>
    <w:rsid w:val="00D56229"/>
    <w:rsid w:val="00D66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9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6023"/>
    <w:rPr>
      <w:rFonts w:cs="Times New Roman"/>
      <w:color w:val="0000FF"/>
      <w:u w:val="single"/>
    </w:rPr>
  </w:style>
  <w:style w:type="character" w:customStyle="1" w:styleId="textspanview">
    <w:name w:val="textspanview"/>
    <w:basedOn w:val="a0"/>
    <w:uiPriority w:val="99"/>
    <w:rsid w:val="00D66023"/>
    <w:rPr>
      <w:rFonts w:cs="Times New Roman"/>
    </w:rPr>
  </w:style>
  <w:style w:type="paragraph" w:styleId="a4">
    <w:name w:val="List Paragraph"/>
    <w:basedOn w:val="a"/>
    <w:uiPriority w:val="34"/>
    <w:qFormat/>
    <w:rsid w:val="00D66023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D660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hyperlink" Target="https://zakupki.gov.ru/pgz/spring/main-flow?rvn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1892</Words>
  <Characters>10791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6</cp:revision>
  <cp:lastPrinted>2014-11-21T12:52:00Z</cp:lastPrinted>
  <dcterms:created xsi:type="dcterms:W3CDTF">2014-11-21T10:50:00Z</dcterms:created>
  <dcterms:modified xsi:type="dcterms:W3CDTF">2014-11-26T03:01:00Z</dcterms:modified>
</cp:coreProperties>
</file>