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18274A" w:rsidP="00060FDF">
      <w:pPr>
        <w:pStyle w:val="a7"/>
        <w:autoSpaceDE w:val="0"/>
        <w:autoSpaceDN w:val="0"/>
        <w:adjustRightInd w:val="0"/>
        <w:ind w:left="0"/>
        <w:contextualSpacing/>
        <w:jc w:val="center"/>
        <w:rPr>
          <w:b/>
          <w:bCs/>
        </w:rPr>
      </w:pPr>
      <w:r w:rsidRPr="006504CD">
        <w:rPr>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поставку </w:t>
      </w:r>
      <w:r w:rsidRPr="00F62C10">
        <w:rPr>
          <w:sz w:val="22"/>
          <w:szCs w:val="22"/>
          <w:u w:val="single"/>
        </w:rPr>
        <w:t>круп, вкусовых товаров</w:t>
      </w: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7847EF">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7847EF">
        <w:tc>
          <w:tcPr>
            <w:tcW w:w="10350"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Pr="009037A8" w:rsidRDefault="0018274A" w:rsidP="008B1B03">
            <w:pPr>
              <w:rPr>
                <w:rFonts w:ascii="Times New Roman" w:hAnsi="Times New Roman" w:cs="Times New Roman"/>
                <w:b/>
              </w:rPr>
            </w:pPr>
            <w:r w:rsidRPr="000C6BE4">
              <w:rPr>
                <w:rFonts w:ascii="Times New Roman" w:hAnsi="Times New Roman" w:cs="Times New Roman"/>
                <w:b/>
                <w:sz w:val="24"/>
                <w:szCs w:val="24"/>
                <w:u w:val="single"/>
              </w:rPr>
              <w:t>183862200926886220100100680120000000</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A51D54" w:rsidRPr="0018274A" w:rsidRDefault="008B1B03" w:rsidP="00A51D54">
            <w:pPr>
              <w:pStyle w:val="a7"/>
              <w:autoSpaceDE w:val="0"/>
              <w:autoSpaceDN w:val="0"/>
              <w:adjustRightInd w:val="0"/>
              <w:ind w:left="0"/>
              <w:contextualSpacing/>
              <w:rPr>
                <w:b/>
                <w:bCs/>
              </w:rPr>
            </w:pPr>
            <w:r>
              <w:t xml:space="preserve">Аукцион в электронной форме </w:t>
            </w:r>
            <w:r w:rsidRPr="0016359C">
              <w:t xml:space="preserve"> </w:t>
            </w:r>
            <w:r w:rsidR="0018274A" w:rsidRPr="0018274A">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18274A" w:rsidRPr="0018274A">
              <w:rPr>
                <w:sz w:val="22"/>
                <w:szCs w:val="22"/>
              </w:rPr>
              <w:t>круп, вкусовых товаров</w:t>
            </w:r>
          </w:p>
          <w:p w:rsidR="00A51D54" w:rsidRPr="003F236A" w:rsidRDefault="00A51D54" w:rsidP="00A51D54">
            <w:pPr>
              <w:keepNext/>
              <w:keepLines/>
              <w:widowControl w:val="0"/>
              <w:suppressLineNumbers/>
              <w:suppressAutoHyphens/>
              <w:spacing w:after="0" w:line="240" w:lineRule="auto"/>
              <w:rPr>
                <w:rFonts w:ascii="Times New Roman" w:hAnsi="Times New Roman" w:cs="Times New Roman"/>
                <w:b/>
                <w:bCs/>
                <w:sz w:val="24"/>
                <w:szCs w:val="24"/>
              </w:rPr>
            </w:pPr>
          </w:p>
          <w:p w:rsidR="008B1B03" w:rsidRPr="00060FDF" w:rsidRDefault="008B1B03" w:rsidP="00060FDF">
            <w:pPr>
              <w:pStyle w:val="a7"/>
              <w:autoSpaceDE w:val="0"/>
              <w:autoSpaceDN w:val="0"/>
              <w:adjustRightInd w:val="0"/>
              <w:ind w:left="0"/>
              <w:contextualSpacing/>
              <w:jc w:val="both"/>
              <w:rPr>
                <w:b/>
                <w:bCs/>
              </w:rPr>
            </w:pPr>
          </w:p>
        </w:tc>
      </w:tr>
      <w:bookmarkEnd w:id="5"/>
      <w:tr w:rsidR="008B1B03" w:rsidTr="007847EF">
        <w:trPr>
          <w:trHeight w:val="45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251FDB" w:rsidRDefault="00A51D54" w:rsidP="00A51D54">
            <w:pPr>
              <w:autoSpaceDE w:val="0"/>
              <w:autoSpaceDN w:val="0"/>
              <w:adjustRightInd w:val="0"/>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A51D54" w:rsidRPr="00516B22" w:rsidRDefault="00A51D54" w:rsidP="00A51D54">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D56349" w:rsidRPr="00516B22">
              <w:rPr>
                <w:rFonts w:ascii="Times New Roman" w:hAnsi="Times New Roman" w:cs="Times New Roman"/>
                <w:sz w:val="24"/>
                <w:szCs w:val="24"/>
              </w:rPr>
              <w:t>ения</w:t>
            </w:r>
            <w:proofErr w:type="gramEnd"/>
            <w:r w:rsidR="00D56349" w:rsidRPr="00516B22">
              <w:rPr>
                <w:rFonts w:ascii="Times New Roman" w:hAnsi="Times New Roman" w:cs="Times New Roman"/>
                <w:sz w:val="24"/>
                <w:szCs w:val="24"/>
              </w:rPr>
              <w:t xml:space="preserve"> договора, но не ранее 08.01</w:t>
            </w:r>
            <w:r w:rsidR="006F51D7">
              <w:rPr>
                <w:rFonts w:ascii="Times New Roman" w:hAnsi="Times New Roman" w:cs="Times New Roman"/>
                <w:sz w:val="24"/>
                <w:szCs w:val="24"/>
              </w:rPr>
              <w:t>.2019г. по 31.08</w:t>
            </w:r>
            <w:r w:rsidRPr="00516B22">
              <w:rPr>
                <w:rFonts w:ascii="Times New Roman" w:hAnsi="Times New Roman" w:cs="Times New Roman"/>
                <w:sz w:val="24"/>
                <w:szCs w:val="24"/>
              </w:rPr>
              <w:t>.2019г.</w:t>
            </w:r>
          </w:p>
          <w:p w:rsidR="0018274A" w:rsidRPr="00AE2BB5" w:rsidRDefault="0018274A" w:rsidP="0018274A">
            <w:pPr>
              <w:pStyle w:val="a7"/>
              <w:jc w:val="both"/>
            </w:pPr>
            <w:r w:rsidRPr="00AE2BB5">
              <w:t xml:space="preserve">По адресу: 628260 ул. </w:t>
            </w:r>
            <w:proofErr w:type="gramStart"/>
            <w:r w:rsidRPr="00AE2BB5">
              <w:t>Садовая</w:t>
            </w:r>
            <w:proofErr w:type="gramEnd"/>
            <w:r w:rsidRPr="00AE2BB5">
              <w:t xml:space="preserve"> д. 72, г. Югорск, Ханты-Мансийский автономный округ – </w:t>
            </w:r>
          </w:p>
          <w:p w:rsidR="0018274A" w:rsidRPr="00AE2BB5" w:rsidRDefault="0018274A" w:rsidP="0018274A">
            <w:pPr>
              <w:pStyle w:val="a7"/>
              <w:jc w:val="both"/>
            </w:pPr>
            <w:r w:rsidRPr="00AE2BB5">
              <w:t>Югра, Тюменская область: Поставка товара осуществляется по заявке Заказчика:</w:t>
            </w:r>
          </w:p>
          <w:p w:rsidR="0018274A" w:rsidRPr="00AE2BB5" w:rsidRDefault="0018274A" w:rsidP="0018274A">
            <w:pPr>
              <w:pStyle w:val="a7"/>
              <w:jc w:val="both"/>
            </w:pPr>
            <w:r w:rsidRPr="00AE2BB5">
              <w:t>понедельник, среда, пятница с 09.00 часов до 15.00 часов.</w:t>
            </w:r>
          </w:p>
          <w:p w:rsidR="0018274A" w:rsidRPr="00AE2BB5" w:rsidRDefault="0018274A" w:rsidP="0018274A">
            <w:pPr>
              <w:pStyle w:val="a7"/>
              <w:jc w:val="both"/>
            </w:pPr>
            <w:r w:rsidRPr="00AE2BB5">
              <w:t xml:space="preserve">По адресу: 628260 ул. Ермака, д.7, г. Югорск, Ханты-Мансийский автономный округ – </w:t>
            </w:r>
          </w:p>
          <w:p w:rsidR="0018274A" w:rsidRPr="00AE2BB5" w:rsidRDefault="0018274A" w:rsidP="0018274A">
            <w:pPr>
              <w:pStyle w:val="a7"/>
              <w:jc w:val="both"/>
            </w:pPr>
            <w:r w:rsidRPr="00AE2BB5">
              <w:t xml:space="preserve">Югра, Тюменская область: Поставка товара осуществляется по заявке Заказчика: </w:t>
            </w:r>
          </w:p>
          <w:p w:rsidR="0018274A" w:rsidRPr="00AE2BB5" w:rsidRDefault="0018274A" w:rsidP="0018274A">
            <w:pPr>
              <w:pStyle w:val="a7"/>
              <w:autoSpaceDE w:val="0"/>
              <w:autoSpaceDN w:val="0"/>
              <w:adjustRightInd w:val="0"/>
            </w:pPr>
            <w:r w:rsidRPr="00AE2BB5">
              <w:t>понедельник, пятница с 08.00 часов до 15.00 часов.</w:t>
            </w:r>
          </w:p>
          <w:p w:rsidR="008B1B03" w:rsidRPr="00A51D54" w:rsidRDefault="008B1B03" w:rsidP="00A51D54"/>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18274A" w:rsidP="008B1B03">
            <w:pPr>
              <w:spacing w:after="0" w:line="240" w:lineRule="auto"/>
              <w:jc w:val="both"/>
              <w:rPr>
                <w:rFonts w:ascii="Times New Roman" w:hAnsi="Times New Roman" w:cs="Times New Roman"/>
                <w:b/>
                <w:bCs/>
                <w:color w:val="000000"/>
              </w:rPr>
            </w:pPr>
            <w:r w:rsidRPr="0018274A">
              <w:rPr>
                <w:rFonts w:ascii="Times New Roman" w:hAnsi="Times New Roman" w:cs="Times New Roman"/>
                <w:b/>
                <w:sz w:val="24"/>
                <w:szCs w:val="24"/>
              </w:rPr>
              <w:t>1 336 371</w:t>
            </w:r>
            <w:r w:rsidRPr="0018274A">
              <w:rPr>
                <w:rFonts w:ascii="Times New Roman" w:hAnsi="Times New Roman" w:cs="Times New Roman"/>
                <w:b/>
                <w:bCs/>
                <w:color w:val="000000"/>
                <w:sz w:val="24"/>
                <w:szCs w:val="24"/>
              </w:rPr>
              <w:t xml:space="preserve"> </w:t>
            </w:r>
            <w:r w:rsidR="00060FDF" w:rsidRPr="0018274A">
              <w:rPr>
                <w:rFonts w:ascii="Times New Roman" w:hAnsi="Times New Roman" w:cs="Times New Roman"/>
                <w:b/>
                <w:bCs/>
                <w:color w:val="000000"/>
                <w:sz w:val="24"/>
                <w:szCs w:val="24"/>
              </w:rPr>
              <w:t>(</w:t>
            </w:r>
            <w:r w:rsidR="00D15030" w:rsidRPr="0018274A">
              <w:rPr>
                <w:rFonts w:ascii="Times New Roman" w:hAnsi="Times New Roman" w:cs="Times New Roman"/>
                <w:b/>
                <w:bCs/>
                <w:color w:val="000000"/>
                <w:sz w:val="24"/>
                <w:szCs w:val="24"/>
              </w:rPr>
              <w:t>Один</w:t>
            </w:r>
            <w:r w:rsidRPr="0018274A">
              <w:rPr>
                <w:rFonts w:ascii="Times New Roman" w:hAnsi="Times New Roman" w:cs="Times New Roman"/>
                <w:b/>
                <w:bCs/>
                <w:color w:val="000000"/>
                <w:sz w:val="24"/>
                <w:szCs w:val="24"/>
              </w:rPr>
              <w:t xml:space="preserve"> миллион триста тридцать шесть тысяч триста семьдесят</w:t>
            </w:r>
            <w:r>
              <w:rPr>
                <w:rFonts w:ascii="Times New Roman" w:hAnsi="Times New Roman" w:cs="Times New Roman"/>
                <w:b/>
                <w:bCs/>
                <w:color w:val="000000"/>
              </w:rPr>
              <w:t xml:space="preserve"> один) рубль 15</w:t>
            </w:r>
            <w:r w:rsidR="00A51D54">
              <w:rPr>
                <w:rFonts w:ascii="Times New Roman" w:hAnsi="Times New Roman" w:cs="Times New Roman"/>
                <w:b/>
                <w:bCs/>
                <w:color w:val="000000"/>
              </w:rPr>
              <w:t xml:space="preserve">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Pr>
                <w:rFonts w:ascii="Times New Roman" w:hAnsi="Times New Roman" w:cs="Times New Roman"/>
                <w:sz w:val="24"/>
                <w:szCs w:val="24"/>
              </w:rPr>
              <w:lastRenderedPageBreak/>
              <w:t>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6F51D7" w:rsidRDefault="006F51D7" w:rsidP="006F51D7">
            <w:pPr>
              <w:pStyle w:val="a7"/>
              <w:autoSpaceDE w:val="0"/>
              <w:autoSpaceDN w:val="0"/>
              <w:adjustRightInd w:val="0"/>
              <w:ind w:left="360"/>
            </w:pPr>
            <w:r>
              <w:t>- Продукты питания для детей дошкольного возраста - за счет средств от приносящей доход деятельности на 2019 год.</w:t>
            </w:r>
          </w:p>
          <w:p w:rsidR="008B1B03" w:rsidRDefault="006F51D7" w:rsidP="006F51D7">
            <w:pPr>
              <w:pStyle w:val="a7"/>
              <w:autoSpaceDE w:val="0"/>
              <w:autoSpaceDN w:val="0"/>
              <w:adjustRightInd w:val="0"/>
              <w:ind w:left="360"/>
            </w:pPr>
            <w:r>
              <w:t>- Продукты питания для детей школьного возраста – за счет средств бюджетных учреждений на 2019 год.</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7847EF">
        <w:tc>
          <w:tcPr>
            <w:tcW w:w="818"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Pr>
                <w:rFonts w:ascii="Times New Roman" w:hAnsi="Times New Roman"/>
                <w:b w:val="0"/>
                <w:bCs w:val="0"/>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w:t>
            </w:r>
            <w:r>
              <w:rPr>
                <w:rFonts w:ascii="Times New Roman" w:hAnsi="Times New Roman" w:cs="Times New Roman"/>
                <w:sz w:val="24"/>
                <w:szCs w:val="24"/>
              </w:rPr>
              <w:lastRenderedPageBreak/>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Pr>
                <w:rFonts w:ascii="Times New Roman" w:hAnsi="Times New Roman" w:cs="Times New Roman"/>
                <w:sz w:val="24"/>
                <w:szCs w:val="24"/>
              </w:rPr>
              <w:lastRenderedPageBreak/>
              <w:t>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9037A8" w:rsidRPr="009037A8" w:rsidRDefault="009037A8" w:rsidP="008B1B03">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7847EF">
        <w:tc>
          <w:tcPr>
            <w:tcW w:w="81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c>
          <w:tcPr>
            <w:tcW w:w="818"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даты начала и окончания срока предоставления участникам закупки разъяснений </w:t>
            </w:r>
            <w:r>
              <w:rPr>
                <w:rFonts w:ascii="Times New Roman" w:hAnsi="Times New Roman" w:cs="Times New Roman"/>
                <w:sz w:val="24"/>
                <w:szCs w:val="24"/>
              </w:rPr>
              <w:lastRenderedPageBreak/>
              <w:t>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Любой участник электронного аукциона, </w:t>
            </w:r>
            <w:r w:rsidR="009037A8" w:rsidRPr="009037A8">
              <w:rPr>
                <w:rFonts w:ascii="Times New Roman" w:hAnsi="Times New Roman" w:cs="Times New Roman"/>
                <w:sz w:val="24"/>
                <w:szCs w:val="24"/>
              </w:rPr>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w:t>
            </w:r>
            <w:r w:rsidR="009037A8" w:rsidRPr="009037A8">
              <w:rPr>
                <w:rFonts w:ascii="Times New Roman" w:hAnsi="Times New Roman" w:cs="Times New Roman"/>
                <w:sz w:val="24"/>
                <w:szCs w:val="24"/>
              </w:rPr>
              <w:lastRenderedPageBreak/>
              <w:t>площадки</w:t>
            </w:r>
            <w:r w:rsidR="009037A8"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96734">
              <w:rPr>
                <w:rFonts w:ascii="Times New Roman" w:hAnsi="Times New Roman" w:cs="Times New Roman"/>
                <w:sz w:val="24"/>
                <w:szCs w:val="24"/>
              </w:rPr>
              <w:t>28</w:t>
            </w:r>
            <w:r>
              <w:rPr>
                <w:rFonts w:ascii="Times New Roman" w:hAnsi="Times New Roman" w:cs="Times New Roman"/>
                <w:sz w:val="24"/>
                <w:szCs w:val="24"/>
              </w:rPr>
              <w:t xml:space="preserve">»  </w:t>
            </w:r>
            <w:r w:rsidR="00296734">
              <w:rPr>
                <w:rFonts w:ascii="Times New Roman" w:hAnsi="Times New Roman" w:cs="Times New Roman"/>
                <w:sz w:val="24"/>
                <w:szCs w:val="24"/>
              </w:rPr>
              <w:t>декабря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296734">
              <w:rPr>
                <w:rFonts w:ascii="Times New Roman" w:hAnsi="Times New Roman" w:cs="Times New Roman"/>
                <w:sz w:val="24"/>
                <w:szCs w:val="24"/>
              </w:rPr>
              <w:t>12</w:t>
            </w:r>
            <w:r>
              <w:rPr>
                <w:rFonts w:ascii="Times New Roman" w:hAnsi="Times New Roman" w:cs="Times New Roman"/>
                <w:sz w:val="24"/>
                <w:szCs w:val="24"/>
              </w:rPr>
              <w:t xml:space="preserve">»  </w:t>
            </w:r>
            <w:r w:rsidR="00296734">
              <w:rPr>
                <w:rFonts w:ascii="Times New Roman" w:hAnsi="Times New Roman" w:cs="Times New Roman"/>
                <w:sz w:val="24"/>
                <w:szCs w:val="24"/>
              </w:rPr>
              <w:t>января</w:t>
            </w:r>
            <w:r>
              <w:rPr>
                <w:rFonts w:ascii="Times New Roman" w:hAnsi="Times New Roman" w:cs="Times New Roman"/>
                <w:sz w:val="24"/>
                <w:szCs w:val="24"/>
              </w:rPr>
              <w:t xml:space="preserve">  201</w:t>
            </w:r>
            <w:r w:rsidR="00296734">
              <w:rPr>
                <w:rFonts w:ascii="Times New Roman" w:hAnsi="Times New Roman" w:cs="Times New Roman"/>
                <w:sz w:val="24"/>
                <w:szCs w:val="24"/>
              </w:rPr>
              <w:t>9</w:t>
            </w:r>
            <w:r>
              <w:rPr>
                <w:rFonts w:ascii="Times New Roman" w:hAnsi="Times New Roman" w:cs="Times New Roman"/>
                <w:sz w:val="24"/>
                <w:szCs w:val="24"/>
              </w:rPr>
              <w:t xml:space="preserve">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7847EF">
        <w:trPr>
          <w:trHeight w:val="124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9673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009037A8" w:rsidRPr="00552859">
              <w:t xml:space="preserve">зарегистрированный </w:t>
            </w:r>
            <w:r w:rsidR="009037A8"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96734">
              <w:rPr>
                <w:rFonts w:ascii="Times New Roman" w:hAnsi="Times New Roman" w:cs="Times New Roman"/>
                <w:sz w:val="24"/>
                <w:szCs w:val="24"/>
              </w:rPr>
              <w:t>14</w:t>
            </w:r>
            <w:r>
              <w:rPr>
                <w:rFonts w:ascii="Times New Roman" w:hAnsi="Times New Roman" w:cs="Times New Roman"/>
                <w:sz w:val="24"/>
                <w:szCs w:val="24"/>
              </w:rPr>
              <w:t xml:space="preserve">»  </w:t>
            </w:r>
            <w:r w:rsidR="00296734">
              <w:rPr>
                <w:rFonts w:ascii="Times New Roman" w:hAnsi="Times New Roman" w:cs="Times New Roman"/>
                <w:sz w:val="24"/>
                <w:szCs w:val="24"/>
              </w:rPr>
              <w:t xml:space="preserve">января  </w:t>
            </w:r>
            <w:r>
              <w:rPr>
                <w:rFonts w:ascii="Times New Roman" w:hAnsi="Times New Roman" w:cs="Times New Roman"/>
                <w:sz w:val="24"/>
                <w:szCs w:val="24"/>
              </w:rPr>
              <w:t>201</w:t>
            </w:r>
            <w:r w:rsidR="00296734">
              <w:rPr>
                <w:rFonts w:ascii="Times New Roman" w:hAnsi="Times New Roman" w:cs="Times New Roman"/>
                <w:sz w:val="24"/>
                <w:szCs w:val="24"/>
              </w:rPr>
              <w:t>9</w:t>
            </w:r>
            <w:r>
              <w:rPr>
                <w:rFonts w:ascii="Times New Roman" w:hAnsi="Times New Roman" w:cs="Times New Roman"/>
                <w:sz w:val="24"/>
                <w:szCs w:val="24"/>
              </w:rPr>
              <w:t xml:space="preserve"> года.</w:t>
            </w:r>
            <w:proofErr w:type="gramEnd"/>
          </w:p>
        </w:tc>
      </w:tr>
      <w:tr w:rsidR="008B1B03" w:rsidTr="007847EF">
        <w:trPr>
          <w:trHeight w:val="125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96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96734">
              <w:rPr>
                <w:rFonts w:ascii="Times New Roman" w:hAnsi="Times New Roman" w:cs="Times New Roman"/>
                <w:sz w:val="24"/>
                <w:szCs w:val="24"/>
              </w:rPr>
              <w:t>15</w:t>
            </w:r>
            <w:r>
              <w:rPr>
                <w:rFonts w:ascii="Times New Roman" w:hAnsi="Times New Roman" w:cs="Times New Roman"/>
                <w:sz w:val="24"/>
                <w:szCs w:val="24"/>
              </w:rPr>
              <w:t xml:space="preserve">»    </w:t>
            </w:r>
            <w:r w:rsidR="00296734">
              <w:rPr>
                <w:rFonts w:ascii="Times New Roman" w:hAnsi="Times New Roman" w:cs="Times New Roman"/>
                <w:sz w:val="24"/>
                <w:szCs w:val="24"/>
              </w:rPr>
              <w:t xml:space="preserve">января  </w:t>
            </w:r>
            <w:r>
              <w:rPr>
                <w:rFonts w:ascii="Times New Roman" w:hAnsi="Times New Roman" w:cs="Times New Roman"/>
                <w:sz w:val="24"/>
                <w:szCs w:val="24"/>
              </w:rPr>
              <w:t>201</w:t>
            </w:r>
            <w:r w:rsidR="00296734">
              <w:rPr>
                <w:rFonts w:ascii="Times New Roman" w:hAnsi="Times New Roman" w:cs="Times New Roman"/>
                <w:sz w:val="24"/>
                <w:szCs w:val="24"/>
              </w:rPr>
              <w:t>9</w:t>
            </w:r>
            <w:r>
              <w:rPr>
                <w:rFonts w:ascii="Times New Roman" w:hAnsi="Times New Roman" w:cs="Times New Roman"/>
                <w:sz w:val="24"/>
                <w:szCs w:val="24"/>
              </w:rPr>
              <w:t xml:space="preserve"> года</w:t>
            </w:r>
          </w:p>
        </w:tc>
      </w:tr>
      <w:tr w:rsidR="008B1B03" w:rsidTr="007847EF">
        <w:trPr>
          <w:trHeight w:val="924"/>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296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6734">
              <w:rPr>
                <w:rFonts w:ascii="Times New Roman" w:hAnsi="Times New Roman" w:cs="Times New Roman"/>
                <w:sz w:val="24"/>
                <w:szCs w:val="24"/>
              </w:rPr>
              <w:t>18</w:t>
            </w:r>
            <w:bookmarkStart w:id="14" w:name="_GoBack"/>
            <w:bookmarkEnd w:id="14"/>
            <w:r>
              <w:rPr>
                <w:rFonts w:ascii="Times New Roman" w:hAnsi="Times New Roman" w:cs="Times New Roman"/>
                <w:sz w:val="24"/>
                <w:szCs w:val="24"/>
              </w:rPr>
              <w:t>» </w:t>
            </w:r>
            <w:r w:rsidR="00296734">
              <w:rPr>
                <w:rFonts w:ascii="Times New Roman" w:hAnsi="Times New Roman" w:cs="Times New Roman"/>
                <w:sz w:val="24"/>
                <w:szCs w:val="24"/>
              </w:rPr>
              <w:t xml:space="preserve">января  </w:t>
            </w:r>
            <w:r>
              <w:rPr>
                <w:rFonts w:ascii="Times New Roman" w:hAnsi="Times New Roman" w:cs="Times New Roman"/>
                <w:sz w:val="24"/>
                <w:szCs w:val="24"/>
              </w:rPr>
              <w:t>201</w:t>
            </w:r>
            <w:r w:rsidR="00296734">
              <w:rPr>
                <w:rFonts w:ascii="Times New Roman" w:hAnsi="Times New Roman" w:cs="Times New Roman"/>
                <w:sz w:val="24"/>
                <w:szCs w:val="24"/>
              </w:rPr>
              <w:t>9</w:t>
            </w:r>
            <w:r>
              <w:rPr>
                <w:rFonts w:ascii="Times New Roman" w:hAnsi="Times New Roman" w:cs="Times New Roman"/>
                <w:sz w:val="24"/>
                <w:szCs w:val="24"/>
              </w:rPr>
              <w:t>года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DC046B" w:rsidRPr="00DC046B" w:rsidRDefault="00DC046B" w:rsidP="00DC046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A51D54" w:rsidRPr="001F153F" w:rsidRDefault="007637C3" w:rsidP="007637C3">
            <w:pPr>
              <w:pStyle w:val="a7"/>
              <w:numPr>
                <w:ilvl w:val="0"/>
                <w:numId w:val="20"/>
              </w:numPr>
              <w:ind w:left="0" w:firstLine="65"/>
            </w:pPr>
            <w:proofErr w:type="gramStart"/>
            <w:r>
              <w:t>К</w:t>
            </w:r>
            <w:r w:rsidR="00A51D54">
              <w:t>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A51D54" w:rsidRPr="007637C3">
              <w:rPr>
                <w:i/>
              </w:rPr>
              <w:t xml:space="preserve">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w:t>
            </w:r>
            <w:r w:rsidR="00A51D54" w:rsidRPr="007637C3">
              <w:rPr>
                <w:i/>
              </w:rPr>
              <w:lastRenderedPageBreak/>
              <w:t>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A51D54" w:rsidRPr="007637C3">
              <w:rPr>
                <w:i/>
              </w:rPr>
              <w:t xml:space="preserve"> документации об электронном аукционе).</w:t>
            </w:r>
          </w:p>
          <w:p w:rsidR="00060FDF" w:rsidRPr="00060FDF" w:rsidRDefault="00060FDF" w:rsidP="009037A8">
            <w:pPr>
              <w:autoSpaceDE w:val="0"/>
              <w:autoSpaceDN w:val="0"/>
              <w:adjustRightInd w:val="0"/>
              <w:rPr>
                <w:rFonts w:ascii="Times New Roman" w:eastAsia="Times New Roman" w:hAnsi="Times New Roman" w:cs="Times New Roman"/>
                <w:sz w:val="24"/>
                <w:szCs w:val="24"/>
              </w:rPr>
            </w:pPr>
            <w:r w:rsidRPr="00060FDF">
              <w:rPr>
                <w:rFonts w:ascii="Times New Roman" w:eastAsia="Times New Roman" w:hAnsi="Times New Roman" w:cs="Times New Roman"/>
                <w:b/>
                <w:sz w:val="24"/>
                <w:szCs w:val="24"/>
              </w:rPr>
              <w:t>Вторая часть заявки</w:t>
            </w:r>
            <w:r w:rsidRPr="00060FDF">
              <w:rPr>
                <w:rFonts w:ascii="Times New Roman" w:eastAsia="Times New Roman" w:hAnsi="Times New Roman" w:cs="Times New Roman"/>
                <w:sz w:val="24"/>
                <w:szCs w:val="24"/>
              </w:rPr>
              <w:t xml:space="preserve"> на участие в электронном аукционе должна содержать следующие документы и информацию:</w:t>
            </w:r>
          </w:p>
          <w:p w:rsidR="00060FDF" w:rsidRPr="00060FDF" w:rsidRDefault="00060FDF" w:rsidP="00060FDF">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009037A8"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DC046B" w:rsidRPr="00A51D54" w:rsidRDefault="009037A8" w:rsidP="00DC046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00A51D54" w:rsidRPr="00A51D54">
              <w:rPr>
                <w:rFonts w:ascii="Times New Roman" w:hAnsi="Times New Roman" w:cs="Times New Roman"/>
                <w:b/>
                <w:sz w:val="24"/>
                <w:szCs w:val="24"/>
                <w:u w:val="single"/>
              </w:rPr>
              <w:t>не установлено;</w:t>
            </w:r>
          </w:p>
          <w:p w:rsidR="009037A8" w:rsidRPr="009037A8" w:rsidRDefault="009037A8" w:rsidP="009037A8">
            <w:pPr>
              <w:numPr>
                <w:ilvl w:val="0"/>
                <w:numId w:val="4"/>
              </w:numPr>
              <w:suppressAutoHyphens/>
              <w:spacing w:after="60" w:line="240" w:lineRule="auto"/>
              <w:ind w:left="33"/>
              <w:jc w:val="both"/>
              <w:rPr>
                <w:rFonts w:ascii="Times New Roman" w:hAnsi="Times New Roman" w:cs="Times New Roman"/>
                <w:sz w:val="24"/>
                <w:szCs w:val="24"/>
              </w:rPr>
            </w:pPr>
          </w:p>
          <w:p w:rsidR="009037A8" w:rsidRPr="009037A8" w:rsidRDefault="009037A8" w:rsidP="009037A8">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DC046B">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DC046B">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060FDF" w:rsidRPr="00060FDF" w:rsidRDefault="00060FDF" w:rsidP="00060FDF">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60FDF" w:rsidRPr="00060FDF" w:rsidRDefault="00060FDF" w:rsidP="00060FDF">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060FDF">
              <w:rPr>
                <w:rFonts w:ascii="Times New Roman" w:eastAsia="Times New Roman" w:hAnsi="Times New Roman" w:cs="Times New Roman"/>
                <w:sz w:val="24"/>
                <w:szCs w:val="24"/>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60FDF" w:rsidRPr="00060FDF" w:rsidRDefault="00060FDF" w:rsidP="00060FDF">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0FDF" w:rsidRPr="00060FDF" w:rsidRDefault="00060FDF" w:rsidP="00060FDF">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060FDF" w:rsidRPr="00060FDF" w:rsidRDefault="00060FDF" w:rsidP="00060FDF">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060FDF">
              <w:rPr>
                <w:rFonts w:ascii="Times New Roman" w:eastAsia="Times New Roman" w:hAnsi="Times New Roman" w:cs="Times New Roman"/>
                <w:sz w:val="24"/>
                <w:szCs w:val="24"/>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60FDF" w:rsidRPr="00060FDF" w:rsidRDefault="00DC046B" w:rsidP="00060FDF">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0FDF"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60FDF" w:rsidRPr="00060FDF">
              <w:rPr>
                <w:rFonts w:ascii="Times New Roman" w:eastAsia="Times New Roman" w:hAnsi="Times New Roman" w:cs="Times New Roman"/>
                <w:b/>
                <w:sz w:val="24"/>
                <w:szCs w:val="24"/>
              </w:rPr>
              <w:t>не требуется</w:t>
            </w:r>
            <w:r w:rsidR="00060FDF" w:rsidRPr="00060FDF">
              <w:rPr>
                <w:rFonts w:ascii="Times New Roman" w:eastAsia="Times New Roman" w:hAnsi="Times New Roman" w:cs="Times New Roman"/>
                <w:sz w:val="24"/>
                <w:szCs w:val="24"/>
              </w:rPr>
              <w:t>;</w:t>
            </w:r>
          </w:p>
          <w:p w:rsidR="00060FDF" w:rsidRPr="00060FDF" w:rsidRDefault="00DC046B" w:rsidP="00060FDF">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060FDF"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60FDF" w:rsidRPr="00060FDF">
              <w:rPr>
                <w:rFonts w:ascii="Times New Roman" w:eastAsia="Times New Roman" w:hAnsi="Times New Roman" w:cs="Times New Roman"/>
                <w:sz w:val="24"/>
                <w:szCs w:val="24"/>
              </w:rPr>
              <w:t xml:space="preserve"> является крупной сделкой;</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 xml:space="preserve"> </w:t>
            </w:r>
            <w:r w:rsidR="0018274A">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516B22" w:rsidRDefault="007847EF" w:rsidP="007847EF">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847EF">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847EF" w:rsidRPr="007847EF" w:rsidRDefault="007847EF" w:rsidP="007847EF">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1B03" w:rsidRPr="00C103A1" w:rsidRDefault="007847EF" w:rsidP="007847EF">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847EF" w:rsidTr="007847EF">
        <w:tc>
          <w:tcPr>
            <w:tcW w:w="818" w:type="dxa"/>
            <w:tcBorders>
              <w:top w:val="single" w:sz="4" w:space="0" w:color="auto"/>
              <w:left w:val="single" w:sz="4" w:space="0" w:color="auto"/>
              <w:bottom w:val="single" w:sz="4" w:space="0" w:color="auto"/>
              <w:right w:val="single" w:sz="4" w:space="0" w:color="auto"/>
            </w:tcBorders>
          </w:tcPr>
          <w:p w:rsidR="007847EF" w:rsidRDefault="007847EF"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847EF" w:rsidRDefault="007847EF"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847EF" w:rsidRPr="007847EF" w:rsidRDefault="007847EF" w:rsidP="00FD6CA0">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xml:space="preserve">), в случае применения </w:t>
            </w:r>
            <w:r w:rsidRPr="007847EF">
              <w:rPr>
                <w:rFonts w:ascii="Times New Roman" w:eastAsia="Times New Roman" w:hAnsi="Times New Roman" w:cs="Times New Roman"/>
                <w:sz w:val="24"/>
                <w:szCs w:val="24"/>
              </w:rPr>
              <w:lastRenderedPageBreak/>
              <w:t>заказчиком в техническом задании при описании значения показателя с использованием следующих слов (знаков):</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«менее»,</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«ниже»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Cs/>
                <w:sz w:val="24"/>
                <w:szCs w:val="24"/>
              </w:rPr>
              <w:t xml:space="preserve"> </w:t>
            </w:r>
            <w:r w:rsidRPr="007847EF">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«или»,</w:t>
            </w:r>
            <w:r w:rsidRPr="007847EF">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bCs/>
                <w:sz w:val="24"/>
                <w:szCs w:val="24"/>
              </w:rPr>
              <w:t xml:space="preserve">«либо»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lastRenderedPageBreak/>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 xml:space="preserve"> </w:t>
            </w:r>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847EF" w:rsidRPr="007847EF" w:rsidRDefault="007847EF" w:rsidP="00FD6CA0">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8B1B03" w:rsidTr="007847EF">
        <w:trPr>
          <w:trHeight w:val="868"/>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8B1B03" w:rsidRPr="00D15030" w:rsidRDefault="008B1B03" w:rsidP="00D1503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516B22" w:rsidRPr="00251FDB">
              <w:rPr>
                <w:rFonts w:ascii="Times New Roman" w:hAnsi="Times New Roman" w:cs="Times New Roman"/>
                <w:sz w:val="24"/>
                <w:szCs w:val="24"/>
                <w:u w:val="single"/>
              </w:rPr>
              <w:t xml:space="preserve">1% от начальной (максимальной) цены договора, что составляет </w:t>
            </w:r>
            <w:r w:rsidR="0018274A">
              <w:rPr>
                <w:rFonts w:ascii="Times New Roman" w:hAnsi="Times New Roman" w:cs="Times New Roman"/>
                <w:b/>
                <w:sz w:val="24"/>
                <w:szCs w:val="24"/>
                <w:u w:val="single"/>
              </w:rPr>
              <w:t>13 363 (тринадцать тысяч  триста шестьдесят три) рублей 71 копейка</w:t>
            </w:r>
            <w:r w:rsidR="00D15030">
              <w:rPr>
                <w:rFonts w:ascii="Times New Roman" w:hAnsi="Times New Roman" w:cs="Times New Roman"/>
                <w:b/>
                <w:sz w:val="24"/>
                <w:szCs w:val="24"/>
                <w:u w:val="single"/>
              </w:rPr>
              <w:t>.</w:t>
            </w:r>
            <w:r w:rsidR="00D15030">
              <w:rPr>
                <w:rFonts w:ascii="Times New Roman" w:hAnsi="Times New Roman" w:cs="Times New Roman"/>
                <w:sz w:val="24"/>
                <w:szCs w:val="24"/>
              </w:rPr>
              <w:t xml:space="preserve"> </w:t>
            </w:r>
            <w:r>
              <w:rPr>
                <w:rFonts w:ascii="Times New Roman" w:hAnsi="Times New Roman" w:cs="Times New Roman"/>
                <w:b/>
                <w:sz w:val="24"/>
                <w:szCs w:val="24"/>
                <w:u w:val="single"/>
              </w:rPr>
              <w:t>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обеспечения заявок на </w:t>
            </w:r>
            <w:r>
              <w:rPr>
                <w:rFonts w:ascii="Times New Roman" w:hAnsi="Times New Roman" w:cs="Times New Roman"/>
                <w:sz w:val="24"/>
                <w:szCs w:val="24"/>
              </w:rPr>
              <w:lastRenderedPageBreak/>
              <w:t>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847EF" w:rsidRPr="007847EF" w:rsidRDefault="007847EF" w:rsidP="007847EF">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7847EF">
              <w:rPr>
                <w:rFonts w:ascii="Times New Roman" w:eastAsia="Times New Roman" w:hAnsi="Times New Roman" w:cs="Times New Roman"/>
                <w:sz w:val="24"/>
                <w:szCs w:val="24"/>
              </w:rPr>
              <w:lastRenderedPageBreak/>
              <w:t>обеспече</w:t>
            </w:r>
            <w:r w:rsidR="007637C3">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sidR="007637C3">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8B1B03" w:rsidRDefault="007847EF" w:rsidP="007847EF">
            <w:pPr>
              <w:spacing w:after="0" w:line="240" w:lineRule="auto"/>
              <w:jc w:val="both"/>
              <w:rPr>
                <w:rFonts w:ascii="Times New Roman" w:hAnsi="Times New Roman" w:cs="Times New Roman"/>
                <w:sz w:val="24"/>
                <w:szCs w:val="24"/>
              </w:rPr>
            </w:pPr>
            <w:r w:rsidRPr="007847EF">
              <w:rPr>
                <w:rFonts w:ascii="Times New Roman" w:eastAsia="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8B1B03" w:rsidRDefault="0018274A"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cs="Times New Roman"/>
                <w:u w:val="single"/>
              </w:rPr>
              <w:t>66 818 (шестьдесят шесть тысяч восемьсот восемнадцать) рублей 56 копеек</w:t>
            </w:r>
            <w:r w:rsidR="002E7224" w:rsidRPr="00251FDB">
              <w:rPr>
                <w:rFonts w:ascii="Times New Roman" w:hAnsi="Times New Roman" w:cs="Times New Roman"/>
                <w:u w:val="single"/>
              </w:rPr>
              <w:t xml:space="preserve">. </w:t>
            </w:r>
            <w:r w:rsidR="008B1B03">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Pr="007847EF" w:rsidRDefault="008B1B03" w:rsidP="007847EF">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007847EF"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7847EF">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w:t>
            </w:r>
            <w:r w:rsidR="007847EF">
              <w:rPr>
                <w:rFonts w:ascii="Times New Roman" w:hAnsi="Times New Roman" w:cs="Times New Roman"/>
                <w:sz w:val="24"/>
                <w:szCs w:val="24"/>
              </w:rPr>
              <w:t>иком закупки, который является</w:t>
            </w:r>
            <w:r>
              <w:rPr>
                <w:rFonts w:ascii="Times New Roman" w:hAnsi="Times New Roman" w:cs="Times New Roman"/>
                <w:sz w:val="24"/>
                <w:szCs w:val="24"/>
              </w:rPr>
              <w:t xml:space="preserve">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847EF" w:rsidRDefault="007847EF" w:rsidP="008B1B03">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w:t>
            </w:r>
            <w:r>
              <w:rPr>
                <w:rFonts w:ascii="Times New Roman" w:hAnsi="Times New Roman" w:cs="Times New Roman"/>
              </w:rPr>
              <w:t xml:space="preserve"> </w:t>
            </w:r>
            <w:r w:rsidRPr="001D7971">
              <w:t xml:space="preserve"> </w:t>
            </w:r>
            <w:r w:rsidRPr="007847EF">
              <w:rPr>
                <w:rFonts w:ascii="Times New Roman" w:hAnsi="Times New Roman" w:cs="Times New Roman"/>
                <w:b w:val="0"/>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124F8" w:rsidRPr="001124F8" w:rsidRDefault="002528AF" w:rsidP="001124F8">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t xml:space="preserve">9) </w:t>
            </w:r>
            <w:r w:rsidR="001124F8"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001124F8" w:rsidRPr="001124F8">
              <w:rPr>
                <w:rFonts w:ascii="Times New Roman" w:eastAsia="Times New Roman" w:hAnsi="Times New Roman" w:cs="Times New Roman"/>
                <w:sz w:val="24"/>
                <w:szCs w:val="24"/>
              </w:rPr>
              <w:t xml:space="preserve"> не </w:t>
            </w:r>
            <w:proofErr w:type="gramStart"/>
            <w:r w:rsidR="001124F8" w:rsidRPr="001124F8">
              <w:rPr>
                <w:rFonts w:ascii="Times New Roman" w:eastAsia="Times New Roman" w:hAnsi="Times New Roman" w:cs="Times New Roman"/>
                <w:sz w:val="24"/>
                <w:szCs w:val="24"/>
              </w:rPr>
              <w:t>превышающем</w:t>
            </w:r>
            <w:proofErr w:type="gramEnd"/>
            <w:r w:rsidR="001124F8" w:rsidRPr="001124F8">
              <w:rPr>
                <w:rFonts w:ascii="Times New Roman" w:eastAsia="Times New Roman" w:hAnsi="Times New Roman" w:cs="Times New Roman"/>
                <w:sz w:val="24"/>
                <w:szCs w:val="24"/>
              </w:rPr>
              <w:t xml:space="preserve"> размер обеспечения исполнения контракта;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1124F8" w:rsidRPr="001124F8" w:rsidRDefault="001124F8" w:rsidP="001124F8">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474A8C">
              <w:rPr>
                <w:rFonts w:ascii="Times New Roman" w:hAnsi="Times New Roman" w:cs="Times New Roman"/>
                <w:b w:val="0"/>
                <w:bCs w:val="0"/>
              </w:rPr>
              <w:lastRenderedPageBreak/>
              <w:t>оплаты, оригинальной выпиской из банка в случае, если перевод денежных средств осуществлялся при помощи системы «Банк-клиент»;</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060FDF" w:rsidRPr="00474A8C" w:rsidRDefault="00060FDF" w:rsidP="00060FDF">
            <w:pPr>
              <w:pStyle w:val="3"/>
              <w:keepNext w:val="0"/>
              <w:numPr>
                <w:ilvl w:val="0"/>
                <w:numId w:val="13"/>
              </w:numPr>
              <w:spacing w:before="0" w:after="0"/>
              <w:ind w:left="0" w:firstLine="196"/>
              <w:rPr>
                <w:rFonts w:ascii="Times New Roman" w:hAnsi="Times New Roman" w:cs="Times New Roman"/>
                <w:b w:val="0"/>
                <w:bCs w:val="0"/>
              </w:rPr>
            </w:pPr>
            <w:proofErr w:type="gramStart"/>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w:t>
            </w:r>
            <w:proofErr w:type="gramEnd"/>
            <w:r w:rsidRPr="00474A8C">
              <w:rPr>
                <w:rFonts w:ascii="Times New Roman" w:hAnsi="Times New Roman" w:cs="Times New Roman"/>
                <w:b w:val="0"/>
                <w:bCs w:val="0"/>
              </w:rPr>
              <w:t xml:space="preserve"> </w:t>
            </w:r>
            <w:proofErr w:type="gramStart"/>
            <w:r w:rsidRPr="00474A8C">
              <w:rPr>
                <w:rFonts w:ascii="Times New Roman" w:hAnsi="Times New Roman" w:cs="Times New Roman"/>
                <w:b w:val="0"/>
                <w:bCs w:val="0"/>
              </w:rPr>
              <w:t xml:space="preserve">«ПРОЕКТ КОНТРАКТА»). </w:t>
            </w:r>
            <w:bookmarkEnd w:id="25"/>
            <w:proofErr w:type="gramEnd"/>
          </w:p>
          <w:p w:rsidR="00060FDF" w:rsidRPr="00474A8C" w:rsidRDefault="00060FDF" w:rsidP="00060FDF">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8B1B03" w:rsidRDefault="00060FDF" w:rsidP="00060FDF">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Default="008B1B03" w:rsidP="002E7224">
            <w:pPr>
              <w:pStyle w:val="a7"/>
              <w:autoSpaceDE w:val="0"/>
              <w:autoSpaceDN w:val="0"/>
              <w:adjustRightInd w:val="0"/>
              <w:ind w:left="0"/>
              <w:contextualSpacing/>
              <w:jc w:val="both"/>
              <w:rPr>
                <w:b/>
                <w:bCs/>
              </w:rPr>
            </w:pPr>
            <w:r>
              <w:t xml:space="preserve">«Обеспечение исполнения гражданско-правового договора по аукциону в электронной форме №_____ </w:t>
            </w:r>
            <w:r w:rsidR="0018274A">
              <w:rPr>
                <w:bCs/>
              </w:rPr>
              <w:t xml:space="preserve">на поставку </w:t>
            </w:r>
            <w:r w:rsidR="0018274A" w:rsidRPr="00B36616">
              <w:t>круп, вкусовых товаров</w:t>
            </w:r>
            <w:r w:rsidR="0018274A">
              <w:rPr>
                <w:bCs/>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w:t>
            </w:r>
            <w:r>
              <w:rPr>
                <w:rFonts w:ascii="Times New Roman" w:hAnsi="Times New Roman" w:cs="Times New Roman"/>
                <w:sz w:val="24"/>
                <w:szCs w:val="24"/>
              </w:rPr>
              <w:lastRenderedPageBreak/>
              <w:t>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1124F8" w:rsidRPr="001124F8" w:rsidRDefault="001124F8" w:rsidP="001124F8">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16B22">
              <w:rPr>
                <w:rFonts w:ascii="Times New Roman" w:eastAsia="Times New Roman" w:hAnsi="Times New Roman" w:cs="Times New Roman"/>
                <w:b/>
                <w:sz w:val="24"/>
                <w:szCs w:val="24"/>
              </w:rPr>
              <w:t xml:space="preserve"> </w:t>
            </w:r>
            <w:r w:rsidR="00D15030">
              <w:rPr>
                <w:rFonts w:ascii="Times New Roman" w:eastAsia="Times New Roman" w:hAnsi="Times New Roman" w:cs="Times New Roman"/>
                <w:b/>
                <w:sz w:val="24"/>
                <w:szCs w:val="24"/>
              </w:rPr>
              <w:t xml:space="preserve">не </w:t>
            </w:r>
            <w:r w:rsidR="00516B22">
              <w:rPr>
                <w:rFonts w:ascii="Times New Roman" w:eastAsia="Times New Roman" w:hAnsi="Times New Roman" w:cs="Times New Roman"/>
                <w:b/>
                <w:sz w:val="24"/>
                <w:szCs w:val="24"/>
              </w:rPr>
              <w:t>предоставляются</w:t>
            </w:r>
            <w:r w:rsidR="00516B22">
              <w:rPr>
                <w:rFonts w:ascii="Times New Roman" w:hAnsi="Times New Roman" w:cs="Times New Roman"/>
                <w:b/>
                <w:i/>
                <w:sz w:val="24"/>
                <w:szCs w:val="24"/>
              </w:rPr>
              <w:t>.</w:t>
            </w:r>
          </w:p>
          <w:p w:rsidR="001124F8" w:rsidRPr="001124F8" w:rsidRDefault="001124F8" w:rsidP="001124F8">
            <w:pPr>
              <w:spacing w:after="0"/>
              <w:rPr>
                <w:rFonts w:ascii="Times New Roman" w:eastAsia="Times New Roman" w:hAnsi="Times New Roman" w:cs="Times New Roman"/>
                <w:sz w:val="24"/>
                <w:szCs w:val="24"/>
              </w:rPr>
            </w:pPr>
          </w:p>
          <w:p w:rsidR="008B1B03" w:rsidRPr="00EA40A4" w:rsidRDefault="001124F8" w:rsidP="0018274A">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w:t>
            </w:r>
            <w:r w:rsidRPr="001124F8">
              <w:rPr>
                <w:rFonts w:ascii="Times New Roman" w:eastAsia="Times New Roman" w:hAnsi="Times New Roman" w:cs="Times New Roman"/>
                <w:sz w:val="24"/>
                <w:szCs w:val="24"/>
              </w:rPr>
              <w:lastRenderedPageBreak/>
              <w:t xml:space="preserve">организациям инвалидов: </w:t>
            </w:r>
            <w:r w:rsidR="00516B22">
              <w:rPr>
                <w:rFonts w:ascii="Times New Roman" w:eastAsia="Times New Roman" w:hAnsi="Times New Roman" w:cs="Times New Roman"/>
                <w:sz w:val="24"/>
                <w:szCs w:val="24"/>
              </w:rPr>
              <w:t xml:space="preserve"> </w:t>
            </w:r>
            <w:r w:rsidR="0018274A" w:rsidRPr="0018274A">
              <w:rPr>
                <w:rFonts w:ascii="Times New Roman" w:eastAsia="Times New Roman" w:hAnsi="Times New Roman" w:cs="Times New Roman"/>
                <w:b/>
                <w:i/>
                <w:sz w:val="24"/>
                <w:szCs w:val="24"/>
              </w:rPr>
              <w:t>не</w:t>
            </w:r>
            <w:r w:rsidR="0018274A">
              <w:rPr>
                <w:rFonts w:ascii="Times New Roman" w:eastAsia="Times New Roman" w:hAnsi="Times New Roman" w:cs="Times New Roman"/>
                <w:sz w:val="24"/>
                <w:szCs w:val="24"/>
              </w:rPr>
              <w:t xml:space="preserve"> </w:t>
            </w:r>
            <w:r w:rsidR="002E7224" w:rsidRPr="008B520D">
              <w:rPr>
                <w:rFonts w:ascii="Times New Roman" w:hAnsi="Times New Roman" w:cs="Times New Roman"/>
                <w:b/>
                <w:i/>
                <w:sz w:val="24"/>
                <w:szCs w:val="24"/>
              </w:rPr>
              <w:t>предоставляются</w:t>
            </w:r>
            <w:r w:rsidR="00516B22">
              <w:rPr>
                <w:rFonts w:ascii="Times New Roman" w:hAnsi="Times New Roman" w:cs="Times New Roman"/>
                <w:b/>
                <w:i/>
                <w:sz w:val="24"/>
                <w:szCs w:val="24"/>
              </w:rPr>
              <w:t>.</w:t>
            </w:r>
          </w:p>
        </w:tc>
      </w:tr>
      <w:tr w:rsidR="008B1B03" w:rsidTr="007847EF">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516B22">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15030">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w:t>
            </w:r>
            <w:r w:rsidRPr="002E7224">
              <w:rPr>
                <w:rFonts w:ascii="Times New Roman" w:hAnsi="Times New Roman" w:cs="Times New Roman"/>
                <w:sz w:val="24"/>
                <w:szCs w:val="24"/>
              </w:rPr>
              <w:lastRenderedPageBreak/>
              <w:t xml:space="preserve">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2E7224" w:rsidRPr="002E7224" w:rsidRDefault="002E7224" w:rsidP="002E7224">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8B1B03" w:rsidRPr="002E7224" w:rsidRDefault="002E7224" w:rsidP="002E7224">
            <w:pPr>
              <w:autoSpaceDE w:val="0"/>
              <w:autoSpaceDN w:val="0"/>
              <w:adjustRightInd w:val="0"/>
              <w:spacing w:after="0" w:line="240" w:lineRule="auto"/>
              <w:jc w:val="both"/>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2E7224">
              <w:rPr>
                <w:rFonts w:ascii="Times New Roman" w:hAnsi="Times New Roman" w:cs="Times New Roman"/>
                <w:b/>
                <w:sz w:val="24"/>
                <w:szCs w:val="24"/>
                <w:u w:val="single"/>
              </w:rPr>
              <w:t xml:space="preserve"> </w:t>
            </w:r>
            <w:r w:rsidR="00516B22">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t>установлено.</w:t>
            </w:r>
          </w:p>
        </w:tc>
      </w:tr>
      <w:tr w:rsidR="008B1B03" w:rsidRPr="00C103A1" w:rsidTr="007847EF">
        <w:trPr>
          <w:trHeight w:val="1723"/>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7847EF">
        <w:trPr>
          <w:trHeight w:val="1020"/>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Pr>
                <w:rFonts w:ascii="Times New Roman" w:hAnsi="Times New Roman" w:cs="Times New Roman"/>
                <w:sz w:val="24"/>
                <w:szCs w:val="24"/>
              </w:rPr>
              <w:lastRenderedPageBreak/>
              <w:t>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124F8" w:rsidRDefault="001124F8" w:rsidP="001124F8">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w:t>
            </w:r>
            <w:r w:rsidRPr="00B71279">
              <w:rPr>
                <w:rFonts w:ascii="Times New Roman" w:hAnsi="Times New Roman" w:cs="Times New Roman"/>
                <w:sz w:val="24"/>
                <w:szCs w:val="24"/>
              </w:rPr>
              <w:lastRenderedPageBreak/>
              <w:t xml:space="preserve">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124F8" w:rsidRPr="001D7971" w:rsidRDefault="008B1B03" w:rsidP="001124F8">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001124F8" w:rsidRPr="001D7971">
              <w:rPr>
                <w:rFonts w:ascii="Times New Roman" w:hAnsi="Times New Roman" w:cs="Times New Roman"/>
                <w:sz w:val="24"/>
                <w:szCs w:val="24"/>
              </w:rPr>
              <w:t xml:space="preserve"> </w:t>
            </w:r>
            <w:r w:rsidR="001124F8"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001124F8" w:rsidRPr="00B71279">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33"/>
              <w:jc w:val="both"/>
              <w:rPr>
                <w:rFonts w:ascii="Times New Roman" w:hAnsi="Times New Roman" w:cs="Times New Roman"/>
                <w:sz w:val="24"/>
                <w:szCs w:val="24"/>
              </w:rPr>
            </w:pP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Pr>
                <w:rFonts w:ascii="Times New Roman" w:hAnsi="Times New Roman" w:cs="Times New Roman"/>
                <w:sz w:val="24"/>
                <w:szCs w:val="24"/>
              </w:rPr>
              <w:lastRenderedPageBreak/>
              <w:t xml:space="preserve">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7847EF">
        <w:trPr>
          <w:trHeight w:val="1555"/>
        </w:trPr>
        <w:tc>
          <w:tcPr>
            <w:tcW w:w="818"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Информация об огра</w:t>
            </w:r>
            <w:r w:rsidR="001124F8">
              <w:rPr>
                <w:rFonts w:ascii="Times New Roman" w:hAnsi="Times New Roman" w:cs="Times New Roman"/>
                <w:sz w:val="24"/>
                <w:szCs w:val="24"/>
              </w:rPr>
              <w:t>ничениях указана в пунктах 7</w:t>
            </w:r>
            <w:r>
              <w:rPr>
                <w:rFonts w:ascii="Times New Roman" w:hAnsi="Times New Roman" w:cs="Times New Roman"/>
                <w:sz w:val="24"/>
                <w:szCs w:val="24"/>
              </w:rPr>
              <w:t xml:space="preserve">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528AF" w:rsidRDefault="002528A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3E73C1" w:rsidRDefault="003E73C1" w:rsidP="008B1B03">
      <w:pPr>
        <w:pStyle w:val="ConsPlusNormal"/>
        <w:widowControl/>
        <w:tabs>
          <w:tab w:val="left" w:pos="360"/>
        </w:tabs>
        <w:spacing w:before="120"/>
        <w:ind w:firstLine="0"/>
        <w:jc w:val="both"/>
        <w:rPr>
          <w:rFonts w:ascii="Times New Roman" w:hAnsi="Times New Roman" w:cs="Times New Roman"/>
          <w:b/>
          <w:bCs/>
          <w:sz w:val="24"/>
          <w:szCs w:val="24"/>
        </w:rPr>
      </w:pPr>
    </w:p>
    <w:p w:rsidR="00D15030" w:rsidRDefault="00D15030" w:rsidP="008B1B03">
      <w:pPr>
        <w:pStyle w:val="ConsPlusNormal"/>
        <w:widowControl/>
        <w:tabs>
          <w:tab w:val="left" w:pos="360"/>
        </w:tabs>
        <w:spacing w:before="120"/>
        <w:ind w:firstLine="0"/>
        <w:jc w:val="both"/>
        <w:rPr>
          <w:rFonts w:ascii="Times New Roman" w:hAnsi="Times New Roman" w:cs="Times New Roman"/>
          <w:b/>
          <w:bCs/>
          <w:sz w:val="24"/>
          <w:szCs w:val="24"/>
        </w:rPr>
      </w:pPr>
    </w:p>
    <w:p w:rsidR="002E7224" w:rsidRDefault="002E7224" w:rsidP="00D15030">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Часть II.</w:t>
      </w:r>
    </w:p>
    <w:p w:rsidR="002E7224" w:rsidRDefault="00296734" w:rsidP="00852345">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2E7224">
          <w:rPr>
            <w:rStyle w:val="a3"/>
            <w:sz w:val="24"/>
            <w:szCs w:val="24"/>
          </w:rPr>
          <w:t>ТЕХНИЧЕСКОЕ ЗАДАНИЕ  ДОКУМЕНТАЦИИ ОБ АУКЦИОНЕ</w:t>
        </w:r>
      </w:hyperlink>
    </w:p>
    <w:p w:rsidR="002E7224" w:rsidRDefault="002E7224" w:rsidP="00852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2E7224" w:rsidRDefault="002E7224" w:rsidP="00852345">
      <w:pPr>
        <w:pStyle w:val="a7"/>
        <w:numPr>
          <w:ilvl w:val="0"/>
          <w:numId w:val="9"/>
        </w:numPr>
        <w:tabs>
          <w:tab w:val="num" w:pos="540"/>
        </w:tabs>
        <w:autoSpaceDE w:val="0"/>
        <w:autoSpaceDN w:val="0"/>
        <w:adjustRightInd w:val="0"/>
        <w:jc w:val="both"/>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EB3D5B" w:rsidRPr="00554810" w:rsidRDefault="00EB3D5B" w:rsidP="00EB3D5B">
      <w:pPr>
        <w:pStyle w:val="a7"/>
        <w:autoSpaceDE w:val="0"/>
        <w:autoSpaceDN w:val="0"/>
        <w:adjustRightInd w:val="0"/>
        <w:jc w:val="both"/>
      </w:pPr>
    </w:p>
    <w:p w:rsidR="002E7224" w:rsidRDefault="002E7224" w:rsidP="00852345">
      <w:pPr>
        <w:tabs>
          <w:tab w:val="num" w:pos="540"/>
        </w:tabs>
        <w:autoSpaceDE w:val="0"/>
        <w:autoSpaceDN w:val="0"/>
        <w:adjustRightInd w:val="0"/>
        <w:spacing w:after="0" w:line="240" w:lineRule="auto"/>
        <w:jc w:val="both"/>
        <w:rPr>
          <w:rFonts w:ascii="Times New Roman" w:hAnsi="Times New Roman" w:cs="Times New Roman"/>
          <w:sz w:val="24"/>
          <w:szCs w:val="24"/>
        </w:rPr>
      </w:pPr>
    </w:p>
    <w:p w:rsidR="0018274A" w:rsidRPr="00AE2BB5" w:rsidRDefault="0018274A" w:rsidP="0018274A">
      <w:pPr>
        <w:pStyle w:val="a7"/>
        <w:jc w:val="both"/>
      </w:pPr>
      <w:r w:rsidRPr="00AE2BB5">
        <w:t xml:space="preserve">По адресу: 628260 ул. </w:t>
      </w:r>
      <w:proofErr w:type="gramStart"/>
      <w:r w:rsidRPr="00AE2BB5">
        <w:t>Садовая</w:t>
      </w:r>
      <w:proofErr w:type="gramEnd"/>
      <w:r w:rsidRPr="00AE2BB5">
        <w:t xml:space="preserve"> д. 72, г. Югорск, Ханты-Мансийский автономный округ – </w:t>
      </w:r>
    </w:p>
    <w:p w:rsidR="0018274A" w:rsidRPr="00AE2BB5" w:rsidRDefault="0018274A" w:rsidP="0018274A">
      <w:pPr>
        <w:pStyle w:val="a7"/>
        <w:jc w:val="both"/>
      </w:pPr>
      <w:r w:rsidRPr="00AE2BB5">
        <w:t>Югра, Тюменская область: Поставка товара осуществляется по заявке Заказчика:</w:t>
      </w:r>
    </w:p>
    <w:p w:rsidR="0018274A" w:rsidRPr="00AE2BB5" w:rsidRDefault="0018274A" w:rsidP="0018274A">
      <w:pPr>
        <w:pStyle w:val="a7"/>
        <w:jc w:val="both"/>
      </w:pPr>
      <w:r w:rsidRPr="00AE2BB5">
        <w:t>понедельник, среда, пятница с 09.00 часов до 15.00 часов.</w:t>
      </w:r>
    </w:p>
    <w:p w:rsidR="0018274A" w:rsidRPr="00AE2BB5" w:rsidRDefault="0018274A" w:rsidP="0018274A">
      <w:pPr>
        <w:pStyle w:val="a7"/>
        <w:jc w:val="both"/>
      </w:pPr>
      <w:r w:rsidRPr="00AE2BB5">
        <w:t xml:space="preserve">По адресу: 628260 ул. Ермака, д.7, г. Югорск, Ханты-Мансийский автономный округ – </w:t>
      </w:r>
    </w:p>
    <w:p w:rsidR="0018274A" w:rsidRPr="00AE2BB5" w:rsidRDefault="0018274A" w:rsidP="0018274A">
      <w:pPr>
        <w:pStyle w:val="a7"/>
        <w:jc w:val="both"/>
      </w:pPr>
      <w:r w:rsidRPr="00AE2BB5">
        <w:t xml:space="preserve">Югра, Тюменская область: Поставка товара осуществляется по заявке Заказчика: </w:t>
      </w:r>
    </w:p>
    <w:p w:rsidR="0018274A" w:rsidRPr="00AE2BB5" w:rsidRDefault="0018274A" w:rsidP="0018274A">
      <w:pPr>
        <w:pStyle w:val="a7"/>
        <w:autoSpaceDE w:val="0"/>
        <w:autoSpaceDN w:val="0"/>
        <w:adjustRightInd w:val="0"/>
      </w:pPr>
      <w:r w:rsidRPr="00AE2BB5">
        <w:t>понедельник, пятница с 08.00 часов до 15.00 часов.</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2E7224" w:rsidRDefault="002E7224" w:rsidP="00852345">
      <w:pPr>
        <w:tabs>
          <w:tab w:val="num" w:pos="567"/>
        </w:tabs>
        <w:autoSpaceDE w:val="0"/>
        <w:autoSpaceDN w:val="0"/>
        <w:adjustRightInd w:val="0"/>
        <w:spacing w:after="0" w:line="240" w:lineRule="auto"/>
        <w:jc w:val="both"/>
        <w:rPr>
          <w:rFonts w:ascii="Times New Roman" w:hAnsi="Times New Roman" w:cs="Times New Roman"/>
          <w:b/>
          <w:sz w:val="24"/>
          <w:szCs w:val="24"/>
        </w:rPr>
      </w:pP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2E7224" w:rsidRPr="003F236A" w:rsidRDefault="002E7224" w:rsidP="00852345">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E7224" w:rsidRPr="003F236A" w:rsidRDefault="002E7224" w:rsidP="00852345">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E7224" w:rsidRPr="003F236A" w:rsidRDefault="002E7224" w:rsidP="00852345">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Pr="003F236A" w:rsidRDefault="002E7224" w:rsidP="00852345">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E7224" w:rsidRPr="003F236A" w:rsidRDefault="002E7224" w:rsidP="00852345">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E7224" w:rsidRPr="003F236A" w:rsidRDefault="002E7224" w:rsidP="00852345">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E7224" w:rsidRPr="003F236A"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E7224" w:rsidRDefault="002E7224" w:rsidP="00852345">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E7224" w:rsidRPr="003F236A" w:rsidRDefault="002E7224" w:rsidP="00852345">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E7224" w:rsidRPr="003F236A" w:rsidRDefault="002E7224" w:rsidP="00852345">
      <w:pPr>
        <w:autoSpaceDE w:val="0"/>
        <w:autoSpaceDN w:val="0"/>
        <w:adjustRightInd w:val="0"/>
        <w:spacing w:after="0" w:line="240" w:lineRule="auto"/>
        <w:ind w:left="539"/>
        <w:jc w:val="both"/>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3827"/>
        <w:gridCol w:w="567"/>
        <w:gridCol w:w="1843"/>
        <w:gridCol w:w="1984"/>
      </w:tblGrid>
      <w:tr w:rsidR="002E7224" w:rsidRPr="003F236A" w:rsidTr="00852345">
        <w:trPr>
          <w:trHeight w:val="1924"/>
        </w:trPr>
        <w:tc>
          <w:tcPr>
            <w:tcW w:w="425"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560"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2E7224" w:rsidRPr="006D69BE" w:rsidRDefault="002E7224" w:rsidP="00516B22">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2E7224" w:rsidRPr="006D69BE" w:rsidRDefault="002E7224" w:rsidP="00516B22">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6F51D7" w:rsidRPr="00C26E68" w:rsidRDefault="00296734" w:rsidP="006F51D7">
            <w:pPr>
              <w:autoSpaceDE w:val="0"/>
              <w:autoSpaceDN w:val="0"/>
              <w:adjustRightInd w:val="0"/>
              <w:rPr>
                <w:rFonts w:ascii="Times New Roman" w:hAnsi="Times New Roman" w:cs="Times New Roman"/>
              </w:rPr>
            </w:pPr>
            <w:hyperlink r:id="rId16" w:tgtFrame="_blank" w:history="1">
              <w:r w:rsidR="006F51D7" w:rsidRPr="00C26E68">
                <w:rPr>
                  <w:rStyle w:val="a3"/>
                  <w:rFonts w:ascii="Times New Roman" w:hAnsi="Times New Roman" w:cs="Times New Roman"/>
                  <w:color w:val="auto"/>
                  <w:u w:val="none"/>
                </w:rPr>
                <w:t>10.83.13.120-00000003</w:t>
              </w:r>
            </w:hyperlink>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Чай</w:t>
            </w:r>
            <w:r w:rsidR="00205567">
              <w:rPr>
                <w:rFonts w:ascii="Times New Roman" w:hAnsi="Times New Roman" w:cs="Times New Roman"/>
                <w:sz w:val="20"/>
                <w:szCs w:val="20"/>
              </w:rPr>
              <w:t xml:space="preserve"> </w:t>
            </w:r>
            <w:r w:rsidR="00205567" w:rsidRPr="00205567">
              <w:rPr>
                <w:rFonts w:ascii="Times New Roman" w:hAnsi="Times New Roman" w:cs="Times New Roman"/>
              </w:rPr>
              <w:t>ч</w:t>
            </w:r>
            <w:r w:rsidRPr="00205567">
              <w:rPr>
                <w:rFonts w:ascii="Times New Roman" w:hAnsi="Times New Roman" w:cs="Times New Roman"/>
              </w:rPr>
              <w:t>е</w:t>
            </w:r>
            <w:r w:rsidRPr="00C26E68">
              <w:rPr>
                <w:rFonts w:ascii="Times New Roman" w:hAnsi="Times New Roman" w:cs="Times New Roman"/>
                <w:sz w:val="23"/>
                <w:szCs w:val="23"/>
              </w:rPr>
              <w:t>рный (ферментированный)</w:t>
            </w:r>
            <w:r>
              <w:rPr>
                <w:rFonts w:ascii="Times New Roman" w:hAnsi="Times New Roman" w:cs="Times New Roman"/>
                <w:sz w:val="23"/>
                <w:szCs w:val="23"/>
              </w:rPr>
              <w:t>. Листовой, средний</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130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sz w:val="20"/>
                <w:szCs w:val="20"/>
              </w:rPr>
              <w:t>10.61.32.113</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Крупа гречневая</w:t>
            </w:r>
            <w:r w:rsidRPr="000D5149">
              <w:rPr>
                <w:rFonts w:ascii="Times New Roman" w:hAnsi="Times New Roman" w:cs="Times New Roman"/>
                <w:sz w:val="20"/>
                <w:szCs w:val="20"/>
              </w:rPr>
              <w:t xml:space="preserve">. Ядрица  весовая, первый сорт, в мешках весом  не менее 1 кг и не более 5кг.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55290-2012</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1800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200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sz w:val="20"/>
                <w:szCs w:val="20"/>
              </w:rPr>
              <w:t>10.61.12.000</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Крупа рис</w:t>
            </w:r>
            <w:r w:rsidRPr="000D5149">
              <w:rPr>
                <w:rFonts w:ascii="Times New Roman" w:hAnsi="Times New Roman" w:cs="Times New Roman"/>
                <w:sz w:val="20"/>
                <w:szCs w:val="20"/>
              </w:rPr>
              <w:t xml:space="preserve">. Шлифованный весовой, высший сорт в мешках весом  не менее 1 кг и не более 5 кг.  ГОСТ  </w:t>
            </w:r>
            <w:proofErr w:type="gramStart"/>
            <w:r w:rsidRPr="000D5149">
              <w:rPr>
                <w:rFonts w:ascii="Times New Roman" w:hAnsi="Times New Roman" w:cs="Times New Roman"/>
                <w:sz w:val="20"/>
                <w:szCs w:val="20"/>
              </w:rPr>
              <w:t>Р</w:t>
            </w:r>
            <w:proofErr w:type="gramEnd"/>
            <w:r w:rsidRPr="000D5149">
              <w:rPr>
                <w:rFonts w:ascii="Times New Roman" w:hAnsi="Times New Roman" w:cs="Times New Roman"/>
                <w:sz w:val="20"/>
                <w:szCs w:val="20"/>
              </w:rPr>
              <w:t xml:space="preserve"> 55289-2012</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3000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260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autoSpaceDE w:val="0"/>
              <w:autoSpaceDN w:val="0"/>
              <w:adjustRightInd w:val="0"/>
              <w:rPr>
                <w:rFonts w:ascii="Times New Roman" w:hAnsi="Times New Roman" w:cs="Times New Roman"/>
                <w:sz w:val="20"/>
                <w:szCs w:val="20"/>
              </w:rPr>
            </w:pPr>
            <w:r w:rsidRPr="000D5149">
              <w:rPr>
                <w:rStyle w:val="iceouttxt6"/>
                <w:rFonts w:ascii="Times New Roman" w:hAnsi="Times New Roman" w:cs="Times New Roman"/>
                <w:sz w:val="20"/>
                <w:szCs w:val="20"/>
              </w:rPr>
              <w:t>10.61.31.111</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Крупа манная</w:t>
            </w:r>
            <w:r w:rsidRPr="000D5149">
              <w:rPr>
                <w:rFonts w:ascii="Times New Roman" w:hAnsi="Times New Roman" w:cs="Times New Roman"/>
                <w:sz w:val="20"/>
                <w:szCs w:val="20"/>
              </w:rPr>
              <w:t xml:space="preserve">. Фасовка в упаковке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7022-97</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250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300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rPr>
                <w:rFonts w:ascii="Times New Roman" w:hAnsi="Times New Roman" w:cs="Times New Roman"/>
                <w:sz w:val="20"/>
                <w:szCs w:val="20"/>
              </w:rPr>
            </w:pPr>
            <w:r w:rsidRPr="000D5149">
              <w:rPr>
                <w:rStyle w:val="iceouttxt6"/>
                <w:rFonts w:ascii="Times New Roman" w:hAnsi="Times New Roman" w:cs="Times New Roman"/>
                <w:sz w:val="20"/>
                <w:szCs w:val="20"/>
              </w:rPr>
              <w:t>10.61.32.119</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Крупа пшеничная</w:t>
            </w:r>
            <w:r w:rsidRPr="000D5149">
              <w:rPr>
                <w:rFonts w:ascii="Times New Roman" w:hAnsi="Times New Roman" w:cs="Times New Roman"/>
                <w:sz w:val="20"/>
                <w:szCs w:val="20"/>
              </w:rPr>
              <w:t xml:space="preserve">. Высший сорт. Фасовка в упаковке весом не менее 600гр.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276-60</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100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rPr>
                <w:rFonts w:ascii="Times New Roman" w:hAnsi="Times New Roman" w:cs="Times New Roman"/>
                <w:sz w:val="20"/>
                <w:szCs w:val="20"/>
              </w:rPr>
            </w:pPr>
            <w:r w:rsidRPr="000D5149">
              <w:rPr>
                <w:rStyle w:val="iceouttxt6"/>
                <w:rFonts w:ascii="Times New Roman" w:hAnsi="Times New Roman" w:cs="Times New Roman"/>
                <w:sz w:val="20"/>
                <w:szCs w:val="20"/>
              </w:rPr>
              <w:t>10.61.32.116</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Крупа  перловая</w:t>
            </w:r>
            <w:r w:rsidRPr="000D5149">
              <w:rPr>
                <w:rFonts w:ascii="Times New Roman" w:hAnsi="Times New Roman" w:cs="Times New Roman"/>
                <w:sz w:val="20"/>
                <w:szCs w:val="20"/>
              </w:rPr>
              <w:t xml:space="preserve">. Фасовка в упаковке весом  не менее 800 гр.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5784-60</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15</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C26E68" w:rsidRDefault="00296734" w:rsidP="006F51D7">
            <w:pPr>
              <w:rPr>
                <w:rFonts w:ascii="Times New Roman" w:hAnsi="Times New Roman" w:cs="Times New Roman"/>
              </w:rPr>
            </w:pPr>
            <w:hyperlink r:id="rId17" w:tgtFrame="_blank" w:history="1">
              <w:r w:rsidR="006F51D7" w:rsidRPr="00C26E68">
                <w:rPr>
                  <w:rStyle w:val="a3"/>
                  <w:rFonts w:ascii="Times New Roman" w:hAnsi="Times New Roman" w:cs="Times New Roman"/>
                  <w:color w:val="auto"/>
                  <w:u w:val="none"/>
                </w:rPr>
                <w:t>01.47.21.000-00000014</w:t>
              </w:r>
            </w:hyperlink>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Pr>
                <w:rFonts w:ascii="Times New Roman" w:hAnsi="Times New Roman" w:cs="Times New Roman"/>
                <w:sz w:val="20"/>
                <w:szCs w:val="20"/>
              </w:rPr>
              <w:t xml:space="preserve"> </w:t>
            </w:r>
            <w:r w:rsidRPr="00C26E68">
              <w:rPr>
                <w:rFonts w:ascii="Times New Roman" w:hAnsi="Times New Roman" w:cs="Times New Roman"/>
                <w:sz w:val="20"/>
                <w:szCs w:val="20"/>
              </w:rPr>
              <w:t>Яйца куриные в скорлупе свежие</w:t>
            </w:r>
            <w:r w:rsidR="00AC766D">
              <w:rPr>
                <w:rFonts w:ascii="Times New Roman" w:hAnsi="Times New Roman" w:cs="Times New Roman"/>
                <w:sz w:val="20"/>
                <w:szCs w:val="20"/>
              </w:rPr>
              <w:t>.</w:t>
            </w:r>
            <w:r>
              <w:rPr>
                <w:rFonts w:ascii="Times New Roman" w:hAnsi="Times New Roman" w:cs="Times New Roman"/>
                <w:sz w:val="20"/>
                <w:szCs w:val="20"/>
              </w:rPr>
              <w:t xml:space="preserve"> 1 категории,  </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столовое</w:t>
            </w:r>
            <w:proofErr w:type="gramEnd"/>
            <w:r w:rsidRPr="000D5149">
              <w:rPr>
                <w:rFonts w:ascii="Times New Roman" w:hAnsi="Times New Roman" w:cs="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48000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15180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C26E68" w:rsidRDefault="00296734" w:rsidP="006F51D7">
            <w:pPr>
              <w:rPr>
                <w:rFonts w:ascii="Times New Roman" w:hAnsi="Times New Roman" w:cs="Times New Roman"/>
                <w:sz w:val="20"/>
                <w:szCs w:val="20"/>
              </w:rPr>
            </w:pPr>
            <w:hyperlink r:id="rId18" w:tgtFrame="_blank" w:history="1">
              <w:r w:rsidR="006F51D7" w:rsidRPr="00C26E68">
                <w:rPr>
                  <w:rStyle w:val="a3"/>
                  <w:rFonts w:ascii="Times New Roman" w:hAnsi="Times New Roman" w:cs="Times New Roman"/>
                  <w:color w:val="auto"/>
                  <w:sz w:val="20"/>
                  <w:szCs w:val="20"/>
                  <w:u w:val="none"/>
                </w:rPr>
                <w:t>10.41.54.000-00000005</w:t>
              </w:r>
            </w:hyperlink>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 xml:space="preserve"> </w:t>
            </w:r>
            <w:r w:rsidRPr="00BF00A7">
              <w:rPr>
                <w:rFonts w:ascii="Times New Roman" w:hAnsi="Times New Roman" w:cs="Times New Roman"/>
                <w:b/>
                <w:sz w:val="20"/>
                <w:szCs w:val="20"/>
              </w:rPr>
              <w:t>Масло подсолнечное</w:t>
            </w:r>
            <w:r>
              <w:rPr>
                <w:rFonts w:ascii="Times New Roman" w:hAnsi="Times New Roman" w:cs="Times New Roman"/>
                <w:sz w:val="20"/>
                <w:szCs w:val="20"/>
              </w:rPr>
              <w:t xml:space="preserve"> р</w:t>
            </w:r>
            <w:r w:rsidRPr="00C26E68">
              <w:rPr>
                <w:rFonts w:ascii="Times New Roman" w:hAnsi="Times New Roman" w:cs="Times New Roman"/>
                <w:sz w:val="20"/>
                <w:szCs w:val="20"/>
              </w:rPr>
              <w:t>афинированное</w:t>
            </w:r>
            <w:r>
              <w:rPr>
                <w:rFonts w:ascii="Times New Roman" w:hAnsi="Times New Roman" w:cs="Times New Roman"/>
                <w:sz w:val="20"/>
                <w:szCs w:val="20"/>
              </w:rPr>
              <w:t>.</w:t>
            </w:r>
            <w:r w:rsidRPr="00C26E68">
              <w:rPr>
                <w:rFonts w:ascii="Times New Roman" w:hAnsi="Times New Roman" w:cs="Times New Roman"/>
                <w:sz w:val="20"/>
                <w:szCs w:val="20"/>
              </w:rPr>
              <w:t xml:space="preserve"> </w:t>
            </w:r>
            <w:r>
              <w:rPr>
                <w:rFonts w:ascii="Times New Roman" w:hAnsi="Times New Roman" w:cs="Times New Roman"/>
                <w:sz w:val="20"/>
                <w:szCs w:val="20"/>
              </w:rPr>
              <w:t xml:space="preserve">Не </w:t>
            </w:r>
            <w:r w:rsidRPr="000D5149">
              <w:rPr>
                <w:rFonts w:ascii="Times New Roman" w:hAnsi="Times New Roman" w:cs="Times New Roman"/>
                <w:sz w:val="20"/>
                <w:szCs w:val="20"/>
              </w:rPr>
              <w:t>дезодорированное</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л</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1200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280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rPr>
                <w:rFonts w:ascii="Times New Roman" w:hAnsi="Times New Roman" w:cs="Times New Roman"/>
                <w:sz w:val="20"/>
                <w:szCs w:val="20"/>
              </w:rPr>
            </w:pPr>
            <w:r w:rsidRPr="000D5149">
              <w:rPr>
                <w:rStyle w:val="iceouttxt6"/>
                <w:rFonts w:ascii="Times New Roman" w:hAnsi="Times New Roman" w:cs="Times New Roman"/>
                <w:sz w:val="20"/>
                <w:szCs w:val="20"/>
              </w:rPr>
              <w:t>10.61.32.111</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 xml:space="preserve">Крупа </w:t>
            </w:r>
            <w:r>
              <w:rPr>
                <w:rFonts w:ascii="Times New Roman" w:hAnsi="Times New Roman" w:cs="Times New Roman"/>
                <w:b/>
                <w:sz w:val="20"/>
                <w:szCs w:val="20"/>
              </w:rPr>
              <w:t>овсяная</w:t>
            </w:r>
            <w:r w:rsidRPr="000D5149">
              <w:rPr>
                <w:rFonts w:ascii="Times New Roman" w:hAnsi="Times New Roman" w:cs="Times New Roman"/>
                <w:sz w:val="20"/>
                <w:szCs w:val="20"/>
              </w:rPr>
              <w:t>. Высший сорт. Фасовка в упаковке весом не менее 600гр. и не более 5 кг без повреждений, маркированная. ГОСТ 21149-93</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80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rPr>
                <w:rFonts w:ascii="Times New Roman" w:hAnsi="Times New Roman" w:cs="Times New Roman"/>
                <w:sz w:val="20"/>
                <w:szCs w:val="20"/>
              </w:rPr>
            </w:pPr>
            <w:r w:rsidRPr="000D5149">
              <w:rPr>
                <w:rStyle w:val="iceouttxt6"/>
                <w:rFonts w:ascii="Times New Roman" w:hAnsi="Times New Roman" w:cs="Times New Roman"/>
                <w:sz w:val="20"/>
                <w:szCs w:val="20"/>
              </w:rPr>
              <w:t>10.61.32.114</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Пшено</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Шлифованное</w:t>
            </w:r>
            <w:proofErr w:type="gramEnd"/>
            <w:r w:rsidRPr="000D5149">
              <w:rPr>
                <w:rFonts w:ascii="Times New Roman" w:hAnsi="Times New Roman" w:cs="Times New Roman"/>
                <w:sz w:val="20"/>
                <w:szCs w:val="20"/>
              </w:rPr>
              <w:t xml:space="preserve">, высший сорт. Фасовка в упаковке весом не менее 600 </w:t>
            </w:r>
            <w:proofErr w:type="spellStart"/>
            <w:r w:rsidRPr="000D5149">
              <w:rPr>
                <w:rFonts w:ascii="Times New Roman" w:hAnsi="Times New Roman" w:cs="Times New Roman"/>
                <w:sz w:val="20"/>
                <w:szCs w:val="20"/>
              </w:rPr>
              <w:t>гр</w:t>
            </w:r>
            <w:proofErr w:type="spellEnd"/>
            <w:r w:rsidRPr="000D5149">
              <w:rPr>
                <w:rFonts w:ascii="Times New Roman" w:hAnsi="Times New Roman" w:cs="Times New Roman"/>
                <w:sz w:val="20"/>
                <w:szCs w:val="20"/>
              </w:rPr>
              <w:t xml:space="preserve"> и не более 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572-</w:t>
            </w:r>
            <w:r>
              <w:rPr>
                <w:rFonts w:ascii="Times New Roman" w:hAnsi="Times New Roman" w:cs="Times New Roman"/>
                <w:sz w:val="20"/>
                <w:szCs w:val="20"/>
              </w:rPr>
              <w:t>2016</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40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C26E68" w:rsidRDefault="006F51D7" w:rsidP="006F51D7">
            <w:pPr>
              <w:rPr>
                <w:rFonts w:ascii="Times New Roman" w:hAnsi="Times New Roman" w:cs="Times New Roman"/>
                <w:sz w:val="20"/>
                <w:szCs w:val="20"/>
              </w:rPr>
            </w:pPr>
            <w:r w:rsidRPr="00C26E68">
              <w:rPr>
                <w:rFonts w:ascii="Times New Roman" w:hAnsi="Times New Roman" w:cs="Times New Roman"/>
                <w:sz w:val="20"/>
                <w:szCs w:val="20"/>
              </w:rPr>
              <w:t>10.84.23.164</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Style w:val="iceouttxt6"/>
                <w:rFonts w:ascii="Times New Roman" w:hAnsi="Times New Roman" w:cs="Times New Roman"/>
                <w:b/>
                <w:sz w:val="20"/>
                <w:szCs w:val="20"/>
              </w:rPr>
              <w:t>Лавровый лист</w:t>
            </w:r>
            <w:r w:rsidRPr="000D5149">
              <w:rPr>
                <w:rStyle w:val="iceouttxt6"/>
                <w:rFonts w:ascii="Times New Roman" w:hAnsi="Times New Roman" w:cs="Times New Roman"/>
                <w:sz w:val="20"/>
                <w:szCs w:val="20"/>
              </w:rPr>
              <w:t>. Фасованный в упаковку массой не менее 10 гр. и не более 100 гр.,  ГОСТ 17594-81</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80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160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rPr>
                <w:rFonts w:ascii="Times New Roman" w:hAnsi="Times New Roman" w:cs="Times New Roman"/>
                <w:sz w:val="20"/>
                <w:szCs w:val="20"/>
              </w:rPr>
            </w:pPr>
            <w:r w:rsidRPr="000D5149">
              <w:rPr>
                <w:rStyle w:val="iceouttxt6"/>
                <w:rFonts w:ascii="Times New Roman" w:hAnsi="Times New Roman" w:cs="Times New Roman"/>
                <w:sz w:val="20"/>
                <w:szCs w:val="20"/>
              </w:rPr>
              <w:t>01.13.19.000</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Style w:val="iceouttxt6"/>
                <w:rFonts w:ascii="Times New Roman" w:hAnsi="Times New Roman" w:cs="Times New Roman"/>
                <w:b/>
                <w:sz w:val="20"/>
                <w:szCs w:val="20"/>
              </w:rPr>
              <w:t>Укроп сушеный</w:t>
            </w:r>
            <w:r w:rsidRPr="000D5149">
              <w:rPr>
                <w:rStyle w:val="iceouttxt6"/>
                <w:rFonts w:ascii="Times New Roman" w:hAnsi="Times New Roman" w:cs="Times New Roman"/>
                <w:sz w:val="20"/>
                <w:szCs w:val="20"/>
              </w:rPr>
              <w:t>. Фасованный в упаковку массой не менее 7 гр., и не более 15 гр.  ГОСТ - 32065-2013</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80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500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rPr>
                <w:rFonts w:ascii="Times New Roman" w:hAnsi="Times New Roman" w:cs="Times New Roman"/>
                <w:sz w:val="20"/>
                <w:szCs w:val="20"/>
              </w:rPr>
            </w:pPr>
            <w:r w:rsidRPr="000D5149">
              <w:rPr>
                <w:rStyle w:val="iceouttxt6"/>
                <w:rFonts w:ascii="Times New Roman" w:hAnsi="Times New Roman" w:cs="Times New Roman"/>
                <w:sz w:val="20"/>
                <w:szCs w:val="20"/>
              </w:rPr>
              <w:t>01.13.19.000</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Петрушка сушеная</w:t>
            </w:r>
            <w:r w:rsidRPr="000D5149">
              <w:rPr>
                <w:rFonts w:ascii="Times New Roman" w:hAnsi="Times New Roman" w:cs="Times New Roman"/>
                <w:sz w:val="20"/>
                <w:szCs w:val="20"/>
              </w:rPr>
              <w:t xml:space="preserve">. </w:t>
            </w:r>
            <w:proofErr w:type="gramStart"/>
            <w:r w:rsidRPr="000D5149">
              <w:rPr>
                <w:rFonts w:ascii="Times New Roman" w:hAnsi="Times New Roman" w:cs="Times New Roman"/>
                <w:sz w:val="20"/>
                <w:szCs w:val="20"/>
              </w:rPr>
              <w:t>Фасованная</w:t>
            </w:r>
            <w:proofErr w:type="gramEnd"/>
            <w:r w:rsidRPr="000D5149">
              <w:rPr>
                <w:rFonts w:ascii="Times New Roman" w:hAnsi="Times New Roman" w:cs="Times New Roman"/>
                <w:sz w:val="20"/>
                <w:szCs w:val="20"/>
              </w:rPr>
              <w:t xml:space="preserve"> в упаковку массой не менее 7 гр., и не более 15 гр. ГОСТ -32065-2013</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proofErr w:type="spellStart"/>
            <w:proofErr w:type="gramStart"/>
            <w:r w:rsidRPr="000D5149">
              <w:rPr>
                <w:rFonts w:ascii="Times New Roman" w:hAnsi="Times New Roman" w:cs="Times New Roman"/>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80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500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rPr>
                <w:rFonts w:ascii="Times New Roman" w:hAnsi="Times New Roman" w:cs="Times New Roman"/>
                <w:sz w:val="20"/>
                <w:szCs w:val="20"/>
              </w:rPr>
            </w:pPr>
            <w:r w:rsidRPr="000D5149">
              <w:rPr>
                <w:rStyle w:val="iceouttxt6"/>
                <w:rFonts w:ascii="Times New Roman" w:hAnsi="Times New Roman" w:cs="Times New Roman"/>
                <w:sz w:val="20"/>
                <w:szCs w:val="20"/>
              </w:rPr>
              <w:t>01.11.75.110</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b/>
                <w:sz w:val="20"/>
                <w:szCs w:val="20"/>
              </w:rPr>
              <w:t>Зерно гороха</w:t>
            </w:r>
            <w:r w:rsidRPr="000D5149">
              <w:rPr>
                <w:rFonts w:ascii="Times New Roman" w:hAnsi="Times New Roman" w:cs="Times New Roman"/>
                <w:sz w:val="20"/>
                <w:szCs w:val="20"/>
              </w:rPr>
              <w:t xml:space="preserve">. Колотый, шлифованный. Фасовка в упаковке весом не менее 5 кг и не более 5,5 кг, </w:t>
            </w:r>
            <w:proofErr w:type="gramStart"/>
            <w:r w:rsidRPr="000D5149">
              <w:rPr>
                <w:rFonts w:ascii="Times New Roman" w:hAnsi="Times New Roman" w:cs="Times New Roman"/>
                <w:sz w:val="20"/>
                <w:szCs w:val="20"/>
              </w:rPr>
              <w:t>упаковка</w:t>
            </w:r>
            <w:proofErr w:type="gramEnd"/>
            <w:r w:rsidRPr="000D5149">
              <w:rPr>
                <w:rFonts w:ascii="Times New Roman" w:hAnsi="Times New Roman" w:cs="Times New Roman"/>
                <w:sz w:val="20"/>
                <w:szCs w:val="20"/>
              </w:rPr>
              <w:t xml:space="preserve"> маркированная без повреждений. ГОСТ 6201-68</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sidRPr="000D5149">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40</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autoSpaceDE w:val="0"/>
              <w:autoSpaceDN w:val="0"/>
              <w:adjustRightInd w:val="0"/>
              <w:rPr>
                <w:rFonts w:ascii="Times New Roman" w:hAnsi="Times New Roman" w:cs="Times New Roman"/>
                <w:sz w:val="20"/>
                <w:szCs w:val="20"/>
              </w:rPr>
            </w:pPr>
            <w:r w:rsidRPr="000D5149">
              <w:rPr>
                <w:rFonts w:ascii="Times New Roman" w:hAnsi="Times New Roman" w:cs="Times New Roman"/>
                <w:sz w:val="20"/>
                <w:szCs w:val="20"/>
              </w:rPr>
              <w:t>10.83.11.110</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Кофейный напиток. </w:t>
            </w:r>
            <w:r w:rsidRPr="005839C3">
              <w:rPr>
                <w:rFonts w:ascii="Times New Roman" w:hAnsi="Times New Roman" w:cs="Times New Roman"/>
              </w:rPr>
              <w:t>Порошкообразный, не содержащий натуральный кофе, фасовка весом не менее 100 гр. и не более 200 гр., упаковка без повреждений, маркированная</w:t>
            </w:r>
            <w:r>
              <w:rPr>
                <w:rFonts w:ascii="Times New Roman" w:hAnsi="Times New Roman" w:cs="Times New Roman"/>
              </w:rPr>
              <w:t xml:space="preserve">. </w:t>
            </w:r>
            <w:r w:rsidRPr="006E4BE0">
              <w:rPr>
                <w:rFonts w:ascii="Times New Roman" w:hAnsi="Times New Roman" w:cs="Times New Roman"/>
                <w:color w:val="000000"/>
              </w:rPr>
              <w:t xml:space="preserve">ГОСТ </w:t>
            </w:r>
            <w:proofErr w:type="gramStart"/>
            <w:r w:rsidRPr="006E4BE0">
              <w:rPr>
                <w:rFonts w:ascii="Times New Roman" w:hAnsi="Times New Roman" w:cs="Times New Roman"/>
                <w:color w:val="000000"/>
              </w:rPr>
              <w:t>Р</w:t>
            </w:r>
            <w:proofErr w:type="gramEnd"/>
            <w:r w:rsidRPr="006E4BE0">
              <w:rPr>
                <w:rFonts w:ascii="Times New Roman" w:hAnsi="Times New Roman" w:cs="Times New Roman"/>
                <w:color w:val="000000"/>
              </w:rPr>
              <w:t xml:space="preserve"> 50364-92</w:t>
            </w:r>
            <w:r>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130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15</w:t>
            </w:r>
          </w:p>
        </w:tc>
      </w:tr>
      <w:tr w:rsidR="006F51D7" w:rsidRPr="003F236A" w:rsidTr="00852345">
        <w:trPr>
          <w:trHeight w:val="1164"/>
        </w:trPr>
        <w:tc>
          <w:tcPr>
            <w:tcW w:w="425"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autoSpaceDE w:val="0"/>
              <w:autoSpaceDN w:val="0"/>
              <w:adjustRightInd w:val="0"/>
              <w:rPr>
                <w:rFonts w:ascii="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autoSpaceDE w:val="0"/>
              <w:autoSpaceDN w:val="0"/>
              <w:adjustRightInd w:val="0"/>
              <w:rPr>
                <w:rFonts w:ascii="Times New Roman" w:hAnsi="Times New Roman" w:cs="Times New Roman"/>
                <w:sz w:val="20"/>
                <w:szCs w:val="20"/>
              </w:rPr>
            </w:pPr>
            <w:r w:rsidRPr="000D5149">
              <w:rPr>
                <w:rFonts w:ascii="Times New Roman" w:hAnsi="Times New Roman" w:cs="Times New Roman"/>
                <w:sz w:val="20"/>
                <w:szCs w:val="20"/>
              </w:rPr>
              <w:t>10.82.14.000</w:t>
            </w:r>
          </w:p>
        </w:tc>
        <w:tc>
          <w:tcPr>
            <w:tcW w:w="382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b/>
                <w:sz w:val="20"/>
                <w:szCs w:val="20"/>
              </w:rPr>
            </w:pPr>
            <w:r w:rsidRPr="000D5149">
              <w:rPr>
                <w:rFonts w:ascii="Times New Roman" w:hAnsi="Times New Roman" w:cs="Times New Roman"/>
                <w:b/>
                <w:sz w:val="20"/>
                <w:szCs w:val="20"/>
              </w:rPr>
              <w:t xml:space="preserve">Порошок какао. </w:t>
            </w:r>
            <w:r w:rsidRPr="005839C3">
              <w:rPr>
                <w:rFonts w:ascii="Times New Roman" w:hAnsi="Times New Roman" w:cs="Times New Roman"/>
              </w:rPr>
              <w:t xml:space="preserve">Порошок какао. Кондитерское изделие из тонкоизмельченного, частично обезжиренного тертого какао, содержащее от 12% до 20% масла какао и не более 7,5% влаги, </w:t>
            </w:r>
            <w:proofErr w:type="gramStart"/>
            <w:r w:rsidRPr="005839C3">
              <w:rPr>
                <w:rFonts w:ascii="Times New Roman" w:hAnsi="Times New Roman" w:cs="Times New Roman"/>
              </w:rPr>
              <w:t>быстрорастворимый</w:t>
            </w:r>
            <w:proofErr w:type="gramEnd"/>
            <w:r w:rsidRPr="005839C3">
              <w:rPr>
                <w:rFonts w:ascii="Times New Roman" w:hAnsi="Times New Roman" w:cs="Times New Roman"/>
              </w:rPr>
              <w:t>, без добавления растительных жиров, фасовка весом не менее 250 гр</w:t>
            </w:r>
            <w:r>
              <w:rPr>
                <w:rFonts w:ascii="Times New Roman" w:hAnsi="Times New Roman" w:cs="Times New Roman"/>
              </w:rPr>
              <w:t>.</w:t>
            </w:r>
            <w:r w:rsidRPr="005839C3">
              <w:rPr>
                <w:rFonts w:ascii="Times New Roman" w:hAnsi="Times New Roman" w:cs="Times New Roman"/>
              </w:rPr>
              <w:t xml:space="preserve"> и не более 300 гр., упаковка без повреждений маркированная.</w:t>
            </w:r>
            <w:r>
              <w:rPr>
                <w:rFonts w:ascii="Times New Roman" w:hAnsi="Times New Roman" w:cs="Times New Roman"/>
              </w:rPr>
              <w:t xml:space="preserve"> </w:t>
            </w:r>
            <w:r>
              <w:rPr>
                <w:rFonts w:ascii="Times New Roman" w:hAnsi="Times New Roman" w:cs="Times New Roman"/>
                <w:color w:val="000000"/>
              </w:rPr>
              <w:t xml:space="preserve">ГОСТ </w:t>
            </w:r>
            <w:r w:rsidRPr="006E4BE0">
              <w:rPr>
                <w:rFonts w:ascii="Times New Roman" w:hAnsi="Times New Roman" w:cs="Times New Roman"/>
                <w:color w:val="000000"/>
              </w:rPr>
              <w:t xml:space="preserve"> 108-2014</w:t>
            </w:r>
            <w:r>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tcPr>
          <w:p w:rsidR="006F51D7" w:rsidRPr="000D5149" w:rsidRDefault="006F51D7" w:rsidP="006F51D7">
            <w:pPr>
              <w:jc w:val="both"/>
              <w:rPr>
                <w:rFonts w:ascii="Times New Roman" w:hAnsi="Times New Roman" w:cs="Times New Roman"/>
                <w:sz w:val="20"/>
                <w:szCs w:val="20"/>
              </w:rPr>
            </w:pPr>
            <w:r>
              <w:rPr>
                <w:rFonts w:ascii="Times New Roman" w:hAnsi="Times New Roman" w:cs="Times New Roman"/>
                <w:sz w:val="20"/>
                <w:szCs w:val="20"/>
              </w:rPr>
              <w:t>кг</w:t>
            </w:r>
          </w:p>
        </w:tc>
        <w:tc>
          <w:tcPr>
            <w:tcW w:w="1843"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6F51D7" w:rsidRPr="00FB1913" w:rsidRDefault="006F51D7" w:rsidP="00516B22">
            <w:pPr>
              <w:jc w:val="both"/>
              <w:rPr>
                <w:rFonts w:ascii="Times New Roman" w:hAnsi="Times New Roman" w:cs="Times New Roman"/>
                <w:sz w:val="20"/>
                <w:szCs w:val="20"/>
              </w:rPr>
            </w:pPr>
            <w:r>
              <w:rPr>
                <w:rFonts w:ascii="Times New Roman" w:hAnsi="Times New Roman" w:cs="Times New Roman"/>
                <w:sz w:val="20"/>
                <w:szCs w:val="20"/>
              </w:rPr>
              <w:t>30</w:t>
            </w:r>
          </w:p>
        </w:tc>
      </w:tr>
    </w:tbl>
    <w:p w:rsidR="002E7224" w:rsidRDefault="002E7224" w:rsidP="002E7224">
      <w:pPr>
        <w:spacing w:after="0" w:line="240" w:lineRule="auto"/>
        <w:rPr>
          <w:rFonts w:ascii="Times New Roman" w:hAnsi="Times New Roman" w:cs="Times New Roman"/>
          <w:sz w:val="24"/>
          <w:szCs w:val="24"/>
        </w:rPr>
      </w:pPr>
    </w:p>
    <w:p w:rsidR="002E7224" w:rsidRDefault="002E7224" w:rsidP="002E722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E7224" w:rsidRDefault="002E7224" w:rsidP="002E722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E7224" w:rsidRDefault="002E7224" w:rsidP="002E722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D6CA0" w:rsidRPr="003F236A" w:rsidRDefault="00FD6CA0" w:rsidP="008B1B03">
      <w:pPr>
        <w:spacing w:line="240" w:lineRule="auto"/>
        <w:rPr>
          <w:rFonts w:ascii="Times New Roman" w:hAnsi="Times New Roman" w:cs="Times New Roman"/>
          <w:b/>
          <w:sz w:val="24"/>
          <w:szCs w:val="24"/>
        </w:rPr>
      </w:pPr>
    </w:p>
    <w:p w:rsidR="008B1B03" w:rsidRPr="00E7444C" w:rsidRDefault="008B1B03" w:rsidP="00BC2B4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8B1B03" w:rsidRPr="00E7444C" w:rsidRDefault="0018274A" w:rsidP="00BC2B4E">
      <w:pPr>
        <w:pStyle w:val="a7"/>
        <w:autoSpaceDE w:val="0"/>
        <w:autoSpaceDN w:val="0"/>
        <w:adjustRightInd w:val="0"/>
        <w:ind w:left="0"/>
        <w:contextualSpacing/>
        <w:jc w:val="center"/>
        <w:rPr>
          <w:caps/>
        </w:rPr>
      </w:pPr>
      <w:r>
        <w:rPr>
          <w:bCs/>
        </w:rPr>
        <w:t xml:space="preserve">на поставку </w:t>
      </w:r>
      <w:r w:rsidRPr="00B36616">
        <w:t>круп, вкусовых товаров</w:t>
      </w:r>
    </w:p>
    <w:p w:rsidR="00852345" w:rsidRPr="00E7444C" w:rsidRDefault="008B1B03" w:rsidP="00BC2B4E">
      <w:pPr>
        <w:pStyle w:val="a7"/>
        <w:ind w:left="360"/>
        <w:jc w:val="center"/>
      </w:pPr>
      <w:r w:rsidRPr="00E7444C">
        <w:rPr>
          <w:caps/>
        </w:rPr>
        <w:t xml:space="preserve">ИКЗ № </w:t>
      </w:r>
      <w:r w:rsidR="0018274A" w:rsidRPr="000C6BE4">
        <w:rPr>
          <w:b/>
          <w:u w:val="single"/>
        </w:rPr>
        <w:t>183862200926886220100100680120000000</w:t>
      </w:r>
    </w:p>
    <w:p w:rsidR="00FD6CA0" w:rsidRPr="00E7444C" w:rsidRDefault="00FD6CA0" w:rsidP="00E7444C">
      <w:pPr>
        <w:pStyle w:val="a7"/>
        <w:autoSpaceDE w:val="0"/>
        <w:autoSpaceDN w:val="0"/>
        <w:adjustRightInd w:val="0"/>
        <w:ind w:left="0"/>
        <w:contextualSpacing/>
        <w:jc w:val="both"/>
        <w:rPr>
          <w:b/>
          <w:u w:val="single"/>
        </w:rPr>
      </w:pPr>
    </w:p>
    <w:p w:rsidR="008B1B03" w:rsidRPr="00E7444C" w:rsidRDefault="008B1B03" w:rsidP="00E7444C">
      <w:pPr>
        <w:pStyle w:val="a7"/>
        <w:autoSpaceDE w:val="0"/>
        <w:autoSpaceDN w:val="0"/>
        <w:adjustRightInd w:val="0"/>
        <w:ind w:left="0"/>
        <w:contextualSpacing/>
        <w:jc w:val="both"/>
      </w:pPr>
      <w:r w:rsidRPr="00E7444C">
        <w:t>г. _________                                                                               «___»____________201_г.</w:t>
      </w:r>
    </w:p>
    <w:p w:rsidR="008B1B03" w:rsidRPr="00E7444C" w:rsidRDefault="008B1B03" w:rsidP="00E7444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E7444C" w:rsidRDefault="008B1B03" w:rsidP="00E7444C">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8B1B03" w:rsidRPr="00E7444C" w:rsidRDefault="008B1B03" w:rsidP="00E7444C">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8B1B03" w:rsidRPr="00E7444C" w:rsidRDefault="008B1B03" w:rsidP="00BC2B4E">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8B1B03" w:rsidRPr="00E7444C" w:rsidRDefault="008B1B03" w:rsidP="00E7444C">
      <w:pPr>
        <w:spacing w:after="0" w:line="240" w:lineRule="auto"/>
        <w:ind w:firstLine="709"/>
        <w:jc w:val="both"/>
        <w:rPr>
          <w:rFonts w:ascii="Times New Roman" w:eastAsia="Times New Roman" w:hAnsi="Times New Roman" w:cs="Times New Roman"/>
          <w:sz w:val="24"/>
          <w:szCs w:val="24"/>
        </w:rPr>
      </w:pPr>
    </w:p>
    <w:p w:rsidR="007A5C0C" w:rsidRPr="00E7444C" w:rsidRDefault="007A5C0C"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A5C0C" w:rsidRPr="00E7444C" w:rsidRDefault="007A5C0C" w:rsidP="00BC2B4E">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BC2B4E" w:rsidRPr="00F2583F" w:rsidRDefault="00BC2B4E" w:rsidP="00BC2B4E">
      <w:pPr>
        <w:pStyle w:val="ae"/>
      </w:pPr>
      <w:r>
        <w:t>Директор                                                                                                             Е.Б. Комисаренко</w:t>
      </w:r>
    </w:p>
    <w:p w:rsidR="00BC2B4E" w:rsidRDefault="00BC2B4E" w:rsidP="00E7444C">
      <w:pPr>
        <w:widowControl w:val="0"/>
        <w:autoSpaceDE w:val="0"/>
        <w:autoSpaceDN w:val="0"/>
        <w:adjustRightInd w:val="0"/>
        <w:ind w:firstLine="540"/>
        <w:jc w:val="both"/>
        <w:rPr>
          <w:rFonts w:ascii="Times New Roman" w:hAnsi="Times New Roman" w:cs="Times New Roman"/>
          <w:sz w:val="24"/>
          <w:szCs w:val="24"/>
        </w:rPr>
      </w:pPr>
    </w:p>
    <w:p w:rsidR="007A5C0C" w:rsidRPr="00E7444C" w:rsidRDefault="007A5C0C" w:rsidP="003E73C1">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852345" w:rsidRPr="00E7444C" w:rsidRDefault="007A5C0C" w:rsidP="003E73C1">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1.7</w:t>
      </w:r>
      <w:r w:rsidR="00F6227A" w:rsidRPr="00E7444C">
        <w:rPr>
          <w:rFonts w:ascii="Times New Roman" w:hAnsi="Times New Roman" w:cs="Times New Roman"/>
          <w:sz w:val="24"/>
          <w:szCs w:val="24"/>
        </w:rPr>
        <w:t> </w:t>
      </w:r>
      <w:r w:rsidR="00852345" w:rsidRPr="00E7444C">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18274A" w:rsidRPr="00AE2BB5" w:rsidRDefault="0018274A" w:rsidP="0018274A">
      <w:pPr>
        <w:pStyle w:val="a7"/>
        <w:jc w:val="both"/>
      </w:pPr>
      <w:r w:rsidRPr="00AE2BB5">
        <w:t xml:space="preserve">По адресу: 628260 ул. </w:t>
      </w:r>
      <w:proofErr w:type="gramStart"/>
      <w:r w:rsidRPr="00AE2BB5">
        <w:t>Садовая</w:t>
      </w:r>
      <w:proofErr w:type="gramEnd"/>
      <w:r w:rsidRPr="00AE2BB5">
        <w:t xml:space="preserve"> д. 72, г. Югорск, Ханты-Мансийский автономный округ – </w:t>
      </w:r>
    </w:p>
    <w:p w:rsidR="0018274A" w:rsidRPr="00AE2BB5" w:rsidRDefault="0018274A" w:rsidP="0018274A">
      <w:pPr>
        <w:pStyle w:val="a7"/>
        <w:jc w:val="both"/>
      </w:pPr>
      <w:r w:rsidRPr="00AE2BB5">
        <w:t>Югра, Тюменская область: Поставка товара осуществляется по заявке Заказчика:</w:t>
      </w:r>
    </w:p>
    <w:p w:rsidR="0018274A" w:rsidRPr="00AE2BB5" w:rsidRDefault="0018274A" w:rsidP="0018274A">
      <w:pPr>
        <w:pStyle w:val="a7"/>
        <w:jc w:val="both"/>
      </w:pPr>
      <w:r w:rsidRPr="00AE2BB5">
        <w:t>понедельник, среда, пятница с 09.00 часов до 15.00 часов.</w:t>
      </w:r>
    </w:p>
    <w:p w:rsidR="0018274A" w:rsidRPr="00AE2BB5" w:rsidRDefault="0018274A" w:rsidP="0018274A">
      <w:pPr>
        <w:pStyle w:val="a7"/>
        <w:jc w:val="both"/>
      </w:pPr>
      <w:r w:rsidRPr="00AE2BB5">
        <w:t xml:space="preserve">По адресу: 628260 ул. Ермака, д.7, г. Югорск, Ханты-Мансийский автономный округ – </w:t>
      </w:r>
    </w:p>
    <w:p w:rsidR="0018274A" w:rsidRPr="00AE2BB5" w:rsidRDefault="0018274A" w:rsidP="0018274A">
      <w:pPr>
        <w:pStyle w:val="a7"/>
        <w:jc w:val="both"/>
      </w:pPr>
      <w:r w:rsidRPr="00AE2BB5">
        <w:t xml:space="preserve">Югра, Тюменская область: Поставка товара осуществляется по заявке Заказчика: </w:t>
      </w:r>
    </w:p>
    <w:p w:rsidR="0018274A" w:rsidRPr="00AE2BB5" w:rsidRDefault="0018274A" w:rsidP="0018274A">
      <w:pPr>
        <w:pStyle w:val="a7"/>
        <w:autoSpaceDE w:val="0"/>
        <w:autoSpaceDN w:val="0"/>
        <w:adjustRightInd w:val="0"/>
      </w:pPr>
      <w:r w:rsidRPr="00AE2BB5">
        <w:t>понедельник, пятница с 08.00 часов до 15.00 часов.</w:t>
      </w:r>
    </w:p>
    <w:p w:rsidR="008B1B03" w:rsidRPr="00E7444C" w:rsidRDefault="008B1B03" w:rsidP="003E73C1">
      <w:pPr>
        <w:spacing w:after="0" w:line="240" w:lineRule="auto"/>
        <w:jc w:val="both"/>
        <w:rPr>
          <w:rFonts w:ascii="Times New Roman" w:hAnsi="Times New Roman" w:cs="Times New Roman"/>
          <w:sz w:val="24"/>
          <w:szCs w:val="24"/>
        </w:rPr>
      </w:pPr>
    </w:p>
    <w:p w:rsidR="008B1B03" w:rsidRPr="00E7444C" w:rsidRDefault="008B1B03" w:rsidP="003E73C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 xml:space="preserve">2. Цена </w:t>
      </w:r>
      <w:r w:rsidRPr="00E7444C">
        <w:rPr>
          <w:rFonts w:ascii="Times New Roman" w:hAnsi="Times New Roman" w:cs="Times New Roman"/>
          <w:sz w:val="24"/>
          <w:szCs w:val="24"/>
        </w:rPr>
        <w:t>Договор</w:t>
      </w:r>
      <w:r w:rsidRPr="00E7444C">
        <w:rPr>
          <w:rFonts w:ascii="Times New Roman" w:eastAsia="Times New Roman" w:hAnsi="Times New Roman" w:cs="Times New Roman"/>
          <w:sz w:val="24"/>
          <w:szCs w:val="24"/>
        </w:rPr>
        <w:t>а и порядок расчетов</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6F51D7" w:rsidRDefault="007A5C0C" w:rsidP="006F51D7">
      <w:pPr>
        <w:pStyle w:val="a7"/>
        <w:autoSpaceDE w:val="0"/>
        <w:autoSpaceDN w:val="0"/>
        <w:adjustRightInd w:val="0"/>
        <w:ind w:left="360"/>
        <w:rPr>
          <w:rFonts w:eastAsia="Calibri"/>
        </w:rPr>
      </w:pPr>
      <w:r w:rsidRPr="00E7444C">
        <w:rPr>
          <w:rFonts w:eastAsia="Calibri"/>
        </w:rPr>
        <w:t>Источник финансирования</w:t>
      </w:r>
    </w:p>
    <w:p w:rsidR="006F51D7" w:rsidRPr="00251FDB" w:rsidRDefault="006F51D7" w:rsidP="006F51D7">
      <w:pPr>
        <w:pStyle w:val="a7"/>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6F51D7" w:rsidRPr="00251FDB" w:rsidRDefault="006F51D7" w:rsidP="006F51D7">
      <w:pPr>
        <w:pStyle w:val="a7"/>
        <w:autoSpaceDE w:val="0"/>
        <w:autoSpaceDN w:val="0"/>
        <w:adjustRightInd w:val="0"/>
        <w:ind w:left="360"/>
      </w:pPr>
      <w:r w:rsidRPr="00251FDB">
        <w:t>- Продукты питания для детей школьного возра</w:t>
      </w:r>
      <w:r>
        <w:t>ста – за счет средств бюджетных учреждений</w:t>
      </w:r>
      <w:r w:rsidRPr="00251FDB">
        <w:t xml:space="preserve"> на 2019 год.</w:t>
      </w:r>
    </w:p>
    <w:p w:rsidR="007A5C0C" w:rsidRPr="00E7444C" w:rsidRDefault="007A5C0C" w:rsidP="006F51D7">
      <w:pPr>
        <w:pStyle w:val="a7"/>
        <w:autoSpaceDE w:val="0"/>
        <w:autoSpaceDN w:val="0"/>
        <w:adjustRightInd w:val="0"/>
        <w:ind w:left="360"/>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w:t>
      </w:r>
      <w:proofErr w:type="gramStart"/>
      <w:r w:rsidRPr="00E7444C">
        <w:t xml:space="preserve"> .</w:t>
      </w:r>
      <w:proofErr w:type="gramEnd"/>
      <w:r w:rsidRPr="00E7444C">
        <w:t xml:space="preserve"> /</w:t>
      </w:r>
      <w:r w:rsidRPr="00E7444C">
        <w:rPr>
          <w:i/>
        </w:rPr>
        <w:t>НДС не облагается в соответствии с п. ___ ст. ____ Налогового кодекса Российской Федерации.*</w:t>
      </w:r>
      <w:r w:rsidRPr="00E7444C">
        <w:t xml:space="preserve"> </w:t>
      </w:r>
      <w:proofErr w:type="gramStart"/>
      <w:r w:rsidRPr="00E7444C">
        <w:rPr>
          <w:b/>
        </w:rPr>
        <w:t>(В случае если Поставщик не является плательщиком НДС,  Заказчик указывает:</w:t>
      </w:r>
      <w:proofErr w:type="gramEnd"/>
      <w:r w:rsidRPr="00E7444C">
        <w:rPr>
          <w:b/>
        </w:rPr>
        <w:t xml:space="preserve"> </w:t>
      </w:r>
      <w:proofErr w:type="gramStart"/>
      <w:r w:rsidRPr="00E7444C">
        <w:rPr>
          <w:b/>
        </w:rPr>
        <w:t>«НДС не облагается»)</w:t>
      </w:r>
      <w:r w:rsidRPr="00E7444C">
        <w:t>.</w:t>
      </w:r>
      <w:proofErr w:type="gramEnd"/>
    </w:p>
    <w:p w:rsidR="007A5C0C" w:rsidRPr="00E7444C" w:rsidRDefault="007A5C0C" w:rsidP="003E73C1">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A5C0C" w:rsidRPr="00E7444C" w:rsidRDefault="007A5C0C" w:rsidP="003E73C1">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BC2B4E" w:rsidRPr="00BC2B4E" w:rsidRDefault="00BC2B4E" w:rsidP="00BC2B4E">
      <w:pPr>
        <w:pStyle w:val="ae"/>
      </w:pPr>
      <w:r>
        <w:t>Директор                                                                                                             Е.Б. Комисаренко</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A5C0C" w:rsidRPr="00E7444C" w:rsidRDefault="007A5C0C" w:rsidP="00BC2B4E">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A5C0C" w:rsidRPr="00E7444C" w:rsidRDefault="007A5C0C" w:rsidP="00BC2B4E">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sidR="006F51D7">
        <w:rPr>
          <w:rFonts w:ascii="Times New Roman" w:hAnsi="Times New Roman" w:cs="Times New Roman"/>
          <w:iCs/>
          <w:sz w:val="24"/>
          <w:szCs w:val="24"/>
        </w:rPr>
        <w:t xml:space="preserve">рабочих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B30F2E" w:rsidRPr="00E7444C" w:rsidRDefault="007A5C0C" w:rsidP="00BC2B4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1B03" w:rsidRPr="00E7444C" w:rsidRDefault="008B1B03" w:rsidP="00BC2B4E">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A5C0C" w:rsidRPr="00E7444C" w:rsidRDefault="007A5C0C" w:rsidP="00BC2B4E">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A5C0C" w:rsidRPr="00E7444C" w:rsidRDefault="007A5C0C" w:rsidP="00BC2B4E">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sidR="00D15030">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C2B4E" w:rsidRPr="00F2583F" w:rsidRDefault="00BC2B4E" w:rsidP="00BC2B4E">
      <w:pPr>
        <w:pStyle w:val="ae"/>
      </w:pPr>
      <w:r>
        <w:t>Директор                                                                                                             Е.Б. Комисаренко</w:t>
      </w:r>
    </w:p>
    <w:p w:rsidR="00BC2B4E" w:rsidRPr="00E7444C" w:rsidRDefault="00BC2B4E" w:rsidP="00BC2B4E">
      <w:pPr>
        <w:spacing w:after="0"/>
        <w:ind w:left="567"/>
        <w:jc w:val="both"/>
        <w:rPr>
          <w:rFonts w:ascii="Times New Roman" w:hAnsi="Times New Roman" w:cs="Times New Roman"/>
          <w:sz w:val="24"/>
          <w:szCs w:val="24"/>
        </w:rPr>
      </w:pPr>
    </w:p>
    <w:p w:rsidR="00D15030" w:rsidRDefault="00D15030" w:rsidP="00D15030">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3.3.6. Выполнять иные обязанности, предусмотренные Договором.</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A5C0C" w:rsidRPr="00E7444C" w:rsidRDefault="007A5C0C" w:rsidP="00BC2B4E">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A5C0C" w:rsidRPr="00E7444C" w:rsidRDefault="007A5C0C" w:rsidP="00BC2B4E">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30F2E" w:rsidRPr="00E7444C" w:rsidRDefault="00B30F2E" w:rsidP="00BC2B4E">
      <w:pPr>
        <w:shd w:val="clear" w:color="auto" w:fill="FFFFFF"/>
        <w:tabs>
          <w:tab w:val="left" w:pos="1498"/>
        </w:tabs>
        <w:spacing w:after="0" w:line="240" w:lineRule="auto"/>
        <w:jc w:val="both"/>
        <w:rPr>
          <w:rFonts w:ascii="Times New Roman" w:hAnsi="Times New Roman" w:cs="Times New Roman"/>
          <w:sz w:val="24"/>
          <w:szCs w:val="24"/>
        </w:rPr>
      </w:pPr>
    </w:p>
    <w:p w:rsidR="00C12380" w:rsidRPr="00E7444C" w:rsidRDefault="00B1403E" w:rsidP="00BC2B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852345" w:rsidRPr="0018274A" w:rsidRDefault="00852345" w:rsidP="00BC2B4E">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w:t>
      </w:r>
      <w:proofErr w:type="gramStart"/>
      <w:r w:rsidRPr="0018274A">
        <w:rPr>
          <w:rFonts w:ascii="Times New Roman" w:hAnsi="Times New Roman" w:cs="Times New Roman"/>
          <w:sz w:val="24"/>
          <w:szCs w:val="24"/>
        </w:rPr>
        <w:t>с даты заключ</w:t>
      </w:r>
      <w:r w:rsidR="00D56349" w:rsidRPr="0018274A">
        <w:rPr>
          <w:rFonts w:ascii="Times New Roman" w:hAnsi="Times New Roman" w:cs="Times New Roman"/>
          <w:sz w:val="24"/>
          <w:szCs w:val="24"/>
        </w:rPr>
        <w:t>ения</w:t>
      </w:r>
      <w:proofErr w:type="gramEnd"/>
      <w:r w:rsidR="00D56349" w:rsidRPr="0018274A">
        <w:rPr>
          <w:rFonts w:ascii="Times New Roman" w:hAnsi="Times New Roman" w:cs="Times New Roman"/>
          <w:sz w:val="24"/>
          <w:szCs w:val="24"/>
        </w:rPr>
        <w:t xml:space="preserve"> договора, но не ранее 08.01</w:t>
      </w:r>
      <w:r w:rsidR="006F51D7">
        <w:rPr>
          <w:rFonts w:ascii="Times New Roman" w:hAnsi="Times New Roman" w:cs="Times New Roman"/>
          <w:sz w:val="24"/>
          <w:szCs w:val="24"/>
        </w:rPr>
        <w:t>.2019г. по 31.08</w:t>
      </w:r>
      <w:r w:rsidRPr="0018274A">
        <w:rPr>
          <w:rFonts w:ascii="Times New Roman" w:hAnsi="Times New Roman" w:cs="Times New Roman"/>
          <w:sz w:val="24"/>
          <w:szCs w:val="24"/>
        </w:rPr>
        <w:t>.2019г.</w:t>
      </w:r>
    </w:p>
    <w:p w:rsidR="00EB3D5B" w:rsidRPr="0018274A" w:rsidRDefault="00D15030" w:rsidP="00EB3D5B">
      <w:pPr>
        <w:spacing w:after="0"/>
        <w:jc w:val="both"/>
        <w:rPr>
          <w:rFonts w:ascii="Times New Roman" w:hAnsi="Times New Roman" w:cs="Times New Roman"/>
          <w:sz w:val="24"/>
          <w:szCs w:val="24"/>
        </w:rPr>
      </w:pPr>
      <w:r w:rsidRPr="0018274A">
        <w:rPr>
          <w:rFonts w:ascii="Times New Roman" w:hAnsi="Times New Roman" w:cs="Times New Roman"/>
          <w:sz w:val="24"/>
          <w:szCs w:val="24"/>
        </w:rPr>
        <w:t xml:space="preserve">ул. Садовая д. 72, г. Югорск, Ханты-Мансийский автономный округ-Югра, Тюменская область: Поставка товара осуществляется по заявке Заказчика: </w:t>
      </w:r>
      <w:r w:rsidR="0018274A" w:rsidRPr="0018274A">
        <w:rPr>
          <w:rFonts w:ascii="Times New Roman" w:hAnsi="Times New Roman" w:cs="Times New Roman"/>
          <w:sz w:val="24"/>
          <w:szCs w:val="24"/>
        </w:rPr>
        <w:t>понедельник, среда, пятница с 09.00 часов до 15.00 часов.</w:t>
      </w:r>
      <w:r w:rsidR="00EB3D5B" w:rsidRPr="0018274A">
        <w:rPr>
          <w:rFonts w:ascii="Times New Roman" w:hAnsi="Times New Roman" w:cs="Times New Roman"/>
          <w:sz w:val="24"/>
          <w:szCs w:val="24"/>
        </w:rPr>
        <w:t xml:space="preserve"> </w:t>
      </w:r>
    </w:p>
    <w:p w:rsidR="00D15030" w:rsidRPr="0018274A" w:rsidRDefault="00EB3D5B" w:rsidP="00D15030">
      <w:pPr>
        <w:pStyle w:val="a7"/>
        <w:ind w:left="360"/>
        <w:jc w:val="both"/>
      </w:pPr>
      <w:r w:rsidRPr="0018274A">
        <w:t xml:space="preserve">По адресу: </w:t>
      </w:r>
      <w:r w:rsidR="00D15030" w:rsidRPr="0018274A">
        <w:t>628260 ул. Ермака, д.7, г. Югорск, Ханты-Мансийский автономный округ-</w:t>
      </w:r>
    </w:p>
    <w:p w:rsidR="00D15030" w:rsidRPr="0018274A" w:rsidRDefault="00D15030" w:rsidP="00D15030">
      <w:pPr>
        <w:spacing w:after="0" w:line="240" w:lineRule="auto"/>
        <w:ind w:left="1416" w:hanging="1416"/>
        <w:jc w:val="both"/>
        <w:rPr>
          <w:rFonts w:ascii="Times New Roman" w:hAnsi="Times New Roman" w:cs="Times New Roman"/>
          <w:sz w:val="24"/>
          <w:szCs w:val="24"/>
        </w:rPr>
      </w:pPr>
      <w:r w:rsidRPr="0018274A">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EB3D5B" w:rsidRPr="0018274A" w:rsidRDefault="0018274A" w:rsidP="00D15030">
      <w:pPr>
        <w:autoSpaceDE w:val="0"/>
        <w:autoSpaceDN w:val="0"/>
        <w:adjustRightInd w:val="0"/>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понедельник, пятница с 08.00 часов до 15.00 часов.</w:t>
      </w:r>
    </w:p>
    <w:p w:rsidR="007A5C0C" w:rsidRPr="00E7444C" w:rsidRDefault="007A5C0C" w:rsidP="00D1503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A5C0C" w:rsidRPr="00E7444C" w:rsidRDefault="007A5C0C" w:rsidP="00D15030">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7A5C0C" w:rsidRPr="00E7444C" w:rsidRDefault="007A5C0C" w:rsidP="00BC2B4E">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BC2B4E" w:rsidRPr="00F2583F" w:rsidRDefault="00BC2B4E" w:rsidP="00BC2B4E">
      <w:pPr>
        <w:pStyle w:val="ae"/>
      </w:pPr>
      <w:r>
        <w:t>Директор                                                                                                             Е.Б. Комисаренко</w:t>
      </w:r>
    </w:p>
    <w:p w:rsidR="00BC2B4E" w:rsidRDefault="00BC2B4E" w:rsidP="00BC2B4E">
      <w:pPr>
        <w:widowControl w:val="0"/>
        <w:autoSpaceDE w:val="0"/>
        <w:autoSpaceDN w:val="0"/>
        <w:adjustRightInd w:val="0"/>
        <w:spacing w:after="0"/>
        <w:ind w:firstLine="567"/>
        <w:jc w:val="both"/>
        <w:rPr>
          <w:rFonts w:ascii="Times New Roman" w:hAnsi="Times New Roman" w:cs="Times New Roman"/>
          <w:sz w:val="24"/>
          <w:szCs w:val="24"/>
        </w:rPr>
      </w:pPr>
    </w:p>
    <w:p w:rsidR="007A5C0C" w:rsidRPr="00E7444C" w:rsidRDefault="007A5C0C" w:rsidP="00BC2B4E">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у, в связи, с чем  взаиморасчеты  между Сторонами осуществляются в срок, установленный в п. 2.4.4. </w:t>
      </w:r>
      <w:r w:rsidR="00A260BD"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C12380" w:rsidRPr="00E7444C" w:rsidRDefault="00B1403E" w:rsidP="00B1403E">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A260BD" w:rsidRPr="00E7444C" w:rsidRDefault="00A260BD" w:rsidP="00E7444C">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A260BD" w:rsidRPr="00E7444C" w:rsidRDefault="00A260BD" w:rsidP="00E7444C">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A260BD" w:rsidRPr="00E7444C" w:rsidRDefault="00A260BD" w:rsidP="00E7444C">
      <w:pPr>
        <w:widowControl w:val="0"/>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A260BD" w:rsidRPr="00E7444C" w:rsidRDefault="00A260BD" w:rsidP="00E7444C">
      <w:pPr>
        <w:pStyle w:val="ae"/>
        <w:ind w:firstLine="567"/>
      </w:pPr>
      <w:r w:rsidRPr="00E7444C">
        <w:t>5.3. Проверка соответствия товара требованиям, установленным Договором, осуществляется в следующем порядке:</w:t>
      </w:r>
    </w:p>
    <w:p w:rsidR="00A260BD" w:rsidRPr="00E7444C" w:rsidRDefault="00A260BD" w:rsidP="00EB3D5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A260BD" w:rsidRPr="00E7444C" w:rsidRDefault="00A260BD" w:rsidP="00E7444C">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A260BD" w:rsidRPr="00E7444C" w:rsidRDefault="00A260BD" w:rsidP="00E7444C">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A260BD" w:rsidRPr="00E7444C" w:rsidRDefault="00A260BD" w:rsidP="00E7444C">
      <w:pPr>
        <w:pStyle w:val="ae"/>
        <w:ind w:firstLine="567"/>
      </w:pPr>
      <w:r w:rsidRPr="00E7444C">
        <w:t xml:space="preserve">5.3.3. Товар должен быть поставлен полностью. Заказчик вправе отказаться от приемки части Товара. </w:t>
      </w:r>
    </w:p>
    <w:p w:rsidR="00A260BD" w:rsidRPr="00E7444C" w:rsidRDefault="00A260BD" w:rsidP="00E7444C">
      <w:pPr>
        <w:pStyle w:val="ae"/>
        <w:ind w:firstLine="567"/>
        <w:rPr>
          <w:i/>
          <w:kern w:val="16"/>
        </w:rPr>
      </w:pPr>
      <w:proofErr w:type="gramStart"/>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E7444C">
        <w:t xml:space="preserve"> Договору. </w:t>
      </w:r>
    </w:p>
    <w:p w:rsidR="00A260BD" w:rsidRPr="00E7444C" w:rsidRDefault="00A260BD" w:rsidP="00E7444C">
      <w:pPr>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Контракта. Приемка излишнего количества товара не осуществляется. </w:t>
      </w:r>
    </w:p>
    <w:p w:rsidR="00BC2B4E" w:rsidRPr="00BC2B4E" w:rsidRDefault="00BC2B4E" w:rsidP="00BC2B4E">
      <w:pPr>
        <w:pStyle w:val="ae"/>
      </w:pPr>
      <w:r>
        <w:t>Директор                                                                                                             Е.Б. Комисаренко</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lastRenderedPageBreak/>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5.3.5.</w:t>
      </w:r>
      <w:r w:rsidRPr="00E7444C">
        <w:rPr>
          <w:rFonts w:ascii="Times New Roman" w:hAnsi="Times New Roman" w:cs="Times New Roman"/>
          <w:sz w:val="24"/>
          <w:szCs w:val="24"/>
        </w:rPr>
        <w:t xml:space="preserve"> </w:t>
      </w:r>
      <w:r w:rsidRPr="00E7444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A260BD" w:rsidRPr="00E7444C" w:rsidRDefault="00A260BD" w:rsidP="00BC2B4E">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60BD" w:rsidRPr="00E7444C" w:rsidRDefault="00A260BD" w:rsidP="00BC2B4E">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A260BD" w:rsidRPr="00E7444C" w:rsidRDefault="00A260BD" w:rsidP="00E7444C">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A260BD" w:rsidRPr="00E7444C" w:rsidRDefault="00A260BD" w:rsidP="00E7444C">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BC2B4E"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5.4. </w:t>
      </w:r>
      <w:proofErr w:type="gramStart"/>
      <w:r w:rsidRPr="00E7444C">
        <w:rPr>
          <w:rFonts w:ascii="Times New Roman" w:hAnsi="Times New Roman" w:cs="Times New Roman"/>
          <w:sz w:val="24"/>
          <w:szCs w:val="24"/>
        </w:rPr>
        <w:t xml:space="preserve">Приемка товара в целом </w:t>
      </w:r>
      <w:r w:rsidRPr="00E7444C">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E7444C">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w:t>
      </w:r>
      <w:proofErr w:type="gramEnd"/>
      <w:r w:rsidRPr="00E7444C">
        <w:rPr>
          <w:rFonts w:ascii="Times New Roman" w:hAnsi="Times New Roman" w:cs="Times New Roman"/>
          <w:sz w:val="24"/>
          <w:szCs w:val="24"/>
        </w:rPr>
        <w:t xml:space="preserve"> комиссии </w:t>
      </w:r>
    </w:p>
    <w:p w:rsidR="00BC2B4E" w:rsidRDefault="00BC2B4E" w:rsidP="00BC2B4E">
      <w:pPr>
        <w:pStyle w:val="ae"/>
      </w:pPr>
      <w:r>
        <w:t>Директор                                                                                                             Е.Б. Комисаренко</w:t>
      </w:r>
    </w:p>
    <w:p w:rsidR="00A260BD" w:rsidRPr="00E7444C" w:rsidRDefault="00A260BD" w:rsidP="00BC2B4E">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Договора.)</w:t>
      </w:r>
      <w:proofErr w:type="gramEnd"/>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A260BD" w:rsidRPr="00E7444C" w:rsidRDefault="00A260BD"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(**См. </w:t>
      </w:r>
      <w:proofErr w:type="gramStart"/>
      <w:r w:rsidRPr="00E7444C">
        <w:rPr>
          <w:rFonts w:ascii="Times New Roman" w:hAnsi="Times New Roman" w:cs="Times New Roman"/>
          <w:sz w:val="24"/>
          <w:szCs w:val="24"/>
        </w:rPr>
        <w:t>пи</w:t>
      </w:r>
      <w:hyperlink r:id="rId19"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20"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21"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22"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A260BD" w:rsidRPr="00E7444C" w:rsidRDefault="00A260BD" w:rsidP="00E7444C">
      <w:pPr>
        <w:autoSpaceDE w:val="0"/>
        <w:autoSpaceDN w:val="0"/>
        <w:adjustRightInd w:val="0"/>
        <w:spacing w:after="0"/>
        <w:ind w:firstLine="540"/>
        <w:jc w:val="both"/>
        <w:rPr>
          <w:rFonts w:ascii="Times New Roman" w:hAnsi="Times New Roman" w:cs="Times New Roman"/>
          <w:sz w:val="24"/>
          <w:szCs w:val="24"/>
        </w:rPr>
      </w:pPr>
      <w:proofErr w:type="gramStart"/>
      <w:r w:rsidRPr="00E7444C">
        <w:rPr>
          <w:rFonts w:ascii="Times New Roman" w:hAnsi="Times New Roman" w:cs="Times New Roman"/>
          <w:sz w:val="24"/>
          <w:szCs w:val="24"/>
        </w:rPr>
        <w:t>(***Предложение включается в случае, если Заказчиком выступает получатель бюджетных средств.</w:t>
      </w:r>
      <w:proofErr w:type="gramEnd"/>
      <w:r w:rsidRPr="00E7444C">
        <w:rPr>
          <w:rFonts w:ascii="Times New Roman" w:hAnsi="Times New Roman" w:cs="Times New Roman"/>
          <w:sz w:val="24"/>
          <w:szCs w:val="24"/>
        </w:rPr>
        <w:t xml:space="preserve"> </w:t>
      </w:r>
      <w:proofErr w:type="gramStart"/>
      <w:r w:rsidRPr="00E7444C">
        <w:rPr>
          <w:rFonts w:ascii="Times New Roman" w:hAnsi="Times New Roman" w:cs="Times New Roman"/>
          <w:sz w:val="24"/>
          <w:szCs w:val="24"/>
        </w:rPr>
        <w:t>См. письмо Минфина России от 26 декабря 2011 г. № 02-11-00/5959  /от 25 марта 2013 № 02-06-07/2378.)</w:t>
      </w:r>
      <w:proofErr w:type="gramEnd"/>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A260BD" w:rsidRPr="00E7444C" w:rsidRDefault="00A260BD"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C12380" w:rsidRPr="00E7444C" w:rsidRDefault="00C12380" w:rsidP="00E7444C">
      <w:pPr>
        <w:spacing w:after="0" w:line="240" w:lineRule="auto"/>
        <w:ind w:firstLine="709"/>
        <w:jc w:val="both"/>
        <w:rPr>
          <w:rFonts w:ascii="Times New Roman" w:hAnsi="Times New Roman" w:cs="Times New Roman"/>
          <w:kern w:val="16"/>
          <w:sz w:val="24"/>
          <w:szCs w:val="24"/>
        </w:rPr>
      </w:pPr>
    </w:p>
    <w:p w:rsidR="00C12380" w:rsidRPr="00E7444C" w:rsidRDefault="00C12380" w:rsidP="00BC2B4E">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 xml:space="preserve">6. Обеспечение исполнения </w:t>
      </w:r>
      <w:r w:rsidR="00F2583F"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A260BD" w:rsidRDefault="00A260BD" w:rsidP="00E7444C">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выданная банком и соответствующая требованиям п. 6.6 </w:t>
      </w:r>
      <w:r w:rsidR="00D15030" w:rsidRPr="00E7444C">
        <w:rPr>
          <w:rFonts w:ascii="Times New Roman" w:hAnsi="Times New Roman" w:cs="Times New Roman"/>
          <w:sz w:val="24"/>
          <w:szCs w:val="24"/>
        </w:rPr>
        <w:t>Договор</w:t>
      </w:r>
      <w:r w:rsidRPr="00E7444C">
        <w:rPr>
          <w:rFonts w:ascii="Times New Roman" w:hAnsi="Times New Roman" w:cs="Times New Roman"/>
          <w:sz w:val="24"/>
          <w:szCs w:val="24"/>
        </w:rPr>
        <w:t>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BC2B4E" w:rsidRPr="00E7444C" w:rsidRDefault="00BC2B4E" w:rsidP="00BC2B4E">
      <w:pPr>
        <w:pStyle w:val="ae"/>
      </w:pPr>
      <w:r>
        <w:t>Директор                                                                                                             Е.Б. Комисаренко</w:t>
      </w:r>
    </w:p>
    <w:p w:rsidR="00A260BD" w:rsidRPr="00E7444C" w:rsidRDefault="00A260BD" w:rsidP="00E7444C">
      <w:pPr>
        <w:autoSpaceDE w:val="0"/>
        <w:autoSpaceDN w:val="0"/>
        <w:adjustRightInd w:val="0"/>
        <w:ind w:firstLine="567"/>
        <w:jc w:val="both"/>
        <w:rPr>
          <w:rFonts w:ascii="Times New Roman" w:hAnsi="Times New Roman" w:cs="Times New Roman"/>
          <w:kern w:val="16"/>
          <w:sz w:val="24"/>
          <w:szCs w:val="24"/>
        </w:rPr>
      </w:pPr>
      <w:r w:rsidRPr="00E7444C">
        <w:rPr>
          <w:rFonts w:ascii="Times New Roman" w:hAnsi="Times New Roman" w:cs="Times New Roman"/>
          <w:sz w:val="24"/>
          <w:szCs w:val="24"/>
        </w:rPr>
        <w:lastRenderedPageBreak/>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18274A">
        <w:rPr>
          <w:rFonts w:ascii="Times New Roman" w:hAnsi="Times New Roman" w:cs="Times New Roman"/>
          <w:b/>
          <w:sz w:val="24"/>
          <w:szCs w:val="24"/>
          <w:u w:val="single"/>
        </w:rPr>
        <w:t>66 818 (шестьдесят шесть тысяч восемьсот восемнадцать) рублей 56 копеек</w:t>
      </w:r>
      <w:r w:rsidR="00D15030" w:rsidRPr="00251FDB">
        <w:rPr>
          <w:rFonts w:ascii="Times New Roman" w:hAnsi="Times New Roman" w:cs="Times New Roman"/>
          <w:b/>
          <w:sz w:val="24"/>
          <w:szCs w:val="24"/>
          <w:u w:val="single"/>
        </w:rPr>
        <w:t>.</w:t>
      </w:r>
    </w:p>
    <w:p w:rsidR="00A260BD" w:rsidRPr="00E7444C" w:rsidRDefault="00A260BD" w:rsidP="00E7444C">
      <w:pPr>
        <w:autoSpaceDE w:val="0"/>
        <w:autoSpaceDN w:val="0"/>
        <w:spacing w:after="0"/>
        <w:ind w:firstLine="709"/>
        <w:jc w:val="both"/>
        <w:rPr>
          <w:rFonts w:ascii="Times New Roman" w:hAnsi="Times New Roman" w:cs="Times New Roman"/>
          <w:sz w:val="24"/>
          <w:szCs w:val="24"/>
        </w:rPr>
      </w:pP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A260BD" w:rsidRPr="00E7444C" w:rsidRDefault="00A260BD" w:rsidP="00E7444C">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260BD" w:rsidRPr="00E7444C" w:rsidRDefault="00A260BD" w:rsidP="00E7444C">
      <w:pPr>
        <w:pStyle w:val="ac"/>
        <w:tabs>
          <w:tab w:val="left" w:pos="709"/>
        </w:tabs>
        <w:spacing w:after="0"/>
        <w:ind w:firstLine="567"/>
      </w:pPr>
      <w:r w:rsidRPr="00E7444C">
        <w:rPr>
          <w:kern w:val="16"/>
        </w:rPr>
        <w:t>6.4. </w:t>
      </w:r>
      <w:r w:rsidRPr="00E7444C">
        <w:t xml:space="preserve">Срок действия обеспечения исполнения </w:t>
      </w:r>
      <w:r w:rsidR="001776E9" w:rsidRPr="00E7444C">
        <w:t>Договор</w:t>
      </w:r>
      <w:r w:rsidRPr="00E7444C">
        <w:t>а в форме банковской гарантии должен превышать срок действия контракта не менее чем на один месяц.</w:t>
      </w:r>
    </w:p>
    <w:p w:rsidR="00A260BD" w:rsidRPr="00E7444C" w:rsidRDefault="00A260BD" w:rsidP="00E7444C">
      <w:pPr>
        <w:pStyle w:val="ac"/>
        <w:tabs>
          <w:tab w:val="left" w:pos="709"/>
        </w:tabs>
        <w:spacing w:after="0"/>
        <w:ind w:firstLine="567"/>
        <w:rPr>
          <w:kern w:val="16"/>
        </w:rPr>
      </w:pPr>
      <w:r w:rsidRPr="00E7444C">
        <w:rPr>
          <w:kern w:val="16"/>
        </w:rPr>
        <w:t xml:space="preserve">6.5. По </w:t>
      </w:r>
      <w:r w:rsidR="001776E9"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001776E9"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A260BD" w:rsidRPr="00E7444C" w:rsidRDefault="00A260BD" w:rsidP="00E7444C">
      <w:pPr>
        <w:pStyle w:val="ac"/>
        <w:tabs>
          <w:tab w:val="left" w:pos="709"/>
        </w:tabs>
        <w:spacing w:after="0"/>
        <w:ind w:firstLine="567"/>
        <w:rPr>
          <w:kern w:val="16"/>
        </w:rPr>
      </w:pPr>
      <w:r w:rsidRPr="00E7444C">
        <w:rPr>
          <w:kern w:val="16"/>
        </w:rPr>
        <w:t xml:space="preserve">6.6. Требования к обеспечению исполнения </w:t>
      </w:r>
      <w:r w:rsidR="001776E9" w:rsidRPr="00E7444C">
        <w:t>Договор</w:t>
      </w:r>
      <w:r w:rsidRPr="00E7444C">
        <w:rPr>
          <w:kern w:val="16"/>
        </w:rPr>
        <w:t>а, предоставляемому в виде банковской гарантии:</w:t>
      </w:r>
    </w:p>
    <w:p w:rsidR="00A260BD" w:rsidRPr="00E7444C" w:rsidRDefault="00A260BD" w:rsidP="00E7444C">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A260BD" w:rsidRPr="00E7444C" w:rsidRDefault="00A260BD" w:rsidP="00E7444C">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1776E9" w:rsidRPr="00E7444C">
        <w:t>Договор</w:t>
      </w:r>
      <w:r w:rsidRPr="00E7444C">
        <w:rPr>
          <w:kern w:val="16"/>
        </w:rPr>
        <w:t>у в полном объеме.</w:t>
      </w:r>
    </w:p>
    <w:p w:rsidR="00A260BD" w:rsidRPr="00E7444C" w:rsidRDefault="00A260BD" w:rsidP="00E7444C">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001776E9"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10EC3" w:rsidRPr="00E7444C" w:rsidRDefault="00010EC3" w:rsidP="00E7444C">
      <w:pPr>
        <w:autoSpaceDE w:val="0"/>
        <w:autoSpaceDN w:val="0"/>
        <w:adjustRightInd w:val="0"/>
        <w:spacing w:after="0"/>
        <w:ind w:firstLine="540"/>
        <w:jc w:val="both"/>
        <w:rPr>
          <w:rFonts w:ascii="Times New Roman" w:eastAsia="Times New Roman" w:hAnsi="Times New Roman" w:cs="Times New Roman"/>
          <w:sz w:val="24"/>
          <w:szCs w:val="24"/>
        </w:rPr>
      </w:pPr>
    </w:p>
    <w:p w:rsidR="0099545A" w:rsidRPr="0099545A" w:rsidRDefault="0099545A" w:rsidP="0099545A">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99545A" w:rsidRPr="0099545A" w:rsidRDefault="0099545A" w:rsidP="0099545A">
      <w:pPr>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7.1. </w:t>
      </w:r>
      <w:proofErr w:type="gramStart"/>
      <w:r w:rsidRPr="0099545A">
        <w:rPr>
          <w:rFonts w:ascii="Times New Roman" w:hAnsi="Times New Roman" w:cs="Times New Roman"/>
          <w:sz w:val="24"/>
          <w:szCs w:val="24"/>
        </w:rPr>
        <w:t>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99545A">
        <w:rPr>
          <w:rFonts w:ascii="Times New Roman" w:hAnsi="Times New Roman" w:cs="Times New Roman"/>
          <w:sz w:val="24"/>
          <w:szCs w:val="24"/>
        </w:rPr>
        <w:t xml:space="preserve"> № 1042 (с учетом изменений и дополнений).</w:t>
      </w:r>
    </w:p>
    <w:p w:rsidR="0099545A" w:rsidRPr="0099545A" w:rsidRDefault="0099545A" w:rsidP="0099545A">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99545A" w:rsidRPr="0099545A" w:rsidRDefault="0099545A" w:rsidP="0099545A">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 xml:space="preserve">7.2. Размер штрафа устанавливается Договором в порядке, установленном </w:t>
      </w:r>
      <w:hyperlink r:id="rId23"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9545A" w:rsidRPr="0099545A" w:rsidRDefault="0099545A" w:rsidP="0099545A">
      <w:pPr>
        <w:autoSpaceDE w:val="0"/>
        <w:autoSpaceDN w:val="0"/>
        <w:adjustRightInd w:val="0"/>
        <w:spacing w:after="0"/>
        <w:jc w:val="both"/>
        <w:rPr>
          <w:rFonts w:ascii="Times New Roman" w:hAnsi="Times New Roman" w:cs="Times New Roman"/>
          <w:color w:val="000000" w:themeColor="text1"/>
          <w:sz w:val="24"/>
          <w:szCs w:val="24"/>
        </w:rPr>
      </w:pPr>
      <w:bookmarkStart w:id="32" w:name="P57"/>
      <w:bookmarkEnd w:id="32"/>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1"/>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99545A" w:rsidRPr="0099545A" w:rsidRDefault="0099545A" w:rsidP="0099545A">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 xml:space="preserve">7.4. </w:t>
      </w:r>
      <w:proofErr w:type="gramStart"/>
      <w:r w:rsidRPr="0099545A">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9545A">
        <w:rPr>
          <w:rFonts w:ascii="Times New Roman" w:hAnsi="Times New Roman" w:cs="Times New Roman"/>
          <w:color w:val="000000" w:themeColor="text1"/>
          <w:sz w:val="24"/>
          <w:szCs w:val="24"/>
        </w:rPr>
        <w:t xml:space="preserve">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99545A" w:rsidRPr="0099545A" w:rsidRDefault="0099545A" w:rsidP="0099545A">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99545A" w:rsidRDefault="0099545A" w:rsidP="0099545A">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99545A" w:rsidRPr="0099545A" w:rsidRDefault="0099545A" w:rsidP="0099545A">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99545A" w:rsidRPr="0099545A" w:rsidRDefault="0099545A" w:rsidP="0099545A">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99545A" w:rsidRPr="0099545A" w:rsidRDefault="0099545A" w:rsidP="0099545A">
      <w:pPr>
        <w:autoSpaceDE w:val="0"/>
        <w:autoSpaceDN w:val="0"/>
        <w:adjustRightInd w:val="0"/>
        <w:spacing w:after="0"/>
        <w:jc w:val="both"/>
        <w:rPr>
          <w:rFonts w:ascii="Times New Roman" w:hAnsi="Times New Roman" w:cs="Times New Roman"/>
          <w:sz w:val="24"/>
          <w:szCs w:val="24"/>
        </w:rPr>
      </w:pPr>
      <w:bookmarkStart w:id="33" w:name="P82"/>
      <w:bookmarkEnd w:id="33"/>
      <w:r w:rsidRPr="0099545A">
        <w:rPr>
          <w:rFonts w:ascii="Times New Roman" w:hAnsi="Times New Roman" w:cs="Times New Roman"/>
          <w:sz w:val="24"/>
          <w:szCs w:val="24"/>
        </w:rPr>
        <w:t xml:space="preserve">7.7. За каждый факт неисполнения Заказчиком обязательств, предусмотренных </w:t>
      </w:r>
      <w:r w:rsidR="00952E1A" w:rsidRPr="0099545A">
        <w:rPr>
          <w:rFonts w:ascii="Times New Roman" w:hAnsi="Times New Roman" w:cs="Times New Roman"/>
          <w:sz w:val="24"/>
          <w:szCs w:val="24"/>
        </w:rPr>
        <w:t>Договором</w:t>
      </w:r>
      <w:r w:rsidRPr="0099545A">
        <w:rPr>
          <w:rFonts w:ascii="Times New Roman" w:hAnsi="Times New Roman" w:cs="Times New Roman"/>
          <w:sz w:val="24"/>
          <w:szCs w:val="24"/>
        </w:rPr>
        <w:t xml:space="preserve">, за исключением просрочки исполнения обязательств, предусмотренных </w:t>
      </w:r>
      <w:r w:rsidR="00952E1A" w:rsidRPr="0099545A">
        <w:rPr>
          <w:rFonts w:ascii="Times New Roman" w:hAnsi="Times New Roman" w:cs="Times New Roman"/>
          <w:sz w:val="24"/>
          <w:szCs w:val="24"/>
        </w:rPr>
        <w:t>Договором</w:t>
      </w:r>
      <w:r w:rsidRPr="0099545A">
        <w:rPr>
          <w:rFonts w:ascii="Times New Roman" w:hAnsi="Times New Roman" w:cs="Times New Roman"/>
          <w:sz w:val="24"/>
          <w:szCs w:val="24"/>
        </w:rPr>
        <w:t>,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4"/>
      </w:r>
      <w:r w:rsidRPr="0099545A">
        <w:rPr>
          <w:rFonts w:ascii="Times New Roman" w:hAnsi="Times New Roman" w:cs="Times New Roman"/>
          <w:sz w:val="24"/>
          <w:szCs w:val="24"/>
        </w:rPr>
        <w:t>,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99545A" w:rsidRPr="0099545A" w:rsidRDefault="0099545A" w:rsidP="0099545A">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9545A" w:rsidRPr="0099545A" w:rsidRDefault="0099545A" w:rsidP="0099545A">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9545A" w:rsidRPr="0099545A" w:rsidRDefault="0099545A" w:rsidP="0099545A">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99545A" w:rsidRPr="0099545A" w:rsidRDefault="0099545A" w:rsidP="0099545A">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9545A" w:rsidRPr="0099545A" w:rsidRDefault="0099545A" w:rsidP="0099545A">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1776E9" w:rsidRPr="00E7444C" w:rsidRDefault="001776E9" w:rsidP="00E7444C">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1776E9" w:rsidRPr="00E7444C" w:rsidRDefault="001776E9" w:rsidP="00E7444C">
      <w:pPr>
        <w:pStyle w:val="ae"/>
        <w:ind w:firstLine="567"/>
      </w:pPr>
      <w:r w:rsidRPr="00E7444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776E9" w:rsidRDefault="001776E9" w:rsidP="00E7444C">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99545A" w:rsidRPr="00E7444C" w:rsidRDefault="0099545A" w:rsidP="00E7444C">
      <w:pPr>
        <w:pStyle w:val="ae"/>
        <w:ind w:firstLine="567"/>
      </w:pPr>
      <w:r>
        <w:t>Директор                                                                                                  Е.Б. Комисаренко</w:t>
      </w:r>
    </w:p>
    <w:p w:rsidR="0099545A" w:rsidRDefault="0099545A" w:rsidP="00E7444C">
      <w:pPr>
        <w:pStyle w:val="ae"/>
        <w:ind w:firstLine="567"/>
      </w:pPr>
    </w:p>
    <w:p w:rsidR="0099545A" w:rsidRDefault="0099545A" w:rsidP="00E7444C">
      <w:pPr>
        <w:pStyle w:val="ae"/>
        <w:ind w:firstLine="567"/>
      </w:pPr>
    </w:p>
    <w:p w:rsidR="001776E9" w:rsidRPr="00E7444C" w:rsidRDefault="001776E9" w:rsidP="0099545A">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00BC2B4E">
        <w:t xml:space="preserve"> </w:t>
      </w:r>
      <w:r w:rsidRPr="00E7444C">
        <w:t>-</w:t>
      </w:r>
      <w:r w:rsidR="00BC2B4E">
        <w:t xml:space="preserve"> </w:t>
      </w:r>
      <w:r w:rsidRPr="00E7444C">
        <w:t>Югры, или иной торгово-промышленной палаты, где имели место обстоятельства непреодолимой силы.</w:t>
      </w:r>
    </w:p>
    <w:p w:rsidR="00C12380" w:rsidRPr="00E7444C" w:rsidRDefault="001776E9" w:rsidP="00E7444C">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776E9" w:rsidRPr="00E7444C" w:rsidRDefault="001776E9" w:rsidP="00E7444C">
      <w:pPr>
        <w:pStyle w:val="ae"/>
        <w:ind w:firstLine="567"/>
      </w:pPr>
      <w:r w:rsidRPr="00E7444C">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E7444C" w:rsidRPr="00E7444C">
        <w:t>Договора</w:t>
      </w:r>
      <w:r w:rsidRPr="00E7444C">
        <w:t>.</w:t>
      </w:r>
    </w:p>
    <w:p w:rsidR="001776E9" w:rsidRPr="00E7444C" w:rsidRDefault="001776E9" w:rsidP="00E7444C">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776E9" w:rsidRPr="00E7444C" w:rsidRDefault="001776E9" w:rsidP="00E7444C">
      <w:pPr>
        <w:pStyle w:val="ae"/>
        <w:ind w:firstLine="567"/>
      </w:pPr>
    </w:p>
    <w:p w:rsidR="001776E9" w:rsidRPr="00E7444C" w:rsidRDefault="001776E9" w:rsidP="00E7444C">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776E9" w:rsidRPr="00E7444C" w:rsidRDefault="001776E9" w:rsidP="00E7444C">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1776E9" w:rsidRPr="00E7444C" w:rsidRDefault="001776E9" w:rsidP="0099545A">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1776E9" w:rsidRPr="00E7444C"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9545A" w:rsidRDefault="001776E9" w:rsidP="00E7444C">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r w:rsidRPr="00E7444C">
        <w:rPr>
          <w:rFonts w:ascii="Times New Roman" w:hAnsi="Times New Roman" w:cs="Times New Roman"/>
          <w:sz w:val="24"/>
          <w:szCs w:val="24"/>
        </w:rPr>
        <w:t xml:space="preserve"> </w:t>
      </w:r>
    </w:p>
    <w:p w:rsidR="0099545A" w:rsidRDefault="0099545A" w:rsidP="00E7444C">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1776E9" w:rsidRPr="00E7444C" w:rsidRDefault="001776E9" w:rsidP="0099545A">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lastRenderedPageBreak/>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00E7444C" w:rsidRPr="00E7444C">
        <w:rPr>
          <w:rFonts w:ascii="Times New Roman" w:hAnsi="Times New Roman" w:cs="Times New Roman"/>
          <w:sz w:val="24"/>
          <w:szCs w:val="24"/>
        </w:rPr>
        <w:t>Договора</w:t>
      </w:r>
      <w:r w:rsidRPr="00E7444C">
        <w:rPr>
          <w:rFonts w:ascii="Times New Roman" w:hAnsi="Times New Roman" w:cs="Times New Roman"/>
          <w:sz w:val="24"/>
          <w:szCs w:val="24"/>
        </w:rPr>
        <w:t xml:space="preserve"> в единой информационной системе</w:t>
      </w:r>
      <w:proofErr w:type="gramEnd"/>
      <w:r w:rsidRPr="00E7444C">
        <w:rPr>
          <w:rFonts w:ascii="Times New Roman" w:hAnsi="Times New Roman" w:cs="Times New Roman"/>
          <w:sz w:val="24"/>
          <w:szCs w:val="24"/>
        </w:rPr>
        <w:t>.</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C2B4E"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BC2B4E" w:rsidRPr="00E7444C" w:rsidRDefault="001776E9" w:rsidP="0099545A">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1776E9"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9545A" w:rsidRPr="00E7444C" w:rsidRDefault="0099545A" w:rsidP="00E7444C">
      <w:pPr>
        <w:autoSpaceDE w:val="0"/>
        <w:autoSpaceDN w:val="0"/>
        <w:adjustRightInd w:val="0"/>
        <w:spacing w:after="0"/>
        <w:ind w:firstLine="539"/>
        <w:jc w:val="both"/>
        <w:rPr>
          <w:rFonts w:ascii="Times New Roman" w:hAnsi="Times New Roman" w:cs="Times New Roman"/>
          <w:sz w:val="24"/>
          <w:szCs w:val="24"/>
        </w:rPr>
      </w:pPr>
      <w:r>
        <w:t>Директор                                                                                                             Е.Б. Комисаренко</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776E9" w:rsidRPr="00E7444C" w:rsidRDefault="001776E9" w:rsidP="00E7444C">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776E9" w:rsidRPr="00E7444C" w:rsidRDefault="001776E9" w:rsidP="00BC2B4E">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10.14. При расторжении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 связи с односторонним отказом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другая сторона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 xml:space="preserve">11. Срок действия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E7444C" w:rsidRPr="00E7444C" w:rsidRDefault="001776E9" w:rsidP="00E7444C">
      <w:pPr>
        <w:pStyle w:val="a7"/>
        <w:ind w:left="360"/>
        <w:jc w:val="both"/>
      </w:pPr>
      <w:r w:rsidRPr="00E7444C">
        <w:t xml:space="preserve">11.1. </w:t>
      </w:r>
      <w:r w:rsidR="00E7444C" w:rsidRPr="00E7444C">
        <w:t>Договор</w:t>
      </w:r>
      <w:r w:rsidRPr="00E7444C">
        <w:t xml:space="preserve"> вступает в силу </w:t>
      </w:r>
      <w:proofErr w:type="gramStart"/>
      <w:r w:rsidR="00E7444C" w:rsidRPr="00E7444C">
        <w:t>с да</w:t>
      </w:r>
      <w:r w:rsidR="00BC2B4E">
        <w:t>ты заключения</w:t>
      </w:r>
      <w:proofErr w:type="gramEnd"/>
      <w:r w:rsidR="00BC2B4E">
        <w:t>, но не ранее 08.01</w:t>
      </w:r>
      <w:r w:rsidR="00952E1A">
        <w:t>.2019г. по 31.08</w:t>
      </w:r>
      <w:r w:rsidR="00E7444C" w:rsidRPr="00E7444C">
        <w:t xml:space="preserve">.2019г. </w:t>
      </w:r>
    </w:p>
    <w:p w:rsidR="001776E9" w:rsidRPr="00E7444C" w:rsidRDefault="001776E9"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 </w:t>
      </w:r>
      <w:r w:rsidR="00E7444C" w:rsidRPr="00E7444C">
        <w:rPr>
          <w:rFonts w:ascii="Times New Roman" w:hAnsi="Times New Roman" w:cs="Times New Roman"/>
          <w:sz w:val="24"/>
          <w:szCs w:val="24"/>
        </w:rPr>
        <w:t>01</w:t>
      </w:r>
      <w:r w:rsidRPr="00E7444C">
        <w:rPr>
          <w:rFonts w:ascii="Times New Roman" w:hAnsi="Times New Roman" w:cs="Times New Roman"/>
          <w:sz w:val="24"/>
          <w:szCs w:val="24"/>
        </w:rPr>
        <w:t xml:space="preserve"> </w:t>
      </w:r>
      <w:r w:rsidR="00205567">
        <w:rPr>
          <w:rFonts w:ascii="Times New Roman" w:hAnsi="Times New Roman" w:cs="Times New Roman"/>
          <w:sz w:val="24"/>
          <w:szCs w:val="24"/>
        </w:rPr>
        <w:t>сентября</w:t>
      </w:r>
      <w:r w:rsidRPr="00E7444C">
        <w:rPr>
          <w:rFonts w:ascii="Times New Roman" w:hAnsi="Times New Roman" w:cs="Times New Roman"/>
          <w:sz w:val="24"/>
          <w:szCs w:val="24"/>
        </w:rPr>
        <w:t xml:space="preserve"> 20</w:t>
      </w:r>
      <w:r w:rsidR="00205567">
        <w:rPr>
          <w:rFonts w:ascii="Times New Roman" w:hAnsi="Times New Roman" w:cs="Times New Roman"/>
          <w:sz w:val="24"/>
          <w:szCs w:val="24"/>
        </w:rPr>
        <w:t>19</w:t>
      </w:r>
      <w:r w:rsidRPr="00E7444C">
        <w:rPr>
          <w:rFonts w:ascii="Times New Roman" w:hAnsi="Times New Roman" w:cs="Times New Roman"/>
          <w:sz w:val="24"/>
          <w:szCs w:val="24"/>
        </w:rPr>
        <w:t xml:space="preserve"> г. обязательства Сторон по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776E9" w:rsidRPr="00E7444C" w:rsidRDefault="001776E9" w:rsidP="00E7444C">
      <w:pPr>
        <w:pStyle w:val="ConsPlusNormal"/>
        <w:widowControl/>
        <w:ind w:firstLine="567"/>
        <w:jc w:val="both"/>
        <w:rPr>
          <w:rFonts w:ascii="Times New Roman" w:hAnsi="Times New Roman" w:cs="Times New Roman"/>
          <w:sz w:val="24"/>
          <w:szCs w:val="24"/>
        </w:rPr>
      </w:pPr>
    </w:p>
    <w:p w:rsidR="001776E9" w:rsidRPr="00E7444C" w:rsidRDefault="001776E9" w:rsidP="00E7444C">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w:t>
      </w:r>
      <w:r w:rsidR="00E7444C" w:rsidRPr="00E7444C">
        <w:rPr>
          <w:rFonts w:ascii="Times New Roman" w:hAnsi="Times New Roman" w:cs="Times New Roman"/>
          <w:sz w:val="24"/>
          <w:szCs w:val="24"/>
        </w:rPr>
        <w:t xml:space="preserve"> Договор</w:t>
      </w:r>
      <w:r w:rsidRPr="00E7444C">
        <w:rPr>
          <w:rFonts w:ascii="Times New Roman" w:hAnsi="Times New Roman" w:cs="Times New Roman"/>
          <w:sz w:val="24"/>
          <w:szCs w:val="24"/>
        </w:rPr>
        <w:t xml:space="preserve"> составлен в форме электронного документа. После заключения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Стороны вправе изготовить копию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 на бумажном носителе в 2 (двух) экземплярах, имеющих одинаковую юридическую силу, по одному для Заказчика и Поставщика.</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12.2. Все приложения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являются его неотъемной частью.</w:t>
      </w:r>
    </w:p>
    <w:p w:rsidR="001776E9" w:rsidRPr="00E7444C" w:rsidRDefault="001776E9"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12.3. К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у прилагаются:</w:t>
      </w:r>
    </w:p>
    <w:p w:rsidR="001776E9" w:rsidRPr="00E7444C" w:rsidRDefault="001776E9" w:rsidP="00E7444C">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sidR="00BC2B4E">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BC2B4E" w:rsidRPr="0099545A" w:rsidRDefault="001776E9" w:rsidP="0099545A">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1776E9" w:rsidRPr="00E7444C" w:rsidRDefault="001776E9" w:rsidP="00E7444C">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12.5. По согласованию Сторон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допускается снижение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без изменения предусмотренных </w:t>
      </w:r>
      <w:r w:rsidR="00DA1E7A"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и характеристики товаров и иных условий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
    <w:p w:rsidR="0099545A" w:rsidRDefault="001776E9" w:rsidP="00E7444C">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вправе изменить не более чем на десять процентов количество всех предусмотренных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товаров при изменении потребности в товарах, на поставку которых заключен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E7444C">
        <w:rPr>
          <w:rFonts w:ascii="Times New Roman" w:hAnsi="Times New Roman" w:cs="Times New Roman"/>
          <w:sz w:val="24"/>
          <w:szCs w:val="24"/>
        </w:rPr>
        <w:t xml:space="preserve">положений бюджетного законодательства Российской Федерации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е цены единицы товара, но не более чем на десять процентов цены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При уменьшении предусмотренного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ом количества товара Стороны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обязаны уменьшить цену </w:t>
      </w:r>
      <w:r w:rsidR="00E7444C" w:rsidRPr="00E7444C">
        <w:rPr>
          <w:rFonts w:ascii="Times New Roman" w:hAnsi="Times New Roman" w:cs="Times New Roman"/>
          <w:sz w:val="24"/>
          <w:szCs w:val="24"/>
        </w:rPr>
        <w:t>Договор</w:t>
      </w:r>
      <w:r w:rsidRPr="00E7444C">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p>
    <w:p w:rsidR="0099545A" w:rsidRDefault="0099545A" w:rsidP="00E7444C">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1776E9" w:rsidRPr="00E7444C" w:rsidRDefault="00E7444C" w:rsidP="0099545A">
      <w:pPr>
        <w:widowControl w:val="0"/>
        <w:autoSpaceDE w:val="0"/>
        <w:autoSpaceDN w:val="0"/>
        <w:adjustRightInd w:val="0"/>
        <w:jc w:val="both"/>
        <w:rPr>
          <w:rFonts w:ascii="Times New Roman" w:hAnsi="Times New Roman" w:cs="Times New Roman"/>
          <w:sz w:val="24"/>
          <w:szCs w:val="24"/>
        </w:rPr>
      </w:pPr>
      <w:r w:rsidRPr="00E7444C">
        <w:rPr>
          <w:rFonts w:ascii="Times New Roman" w:hAnsi="Times New Roman" w:cs="Times New Roman"/>
          <w:sz w:val="24"/>
          <w:szCs w:val="24"/>
        </w:rPr>
        <w:lastRenderedPageBreak/>
        <w:t>Договор</w:t>
      </w:r>
      <w:r w:rsidR="001776E9" w:rsidRPr="00E7444C">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E7444C">
        <w:rPr>
          <w:rFonts w:ascii="Times New Roman" w:hAnsi="Times New Roman" w:cs="Times New Roman"/>
          <w:sz w:val="24"/>
          <w:szCs w:val="24"/>
        </w:rPr>
        <w:t>Договор</w:t>
      </w:r>
      <w:r w:rsidR="001776E9" w:rsidRPr="00E7444C">
        <w:rPr>
          <w:rFonts w:ascii="Times New Roman" w:hAnsi="Times New Roman" w:cs="Times New Roman"/>
          <w:sz w:val="24"/>
          <w:szCs w:val="24"/>
        </w:rPr>
        <w:t xml:space="preserve">а на предусмотренное в </w:t>
      </w:r>
      <w:r w:rsidRPr="00E7444C">
        <w:rPr>
          <w:rFonts w:ascii="Times New Roman" w:hAnsi="Times New Roman" w:cs="Times New Roman"/>
          <w:sz w:val="24"/>
          <w:szCs w:val="24"/>
        </w:rPr>
        <w:t>Договор</w:t>
      </w:r>
      <w:r w:rsidR="001776E9" w:rsidRPr="00E7444C">
        <w:rPr>
          <w:rFonts w:ascii="Times New Roman" w:hAnsi="Times New Roman" w:cs="Times New Roman"/>
          <w:sz w:val="24"/>
          <w:szCs w:val="24"/>
        </w:rPr>
        <w:t>е количество такого товара.</w:t>
      </w:r>
    </w:p>
    <w:p w:rsidR="00C12380" w:rsidRPr="00E7444C" w:rsidRDefault="00C12380" w:rsidP="00E7444C">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C12380" w:rsidRPr="00E7444C" w:rsidRDefault="00C12380" w:rsidP="00E7444C">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C12380" w:rsidRPr="00E7444C" w:rsidTr="002528AF">
        <w:tc>
          <w:tcPr>
            <w:tcW w:w="4785"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C12380" w:rsidRPr="00E7444C" w:rsidRDefault="00C12380"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8B1B03" w:rsidRPr="00E7444C" w:rsidRDefault="008B1B03"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Pr="00E7444C" w:rsidRDefault="005A3D69" w:rsidP="00E7444C">
      <w:pPr>
        <w:spacing w:after="0" w:line="240" w:lineRule="auto"/>
        <w:jc w:val="both"/>
        <w:rPr>
          <w:rFonts w:ascii="Times New Roman" w:eastAsia="Times New Roman" w:hAnsi="Times New Roman" w:cs="Times New Roman"/>
          <w:sz w:val="24"/>
          <w:szCs w:val="24"/>
        </w:rPr>
      </w:pPr>
    </w:p>
    <w:p w:rsidR="005A3D69" w:rsidRDefault="005A3D69"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BC2B4E" w:rsidRDefault="00BC2B4E"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99545A" w:rsidRDefault="0099545A" w:rsidP="00E7444C">
      <w:pPr>
        <w:spacing w:after="0" w:line="240" w:lineRule="auto"/>
        <w:jc w:val="both"/>
        <w:rPr>
          <w:rFonts w:ascii="Times New Roman" w:eastAsia="Times New Roman" w:hAnsi="Times New Roman" w:cs="Times New Roman"/>
          <w:sz w:val="24"/>
          <w:szCs w:val="24"/>
        </w:rPr>
      </w:pPr>
    </w:p>
    <w:p w:rsidR="00BC2B4E" w:rsidRPr="00E7444C" w:rsidRDefault="00BC2B4E" w:rsidP="00E7444C">
      <w:pPr>
        <w:spacing w:after="0" w:line="240" w:lineRule="auto"/>
        <w:jc w:val="both"/>
        <w:rPr>
          <w:rFonts w:ascii="Times New Roman" w:eastAsia="Times New Roman" w:hAnsi="Times New Roman" w:cs="Times New Roman"/>
          <w:sz w:val="24"/>
          <w:szCs w:val="24"/>
        </w:rPr>
      </w:pPr>
    </w:p>
    <w:p w:rsidR="00F66F02" w:rsidRPr="00E7444C" w:rsidRDefault="00F66F02" w:rsidP="00BC2B4E">
      <w:pPr>
        <w:spacing w:after="0" w:line="240" w:lineRule="auto"/>
        <w:jc w:val="right"/>
        <w:rPr>
          <w:rFonts w:ascii="Times New Roman" w:eastAsia="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E7444C" w:rsidRPr="00E7444C" w:rsidRDefault="00BC2B4E" w:rsidP="00BC2B4E">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00E7444C" w:rsidRPr="00E7444C">
        <w:rPr>
          <w:rFonts w:ascii="Times New Roman" w:hAnsi="Times New Roman" w:cs="Times New Roman"/>
          <w:sz w:val="24"/>
          <w:szCs w:val="24"/>
        </w:rPr>
        <w:t xml:space="preserve"> г.</w:t>
      </w:r>
    </w:p>
    <w:p w:rsidR="00E7444C" w:rsidRPr="00E7444C" w:rsidRDefault="00E7444C" w:rsidP="00BC2B4E">
      <w:pPr>
        <w:pStyle w:val="ConsPlusNormal"/>
        <w:widowControl/>
        <w:ind w:firstLine="567"/>
        <w:jc w:val="right"/>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p w:rsidR="00E7444C" w:rsidRPr="00E7444C" w:rsidRDefault="00E7444C" w:rsidP="00E7444C">
      <w:pPr>
        <w:pStyle w:val="a7"/>
        <w:ind w:left="360"/>
        <w:jc w:val="both"/>
      </w:pPr>
      <w:proofErr w:type="gramStart"/>
      <w:r w:rsidRPr="00E7444C">
        <w:t>По адресу: 628260 ул. Садовая, д.72,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E7444C" w:rsidRPr="00E7444C" w:rsidTr="00516B22">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56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spacing w:after="0" w:line="240" w:lineRule="auto"/>
        <w:ind w:left="1416" w:hanging="1416"/>
        <w:jc w:val="both"/>
        <w:rPr>
          <w:rFonts w:ascii="Times New Roman" w:hAnsi="Times New Roman" w:cs="Times New Roman"/>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p w:rsidR="00E7444C" w:rsidRPr="00E7444C" w:rsidRDefault="00E7444C" w:rsidP="00E7444C">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E7444C" w:rsidRPr="00E7444C" w:rsidTr="00516B22">
        <w:tc>
          <w:tcPr>
            <w:tcW w:w="5529"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 xml:space="preserve">г. </w:t>
            </w:r>
          </w:p>
        </w:tc>
        <w:tc>
          <w:tcPr>
            <w:tcW w:w="425"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E7444C" w:rsidRPr="00E7444C" w:rsidRDefault="00E7444C" w:rsidP="00E7444C">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E7444C" w:rsidRPr="00E7444C" w:rsidRDefault="00E7444C" w:rsidP="00E7444C">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E7444C" w:rsidRPr="00E7444C" w:rsidRDefault="00BC2B4E" w:rsidP="00E7444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00E7444C" w:rsidRPr="00E7444C">
              <w:rPr>
                <w:rFonts w:ascii="Times New Roman" w:eastAsia="Times New Roman" w:hAnsi="Times New Roman" w:cs="Times New Roman"/>
                <w:sz w:val="24"/>
                <w:szCs w:val="24"/>
              </w:rPr>
              <w:t>г.</w:t>
            </w:r>
          </w:p>
        </w:tc>
      </w:tr>
    </w:tbl>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pStyle w:val="ConsPlusNormal"/>
        <w:widowControl/>
        <w:ind w:firstLine="0"/>
        <w:jc w:val="both"/>
        <w:rPr>
          <w:rFonts w:ascii="Times New Roman" w:hAnsi="Times New Roman" w:cs="Times New Roman"/>
          <w:b/>
          <w:bCs/>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b/>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E7444C">
      <w:pPr>
        <w:spacing w:after="0" w:line="240" w:lineRule="auto"/>
        <w:jc w:val="both"/>
        <w:rPr>
          <w:rFonts w:ascii="Times New Roman" w:hAnsi="Times New Roman" w:cs="Times New Roman"/>
          <w:sz w:val="24"/>
          <w:szCs w:val="24"/>
        </w:rPr>
      </w:pP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E7444C" w:rsidRPr="00E7444C" w:rsidRDefault="00E7444C" w:rsidP="00BC2B4E">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BC2B4E">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E7444C" w:rsidRPr="00E7444C" w:rsidRDefault="00E7444C" w:rsidP="00E7444C">
      <w:pPr>
        <w:pStyle w:val="ConsPlusNormal"/>
        <w:widowControl/>
        <w:ind w:firstLine="567"/>
        <w:jc w:val="both"/>
        <w:rPr>
          <w:rFonts w:ascii="Times New Roman" w:hAnsi="Times New Roman" w:cs="Times New Roman"/>
          <w:bCs/>
          <w:sz w:val="24"/>
          <w:szCs w:val="24"/>
        </w:rPr>
      </w:pPr>
    </w:p>
    <w:p w:rsidR="00E7444C" w:rsidRPr="00E7444C" w:rsidRDefault="00E7444C" w:rsidP="00E7444C">
      <w:pPr>
        <w:pStyle w:val="a7"/>
        <w:ind w:left="360"/>
        <w:jc w:val="both"/>
      </w:pPr>
      <w:r w:rsidRPr="00E7444C">
        <w:t>По адресу: 628260 ул. Ермака, д.7, г. Югорск, Ханты-Мансийский автономный округ-</w:t>
      </w:r>
    </w:p>
    <w:p w:rsidR="00E7444C" w:rsidRPr="00E7444C" w:rsidRDefault="00E7444C" w:rsidP="00E7444C">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E7444C" w:rsidRPr="00E7444C" w:rsidRDefault="00E7444C" w:rsidP="00E7444C">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E7444C" w:rsidRPr="00E7444C" w:rsidTr="00516B22">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E7444C" w:rsidRPr="00E7444C" w:rsidRDefault="00E7444C" w:rsidP="00E7444C">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E7444C" w:rsidRPr="00E7444C" w:rsidRDefault="00E7444C" w:rsidP="00E7444C">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left="567" w:firstLine="0"/>
              <w:jc w:val="both"/>
              <w:rPr>
                <w:rFonts w:ascii="Times New Roman" w:hAnsi="Times New Roman" w:cs="Times New Roman"/>
                <w:sz w:val="24"/>
                <w:szCs w:val="24"/>
              </w:rPr>
            </w:pPr>
          </w:p>
        </w:tc>
      </w:tr>
      <w:tr w:rsidR="00E7444C" w:rsidRPr="00E7444C" w:rsidTr="00516B22">
        <w:trPr>
          <w:trHeight w:val="243"/>
        </w:trPr>
        <w:tc>
          <w:tcPr>
            <w:tcW w:w="284"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7444C" w:rsidRPr="00E7444C" w:rsidRDefault="00E7444C" w:rsidP="00E7444C">
            <w:pPr>
              <w:pStyle w:val="ConsPlusNormal"/>
              <w:widowControl/>
              <w:ind w:firstLine="567"/>
              <w:jc w:val="both"/>
              <w:rPr>
                <w:rFonts w:ascii="Times New Roman" w:hAnsi="Times New Roman" w:cs="Times New Roman"/>
                <w:sz w:val="24"/>
                <w:szCs w:val="24"/>
              </w:rPr>
            </w:pPr>
          </w:p>
        </w:tc>
      </w:tr>
    </w:tbl>
    <w:p w:rsidR="00E7444C" w:rsidRPr="00E7444C" w:rsidRDefault="00E7444C" w:rsidP="00E7444C">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E7444C" w:rsidRPr="00E7444C" w:rsidTr="00516B22">
        <w:trPr>
          <w:trHeight w:val="1"/>
        </w:trPr>
        <w:tc>
          <w:tcPr>
            <w:tcW w:w="5554"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Заказчик</w:t>
            </w:r>
          </w:p>
          <w:p w:rsidR="00E7444C" w:rsidRPr="00E7444C" w:rsidRDefault="00E7444C" w:rsidP="00E7444C">
            <w:pPr>
              <w:pStyle w:val="ConsPlusNormal"/>
              <w:widowControl/>
              <w:ind w:firstLine="0"/>
              <w:jc w:val="both"/>
              <w:rPr>
                <w:rFonts w:ascii="Times New Roman" w:hAnsi="Times New Roman" w:cs="Times New Roman"/>
                <w:sz w:val="24"/>
                <w:szCs w:val="24"/>
              </w:rPr>
            </w:pPr>
          </w:p>
        </w:tc>
        <w:tc>
          <w:tcPr>
            <w:tcW w:w="4937" w:type="dxa"/>
          </w:tcPr>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p>
          <w:p w:rsidR="00E7444C" w:rsidRPr="00E7444C" w:rsidRDefault="00E7444C" w:rsidP="00E7444C">
            <w:pPr>
              <w:pStyle w:val="a8"/>
              <w:jc w:val="both"/>
              <w:rPr>
                <w:b/>
              </w:rPr>
            </w:pPr>
            <w:r w:rsidRPr="00E7444C">
              <w:rPr>
                <w:b/>
              </w:rPr>
              <w:t xml:space="preserve">Поставщик </w:t>
            </w:r>
          </w:p>
          <w:p w:rsidR="00E7444C" w:rsidRPr="00E7444C" w:rsidRDefault="00E7444C" w:rsidP="00E7444C">
            <w:pPr>
              <w:pStyle w:val="ConsPlusNormal"/>
              <w:widowControl/>
              <w:ind w:firstLine="0"/>
              <w:jc w:val="both"/>
              <w:rPr>
                <w:rFonts w:ascii="Times New Roman" w:hAnsi="Times New Roman" w:cs="Times New Roman"/>
                <w:sz w:val="24"/>
                <w:szCs w:val="24"/>
              </w:rPr>
            </w:pPr>
          </w:p>
        </w:tc>
      </w:tr>
    </w:tbl>
    <w:p w:rsidR="00E7444C" w:rsidRPr="00E7444C" w:rsidRDefault="00E7444C" w:rsidP="00E7444C">
      <w:pPr>
        <w:pStyle w:val="ConsPlusNormal"/>
        <w:widowControl/>
        <w:ind w:firstLine="0"/>
        <w:jc w:val="both"/>
        <w:rPr>
          <w:rFonts w:ascii="Times New Roman" w:hAnsi="Times New Roman" w:cs="Times New Roman"/>
          <w:sz w:val="24"/>
          <w:szCs w:val="24"/>
        </w:rPr>
      </w:pPr>
    </w:p>
    <w:p w:rsidR="00E7444C" w:rsidRPr="00E7444C" w:rsidRDefault="00E7444C" w:rsidP="00E7444C">
      <w:pPr>
        <w:spacing w:line="240" w:lineRule="auto"/>
        <w:jc w:val="both"/>
        <w:rPr>
          <w:rFonts w:ascii="Times New Roman" w:hAnsi="Times New Roman" w:cs="Times New Roman"/>
          <w:sz w:val="24"/>
          <w:szCs w:val="24"/>
        </w:rPr>
      </w:pPr>
    </w:p>
    <w:p w:rsidR="00E7444C" w:rsidRPr="00E7444C" w:rsidRDefault="00E7444C" w:rsidP="00E7444C">
      <w:pPr>
        <w:keepNext/>
        <w:spacing w:after="0" w:line="240" w:lineRule="auto"/>
        <w:jc w:val="both"/>
        <w:rPr>
          <w:rFonts w:ascii="Times New Roman" w:hAnsi="Times New Roman" w:cs="Times New Roman"/>
          <w:sz w:val="24"/>
          <w:szCs w:val="24"/>
        </w:rPr>
      </w:pPr>
    </w:p>
    <w:p w:rsidR="00E7444C" w:rsidRPr="00E7444C" w:rsidRDefault="00E7444C" w:rsidP="00E7444C">
      <w:pPr>
        <w:autoSpaceDE w:val="0"/>
        <w:autoSpaceDN w:val="0"/>
        <w:adjustRightInd w:val="0"/>
        <w:spacing w:after="0" w:line="240" w:lineRule="auto"/>
        <w:ind w:left="1080"/>
        <w:jc w:val="both"/>
        <w:rPr>
          <w:rFonts w:ascii="Times New Roman" w:hAnsi="Times New Roman" w:cs="Times New Roman"/>
          <w:sz w:val="24"/>
          <w:szCs w:val="24"/>
        </w:rPr>
      </w:pPr>
    </w:p>
    <w:p w:rsidR="00E7444C" w:rsidRPr="00E7444C" w:rsidRDefault="00E7444C" w:rsidP="00E7444C">
      <w:pPr>
        <w:pStyle w:val="ConsPlusNormal"/>
        <w:widowControl/>
        <w:ind w:firstLine="567"/>
        <w:jc w:val="both"/>
        <w:rPr>
          <w:rFonts w:ascii="Times New Roman" w:hAnsi="Times New Roman" w:cs="Times New Roman"/>
          <w:sz w:val="24"/>
          <w:szCs w:val="24"/>
        </w:rPr>
      </w:pPr>
    </w:p>
    <w:p w:rsidR="00F66F02" w:rsidRPr="00E7444C" w:rsidRDefault="00F66F02" w:rsidP="00E7444C">
      <w:pPr>
        <w:spacing w:after="0" w:line="240" w:lineRule="auto"/>
        <w:jc w:val="both"/>
        <w:rPr>
          <w:rFonts w:ascii="Times New Roman" w:eastAsia="Times New Roman" w:hAnsi="Times New Roman" w:cs="Times New Roman"/>
          <w:sz w:val="24"/>
          <w:szCs w:val="24"/>
        </w:rPr>
      </w:pPr>
    </w:p>
    <w:sectPr w:rsidR="00F66F02" w:rsidRPr="00E7444C"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36" w:rsidRDefault="00CC1A36" w:rsidP="008B1B03">
      <w:pPr>
        <w:spacing w:after="0" w:line="240" w:lineRule="auto"/>
      </w:pPr>
      <w:r>
        <w:separator/>
      </w:r>
    </w:p>
  </w:endnote>
  <w:endnote w:type="continuationSeparator" w:id="0">
    <w:p w:rsidR="00CC1A36" w:rsidRDefault="00CC1A36"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36" w:rsidRDefault="00CC1A36" w:rsidP="008B1B03">
      <w:pPr>
        <w:spacing w:after="0" w:line="240" w:lineRule="auto"/>
      </w:pPr>
      <w:r>
        <w:separator/>
      </w:r>
    </w:p>
  </w:footnote>
  <w:footnote w:type="continuationSeparator" w:id="0">
    <w:p w:rsidR="00CC1A36" w:rsidRDefault="00CC1A36" w:rsidP="008B1B03">
      <w:pPr>
        <w:spacing w:after="0" w:line="240" w:lineRule="auto"/>
      </w:pPr>
      <w:r>
        <w:continuationSeparator/>
      </w:r>
    </w:p>
  </w:footnote>
  <w:footnote w:id="1">
    <w:p w:rsidR="0099545A" w:rsidRDefault="0099545A" w:rsidP="0099545A">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99545A" w:rsidRDefault="0099545A" w:rsidP="0099545A">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99545A" w:rsidRDefault="0099545A" w:rsidP="0099545A">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rsidR="0099545A" w:rsidRDefault="0099545A" w:rsidP="0099545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99545A" w:rsidRDefault="0099545A" w:rsidP="0099545A">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99545A" w:rsidRDefault="0099545A" w:rsidP="0099545A">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99545A" w:rsidRDefault="0099545A" w:rsidP="0099545A">
      <w:pPr>
        <w:autoSpaceDE w:val="0"/>
        <w:autoSpaceDN w:val="0"/>
        <w:adjustRightInd w:val="0"/>
        <w:spacing w:after="0" w:line="240" w:lineRule="auto"/>
        <w:ind w:firstLine="540"/>
        <w:rPr>
          <w:sz w:val="18"/>
          <w:szCs w:val="18"/>
        </w:rPr>
      </w:pPr>
    </w:p>
  </w:footnote>
  <w:footnote w:id="3">
    <w:p w:rsidR="0099545A" w:rsidRDefault="0099545A" w:rsidP="0099545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rsidR="0099545A" w:rsidRDefault="0099545A" w:rsidP="0099545A">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99545A" w:rsidRDefault="0099545A" w:rsidP="0099545A">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99545A" w:rsidRDefault="0099545A" w:rsidP="0099545A">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99545A" w:rsidRDefault="0099545A" w:rsidP="0099545A">
      <w:pPr>
        <w:pStyle w:val="a9"/>
        <w:spacing w:after="0"/>
      </w:pPr>
    </w:p>
  </w:footnote>
  <w:footnote w:id="4">
    <w:p w:rsidR="0099545A" w:rsidRDefault="0099545A" w:rsidP="0099545A">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99545A" w:rsidRDefault="0099545A" w:rsidP="0099545A">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9545A" w:rsidRDefault="0099545A" w:rsidP="0099545A">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9545A" w:rsidRDefault="0099545A" w:rsidP="0099545A">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2">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4"/>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2"/>
  </w:num>
  <w:num w:numId="11">
    <w:abstractNumId w:val="4"/>
  </w:num>
  <w:num w:numId="12">
    <w:abstractNumId w:val="7"/>
  </w:num>
  <w:num w:numId="13">
    <w:abstractNumId w:val="3"/>
  </w:num>
  <w:num w:numId="14">
    <w:abstractNumId w:val="10"/>
  </w:num>
  <w:num w:numId="15">
    <w:abstractNumId w:val="9"/>
  </w:num>
  <w:num w:numId="16">
    <w:abstractNumId w:val="8"/>
  </w:num>
  <w:num w:numId="17">
    <w:abstractNumId w:val="17"/>
  </w:num>
  <w:num w:numId="18">
    <w:abstractNumId w:val="15"/>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036D1"/>
    <w:rsid w:val="00010EC3"/>
    <w:rsid w:val="00012DBD"/>
    <w:rsid w:val="00025CBD"/>
    <w:rsid w:val="00060FDF"/>
    <w:rsid w:val="000C12D5"/>
    <w:rsid w:val="000D7FEC"/>
    <w:rsid w:val="000E76C9"/>
    <w:rsid w:val="000F737F"/>
    <w:rsid w:val="0010271A"/>
    <w:rsid w:val="0010485D"/>
    <w:rsid w:val="0010521D"/>
    <w:rsid w:val="001124F8"/>
    <w:rsid w:val="00124299"/>
    <w:rsid w:val="00125CBE"/>
    <w:rsid w:val="00155FEA"/>
    <w:rsid w:val="001631AA"/>
    <w:rsid w:val="001776E9"/>
    <w:rsid w:val="0018274A"/>
    <w:rsid w:val="001D4F1D"/>
    <w:rsid w:val="001E0B60"/>
    <w:rsid w:val="00205567"/>
    <w:rsid w:val="00244B65"/>
    <w:rsid w:val="002528AF"/>
    <w:rsid w:val="00252CF4"/>
    <w:rsid w:val="00296734"/>
    <w:rsid w:val="002C3C77"/>
    <w:rsid w:val="002D5D4D"/>
    <w:rsid w:val="002E7224"/>
    <w:rsid w:val="00305317"/>
    <w:rsid w:val="0036690F"/>
    <w:rsid w:val="0039073B"/>
    <w:rsid w:val="003D3357"/>
    <w:rsid w:val="003E73C1"/>
    <w:rsid w:val="0041475D"/>
    <w:rsid w:val="00422FFD"/>
    <w:rsid w:val="00490653"/>
    <w:rsid w:val="00497B32"/>
    <w:rsid w:val="00516B22"/>
    <w:rsid w:val="005A3D69"/>
    <w:rsid w:val="00612EB1"/>
    <w:rsid w:val="006179B7"/>
    <w:rsid w:val="006A0604"/>
    <w:rsid w:val="006F51D7"/>
    <w:rsid w:val="00725F64"/>
    <w:rsid w:val="007637C3"/>
    <w:rsid w:val="007847EF"/>
    <w:rsid w:val="007A5C0C"/>
    <w:rsid w:val="007C1810"/>
    <w:rsid w:val="0082007E"/>
    <w:rsid w:val="00852345"/>
    <w:rsid w:val="008B1B03"/>
    <w:rsid w:val="008D2B8D"/>
    <w:rsid w:val="009037A8"/>
    <w:rsid w:val="00952E1A"/>
    <w:rsid w:val="00974719"/>
    <w:rsid w:val="0099545A"/>
    <w:rsid w:val="009A455C"/>
    <w:rsid w:val="009A5363"/>
    <w:rsid w:val="009F273D"/>
    <w:rsid w:val="00A06943"/>
    <w:rsid w:val="00A07742"/>
    <w:rsid w:val="00A260BD"/>
    <w:rsid w:val="00A51D54"/>
    <w:rsid w:val="00A7586C"/>
    <w:rsid w:val="00AC766D"/>
    <w:rsid w:val="00AF1F9F"/>
    <w:rsid w:val="00B07935"/>
    <w:rsid w:val="00B1403E"/>
    <w:rsid w:val="00B26401"/>
    <w:rsid w:val="00B30F2E"/>
    <w:rsid w:val="00B40F77"/>
    <w:rsid w:val="00B52470"/>
    <w:rsid w:val="00BC2B4E"/>
    <w:rsid w:val="00BF7EB9"/>
    <w:rsid w:val="00C12380"/>
    <w:rsid w:val="00C20A20"/>
    <w:rsid w:val="00C31ADA"/>
    <w:rsid w:val="00C77DEE"/>
    <w:rsid w:val="00CC1A36"/>
    <w:rsid w:val="00D1237C"/>
    <w:rsid w:val="00D15030"/>
    <w:rsid w:val="00D56349"/>
    <w:rsid w:val="00D60B31"/>
    <w:rsid w:val="00D65FEC"/>
    <w:rsid w:val="00DA1E7A"/>
    <w:rsid w:val="00DA5BBA"/>
    <w:rsid w:val="00DC046B"/>
    <w:rsid w:val="00DC45C8"/>
    <w:rsid w:val="00E27906"/>
    <w:rsid w:val="00E50B3D"/>
    <w:rsid w:val="00E60DF6"/>
    <w:rsid w:val="00E67702"/>
    <w:rsid w:val="00E7444C"/>
    <w:rsid w:val="00EB3D5B"/>
    <w:rsid w:val="00EC323F"/>
    <w:rsid w:val="00ED0543"/>
    <w:rsid w:val="00EE69F0"/>
    <w:rsid w:val="00EF6FCB"/>
    <w:rsid w:val="00F05959"/>
    <w:rsid w:val="00F15068"/>
    <w:rsid w:val="00F2583F"/>
    <w:rsid w:val="00F57A23"/>
    <w:rsid w:val="00F6227A"/>
    <w:rsid w:val="00F66F02"/>
    <w:rsid w:val="00F970C3"/>
    <w:rsid w:val="00FD6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uiPriority w:val="99"/>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character" w:customStyle="1" w:styleId="12">
    <w:name w:val="Заголовок №1 (2)_"/>
    <w:basedOn w:val="a0"/>
    <w:link w:val="120"/>
    <w:rsid w:val="00060FDF"/>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060FDF"/>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060FD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060FDF"/>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060FDF"/>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060FDF"/>
    <w:pPr>
      <w:widowControl w:val="0"/>
      <w:shd w:val="clear" w:color="auto" w:fill="FFFFFF"/>
      <w:spacing w:after="0" w:line="250" w:lineRule="exact"/>
    </w:pPr>
    <w:rPr>
      <w:rFonts w:ascii="Times New Roman" w:eastAsia="Times New Roman" w:hAnsi="Times New Roman" w:cs="Times New Roman"/>
    </w:rPr>
  </w:style>
  <w:style w:type="table" w:styleId="af">
    <w:name w:val="Table Grid"/>
    <w:basedOn w:val="a1"/>
    <w:uiPriority w:val="39"/>
    <w:rsid w:val="00060F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060FDF"/>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060FDF"/>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060FDF"/>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customStyle="1" w:styleId="ConsNormal">
    <w:name w:val="ConsNormal"/>
    <w:rsid w:val="00C1238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0">
    <w:name w:val="header"/>
    <w:basedOn w:val="a"/>
    <w:link w:val="af1"/>
    <w:uiPriority w:val="99"/>
    <w:semiHidden/>
    <w:unhideWhenUsed/>
    <w:rsid w:val="00B40F77"/>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B40F77"/>
  </w:style>
  <w:style w:type="paragraph" w:styleId="af2">
    <w:name w:val="footer"/>
    <w:basedOn w:val="a"/>
    <w:link w:val="af3"/>
    <w:uiPriority w:val="99"/>
    <w:semiHidden/>
    <w:unhideWhenUsed/>
    <w:rsid w:val="00B40F77"/>
    <w:pPr>
      <w:tabs>
        <w:tab w:val="center" w:pos="4677"/>
        <w:tab w:val="right" w:pos="9355"/>
      </w:tabs>
      <w:spacing w:after="0" w:line="240" w:lineRule="auto"/>
    </w:pPr>
  </w:style>
  <w:style w:type="character" w:customStyle="1" w:styleId="af3">
    <w:name w:val="Нижний колонтитул Знак"/>
    <w:basedOn w:val="a0"/>
    <w:link w:val="af2"/>
    <w:uiPriority w:val="99"/>
    <w:semiHidden/>
    <w:rsid w:val="00B40F77"/>
  </w:style>
  <w:style w:type="character" w:styleId="af4">
    <w:name w:val="annotation reference"/>
    <w:basedOn w:val="a0"/>
    <w:uiPriority w:val="99"/>
    <w:semiHidden/>
    <w:unhideWhenUsed/>
    <w:rsid w:val="009037A8"/>
    <w:rPr>
      <w:sz w:val="16"/>
      <w:szCs w:val="16"/>
    </w:rPr>
  </w:style>
  <w:style w:type="paragraph" w:styleId="af5">
    <w:name w:val="annotation text"/>
    <w:basedOn w:val="a"/>
    <w:link w:val="af6"/>
    <w:uiPriority w:val="99"/>
    <w:semiHidden/>
    <w:unhideWhenUsed/>
    <w:rsid w:val="009037A8"/>
    <w:pPr>
      <w:spacing w:after="60" w:line="240" w:lineRule="auto"/>
      <w:jc w:val="both"/>
    </w:pPr>
    <w:rPr>
      <w:rFonts w:ascii="Times New Roman" w:eastAsia="Times New Roman" w:hAnsi="Times New Roman" w:cs="Times New Roman"/>
      <w:sz w:val="20"/>
      <w:szCs w:val="20"/>
    </w:rPr>
  </w:style>
  <w:style w:type="character" w:customStyle="1" w:styleId="af6">
    <w:name w:val="Текст примечания Знак"/>
    <w:basedOn w:val="a0"/>
    <w:link w:val="af5"/>
    <w:uiPriority w:val="99"/>
    <w:semiHidden/>
    <w:rsid w:val="009037A8"/>
    <w:rPr>
      <w:rFonts w:ascii="Times New Roman" w:eastAsia="Times New Roman" w:hAnsi="Times New Roman" w:cs="Times New Roman"/>
      <w:sz w:val="20"/>
      <w:szCs w:val="20"/>
    </w:rPr>
  </w:style>
  <w:style w:type="paragraph" w:styleId="af7">
    <w:name w:val="Balloon Text"/>
    <w:basedOn w:val="a"/>
    <w:link w:val="af8"/>
    <w:uiPriority w:val="99"/>
    <w:semiHidden/>
    <w:unhideWhenUsed/>
    <w:rsid w:val="009037A8"/>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903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http://zakupki.gov.ru/epz/ktru/ktruCard/commonInfo.html?itemVersionId=40097" TargetMode="External"/><Relationship Id="rId3" Type="http://schemas.openxmlformats.org/officeDocument/2006/relationships/styles" Target="styles.xml"/><Relationship Id="rId21" Type="http://schemas.openxmlformats.org/officeDocument/2006/relationships/hyperlink" Target="consultantplus://offline/ref=FA92852B7150A77149949388355EEFFC467DCDB311EDB1A36B4535A4B5AF69206F03173C39C346b6mD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zakupki.gov.ru/epz/ktru/ktruCard/commonInfo.html?itemVersionId=399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gov.ru/epz/ktru/ktruCard/commonInfo.html?itemVersionId=40165" TargetMode="External"/><Relationship Id="rId20" Type="http://schemas.openxmlformats.org/officeDocument/2006/relationships/hyperlink" Target="consultantplus://offline/ref=FA92852B7150A77149949388355EEFFC4F7BC2B113EFECA9631C39A6B2A03637684A1B3D39C3466Bb9m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23" Type="http://schemas.openxmlformats.org/officeDocument/2006/relationships/hyperlink" Target="http://adm.ugorsk.ru/upload/iblock/6bc/Postavka-ot-01.07.2018.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8E9A235EEFFC4F77CBB515EEECA9631C39A6B2A03637684A1B3D39C3466Ab9m6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3890-CF5C-4695-B2B2-696D62C6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45</Pages>
  <Words>15299</Words>
  <Characters>87206</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35</cp:revision>
  <cp:lastPrinted>2018-12-10T10:58:00Z</cp:lastPrinted>
  <dcterms:created xsi:type="dcterms:W3CDTF">2018-02-06T12:48:00Z</dcterms:created>
  <dcterms:modified xsi:type="dcterms:W3CDTF">2018-12-28T10:07:00Z</dcterms:modified>
</cp:coreProperties>
</file>