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CFD" w:rsidRDefault="00917F05" w:rsidP="007D5CFD">
      <w:pPr>
        <w:ind w:right="147"/>
        <w:rPr>
          <w:sz w:val="14"/>
          <w:szCs w:val="14"/>
        </w:rPr>
      </w:pPr>
      <w:r w:rsidRPr="001107B7">
        <w:rPr>
          <w:sz w:val="14"/>
          <w:szCs w:val="14"/>
        </w:rPr>
        <w:t xml:space="preserve">                                                                                                         </w:t>
      </w:r>
    </w:p>
    <w:p w:rsidR="007D5CFD" w:rsidRDefault="007D5CFD" w:rsidP="007D5CFD">
      <w:pPr>
        <w:spacing w:after="0"/>
        <w:jc w:val="center"/>
        <w:rPr>
          <w:b/>
        </w:rPr>
      </w:pPr>
      <w:r>
        <w:rPr>
          <w:sz w:val="14"/>
          <w:szCs w:val="14"/>
        </w:rPr>
        <w:t xml:space="preserve">  </w:t>
      </w:r>
      <w:r w:rsidRPr="001107B7">
        <w:rPr>
          <w:sz w:val="14"/>
          <w:szCs w:val="14"/>
        </w:rPr>
        <w:t xml:space="preserve">   </w:t>
      </w:r>
      <w:r>
        <w:rPr>
          <w:b/>
        </w:rPr>
        <w:t xml:space="preserve">Муниципальное образование  городской округ – город </w:t>
      </w:r>
      <w:proofErr w:type="spellStart"/>
      <w:r>
        <w:rPr>
          <w:b/>
        </w:rPr>
        <w:t>Югорск</w:t>
      </w:r>
      <w:proofErr w:type="spellEnd"/>
    </w:p>
    <w:p w:rsidR="007D5CFD" w:rsidRDefault="007D5CFD" w:rsidP="007D5CFD">
      <w:pPr>
        <w:spacing w:after="0"/>
        <w:jc w:val="center"/>
        <w:rPr>
          <w:b/>
        </w:rPr>
      </w:pPr>
      <w:r>
        <w:rPr>
          <w:b/>
        </w:rPr>
        <w:t xml:space="preserve">Администрация города </w:t>
      </w:r>
      <w:proofErr w:type="spellStart"/>
      <w:r>
        <w:rPr>
          <w:b/>
        </w:rPr>
        <w:t>Югорска</w:t>
      </w:r>
      <w:proofErr w:type="spellEnd"/>
    </w:p>
    <w:p w:rsidR="007D5CFD" w:rsidRDefault="007D5CFD" w:rsidP="007D5CFD">
      <w:pPr>
        <w:spacing w:after="0"/>
        <w:ind w:left="426"/>
        <w:jc w:val="center"/>
        <w:rPr>
          <w:b/>
          <w:bCs/>
        </w:rPr>
      </w:pPr>
      <w:r>
        <w:rPr>
          <w:b/>
          <w:bCs/>
        </w:rPr>
        <w:t>ПРОТОКОЛ</w:t>
      </w:r>
    </w:p>
    <w:p w:rsidR="007D5CFD" w:rsidRDefault="007D5CFD" w:rsidP="007D5CFD">
      <w:pPr>
        <w:spacing w:after="0"/>
        <w:jc w:val="center"/>
        <w:rPr>
          <w:b/>
        </w:rPr>
      </w:pPr>
      <w:r>
        <w:rPr>
          <w:b/>
        </w:rPr>
        <w:t>рассмотрения заявок на участие в аукционе в электронной форме</w:t>
      </w:r>
    </w:p>
    <w:p w:rsidR="007D5CFD" w:rsidRDefault="007D5CFD" w:rsidP="007D5CFD">
      <w:pPr>
        <w:spacing w:after="0"/>
        <w:ind w:left="-993"/>
        <w:rPr>
          <w:szCs w:val="20"/>
        </w:rPr>
      </w:pPr>
    </w:p>
    <w:p w:rsidR="007D5CFD" w:rsidRDefault="007D5CFD" w:rsidP="007D5CFD">
      <w:pPr>
        <w:spacing w:after="0"/>
      </w:pPr>
      <w:r>
        <w:t xml:space="preserve">    «16» июля 2015 г.                                                                                                      № 018730000581500033</w:t>
      </w:r>
      <w:r w:rsidR="00337B72">
        <w:t>4</w:t>
      </w:r>
      <w:r>
        <w:t>-1</w:t>
      </w:r>
    </w:p>
    <w:p w:rsidR="007D5CFD" w:rsidRDefault="007D5CFD" w:rsidP="007D5CFD">
      <w:pPr>
        <w:spacing w:after="0"/>
        <w:rPr>
          <w:color w:val="FF0000"/>
        </w:rPr>
      </w:pPr>
    </w:p>
    <w:p w:rsidR="007D5CFD" w:rsidRPr="00AB5AAA" w:rsidRDefault="007D5CFD" w:rsidP="007D5CFD">
      <w:pPr>
        <w:spacing w:after="0"/>
        <w:ind w:left="284"/>
        <w:rPr>
          <w:noProof/>
        </w:rPr>
      </w:pPr>
      <w:r w:rsidRPr="00AB5AAA">
        <w:rPr>
          <w:noProof/>
        </w:rPr>
        <w:t xml:space="preserve">ПРИСУТСТВОВАЛИ: </w:t>
      </w:r>
    </w:p>
    <w:p w:rsidR="007D5CFD" w:rsidRPr="00AB5AAA" w:rsidRDefault="007D5CFD" w:rsidP="007D5CFD">
      <w:pPr>
        <w:spacing w:after="0"/>
        <w:ind w:left="284"/>
      </w:pPr>
      <w:r w:rsidRPr="00AB5AAA">
        <w:rPr>
          <w:spacing w:val="-6"/>
        </w:rPr>
        <w:t xml:space="preserve">Единая комиссия </w:t>
      </w:r>
      <w:r w:rsidRPr="00AB5AAA">
        <w:t xml:space="preserve">по осуществлению закупок для обеспечения муниципальных нужд города </w:t>
      </w:r>
      <w:proofErr w:type="spellStart"/>
      <w:r w:rsidRPr="00AB5AAA">
        <w:t>Югорска</w:t>
      </w:r>
      <w:proofErr w:type="spellEnd"/>
      <w:r w:rsidRPr="00AB5AAA">
        <w:t xml:space="preserve"> (далее - комиссия) в следующем составе:</w:t>
      </w:r>
    </w:p>
    <w:p w:rsidR="007D5CFD" w:rsidRPr="00AB5AAA" w:rsidRDefault="007D5CFD" w:rsidP="007D5CFD">
      <w:pPr>
        <w:spacing w:after="0"/>
        <w:ind w:left="284"/>
        <w:rPr>
          <w:spacing w:val="-6"/>
        </w:rPr>
      </w:pPr>
      <w:r w:rsidRPr="00AB5AAA">
        <w:t xml:space="preserve">1. </w:t>
      </w:r>
      <w:proofErr w:type="spellStart"/>
      <w:r w:rsidRPr="00AB5AAA">
        <w:rPr>
          <w:spacing w:val="-6"/>
        </w:rPr>
        <w:t>Голин</w:t>
      </w:r>
      <w:proofErr w:type="spellEnd"/>
      <w:r w:rsidRPr="00AB5AAA">
        <w:rPr>
          <w:spacing w:val="-6"/>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7D5CFD" w:rsidRPr="00AB5AAA" w:rsidRDefault="007D5CFD" w:rsidP="007D5CFD">
      <w:pPr>
        <w:spacing w:after="0"/>
        <w:ind w:left="284"/>
      </w:pPr>
      <w:r w:rsidRPr="00AB5AAA">
        <w:t>Члены  комиссии:</w:t>
      </w:r>
    </w:p>
    <w:p w:rsidR="007D5CFD" w:rsidRPr="00AB5AAA" w:rsidRDefault="007D5CFD" w:rsidP="007D5CFD">
      <w:pPr>
        <w:spacing w:after="0"/>
        <w:ind w:left="284"/>
        <w:rPr>
          <w:color w:val="FF0000"/>
        </w:rPr>
      </w:pPr>
      <w:r w:rsidRPr="00AB5AAA">
        <w:t>2.Бандурин В.К. – заместитель председателя комиссии, директор департамента жилищно-коммунального и строительного комплекса;</w:t>
      </w:r>
    </w:p>
    <w:p w:rsidR="007D5CFD" w:rsidRPr="00AB5AAA" w:rsidRDefault="007D5CFD" w:rsidP="007D5CFD">
      <w:pPr>
        <w:spacing w:after="0"/>
        <w:ind w:left="284"/>
        <w:rPr>
          <w:color w:val="FF0000"/>
        </w:rPr>
      </w:pPr>
      <w:r w:rsidRPr="00AB5AAA">
        <w:t>3.</w:t>
      </w:r>
      <w:r w:rsidRPr="00AB5AAA">
        <w:rPr>
          <w:spacing w:val="-6"/>
        </w:rPr>
        <w:t xml:space="preserve"> </w:t>
      </w:r>
      <w:proofErr w:type="spellStart"/>
      <w:r w:rsidRPr="00AB5AAA">
        <w:rPr>
          <w:spacing w:val="-6"/>
        </w:rPr>
        <w:t>Долгодворова</w:t>
      </w:r>
      <w:proofErr w:type="spellEnd"/>
      <w:r w:rsidRPr="00AB5AAA">
        <w:rPr>
          <w:spacing w:val="-6"/>
        </w:rPr>
        <w:t xml:space="preserve"> Т.И. – заместитель главы администрации города </w:t>
      </w:r>
      <w:proofErr w:type="spellStart"/>
      <w:r w:rsidRPr="00AB5AAA">
        <w:rPr>
          <w:spacing w:val="-6"/>
        </w:rPr>
        <w:t>Югорска</w:t>
      </w:r>
      <w:proofErr w:type="spellEnd"/>
      <w:r w:rsidRPr="00AB5AAA">
        <w:rPr>
          <w:spacing w:val="-6"/>
        </w:rPr>
        <w:t>;</w:t>
      </w:r>
    </w:p>
    <w:p w:rsidR="007D5CFD" w:rsidRPr="00AB5AAA" w:rsidRDefault="007D5CFD" w:rsidP="007D5CFD">
      <w:pPr>
        <w:spacing w:after="0"/>
        <w:ind w:left="284"/>
      </w:pPr>
      <w:r w:rsidRPr="00AB5AAA">
        <w:rPr>
          <w:spacing w:val="-6"/>
        </w:rPr>
        <w:t xml:space="preserve">4. Морозова Н.А. – помощник главы города </w:t>
      </w:r>
      <w:proofErr w:type="spellStart"/>
      <w:r w:rsidRPr="00AB5AAA">
        <w:rPr>
          <w:spacing w:val="-6"/>
        </w:rPr>
        <w:t>Югорска</w:t>
      </w:r>
      <w:proofErr w:type="spellEnd"/>
      <w:r w:rsidRPr="00AB5AAA">
        <w:rPr>
          <w:spacing w:val="-6"/>
        </w:rPr>
        <w:t>;</w:t>
      </w:r>
    </w:p>
    <w:p w:rsidR="007D5CFD" w:rsidRPr="00AB5AAA" w:rsidRDefault="007D5CFD" w:rsidP="007D5CFD">
      <w:pPr>
        <w:spacing w:after="0"/>
        <w:ind w:left="284"/>
      </w:pPr>
      <w:r w:rsidRPr="00AB5AAA">
        <w:t xml:space="preserve">5. </w:t>
      </w:r>
      <w:proofErr w:type="spellStart"/>
      <w:r w:rsidRPr="00AB5AAA">
        <w:t>Резинкина</w:t>
      </w:r>
      <w:proofErr w:type="spellEnd"/>
      <w:r w:rsidRPr="00AB5AAA">
        <w:t xml:space="preserve"> Ж.В. – заместитель начальника управления экономической политики;</w:t>
      </w:r>
    </w:p>
    <w:p w:rsidR="007D5CFD" w:rsidRPr="00AB5AAA" w:rsidRDefault="007D5CFD" w:rsidP="007D5CFD">
      <w:pPr>
        <w:spacing w:after="0"/>
        <w:ind w:left="284"/>
      </w:pPr>
      <w:r w:rsidRPr="00AB5AAA">
        <w:t xml:space="preserve">6. </w:t>
      </w:r>
      <w:r w:rsidRPr="00AB5AAA">
        <w:rPr>
          <w:spacing w:val="-6"/>
        </w:rPr>
        <w:t xml:space="preserve">Абдуллаев А.Т. </w:t>
      </w:r>
      <w:r w:rsidRPr="00AB5AAA">
        <w:t>- начальник отдела по управлению муниципальным имуществом департамента муниципальной собственности и градостроительства.</w:t>
      </w:r>
    </w:p>
    <w:p w:rsidR="007D5CFD" w:rsidRDefault="007D5CFD" w:rsidP="007D5CFD">
      <w:pPr>
        <w:spacing w:after="0"/>
        <w:ind w:left="284"/>
      </w:pPr>
      <w:r w:rsidRPr="00AB5AAA">
        <w:t>Всего присутствовали 6  членов комиссии из 8.</w:t>
      </w:r>
    </w:p>
    <w:p w:rsidR="007D5CFD" w:rsidRPr="00883802" w:rsidRDefault="007D5CFD" w:rsidP="007D5CFD">
      <w:pPr>
        <w:pStyle w:val="a6"/>
        <w:ind w:left="284"/>
        <w:contextualSpacing w:val="0"/>
        <w:jc w:val="both"/>
        <w:rPr>
          <w:sz w:val="24"/>
          <w:szCs w:val="24"/>
        </w:rPr>
      </w:pPr>
      <w:r w:rsidRPr="00883802">
        <w:rPr>
          <w:spacing w:val="-6"/>
          <w:sz w:val="24"/>
          <w:szCs w:val="24"/>
        </w:rPr>
        <w:t xml:space="preserve">Представитель заказчика: </w:t>
      </w:r>
      <w:r w:rsidRPr="00883802">
        <w:rPr>
          <w:sz w:val="24"/>
          <w:szCs w:val="24"/>
        </w:rPr>
        <w:t>Маслова Лилия Константиновна, заведующий хозяйством (по закупкам) муниципального бюджетного учреждения «Средняя общеобразовательная школа №5».</w:t>
      </w:r>
    </w:p>
    <w:p w:rsidR="007D5CFD" w:rsidRDefault="007D5CFD" w:rsidP="007D5CFD">
      <w:pPr>
        <w:tabs>
          <w:tab w:val="left" w:pos="142"/>
        </w:tabs>
        <w:autoSpaceDE w:val="0"/>
        <w:autoSpaceDN w:val="0"/>
        <w:adjustRightInd w:val="0"/>
        <w:spacing w:after="0"/>
        <w:ind w:left="284"/>
      </w:pPr>
      <w:r>
        <w:t>1. Наименование аукциона: аукцион в электронной форме № 018730000581500033</w:t>
      </w:r>
      <w:r w:rsidR="00337B72">
        <w:t>4</w:t>
      </w:r>
      <w:r>
        <w:t xml:space="preserve"> </w:t>
      </w:r>
      <w:r>
        <w:rPr>
          <w:rFonts w:cs="Arial"/>
        </w:rPr>
        <w:t>для субъектов малого предпринимательства и социально ориентированных некоммерческих организаций</w:t>
      </w:r>
      <w:r>
        <w:t xml:space="preserve"> на право заключения гражданско-правового </w:t>
      </w:r>
      <w:r w:rsidRPr="00891937">
        <w:t>договора на поставку круп, макаронных изделий, муки и</w:t>
      </w:r>
      <w:r>
        <w:t xml:space="preserve"> сахара.</w:t>
      </w:r>
    </w:p>
    <w:p w:rsidR="007D5CFD" w:rsidRDefault="007D5CFD" w:rsidP="007D5CFD">
      <w:pPr>
        <w:tabs>
          <w:tab w:val="left" w:pos="142"/>
        </w:tabs>
        <w:autoSpaceDE w:val="0"/>
        <w:autoSpaceDN w:val="0"/>
        <w:adjustRightInd w:val="0"/>
        <w:spacing w:after="0"/>
        <w:ind w:left="284"/>
      </w:pPr>
      <w:r>
        <w:t xml:space="preserve">Номер извещения о проведении торгов на официальном сайте – </w:t>
      </w:r>
      <w:hyperlink r:id="rId5" w:history="1">
        <w:r>
          <w:rPr>
            <w:rStyle w:val="a5"/>
          </w:rPr>
          <w:t>http://zakupki.gov.ru/</w:t>
        </w:r>
      </w:hyperlink>
      <w:r>
        <w:t>, код аукциона 018730000581500033</w:t>
      </w:r>
      <w:r w:rsidR="00337B72">
        <w:t>4</w:t>
      </w:r>
      <w:r>
        <w:t>, дата публикации 0</w:t>
      </w:r>
      <w:r w:rsidR="00337B72">
        <w:t>3</w:t>
      </w:r>
      <w:r>
        <w:t xml:space="preserve">.07.2015. </w:t>
      </w:r>
    </w:p>
    <w:p w:rsidR="007D5CFD" w:rsidRDefault="007D5CFD" w:rsidP="007D5CFD">
      <w:pPr>
        <w:tabs>
          <w:tab w:val="left" w:pos="142"/>
        </w:tabs>
        <w:autoSpaceDE w:val="0"/>
        <w:autoSpaceDN w:val="0"/>
        <w:adjustRightInd w:val="0"/>
        <w:spacing w:after="0"/>
        <w:ind w:left="284"/>
      </w:pPr>
      <w:r>
        <w:t>2. Заказчик: Муниципальное бюджетное общеобразовательное учреждение «</w:t>
      </w:r>
      <w:r w:rsidRPr="00883802">
        <w:t>Средняя общеобразовательная школа №5</w:t>
      </w:r>
      <w:r>
        <w:t xml:space="preserve">». </w:t>
      </w:r>
      <w:proofErr w:type="gramStart"/>
      <w:r>
        <w:t xml:space="preserve">Почтовый адрес: 628260, Ханты - Мансийский автономный округ - Югра, Тюменская обл.,   г. </w:t>
      </w:r>
      <w:proofErr w:type="spellStart"/>
      <w:r>
        <w:t>Югорск</w:t>
      </w:r>
      <w:proofErr w:type="spellEnd"/>
      <w:r>
        <w:t xml:space="preserve">, ул. Садовая, 1б. </w:t>
      </w:r>
      <w:proofErr w:type="gramEnd"/>
    </w:p>
    <w:p w:rsidR="007D5CFD" w:rsidRDefault="007D5CFD" w:rsidP="007D5CFD">
      <w:pPr>
        <w:tabs>
          <w:tab w:val="num" w:pos="567"/>
        </w:tabs>
        <w:autoSpaceDE w:val="0"/>
        <w:autoSpaceDN w:val="0"/>
        <w:adjustRightInd w:val="0"/>
        <w:spacing w:after="0"/>
        <w:ind w:left="284"/>
      </w:pPr>
      <w:r>
        <w:t xml:space="preserve">3. Процедура рассмотрения первых частей заявок на участие в аукционе была проведена комиссией в 10.00 часов 16 июля 2015 года, по адресу: ул. 40 лет Победы, 11, г. </w:t>
      </w:r>
      <w:proofErr w:type="spellStart"/>
      <w:r>
        <w:t>Югорск</w:t>
      </w:r>
      <w:proofErr w:type="spellEnd"/>
      <w:r>
        <w:t>, Ханты-Мансийский  автономный  округ-Югра, Тюменская область.</w:t>
      </w:r>
    </w:p>
    <w:p w:rsidR="007D5CFD" w:rsidRDefault="007D5CFD" w:rsidP="007D5CFD">
      <w:pPr>
        <w:tabs>
          <w:tab w:val="left" w:pos="142"/>
        </w:tabs>
        <w:spacing w:after="0"/>
        <w:ind w:left="284"/>
        <w:rPr>
          <w:noProof/>
        </w:rPr>
      </w:pPr>
      <w:r>
        <w:rPr>
          <w:noProof/>
        </w:rPr>
        <w:t xml:space="preserve">4. Количество поступивших заявок на участие  в аукционе – 3. </w:t>
      </w:r>
    </w:p>
    <w:p w:rsidR="007D5CFD" w:rsidRDefault="007D5CFD" w:rsidP="007D5CFD">
      <w:pPr>
        <w:tabs>
          <w:tab w:val="left" w:pos="142"/>
        </w:tabs>
        <w:spacing w:after="0"/>
        <w:ind w:left="284"/>
        <w:rPr>
          <w:noProof/>
        </w:rPr>
      </w:pPr>
      <w:r>
        <w:rPr>
          <w:noProof/>
        </w:rPr>
        <w:t xml:space="preserve">5. Комиссия рассмотрела первые части заявок и приняла следующее решение: </w:t>
      </w:r>
    </w:p>
    <w:p w:rsidR="007D5CFD" w:rsidRDefault="007D5CFD" w:rsidP="007D5CFD">
      <w:pPr>
        <w:tabs>
          <w:tab w:val="left" w:pos="142"/>
        </w:tabs>
        <w:spacing w:after="0"/>
        <w:ind w:left="284"/>
        <w:rPr>
          <w:noProof/>
        </w:rPr>
      </w:pPr>
    </w:p>
    <w:tbl>
      <w:tblPr>
        <w:tblW w:w="4857" w:type="pct"/>
        <w:tblInd w:w="299" w:type="dxa"/>
        <w:tblLook w:val="00A0" w:firstRow="1" w:lastRow="0" w:firstColumn="1" w:lastColumn="0" w:noHBand="0" w:noVBand="0"/>
      </w:tblPr>
      <w:tblGrid>
        <w:gridCol w:w="1910"/>
        <w:gridCol w:w="3027"/>
        <w:gridCol w:w="5952"/>
      </w:tblGrid>
      <w:tr w:rsidR="007D5CFD" w:rsidTr="007E4215">
        <w:tc>
          <w:tcPr>
            <w:tcW w:w="87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D5CFD" w:rsidRDefault="007D5CFD" w:rsidP="007E4215">
            <w:pPr>
              <w:pStyle w:val="a3"/>
              <w:spacing w:after="0"/>
              <w:jc w:val="center"/>
            </w:pPr>
            <w:r>
              <w:t>Порядковый номер заявки</w:t>
            </w:r>
          </w:p>
        </w:tc>
        <w:tc>
          <w:tcPr>
            <w:tcW w:w="139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D5CFD" w:rsidRDefault="007D5CFD" w:rsidP="007E4215">
            <w:pPr>
              <w:pStyle w:val="a3"/>
              <w:spacing w:after="0"/>
              <w:jc w:val="center"/>
            </w:pPr>
            <w:r>
              <w:t>Решение о допуске или об отказе в допуске</w:t>
            </w:r>
          </w:p>
        </w:tc>
        <w:tc>
          <w:tcPr>
            <w:tcW w:w="27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D5CFD" w:rsidRDefault="007D5CFD" w:rsidP="007E4215">
            <w:pPr>
              <w:pStyle w:val="a3"/>
              <w:spacing w:after="0"/>
              <w:jc w:val="center"/>
            </w:pPr>
            <w:r>
              <w:t>Причина отказа в допуске</w:t>
            </w:r>
          </w:p>
        </w:tc>
      </w:tr>
      <w:tr w:rsidR="007D5CFD" w:rsidTr="007E4215">
        <w:trPr>
          <w:trHeight w:val="530"/>
        </w:trPr>
        <w:tc>
          <w:tcPr>
            <w:tcW w:w="8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D5CFD" w:rsidRDefault="007D5CFD" w:rsidP="007E4215">
            <w:pPr>
              <w:widowControl w:val="0"/>
              <w:spacing w:after="0"/>
              <w:jc w:val="center"/>
              <w:rPr>
                <w:spacing w:val="-6"/>
                <w:sz w:val="18"/>
                <w:szCs w:val="18"/>
                <w:lang w:eastAsia="en-US"/>
              </w:rPr>
            </w:pPr>
            <w:r>
              <w:t>1</w:t>
            </w:r>
          </w:p>
        </w:tc>
        <w:tc>
          <w:tcPr>
            <w:tcW w:w="13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D5CFD" w:rsidRDefault="007D5CFD" w:rsidP="007E4215">
            <w:pPr>
              <w:widowControl w:val="0"/>
              <w:spacing w:after="0"/>
              <w:ind w:left="125" w:right="127"/>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7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D5CFD" w:rsidRDefault="007D5CFD" w:rsidP="007E4215">
            <w:pPr>
              <w:spacing w:after="0"/>
              <w:ind w:left="127" w:right="127"/>
              <w:rPr>
                <w:rFonts w:ascii="Calibri" w:eastAsia="Calibri" w:hAnsi="Calibri"/>
              </w:rPr>
            </w:pPr>
          </w:p>
        </w:tc>
      </w:tr>
      <w:tr w:rsidR="007D5CFD" w:rsidTr="007E4215">
        <w:trPr>
          <w:trHeight w:val="530"/>
        </w:trPr>
        <w:tc>
          <w:tcPr>
            <w:tcW w:w="8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D5CFD" w:rsidRDefault="007D5CFD" w:rsidP="007E4215">
            <w:pPr>
              <w:widowControl w:val="0"/>
              <w:spacing w:after="0"/>
              <w:jc w:val="center"/>
            </w:pPr>
            <w:r>
              <w:t>2</w:t>
            </w:r>
          </w:p>
        </w:tc>
        <w:tc>
          <w:tcPr>
            <w:tcW w:w="13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D5CFD" w:rsidRDefault="007D5CFD" w:rsidP="007E4215">
            <w:pPr>
              <w:widowControl w:val="0"/>
              <w:spacing w:after="0"/>
              <w:ind w:left="125" w:right="127"/>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7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D5CFD" w:rsidRDefault="007D5CFD" w:rsidP="007E4215">
            <w:pPr>
              <w:spacing w:after="0"/>
              <w:ind w:left="127" w:right="127"/>
              <w:rPr>
                <w:rFonts w:ascii="Calibri" w:eastAsia="Calibri" w:hAnsi="Calibri"/>
              </w:rPr>
            </w:pPr>
          </w:p>
        </w:tc>
      </w:tr>
      <w:tr w:rsidR="007D5CFD" w:rsidTr="007E4215">
        <w:trPr>
          <w:trHeight w:val="530"/>
        </w:trPr>
        <w:tc>
          <w:tcPr>
            <w:tcW w:w="8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D5CFD" w:rsidRDefault="007D5CFD" w:rsidP="007E4215">
            <w:pPr>
              <w:widowControl w:val="0"/>
              <w:spacing w:after="0"/>
              <w:jc w:val="center"/>
            </w:pPr>
            <w:r>
              <w:t>3</w:t>
            </w:r>
          </w:p>
        </w:tc>
        <w:tc>
          <w:tcPr>
            <w:tcW w:w="13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D5CFD" w:rsidRDefault="007D5CFD" w:rsidP="007E4215">
            <w:pPr>
              <w:widowControl w:val="0"/>
              <w:spacing w:after="0"/>
              <w:ind w:left="125" w:right="127"/>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7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D5CFD" w:rsidRDefault="007D5CFD" w:rsidP="007E4215">
            <w:pPr>
              <w:spacing w:after="0"/>
              <w:ind w:left="127" w:right="127"/>
              <w:rPr>
                <w:rFonts w:ascii="Calibri" w:eastAsia="Calibri" w:hAnsi="Calibri"/>
              </w:rPr>
            </w:pPr>
          </w:p>
        </w:tc>
      </w:tr>
    </w:tbl>
    <w:p w:rsidR="007D5CFD" w:rsidRDefault="007D5CFD" w:rsidP="007D5CFD">
      <w:pPr>
        <w:tabs>
          <w:tab w:val="left" w:pos="426"/>
          <w:tab w:val="left" w:pos="567"/>
        </w:tabs>
        <w:spacing w:after="0"/>
      </w:pPr>
    </w:p>
    <w:p w:rsidR="007D5CFD" w:rsidRDefault="007D5CFD" w:rsidP="007D5CFD">
      <w:pPr>
        <w:tabs>
          <w:tab w:val="left" w:pos="426"/>
          <w:tab w:val="left" w:pos="567"/>
        </w:tabs>
        <w:spacing w:after="0"/>
        <w:ind w:left="284"/>
        <w:rPr>
          <w:sz w:val="20"/>
          <w:szCs w:val="20"/>
        </w:rPr>
      </w:pPr>
      <w:r>
        <w:t>6.</w:t>
      </w:r>
      <w:r>
        <w:rPr>
          <w:b/>
        </w:rPr>
        <w:t xml:space="preserve"> </w:t>
      </w:r>
      <w:r>
        <w:t xml:space="preserve">Настоящий протокол подлежит размещению на сайте оператора электронной площадки </w:t>
      </w:r>
      <w:hyperlink r:id="rId6" w:history="1">
        <w:r>
          <w:rPr>
            <w:rStyle w:val="a5"/>
          </w:rPr>
          <w:t>http://www.sberbank-ast.ru</w:t>
        </w:r>
      </w:hyperlink>
      <w:r>
        <w:t>.</w:t>
      </w:r>
    </w:p>
    <w:p w:rsidR="007D5CFD" w:rsidRDefault="007D5CFD" w:rsidP="007D5CFD">
      <w:pPr>
        <w:spacing w:after="0"/>
        <w:jc w:val="center"/>
        <w:rPr>
          <w:noProof/>
        </w:rPr>
      </w:pPr>
    </w:p>
    <w:p w:rsidR="007D5CFD" w:rsidRDefault="007D5CFD" w:rsidP="007D5CFD">
      <w:pPr>
        <w:spacing w:after="0"/>
        <w:jc w:val="center"/>
        <w:rPr>
          <w:noProof/>
        </w:rPr>
      </w:pPr>
      <w:r>
        <w:rPr>
          <w:noProof/>
        </w:rPr>
        <w:t>Сведения о решении</w:t>
      </w:r>
    </w:p>
    <w:p w:rsidR="007D5CFD" w:rsidRDefault="007D5CFD" w:rsidP="007D5CFD">
      <w:pPr>
        <w:spacing w:after="0"/>
        <w:jc w:val="center"/>
        <w:rPr>
          <w:noProof/>
        </w:rPr>
      </w:pPr>
      <w:r>
        <w:rPr>
          <w:noProof/>
        </w:rPr>
        <w:t xml:space="preserve">членов комиссии о допуске участника закупки к участию в аукционе </w:t>
      </w:r>
    </w:p>
    <w:p w:rsidR="007D5CFD" w:rsidRDefault="007D5CFD" w:rsidP="007D5CFD">
      <w:pPr>
        <w:spacing w:after="0"/>
        <w:jc w:val="center"/>
        <w:rPr>
          <w:noProof/>
        </w:rPr>
      </w:pPr>
      <w:r>
        <w:rPr>
          <w:noProof/>
        </w:rPr>
        <w:t>или об отказе их  в допуске к участию в аукционе</w:t>
      </w:r>
    </w:p>
    <w:p w:rsidR="007D5CFD" w:rsidRDefault="007D5CFD" w:rsidP="007D5CFD">
      <w:pPr>
        <w:spacing w:after="0"/>
        <w:jc w:val="center"/>
        <w:rPr>
          <w:noProof/>
        </w:rPr>
      </w:pPr>
    </w:p>
    <w:p w:rsidR="007D5CFD" w:rsidRDefault="007D5CFD" w:rsidP="007D5CFD">
      <w:pPr>
        <w:spacing w:after="0"/>
        <w:rPr>
          <w:noProof/>
        </w:rPr>
      </w:pPr>
    </w:p>
    <w:p w:rsidR="007D5CFD" w:rsidRDefault="007D5CFD" w:rsidP="007D5CFD">
      <w:pPr>
        <w:spacing w:after="0"/>
        <w:rPr>
          <w:noProof/>
        </w:rPr>
      </w:pPr>
    </w:p>
    <w:tbl>
      <w:tblPr>
        <w:tblW w:w="10631" w:type="dxa"/>
        <w:tblInd w:w="392" w:type="dxa"/>
        <w:tblLayout w:type="fixed"/>
        <w:tblLook w:val="01E0" w:firstRow="1" w:lastRow="1" w:firstColumn="1" w:lastColumn="1" w:noHBand="0" w:noVBand="0"/>
      </w:tblPr>
      <w:tblGrid>
        <w:gridCol w:w="5244"/>
        <w:gridCol w:w="2126"/>
        <w:gridCol w:w="3261"/>
      </w:tblGrid>
      <w:tr w:rsidR="007D5CFD" w:rsidTr="007E4215">
        <w:tc>
          <w:tcPr>
            <w:tcW w:w="5244" w:type="dxa"/>
            <w:tcBorders>
              <w:top w:val="single" w:sz="4" w:space="0" w:color="auto"/>
              <w:left w:val="single" w:sz="4" w:space="0" w:color="auto"/>
              <w:bottom w:val="single" w:sz="4" w:space="0" w:color="auto"/>
              <w:right w:val="single" w:sz="4" w:space="0" w:color="auto"/>
            </w:tcBorders>
            <w:vAlign w:val="center"/>
            <w:hideMark/>
          </w:tcPr>
          <w:p w:rsidR="007D5CFD" w:rsidRDefault="007D5CFD" w:rsidP="007E4215">
            <w:pPr>
              <w:widowControl w:val="0"/>
              <w:spacing w:after="0"/>
              <w:jc w:val="center"/>
              <w:rPr>
                <w:noProof/>
                <w:lang w:eastAsia="en-US"/>
              </w:rPr>
            </w:pPr>
            <w:r>
              <w:rPr>
                <w:noProof/>
                <w:lang w:eastAsia="en-US"/>
              </w:rPr>
              <w:lastRenderedPageBreak/>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7D5CFD" w:rsidRDefault="007D5CFD" w:rsidP="007E4215">
            <w:pPr>
              <w:widowControl w:val="0"/>
              <w:spacing w:after="0"/>
              <w:jc w:val="center"/>
              <w:rPr>
                <w:noProof/>
                <w:lang w:eastAsia="en-US"/>
              </w:rPr>
            </w:pPr>
            <w:r>
              <w:rPr>
                <w:noProof/>
                <w:lang w:eastAsia="en-US"/>
              </w:rPr>
              <w:t>Подпись члена комиссии</w:t>
            </w:r>
          </w:p>
        </w:tc>
        <w:tc>
          <w:tcPr>
            <w:tcW w:w="3261" w:type="dxa"/>
            <w:tcBorders>
              <w:top w:val="single" w:sz="4" w:space="0" w:color="auto"/>
              <w:left w:val="single" w:sz="4" w:space="0" w:color="auto"/>
              <w:bottom w:val="single" w:sz="4" w:space="0" w:color="auto"/>
              <w:right w:val="single" w:sz="4" w:space="0" w:color="auto"/>
            </w:tcBorders>
            <w:vAlign w:val="center"/>
            <w:hideMark/>
          </w:tcPr>
          <w:p w:rsidR="007D5CFD" w:rsidRDefault="007D5CFD" w:rsidP="007E4215">
            <w:pPr>
              <w:widowControl w:val="0"/>
              <w:spacing w:after="0"/>
              <w:jc w:val="center"/>
              <w:rPr>
                <w:noProof/>
                <w:lang w:eastAsia="en-US"/>
              </w:rPr>
            </w:pPr>
            <w:r>
              <w:rPr>
                <w:noProof/>
                <w:lang w:eastAsia="en-US"/>
              </w:rPr>
              <w:t>Состав комиссии</w:t>
            </w:r>
          </w:p>
        </w:tc>
      </w:tr>
      <w:tr w:rsidR="007D5CFD" w:rsidRPr="00AB5AAA" w:rsidTr="007E4215">
        <w:tc>
          <w:tcPr>
            <w:tcW w:w="5244" w:type="dxa"/>
            <w:tcBorders>
              <w:top w:val="single" w:sz="4" w:space="0" w:color="auto"/>
              <w:left w:val="single" w:sz="4" w:space="0" w:color="auto"/>
              <w:bottom w:val="single" w:sz="4" w:space="0" w:color="auto"/>
              <w:right w:val="single" w:sz="4" w:space="0" w:color="auto"/>
            </w:tcBorders>
            <w:vAlign w:val="center"/>
            <w:hideMark/>
          </w:tcPr>
          <w:p w:rsidR="007D5CFD" w:rsidRPr="00AB5AAA" w:rsidRDefault="007D5CFD" w:rsidP="007E4215">
            <w:pPr>
              <w:widowControl w:val="0"/>
              <w:spacing w:after="0"/>
              <w:rPr>
                <w:noProof/>
                <w:lang w:eastAsia="en-US"/>
              </w:rPr>
            </w:pPr>
            <w:r w:rsidRPr="00AB5AA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D5CFD" w:rsidRPr="00AB5AAA" w:rsidRDefault="007D5CFD" w:rsidP="007E4215">
            <w:pPr>
              <w:widowControl w:val="0"/>
              <w:spacing w:after="0"/>
              <w:jc w:val="center"/>
              <w:rPr>
                <w:noProof/>
                <w:lang w:eastAsia="en-US"/>
              </w:rPr>
            </w:pPr>
          </w:p>
        </w:tc>
        <w:tc>
          <w:tcPr>
            <w:tcW w:w="3261" w:type="dxa"/>
            <w:tcBorders>
              <w:top w:val="single" w:sz="4" w:space="0" w:color="auto"/>
              <w:left w:val="single" w:sz="4" w:space="0" w:color="auto"/>
              <w:bottom w:val="single" w:sz="4" w:space="0" w:color="auto"/>
              <w:right w:val="single" w:sz="4" w:space="0" w:color="auto"/>
            </w:tcBorders>
            <w:vAlign w:val="center"/>
            <w:hideMark/>
          </w:tcPr>
          <w:p w:rsidR="007D5CFD" w:rsidRPr="00AB5AAA" w:rsidRDefault="007D5CFD" w:rsidP="007E4215">
            <w:pPr>
              <w:widowControl w:val="0"/>
              <w:spacing w:after="0"/>
              <w:jc w:val="center"/>
              <w:rPr>
                <w:noProof/>
                <w:lang w:eastAsia="en-US"/>
              </w:rPr>
            </w:pPr>
            <w:r w:rsidRPr="00AB5AAA">
              <w:rPr>
                <w:noProof/>
                <w:lang w:eastAsia="en-US"/>
              </w:rPr>
              <w:t>С.Д. Голин</w:t>
            </w:r>
          </w:p>
        </w:tc>
      </w:tr>
      <w:tr w:rsidR="007D5CFD" w:rsidRPr="00AB5AAA" w:rsidTr="007E4215">
        <w:tc>
          <w:tcPr>
            <w:tcW w:w="5244" w:type="dxa"/>
            <w:tcBorders>
              <w:top w:val="single" w:sz="4" w:space="0" w:color="auto"/>
              <w:left w:val="single" w:sz="4" w:space="0" w:color="auto"/>
              <w:bottom w:val="single" w:sz="4" w:space="0" w:color="auto"/>
              <w:right w:val="single" w:sz="4" w:space="0" w:color="auto"/>
            </w:tcBorders>
            <w:vAlign w:val="center"/>
            <w:hideMark/>
          </w:tcPr>
          <w:p w:rsidR="007D5CFD" w:rsidRPr="00AB5AAA" w:rsidRDefault="007D5CFD" w:rsidP="007E4215">
            <w:pPr>
              <w:widowControl w:val="0"/>
              <w:spacing w:after="0"/>
              <w:rPr>
                <w:noProof/>
                <w:sz w:val="16"/>
                <w:szCs w:val="16"/>
                <w:lang w:eastAsia="en-US"/>
              </w:rPr>
            </w:pPr>
            <w:r w:rsidRPr="00AB5AA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D5CFD" w:rsidRPr="00AB5AAA" w:rsidRDefault="007D5CFD" w:rsidP="007E4215">
            <w:pPr>
              <w:widowControl w:val="0"/>
              <w:spacing w:after="0"/>
              <w:jc w:val="center"/>
              <w:rPr>
                <w:noProof/>
                <w:lang w:eastAsia="en-US"/>
              </w:rPr>
            </w:pPr>
          </w:p>
        </w:tc>
        <w:tc>
          <w:tcPr>
            <w:tcW w:w="3261" w:type="dxa"/>
            <w:tcBorders>
              <w:top w:val="single" w:sz="4" w:space="0" w:color="auto"/>
              <w:left w:val="single" w:sz="4" w:space="0" w:color="auto"/>
              <w:bottom w:val="single" w:sz="4" w:space="0" w:color="auto"/>
              <w:right w:val="single" w:sz="4" w:space="0" w:color="auto"/>
            </w:tcBorders>
            <w:vAlign w:val="center"/>
            <w:hideMark/>
          </w:tcPr>
          <w:p w:rsidR="007D5CFD" w:rsidRPr="00AB5AAA" w:rsidRDefault="007D5CFD" w:rsidP="007E4215">
            <w:pPr>
              <w:widowControl w:val="0"/>
              <w:spacing w:after="0"/>
              <w:jc w:val="center"/>
              <w:rPr>
                <w:noProof/>
                <w:lang w:eastAsia="en-US"/>
              </w:rPr>
            </w:pPr>
            <w:r w:rsidRPr="00AB5AAA">
              <w:rPr>
                <w:noProof/>
                <w:lang w:eastAsia="en-US"/>
              </w:rPr>
              <w:t>В.К. Бандурин</w:t>
            </w:r>
          </w:p>
        </w:tc>
      </w:tr>
      <w:tr w:rsidR="007D5CFD" w:rsidRPr="00AB5AAA" w:rsidTr="007E4215">
        <w:tc>
          <w:tcPr>
            <w:tcW w:w="5244" w:type="dxa"/>
            <w:tcBorders>
              <w:top w:val="single" w:sz="4" w:space="0" w:color="auto"/>
              <w:left w:val="single" w:sz="4" w:space="0" w:color="auto"/>
              <w:bottom w:val="single" w:sz="4" w:space="0" w:color="auto"/>
              <w:right w:val="single" w:sz="4" w:space="0" w:color="auto"/>
            </w:tcBorders>
            <w:vAlign w:val="center"/>
            <w:hideMark/>
          </w:tcPr>
          <w:p w:rsidR="007D5CFD" w:rsidRPr="00AB5AAA" w:rsidRDefault="007D5CFD" w:rsidP="007E4215">
            <w:pPr>
              <w:widowControl w:val="0"/>
              <w:spacing w:after="0"/>
              <w:rPr>
                <w:noProof/>
                <w:sz w:val="16"/>
                <w:szCs w:val="16"/>
                <w:lang w:eastAsia="en-US"/>
              </w:rPr>
            </w:pPr>
            <w:r w:rsidRPr="00AB5AA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D5CFD" w:rsidRPr="00AB5AAA" w:rsidRDefault="007D5CFD" w:rsidP="007E4215">
            <w:pPr>
              <w:widowControl w:val="0"/>
              <w:spacing w:after="0"/>
              <w:jc w:val="center"/>
              <w:rPr>
                <w:noProof/>
                <w:lang w:eastAsia="en-US"/>
              </w:rPr>
            </w:pPr>
          </w:p>
        </w:tc>
        <w:tc>
          <w:tcPr>
            <w:tcW w:w="3261" w:type="dxa"/>
            <w:tcBorders>
              <w:top w:val="single" w:sz="4" w:space="0" w:color="auto"/>
              <w:left w:val="single" w:sz="4" w:space="0" w:color="auto"/>
              <w:bottom w:val="single" w:sz="4" w:space="0" w:color="auto"/>
              <w:right w:val="single" w:sz="4" w:space="0" w:color="auto"/>
            </w:tcBorders>
            <w:vAlign w:val="center"/>
            <w:hideMark/>
          </w:tcPr>
          <w:p w:rsidR="007D5CFD" w:rsidRPr="00AB5AAA" w:rsidRDefault="007D5CFD" w:rsidP="007E4215">
            <w:pPr>
              <w:widowControl w:val="0"/>
              <w:spacing w:after="0"/>
              <w:jc w:val="center"/>
              <w:rPr>
                <w:lang w:eastAsia="en-US"/>
              </w:rPr>
            </w:pPr>
            <w:r w:rsidRPr="00AB5AAA">
              <w:rPr>
                <w:lang w:eastAsia="en-US"/>
              </w:rPr>
              <w:t xml:space="preserve">Т.И. </w:t>
            </w:r>
            <w:proofErr w:type="spellStart"/>
            <w:r w:rsidRPr="00AB5AAA">
              <w:rPr>
                <w:lang w:eastAsia="en-US"/>
              </w:rPr>
              <w:t>Долгодворова</w:t>
            </w:r>
            <w:proofErr w:type="spellEnd"/>
          </w:p>
        </w:tc>
      </w:tr>
      <w:tr w:rsidR="007D5CFD" w:rsidRPr="00AB5AAA" w:rsidTr="007E4215">
        <w:tc>
          <w:tcPr>
            <w:tcW w:w="5244" w:type="dxa"/>
            <w:tcBorders>
              <w:top w:val="single" w:sz="4" w:space="0" w:color="auto"/>
              <w:left w:val="single" w:sz="4" w:space="0" w:color="auto"/>
              <w:bottom w:val="single" w:sz="4" w:space="0" w:color="auto"/>
              <w:right w:val="single" w:sz="4" w:space="0" w:color="auto"/>
            </w:tcBorders>
            <w:hideMark/>
          </w:tcPr>
          <w:p w:rsidR="007D5CFD" w:rsidRPr="00AB5AAA" w:rsidRDefault="007D5CFD" w:rsidP="007E4215">
            <w:pPr>
              <w:widowControl w:val="0"/>
              <w:spacing w:after="0"/>
              <w:rPr>
                <w:lang w:eastAsia="en-US"/>
              </w:rPr>
            </w:pPr>
            <w:r w:rsidRPr="00AB5AA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7D5CFD" w:rsidRPr="00AB5AAA" w:rsidRDefault="007D5CFD" w:rsidP="007E4215">
            <w:pPr>
              <w:suppressAutoHyphens w:val="0"/>
              <w:spacing w:after="0"/>
              <w:rPr>
                <w:rFonts w:asciiTheme="minorHAnsi" w:eastAsiaTheme="minorHAnsi" w:hAnsiTheme="minorHAnsi"/>
                <w:sz w:val="22"/>
                <w:szCs w:val="22"/>
                <w:lang w:eastAsia="en-US"/>
              </w:rPr>
            </w:pPr>
          </w:p>
        </w:tc>
        <w:tc>
          <w:tcPr>
            <w:tcW w:w="3261" w:type="dxa"/>
            <w:tcBorders>
              <w:top w:val="single" w:sz="4" w:space="0" w:color="auto"/>
              <w:left w:val="single" w:sz="4" w:space="0" w:color="auto"/>
              <w:bottom w:val="single" w:sz="4" w:space="0" w:color="auto"/>
              <w:right w:val="single" w:sz="4" w:space="0" w:color="auto"/>
            </w:tcBorders>
            <w:vAlign w:val="center"/>
            <w:hideMark/>
          </w:tcPr>
          <w:p w:rsidR="007D5CFD" w:rsidRPr="00AB5AAA" w:rsidRDefault="007D5CFD" w:rsidP="007E4215">
            <w:pPr>
              <w:widowControl w:val="0"/>
              <w:spacing w:after="0"/>
              <w:jc w:val="center"/>
              <w:rPr>
                <w:lang w:eastAsia="en-US"/>
              </w:rPr>
            </w:pPr>
            <w:r w:rsidRPr="00AB5AAA">
              <w:rPr>
                <w:lang w:eastAsia="en-US"/>
              </w:rPr>
              <w:t>Н.А. Морозова</w:t>
            </w:r>
          </w:p>
        </w:tc>
      </w:tr>
      <w:tr w:rsidR="007D5CFD" w:rsidRPr="00AB5AAA" w:rsidTr="007E4215">
        <w:tc>
          <w:tcPr>
            <w:tcW w:w="5244" w:type="dxa"/>
            <w:tcBorders>
              <w:top w:val="single" w:sz="4" w:space="0" w:color="auto"/>
              <w:left w:val="single" w:sz="4" w:space="0" w:color="auto"/>
              <w:bottom w:val="single" w:sz="4" w:space="0" w:color="auto"/>
              <w:right w:val="single" w:sz="4" w:space="0" w:color="auto"/>
            </w:tcBorders>
            <w:hideMark/>
          </w:tcPr>
          <w:p w:rsidR="007D5CFD" w:rsidRPr="00AB5AAA" w:rsidRDefault="007D5CFD" w:rsidP="007E4215">
            <w:pPr>
              <w:widowControl w:val="0"/>
              <w:spacing w:after="0"/>
              <w:rPr>
                <w:lang w:eastAsia="en-US"/>
              </w:rPr>
            </w:pPr>
            <w:r w:rsidRPr="00AB5AA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D5CFD" w:rsidRPr="00AB5AAA" w:rsidRDefault="007D5CFD" w:rsidP="007E4215">
            <w:pPr>
              <w:spacing w:after="0"/>
              <w:rPr>
                <w:rFonts w:ascii="Calibri" w:eastAsia="Calibri" w:hAnsi="Calibri"/>
              </w:rPr>
            </w:pPr>
          </w:p>
        </w:tc>
        <w:tc>
          <w:tcPr>
            <w:tcW w:w="3261" w:type="dxa"/>
            <w:tcBorders>
              <w:top w:val="single" w:sz="4" w:space="0" w:color="auto"/>
              <w:left w:val="single" w:sz="4" w:space="0" w:color="auto"/>
              <w:bottom w:val="single" w:sz="4" w:space="0" w:color="auto"/>
              <w:right w:val="single" w:sz="4" w:space="0" w:color="auto"/>
            </w:tcBorders>
            <w:vAlign w:val="center"/>
            <w:hideMark/>
          </w:tcPr>
          <w:p w:rsidR="007D5CFD" w:rsidRPr="00AB5AAA" w:rsidRDefault="007D5CFD" w:rsidP="007E4215">
            <w:pPr>
              <w:widowControl w:val="0"/>
              <w:spacing w:after="0"/>
              <w:jc w:val="center"/>
            </w:pPr>
            <w:r w:rsidRPr="00AB5AAA">
              <w:t xml:space="preserve">Ж.В. </w:t>
            </w:r>
            <w:proofErr w:type="spellStart"/>
            <w:r w:rsidRPr="00AB5AAA">
              <w:t>Резинкина</w:t>
            </w:r>
            <w:proofErr w:type="spellEnd"/>
            <w:r w:rsidRPr="00AB5AAA">
              <w:t xml:space="preserve">  </w:t>
            </w:r>
          </w:p>
        </w:tc>
      </w:tr>
      <w:tr w:rsidR="007D5CFD" w:rsidRPr="00AB5AAA" w:rsidTr="007E4215">
        <w:tc>
          <w:tcPr>
            <w:tcW w:w="5244" w:type="dxa"/>
            <w:tcBorders>
              <w:top w:val="single" w:sz="4" w:space="0" w:color="auto"/>
              <w:left w:val="single" w:sz="4" w:space="0" w:color="auto"/>
              <w:bottom w:val="single" w:sz="4" w:space="0" w:color="auto"/>
              <w:right w:val="single" w:sz="4" w:space="0" w:color="auto"/>
            </w:tcBorders>
            <w:hideMark/>
          </w:tcPr>
          <w:p w:rsidR="007D5CFD" w:rsidRPr="00AB5AAA" w:rsidRDefault="007D5CFD" w:rsidP="007E4215">
            <w:pPr>
              <w:widowControl w:val="0"/>
              <w:spacing w:after="0"/>
              <w:rPr>
                <w:lang w:eastAsia="en-US"/>
              </w:rPr>
            </w:pPr>
            <w:r w:rsidRPr="00AB5AA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7D5CFD" w:rsidRPr="00AB5AAA" w:rsidRDefault="007D5CFD" w:rsidP="007E4215">
            <w:pPr>
              <w:suppressAutoHyphens w:val="0"/>
              <w:spacing w:after="0"/>
              <w:rPr>
                <w:rFonts w:asciiTheme="minorHAnsi" w:eastAsiaTheme="minorHAnsi" w:hAnsiTheme="minorHAnsi"/>
                <w:sz w:val="22"/>
                <w:szCs w:val="22"/>
                <w:lang w:eastAsia="en-US"/>
              </w:rPr>
            </w:pPr>
          </w:p>
        </w:tc>
        <w:tc>
          <w:tcPr>
            <w:tcW w:w="3261" w:type="dxa"/>
            <w:tcBorders>
              <w:top w:val="single" w:sz="4" w:space="0" w:color="auto"/>
              <w:left w:val="single" w:sz="4" w:space="0" w:color="auto"/>
              <w:bottom w:val="single" w:sz="4" w:space="0" w:color="auto"/>
              <w:right w:val="single" w:sz="4" w:space="0" w:color="auto"/>
            </w:tcBorders>
            <w:vAlign w:val="center"/>
            <w:hideMark/>
          </w:tcPr>
          <w:p w:rsidR="007D5CFD" w:rsidRPr="00AB5AAA" w:rsidRDefault="007D5CFD" w:rsidP="007E4215">
            <w:pPr>
              <w:widowControl w:val="0"/>
              <w:spacing w:after="0"/>
              <w:jc w:val="center"/>
              <w:rPr>
                <w:lang w:eastAsia="en-US"/>
              </w:rPr>
            </w:pPr>
            <w:r w:rsidRPr="00AB5AAA">
              <w:rPr>
                <w:lang w:eastAsia="en-US"/>
              </w:rPr>
              <w:t>А.Т. Абдуллаев</w:t>
            </w:r>
          </w:p>
        </w:tc>
      </w:tr>
    </w:tbl>
    <w:p w:rsidR="007D5CFD" w:rsidRPr="00AB5AAA" w:rsidRDefault="007D5CFD" w:rsidP="007D5CFD">
      <w:pPr>
        <w:spacing w:after="0"/>
        <w:rPr>
          <w:b/>
        </w:rPr>
      </w:pPr>
    </w:p>
    <w:p w:rsidR="007D5CFD" w:rsidRPr="00AB5AAA" w:rsidRDefault="007D5CFD" w:rsidP="007D5CFD">
      <w:pPr>
        <w:spacing w:after="0"/>
        <w:ind w:left="284"/>
        <w:rPr>
          <w:b/>
        </w:rPr>
      </w:pPr>
      <w:r w:rsidRPr="00AB5AAA">
        <w:rPr>
          <w:b/>
        </w:rPr>
        <w:t xml:space="preserve">Председатель комиссии:                                                                                  С.Д. </w:t>
      </w:r>
      <w:proofErr w:type="spellStart"/>
      <w:r w:rsidRPr="00AB5AAA">
        <w:rPr>
          <w:b/>
        </w:rPr>
        <w:t>Голин</w:t>
      </w:r>
      <w:proofErr w:type="spellEnd"/>
      <w:r w:rsidRPr="00AB5AAA">
        <w:rPr>
          <w:b/>
        </w:rPr>
        <w:t xml:space="preserve">                                                 </w:t>
      </w:r>
    </w:p>
    <w:p w:rsidR="007D5CFD" w:rsidRPr="00AB5AAA" w:rsidRDefault="007D5CFD" w:rsidP="007D5CFD">
      <w:pPr>
        <w:spacing w:after="0"/>
        <w:ind w:left="284"/>
      </w:pPr>
      <w:r w:rsidRPr="00AB5AAA">
        <w:rPr>
          <w:b/>
        </w:rPr>
        <w:t xml:space="preserve">Члены  комиссии                                                                                                                                                                                                </w:t>
      </w:r>
    </w:p>
    <w:p w:rsidR="007D5CFD" w:rsidRPr="00AB5AAA" w:rsidRDefault="007D5CFD" w:rsidP="007D5CFD">
      <w:pPr>
        <w:spacing w:after="0"/>
        <w:ind w:left="284"/>
        <w:jc w:val="right"/>
      </w:pPr>
      <w:r w:rsidRPr="00AB5AAA">
        <w:t xml:space="preserve">_____________________В.К. </w:t>
      </w:r>
      <w:proofErr w:type="spellStart"/>
      <w:r w:rsidRPr="00AB5AAA">
        <w:t>Бандурин</w:t>
      </w:r>
      <w:proofErr w:type="spellEnd"/>
    </w:p>
    <w:p w:rsidR="007D5CFD" w:rsidRPr="00AB5AAA" w:rsidRDefault="007D5CFD" w:rsidP="007D5CFD">
      <w:pPr>
        <w:spacing w:after="0"/>
        <w:ind w:left="284"/>
        <w:jc w:val="right"/>
      </w:pPr>
      <w:r w:rsidRPr="00AB5AAA">
        <w:t>____________________</w:t>
      </w:r>
      <w:r w:rsidRPr="00AB5AAA">
        <w:rPr>
          <w:b/>
        </w:rPr>
        <w:t xml:space="preserve"> </w:t>
      </w:r>
      <w:r w:rsidRPr="00AB5AAA">
        <w:t xml:space="preserve">Т.И. </w:t>
      </w:r>
      <w:proofErr w:type="spellStart"/>
      <w:r w:rsidRPr="00AB5AAA">
        <w:t>Долгодворова</w:t>
      </w:r>
      <w:proofErr w:type="spellEnd"/>
      <w:r w:rsidRPr="00AB5AAA">
        <w:t xml:space="preserve">                                                                </w:t>
      </w:r>
    </w:p>
    <w:p w:rsidR="007D5CFD" w:rsidRPr="00AB5AAA" w:rsidRDefault="007D5CFD" w:rsidP="007D5CFD">
      <w:pPr>
        <w:spacing w:after="0"/>
        <w:ind w:left="284"/>
        <w:jc w:val="right"/>
      </w:pPr>
      <w:r w:rsidRPr="00AB5AAA">
        <w:t xml:space="preserve">    _____________________ Н.А. Морозова</w:t>
      </w:r>
    </w:p>
    <w:p w:rsidR="007D5CFD" w:rsidRPr="00AB5AAA" w:rsidRDefault="007D5CFD" w:rsidP="007D5CFD">
      <w:pPr>
        <w:spacing w:after="0"/>
        <w:ind w:left="284"/>
        <w:jc w:val="center"/>
      </w:pPr>
      <w:r w:rsidRPr="00AB5AAA">
        <w:t xml:space="preserve">                                                                                                        _____________________    Ж.В. </w:t>
      </w:r>
      <w:proofErr w:type="spellStart"/>
      <w:r w:rsidRPr="00AB5AAA">
        <w:t>Резинкина</w:t>
      </w:r>
      <w:proofErr w:type="spellEnd"/>
      <w:r w:rsidRPr="00AB5AAA">
        <w:t xml:space="preserve">  </w:t>
      </w:r>
    </w:p>
    <w:p w:rsidR="007D5CFD" w:rsidRPr="00AB5AAA" w:rsidRDefault="007D5CFD" w:rsidP="007D5CFD">
      <w:pPr>
        <w:spacing w:after="0"/>
        <w:ind w:left="284"/>
        <w:jc w:val="center"/>
      </w:pPr>
      <w:r w:rsidRPr="00AB5AAA">
        <w:t xml:space="preserve">                                                                                                                 __________________ А.Т. Абдуллаев </w:t>
      </w:r>
    </w:p>
    <w:p w:rsidR="007D5CFD" w:rsidRPr="00AB5AAA" w:rsidRDefault="007D5CFD" w:rsidP="007D5CFD">
      <w:pPr>
        <w:spacing w:after="0"/>
        <w:ind w:left="284"/>
      </w:pPr>
    </w:p>
    <w:p w:rsidR="007D5CFD" w:rsidRDefault="007D5CFD" w:rsidP="007D5CFD">
      <w:pPr>
        <w:spacing w:after="0"/>
        <w:ind w:left="284"/>
      </w:pPr>
      <w:r w:rsidRPr="00AB5AAA">
        <w:t xml:space="preserve"> Представитель заказчика:                                                                          __________________</w:t>
      </w:r>
      <w:r>
        <w:t>Л.К. Маслова</w:t>
      </w:r>
    </w:p>
    <w:p w:rsidR="007D5CFD" w:rsidRDefault="007D5CFD" w:rsidP="00917F05">
      <w:pPr>
        <w:ind w:right="147"/>
        <w:jc w:val="right"/>
        <w:rPr>
          <w:sz w:val="14"/>
          <w:szCs w:val="14"/>
        </w:rPr>
        <w:sectPr w:rsidR="007D5CFD" w:rsidSect="007D5CFD">
          <w:pgSz w:w="11906" w:h="16838"/>
          <w:pgMar w:top="851" w:right="244" w:bottom="425" w:left="482" w:header="709" w:footer="709" w:gutter="0"/>
          <w:cols w:space="708"/>
          <w:docGrid w:linePitch="360"/>
        </w:sectPr>
      </w:pPr>
    </w:p>
    <w:p w:rsidR="00917F05" w:rsidRPr="00657C44" w:rsidRDefault="00917F05" w:rsidP="00917F05">
      <w:pPr>
        <w:ind w:right="147"/>
        <w:jc w:val="right"/>
        <w:rPr>
          <w:sz w:val="18"/>
          <w:szCs w:val="18"/>
        </w:rPr>
      </w:pPr>
      <w:r w:rsidRPr="001107B7">
        <w:rPr>
          <w:sz w:val="14"/>
          <w:szCs w:val="14"/>
        </w:rPr>
        <w:lastRenderedPageBreak/>
        <w:t xml:space="preserve">                                                                         </w:t>
      </w:r>
      <w:r>
        <w:rPr>
          <w:sz w:val="18"/>
          <w:szCs w:val="18"/>
        </w:rPr>
        <w:t>Приложение 1</w:t>
      </w:r>
    </w:p>
    <w:p w:rsidR="00917F05" w:rsidRPr="00657C44" w:rsidRDefault="00917F05" w:rsidP="00917F05">
      <w:pPr>
        <w:tabs>
          <w:tab w:val="left" w:pos="3930"/>
          <w:tab w:val="right" w:pos="9355"/>
        </w:tabs>
        <w:ind w:right="147"/>
        <w:jc w:val="right"/>
        <w:rPr>
          <w:sz w:val="18"/>
          <w:szCs w:val="18"/>
        </w:rPr>
      </w:pPr>
      <w:r w:rsidRPr="00657C44">
        <w:rPr>
          <w:sz w:val="18"/>
          <w:szCs w:val="18"/>
        </w:rPr>
        <w:t xml:space="preserve">                                                                                                                                               к протоколу рассмотрения заявок</w:t>
      </w:r>
    </w:p>
    <w:p w:rsidR="00917F05" w:rsidRPr="00657C44" w:rsidRDefault="00917F05" w:rsidP="00917F05">
      <w:pPr>
        <w:tabs>
          <w:tab w:val="left" w:pos="3930"/>
          <w:tab w:val="right" w:pos="9355"/>
        </w:tabs>
        <w:ind w:right="147"/>
        <w:jc w:val="right"/>
        <w:rPr>
          <w:sz w:val="18"/>
          <w:szCs w:val="18"/>
        </w:rPr>
      </w:pPr>
      <w:r w:rsidRPr="00657C44">
        <w:rPr>
          <w:sz w:val="18"/>
          <w:szCs w:val="18"/>
        </w:rPr>
        <w:t xml:space="preserve">                                                                                                                                                                  </w:t>
      </w:r>
      <w:r>
        <w:rPr>
          <w:sz w:val="18"/>
          <w:szCs w:val="18"/>
        </w:rPr>
        <w:t>на участие в аукционе</w:t>
      </w:r>
      <w:r w:rsidRPr="00657C44">
        <w:rPr>
          <w:sz w:val="18"/>
          <w:szCs w:val="18"/>
        </w:rPr>
        <w:t xml:space="preserve"> в электронной форме</w:t>
      </w:r>
    </w:p>
    <w:p w:rsidR="00917F05" w:rsidRDefault="00917F05" w:rsidP="00917F05">
      <w:pPr>
        <w:tabs>
          <w:tab w:val="left" w:pos="3930"/>
          <w:tab w:val="right" w:pos="9355"/>
        </w:tabs>
        <w:ind w:right="147"/>
        <w:jc w:val="right"/>
        <w:rPr>
          <w:sz w:val="20"/>
          <w:szCs w:val="20"/>
        </w:rPr>
      </w:pPr>
      <w:r w:rsidRPr="00913FC5">
        <w:rPr>
          <w:sz w:val="20"/>
          <w:szCs w:val="20"/>
        </w:rPr>
        <w:t xml:space="preserve">                                                                                                                           от «</w:t>
      </w:r>
      <w:r>
        <w:rPr>
          <w:sz w:val="20"/>
          <w:szCs w:val="20"/>
        </w:rPr>
        <w:t>16</w:t>
      </w:r>
      <w:r w:rsidRPr="00913FC5">
        <w:rPr>
          <w:sz w:val="20"/>
          <w:szCs w:val="20"/>
        </w:rPr>
        <w:t>»</w:t>
      </w:r>
      <w:r>
        <w:rPr>
          <w:sz w:val="20"/>
          <w:szCs w:val="20"/>
        </w:rPr>
        <w:t xml:space="preserve"> июля</w:t>
      </w:r>
      <w:r w:rsidRPr="00913FC5">
        <w:rPr>
          <w:sz w:val="20"/>
          <w:szCs w:val="20"/>
        </w:rPr>
        <w:t xml:space="preserve">  </w:t>
      </w:r>
      <w:r>
        <w:rPr>
          <w:sz w:val="20"/>
          <w:szCs w:val="20"/>
        </w:rPr>
        <w:t>2015 г. № 0187300005815000334-1</w:t>
      </w:r>
    </w:p>
    <w:p w:rsidR="00917F05" w:rsidRPr="00913FC5" w:rsidRDefault="00917F05" w:rsidP="00917F05">
      <w:pPr>
        <w:tabs>
          <w:tab w:val="left" w:pos="3930"/>
          <w:tab w:val="right" w:pos="9355"/>
        </w:tabs>
        <w:ind w:right="147"/>
        <w:jc w:val="right"/>
        <w:rPr>
          <w:sz w:val="20"/>
          <w:szCs w:val="20"/>
        </w:rPr>
      </w:pPr>
    </w:p>
    <w:p w:rsidR="00917F05" w:rsidRPr="00F4604C" w:rsidRDefault="00917F05" w:rsidP="00917F05">
      <w:pPr>
        <w:jc w:val="center"/>
        <w:rPr>
          <w:sz w:val="18"/>
          <w:szCs w:val="18"/>
        </w:rPr>
      </w:pPr>
      <w:r w:rsidRPr="00891937">
        <w:t xml:space="preserve">Таблица рассмотрения  заявок на участие в аукционе в электронной форме  на право заключения </w:t>
      </w:r>
      <w:proofErr w:type="spellStart"/>
      <w:r w:rsidRPr="00891937">
        <w:t>гражданско</w:t>
      </w:r>
      <w:proofErr w:type="spellEnd"/>
      <w:r w:rsidRPr="00891937">
        <w:t xml:space="preserve"> - правового договора на поставку круп, макаронных изделий, муки и</w:t>
      </w:r>
      <w:r>
        <w:t xml:space="preserve"> сахара</w:t>
      </w:r>
    </w:p>
    <w:p w:rsidR="00917F05" w:rsidRPr="0058766D" w:rsidRDefault="00917F05" w:rsidP="00917F05">
      <w:pPr>
        <w:jc w:val="left"/>
        <w:rPr>
          <w:sz w:val="18"/>
          <w:szCs w:val="18"/>
        </w:rPr>
      </w:pPr>
      <w:r w:rsidRPr="0058766D">
        <w:rPr>
          <w:sz w:val="18"/>
          <w:szCs w:val="18"/>
        </w:rPr>
        <w:t>Заказчик: МБОУ «СОШ № 5»</w:t>
      </w:r>
    </w:p>
    <w:tbl>
      <w:tblPr>
        <w:tblpPr w:leftFromText="180" w:rightFromText="180" w:vertAnchor="text" w:tblpX="108" w:tblpY="1"/>
        <w:tblOverlap w:val="never"/>
        <w:tblW w:w="510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470"/>
        <w:gridCol w:w="1383"/>
        <w:gridCol w:w="4594"/>
        <w:gridCol w:w="917"/>
        <w:gridCol w:w="717"/>
        <w:gridCol w:w="1383"/>
        <w:gridCol w:w="1450"/>
        <w:gridCol w:w="1440"/>
      </w:tblGrid>
      <w:tr w:rsidR="00917F05" w:rsidRPr="0058766D" w:rsidTr="005371FA">
        <w:trPr>
          <w:trHeight w:val="133"/>
        </w:trPr>
        <w:tc>
          <w:tcPr>
            <w:tcW w:w="1106" w:type="pct"/>
            <w:vMerge w:val="restart"/>
            <w:vAlign w:val="center"/>
          </w:tcPr>
          <w:p w:rsidR="00917F05" w:rsidRPr="00891937" w:rsidRDefault="00917F05" w:rsidP="005371FA">
            <w:pPr>
              <w:pStyle w:val="a3"/>
              <w:suppressAutoHyphens w:val="0"/>
              <w:snapToGrid w:val="0"/>
              <w:spacing w:after="0"/>
              <w:jc w:val="center"/>
              <w:rPr>
                <w:color w:val="000000"/>
                <w:sz w:val="22"/>
                <w:szCs w:val="22"/>
                <w:lang w:val="ru-RU"/>
              </w:rPr>
            </w:pPr>
            <w:r w:rsidRPr="00891937">
              <w:rPr>
                <w:color w:val="000000"/>
                <w:sz w:val="22"/>
                <w:szCs w:val="22"/>
                <w:lang w:val="ru-RU"/>
              </w:rPr>
              <w:t>Обязательные требования</w:t>
            </w:r>
          </w:p>
        </w:tc>
        <w:tc>
          <w:tcPr>
            <w:tcW w:w="148" w:type="pct"/>
            <w:vMerge w:val="restart"/>
            <w:vAlign w:val="center"/>
          </w:tcPr>
          <w:p w:rsidR="00917F05" w:rsidRPr="00891937" w:rsidRDefault="00917F05" w:rsidP="005371FA">
            <w:pPr>
              <w:suppressAutoHyphens w:val="0"/>
              <w:snapToGrid w:val="0"/>
              <w:jc w:val="center"/>
              <w:rPr>
                <w:color w:val="000000"/>
                <w:sz w:val="22"/>
                <w:szCs w:val="22"/>
              </w:rPr>
            </w:pPr>
            <w:r w:rsidRPr="00891937">
              <w:rPr>
                <w:color w:val="000000"/>
                <w:sz w:val="22"/>
                <w:szCs w:val="22"/>
              </w:rPr>
              <w:t xml:space="preserve">№ </w:t>
            </w:r>
            <w:proofErr w:type="gramStart"/>
            <w:r w:rsidRPr="00891937">
              <w:rPr>
                <w:color w:val="000000"/>
                <w:sz w:val="22"/>
                <w:szCs w:val="22"/>
              </w:rPr>
              <w:t>п</w:t>
            </w:r>
            <w:proofErr w:type="gramEnd"/>
            <w:r w:rsidRPr="00891937">
              <w:rPr>
                <w:color w:val="000000"/>
                <w:sz w:val="22"/>
                <w:szCs w:val="22"/>
              </w:rPr>
              <w:t>/п</w:t>
            </w:r>
          </w:p>
        </w:tc>
        <w:tc>
          <w:tcPr>
            <w:tcW w:w="3746" w:type="pct"/>
            <w:gridSpan w:val="7"/>
            <w:tcBorders>
              <w:bottom w:val="single" w:sz="4" w:space="0" w:color="auto"/>
              <w:right w:val="single" w:sz="4" w:space="0" w:color="auto"/>
            </w:tcBorders>
            <w:vAlign w:val="center"/>
          </w:tcPr>
          <w:p w:rsidR="00917F05" w:rsidRPr="00891937" w:rsidRDefault="00917F05" w:rsidP="005371FA">
            <w:pPr>
              <w:suppressAutoHyphens w:val="0"/>
              <w:snapToGrid w:val="0"/>
              <w:jc w:val="center"/>
              <w:rPr>
                <w:color w:val="000000"/>
                <w:sz w:val="22"/>
                <w:szCs w:val="22"/>
              </w:rPr>
            </w:pPr>
            <w:r w:rsidRPr="00891937">
              <w:rPr>
                <w:color w:val="000000"/>
                <w:sz w:val="22"/>
                <w:szCs w:val="22"/>
              </w:rPr>
              <w:t>Характеристика товара</w:t>
            </w:r>
          </w:p>
          <w:p w:rsidR="00917F05" w:rsidRPr="00891937" w:rsidRDefault="00917F05" w:rsidP="005371FA">
            <w:pPr>
              <w:suppressAutoHyphens w:val="0"/>
              <w:snapToGrid w:val="0"/>
              <w:jc w:val="center"/>
              <w:rPr>
                <w:color w:val="000000"/>
                <w:sz w:val="22"/>
                <w:szCs w:val="22"/>
              </w:rPr>
            </w:pPr>
          </w:p>
        </w:tc>
      </w:tr>
      <w:tr w:rsidR="00917F05" w:rsidRPr="0058766D" w:rsidTr="005371FA">
        <w:trPr>
          <w:trHeight w:val="624"/>
        </w:trPr>
        <w:tc>
          <w:tcPr>
            <w:tcW w:w="1106" w:type="pct"/>
            <w:vMerge/>
            <w:vAlign w:val="center"/>
          </w:tcPr>
          <w:p w:rsidR="00917F05" w:rsidRPr="00891937" w:rsidRDefault="00917F05" w:rsidP="005371FA">
            <w:pPr>
              <w:suppressAutoHyphens w:val="0"/>
              <w:snapToGrid w:val="0"/>
              <w:jc w:val="center"/>
              <w:rPr>
                <w:color w:val="000000"/>
                <w:sz w:val="22"/>
                <w:szCs w:val="22"/>
              </w:rPr>
            </w:pPr>
          </w:p>
        </w:tc>
        <w:tc>
          <w:tcPr>
            <w:tcW w:w="148" w:type="pct"/>
            <w:vMerge/>
            <w:vAlign w:val="center"/>
          </w:tcPr>
          <w:p w:rsidR="00917F05" w:rsidRPr="00891937" w:rsidRDefault="00917F05" w:rsidP="005371FA">
            <w:pPr>
              <w:suppressAutoHyphens w:val="0"/>
              <w:snapToGrid w:val="0"/>
              <w:jc w:val="center"/>
              <w:rPr>
                <w:color w:val="000000"/>
                <w:sz w:val="22"/>
                <w:szCs w:val="22"/>
              </w:rPr>
            </w:pPr>
          </w:p>
        </w:tc>
        <w:tc>
          <w:tcPr>
            <w:tcW w:w="436" w:type="pct"/>
            <w:tcBorders>
              <w:top w:val="single" w:sz="4" w:space="0" w:color="auto"/>
            </w:tcBorders>
          </w:tcPr>
          <w:p w:rsidR="00917F05" w:rsidRPr="00891937" w:rsidRDefault="00917F05" w:rsidP="005371FA">
            <w:pPr>
              <w:tabs>
                <w:tab w:val="left" w:pos="360"/>
              </w:tabs>
              <w:spacing w:after="0"/>
              <w:jc w:val="center"/>
              <w:rPr>
                <w:sz w:val="22"/>
                <w:szCs w:val="22"/>
              </w:rPr>
            </w:pPr>
            <w:r w:rsidRPr="00891937">
              <w:rPr>
                <w:sz w:val="22"/>
                <w:szCs w:val="22"/>
              </w:rPr>
              <w:t>Наименование</w:t>
            </w:r>
          </w:p>
        </w:tc>
        <w:tc>
          <w:tcPr>
            <w:tcW w:w="1448" w:type="pct"/>
          </w:tcPr>
          <w:p w:rsidR="00917F05" w:rsidRPr="00891937" w:rsidRDefault="00917F05" w:rsidP="005371FA">
            <w:pPr>
              <w:tabs>
                <w:tab w:val="left" w:pos="360"/>
              </w:tabs>
              <w:spacing w:after="0"/>
              <w:jc w:val="center"/>
              <w:rPr>
                <w:sz w:val="22"/>
                <w:szCs w:val="22"/>
              </w:rPr>
            </w:pPr>
            <w:r w:rsidRPr="00891937">
              <w:rPr>
                <w:sz w:val="22"/>
                <w:szCs w:val="22"/>
              </w:rPr>
              <w:t>Характеристика</w:t>
            </w:r>
          </w:p>
        </w:tc>
        <w:tc>
          <w:tcPr>
            <w:tcW w:w="289" w:type="pct"/>
            <w:tcBorders>
              <w:right w:val="single" w:sz="4" w:space="0" w:color="auto"/>
            </w:tcBorders>
          </w:tcPr>
          <w:p w:rsidR="00917F05" w:rsidRPr="0058766D" w:rsidRDefault="00917F05" w:rsidP="005371FA">
            <w:pPr>
              <w:tabs>
                <w:tab w:val="left" w:pos="360"/>
              </w:tabs>
              <w:spacing w:after="0"/>
              <w:rPr>
                <w:sz w:val="18"/>
                <w:szCs w:val="18"/>
              </w:rPr>
            </w:pPr>
            <w:proofErr w:type="spellStart"/>
            <w:r w:rsidRPr="0058766D">
              <w:rPr>
                <w:sz w:val="18"/>
                <w:szCs w:val="18"/>
              </w:rPr>
              <w:t>Ед</w:t>
            </w:r>
            <w:proofErr w:type="gramStart"/>
            <w:r w:rsidRPr="0058766D">
              <w:rPr>
                <w:sz w:val="18"/>
                <w:szCs w:val="18"/>
              </w:rPr>
              <w:t>.и</w:t>
            </w:r>
            <w:proofErr w:type="gramEnd"/>
            <w:r w:rsidRPr="0058766D">
              <w:rPr>
                <w:sz w:val="18"/>
                <w:szCs w:val="18"/>
              </w:rPr>
              <w:t>зм</w:t>
            </w:r>
            <w:proofErr w:type="spellEnd"/>
            <w:r w:rsidRPr="0058766D">
              <w:rPr>
                <w:sz w:val="18"/>
                <w:szCs w:val="18"/>
              </w:rPr>
              <w:t>.</w:t>
            </w:r>
          </w:p>
        </w:tc>
        <w:tc>
          <w:tcPr>
            <w:tcW w:w="226" w:type="pct"/>
            <w:tcBorders>
              <w:left w:val="single" w:sz="4" w:space="0" w:color="auto"/>
              <w:bottom w:val="single" w:sz="4" w:space="0" w:color="auto"/>
              <w:right w:val="single" w:sz="4" w:space="0" w:color="auto"/>
            </w:tcBorders>
          </w:tcPr>
          <w:p w:rsidR="00917F05" w:rsidRPr="0058766D" w:rsidRDefault="00917F05" w:rsidP="005371FA">
            <w:pPr>
              <w:tabs>
                <w:tab w:val="left" w:pos="360"/>
              </w:tabs>
              <w:spacing w:after="0"/>
              <w:rPr>
                <w:sz w:val="18"/>
                <w:szCs w:val="18"/>
              </w:rPr>
            </w:pPr>
            <w:r w:rsidRPr="0058766D">
              <w:rPr>
                <w:sz w:val="18"/>
                <w:szCs w:val="18"/>
              </w:rPr>
              <w:t>Кол-во</w:t>
            </w:r>
          </w:p>
        </w:tc>
        <w:tc>
          <w:tcPr>
            <w:tcW w:w="436" w:type="pct"/>
            <w:tcBorders>
              <w:left w:val="single" w:sz="4" w:space="0" w:color="auto"/>
              <w:bottom w:val="single" w:sz="4" w:space="0" w:color="auto"/>
              <w:right w:val="single" w:sz="4" w:space="0" w:color="auto"/>
            </w:tcBorders>
          </w:tcPr>
          <w:p w:rsidR="00917F05" w:rsidRPr="0058766D" w:rsidRDefault="00917F05" w:rsidP="005371FA">
            <w:pPr>
              <w:pStyle w:val="a3"/>
              <w:snapToGrid w:val="0"/>
              <w:spacing w:after="0"/>
              <w:jc w:val="center"/>
              <w:rPr>
                <w:b/>
                <w:bCs/>
                <w:sz w:val="18"/>
                <w:szCs w:val="18"/>
                <w:lang w:val="ru-RU"/>
              </w:rPr>
            </w:pPr>
            <w:r>
              <w:rPr>
                <w:b/>
                <w:bCs/>
                <w:sz w:val="18"/>
                <w:szCs w:val="18"/>
                <w:lang w:val="ru-RU"/>
              </w:rPr>
              <w:t>1</w:t>
            </w:r>
          </w:p>
        </w:tc>
        <w:tc>
          <w:tcPr>
            <w:tcW w:w="457" w:type="pct"/>
            <w:tcBorders>
              <w:left w:val="single" w:sz="4" w:space="0" w:color="auto"/>
              <w:right w:val="single" w:sz="4" w:space="0" w:color="auto"/>
            </w:tcBorders>
          </w:tcPr>
          <w:p w:rsidR="00917F05" w:rsidRPr="0058766D" w:rsidRDefault="00917F05" w:rsidP="005371FA">
            <w:pPr>
              <w:pStyle w:val="a3"/>
              <w:snapToGrid w:val="0"/>
              <w:spacing w:after="0"/>
              <w:jc w:val="center"/>
              <w:rPr>
                <w:b/>
                <w:bCs/>
                <w:sz w:val="18"/>
                <w:szCs w:val="18"/>
                <w:lang w:val="ru-RU"/>
              </w:rPr>
            </w:pPr>
            <w:r>
              <w:rPr>
                <w:b/>
                <w:bCs/>
                <w:sz w:val="18"/>
                <w:szCs w:val="18"/>
                <w:lang w:val="ru-RU"/>
              </w:rPr>
              <w:t>2</w:t>
            </w:r>
          </w:p>
        </w:tc>
        <w:tc>
          <w:tcPr>
            <w:tcW w:w="454" w:type="pct"/>
            <w:tcBorders>
              <w:left w:val="single" w:sz="4" w:space="0" w:color="auto"/>
              <w:right w:val="single" w:sz="4" w:space="0" w:color="auto"/>
            </w:tcBorders>
          </w:tcPr>
          <w:p w:rsidR="00917F05" w:rsidRDefault="00917F05" w:rsidP="005371FA">
            <w:pPr>
              <w:pStyle w:val="a3"/>
              <w:snapToGrid w:val="0"/>
              <w:spacing w:after="0"/>
              <w:jc w:val="center"/>
              <w:rPr>
                <w:b/>
                <w:bCs/>
                <w:sz w:val="18"/>
                <w:szCs w:val="18"/>
                <w:lang w:val="ru-RU"/>
              </w:rPr>
            </w:pPr>
            <w:r>
              <w:rPr>
                <w:b/>
                <w:bCs/>
                <w:sz w:val="18"/>
                <w:szCs w:val="18"/>
                <w:lang w:val="ru-RU"/>
              </w:rPr>
              <w:t>3</w:t>
            </w:r>
          </w:p>
        </w:tc>
      </w:tr>
      <w:tr w:rsidR="00917F05" w:rsidRPr="0058766D" w:rsidTr="005371FA">
        <w:trPr>
          <w:trHeight w:val="775"/>
        </w:trPr>
        <w:tc>
          <w:tcPr>
            <w:tcW w:w="1106" w:type="pct"/>
            <w:vMerge w:val="restart"/>
          </w:tcPr>
          <w:p w:rsidR="00917F05" w:rsidRPr="00891937" w:rsidRDefault="00917F05" w:rsidP="005371FA">
            <w:pPr>
              <w:autoSpaceDE w:val="0"/>
              <w:autoSpaceDN w:val="0"/>
              <w:adjustRightInd w:val="0"/>
              <w:spacing w:after="0"/>
              <w:rPr>
                <w:sz w:val="22"/>
                <w:szCs w:val="22"/>
              </w:rPr>
            </w:pPr>
            <w:r w:rsidRPr="00891937">
              <w:rPr>
                <w:sz w:val="22"/>
                <w:szCs w:val="22"/>
              </w:rPr>
              <w:t xml:space="preserve">   </w:t>
            </w:r>
          </w:p>
          <w:p w:rsidR="00917F05" w:rsidRPr="00891937" w:rsidRDefault="00917F05" w:rsidP="005371FA">
            <w:pPr>
              <w:autoSpaceDE w:val="0"/>
              <w:autoSpaceDN w:val="0"/>
              <w:adjustRightInd w:val="0"/>
              <w:spacing w:after="0"/>
              <w:jc w:val="left"/>
              <w:rPr>
                <w:sz w:val="22"/>
                <w:szCs w:val="22"/>
              </w:rPr>
            </w:pPr>
            <w:r w:rsidRPr="00891937">
              <w:rPr>
                <w:sz w:val="22"/>
                <w:szCs w:val="22"/>
              </w:rPr>
              <w:t>Первая часть заявки на участие в электронном аукционе должна содержать следующие сведения:</w:t>
            </w:r>
          </w:p>
          <w:p w:rsidR="00917F05" w:rsidRPr="00891937" w:rsidRDefault="00917F05" w:rsidP="005371FA">
            <w:pPr>
              <w:tabs>
                <w:tab w:val="left" w:pos="-1620"/>
                <w:tab w:val="left" w:pos="432"/>
              </w:tabs>
              <w:autoSpaceDE w:val="0"/>
              <w:spacing w:after="0"/>
              <w:ind w:left="103"/>
              <w:jc w:val="left"/>
              <w:rPr>
                <w:color w:val="000000"/>
                <w:sz w:val="22"/>
                <w:szCs w:val="22"/>
              </w:rPr>
            </w:pPr>
            <w:proofErr w:type="gramStart"/>
            <w:r w:rsidRPr="00891937">
              <w:rPr>
                <w:sz w:val="22"/>
                <w:szCs w:val="22"/>
              </w:rPr>
              <w:t>б) конкретные показатели, соответствующие значениям, установленным части II «ТЕХНИЧЕСКОЕ ЗАДАНИЕ» документации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148" w:type="pct"/>
          </w:tcPr>
          <w:p w:rsidR="00917F05" w:rsidRPr="00891937" w:rsidRDefault="00917F05" w:rsidP="005371FA">
            <w:pPr>
              <w:suppressAutoHyphens w:val="0"/>
              <w:snapToGrid w:val="0"/>
              <w:jc w:val="center"/>
              <w:rPr>
                <w:sz w:val="22"/>
                <w:szCs w:val="22"/>
                <w:lang w:val="en-GB"/>
              </w:rPr>
            </w:pPr>
            <w:r w:rsidRPr="00891937">
              <w:rPr>
                <w:sz w:val="22"/>
                <w:szCs w:val="22"/>
                <w:lang w:val="en-GB"/>
              </w:rPr>
              <w:t>1</w:t>
            </w:r>
          </w:p>
        </w:tc>
        <w:tc>
          <w:tcPr>
            <w:tcW w:w="436" w:type="pct"/>
          </w:tcPr>
          <w:p w:rsidR="00917F05" w:rsidRPr="00891937" w:rsidRDefault="00917F05" w:rsidP="005371FA">
            <w:pPr>
              <w:jc w:val="center"/>
              <w:rPr>
                <w:bCs/>
                <w:sz w:val="22"/>
                <w:szCs w:val="22"/>
              </w:rPr>
            </w:pPr>
            <w:r w:rsidRPr="00891937">
              <w:rPr>
                <w:bCs/>
                <w:sz w:val="22"/>
                <w:szCs w:val="22"/>
              </w:rPr>
              <w:t>Крупа  гречневая ядрица</w:t>
            </w:r>
          </w:p>
        </w:tc>
        <w:tc>
          <w:tcPr>
            <w:tcW w:w="1448" w:type="pct"/>
            <w:vAlign w:val="center"/>
          </w:tcPr>
          <w:p w:rsidR="00917F05" w:rsidRPr="00891937" w:rsidRDefault="00917F05" w:rsidP="005371FA">
            <w:pPr>
              <w:rPr>
                <w:bCs/>
                <w:sz w:val="22"/>
                <w:szCs w:val="22"/>
              </w:rPr>
            </w:pPr>
            <w:proofErr w:type="gramStart"/>
            <w:r w:rsidRPr="00891937">
              <w:rPr>
                <w:color w:val="000000"/>
                <w:sz w:val="22"/>
                <w:szCs w:val="22"/>
              </w:rPr>
              <w:t>весовая</w:t>
            </w:r>
            <w:proofErr w:type="gramEnd"/>
            <w:r w:rsidRPr="00891937">
              <w:rPr>
                <w:color w:val="000000"/>
                <w:sz w:val="22"/>
                <w:szCs w:val="22"/>
              </w:rPr>
              <w:t xml:space="preserve">, первый сорт, в мешках не менее 5кг и не более 10 кг. </w:t>
            </w:r>
            <w:proofErr w:type="gramStart"/>
            <w:r w:rsidRPr="00891937">
              <w:rPr>
                <w:color w:val="000000"/>
                <w:sz w:val="22"/>
                <w:szCs w:val="22"/>
              </w:rPr>
              <w:t>ГОСТ 55290-2012 без зараженности, загрязнений и примесей, цвет кремовый с желтоватым или зеленоватым оттенком; запах свойственным данному виду, без затхлого, плесневого и других посторонних запахов, вкус свойственный данному виду без кислого, горького и других посторонних привкусов.</w:t>
            </w:r>
            <w:proofErr w:type="gramEnd"/>
            <w:r w:rsidRPr="00891937">
              <w:rPr>
                <w:color w:val="000000"/>
                <w:sz w:val="22"/>
                <w:szCs w:val="22"/>
              </w:rPr>
              <w:t xml:space="preserve"> Фасовка маркированная,  упаковка без повреждений</w:t>
            </w:r>
          </w:p>
        </w:tc>
        <w:tc>
          <w:tcPr>
            <w:tcW w:w="289" w:type="pct"/>
            <w:tcBorders>
              <w:right w:val="single" w:sz="4" w:space="0" w:color="auto"/>
            </w:tcBorders>
          </w:tcPr>
          <w:p w:rsidR="00917F05" w:rsidRPr="00C8465F" w:rsidRDefault="00917F05" w:rsidP="005371FA">
            <w:pPr>
              <w:jc w:val="center"/>
              <w:rPr>
                <w:bCs/>
                <w:sz w:val="20"/>
                <w:szCs w:val="20"/>
              </w:rPr>
            </w:pPr>
            <w:r w:rsidRPr="00C8465F">
              <w:rPr>
                <w:bCs/>
                <w:sz w:val="20"/>
                <w:szCs w:val="20"/>
              </w:rPr>
              <w:t>кг</w:t>
            </w:r>
          </w:p>
        </w:tc>
        <w:tc>
          <w:tcPr>
            <w:tcW w:w="226" w:type="pct"/>
            <w:tcBorders>
              <w:top w:val="single" w:sz="4" w:space="0" w:color="auto"/>
              <w:left w:val="single" w:sz="4" w:space="0" w:color="auto"/>
              <w:bottom w:val="single" w:sz="4" w:space="0" w:color="auto"/>
              <w:right w:val="single" w:sz="4" w:space="0" w:color="auto"/>
            </w:tcBorders>
          </w:tcPr>
          <w:p w:rsidR="00917F05" w:rsidRPr="00C8465F" w:rsidRDefault="00917F05" w:rsidP="005371FA">
            <w:pPr>
              <w:jc w:val="center"/>
              <w:rPr>
                <w:bCs/>
                <w:sz w:val="20"/>
                <w:szCs w:val="20"/>
              </w:rPr>
            </w:pPr>
            <w:r>
              <w:rPr>
                <w:bCs/>
                <w:sz w:val="20"/>
                <w:szCs w:val="20"/>
              </w:rPr>
              <w:t>150</w:t>
            </w:r>
          </w:p>
        </w:tc>
        <w:tc>
          <w:tcPr>
            <w:tcW w:w="436" w:type="pct"/>
            <w:tcBorders>
              <w:top w:val="single" w:sz="4" w:space="0" w:color="auto"/>
              <w:left w:val="single" w:sz="4" w:space="0" w:color="auto"/>
              <w:bottom w:val="single" w:sz="4" w:space="0" w:color="auto"/>
              <w:right w:val="single" w:sz="4" w:space="0" w:color="auto"/>
            </w:tcBorders>
          </w:tcPr>
          <w:p w:rsidR="00917F05" w:rsidRPr="0058766D" w:rsidRDefault="00917F05" w:rsidP="005371FA">
            <w:pPr>
              <w:jc w:val="center"/>
              <w:rPr>
                <w:i/>
                <w:sz w:val="18"/>
                <w:szCs w:val="18"/>
              </w:rPr>
            </w:pPr>
            <w:r w:rsidRPr="0058766D">
              <w:rPr>
                <w:sz w:val="18"/>
                <w:szCs w:val="18"/>
              </w:rPr>
              <w:t>соответствует</w:t>
            </w:r>
          </w:p>
        </w:tc>
        <w:tc>
          <w:tcPr>
            <w:tcW w:w="457" w:type="pct"/>
            <w:tcBorders>
              <w:left w:val="single" w:sz="4" w:space="0" w:color="auto"/>
              <w:right w:val="single" w:sz="4" w:space="0" w:color="auto"/>
            </w:tcBorders>
          </w:tcPr>
          <w:p w:rsidR="00917F05" w:rsidRDefault="00917F05" w:rsidP="005371FA">
            <w:pPr>
              <w:jc w:val="center"/>
            </w:pPr>
            <w:r w:rsidRPr="00D97ADE">
              <w:rPr>
                <w:sz w:val="18"/>
                <w:szCs w:val="18"/>
              </w:rPr>
              <w:t>соответствует</w:t>
            </w:r>
          </w:p>
        </w:tc>
        <w:tc>
          <w:tcPr>
            <w:tcW w:w="454" w:type="pct"/>
            <w:tcBorders>
              <w:left w:val="single" w:sz="4" w:space="0" w:color="auto"/>
              <w:right w:val="single" w:sz="4" w:space="0" w:color="auto"/>
            </w:tcBorders>
          </w:tcPr>
          <w:p w:rsidR="00917F05" w:rsidRPr="00D97ADE" w:rsidRDefault="00917F05" w:rsidP="005371FA">
            <w:pPr>
              <w:jc w:val="center"/>
              <w:rPr>
                <w:sz w:val="18"/>
                <w:szCs w:val="18"/>
              </w:rPr>
            </w:pPr>
            <w:r w:rsidRPr="00D97ADE">
              <w:rPr>
                <w:sz w:val="18"/>
                <w:szCs w:val="18"/>
              </w:rPr>
              <w:t>соответствует</w:t>
            </w:r>
          </w:p>
        </w:tc>
      </w:tr>
      <w:tr w:rsidR="00917F05" w:rsidRPr="0058766D" w:rsidTr="005371FA">
        <w:trPr>
          <w:trHeight w:val="775"/>
        </w:trPr>
        <w:tc>
          <w:tcPr>
            <w:tcW w:w="1106" w:type="pct"/>
            <w:vMerge/>
          </w:tcPr>
          <w:p w:rsidR="00917F05" w:rsidRPr="00891937" w:rsidRDefault="00917F05" w:rsidP="005371FA">
            <w:pPr>
              <w:autoSpaceDE w:val="0"/>
              <w:autoSpaceDN w:val="0"/>
              <w:adjustRightInd w:val="0"/>
              <w:spacing w:after="0"/>
              <w:rPr>
                <w:sz w:val="22"/>
                <w:szCs w:val="22"/>
              </w:rPr>
            </w:pPr>
          </w:p>
        </w:tc>
        <w:tc>
          <w:tcPr>
            <w:tcW w:w="148" w:type="pct"/>
          </w:tcPr>
          <w:p w:rsidR="00917F05" w:rsidRPr="00891937" w:rsidRDefault="00917F05" w:rsidP="005371FA">
            <w:pPr>
              <w:suppressAutoHyphens w:val="0"/>
              <w:snapToGrid w:val="0"/>
              <w:jc w:val="center"/>
              <w:rPr>
                <w:sz w:val="22"/>
                <w:szCs w:val="22"/>
              </w:rPr>
            </w:pPr>
            <w:r w:rsidRPr="00891937">
              <w:rPr>
                <w:sz w:val="22"/>
                <w:szCs w:val="22"/>
              </w:rPr>
              <w:t>2</w:t>
            </w:r>
          </w:p>
        </w:tc>
        <w:tc>
          <w:tcPr>
            <w:tcW w:w="436" w:type="pct"/>
          </w:tcPr>
          <w:p w:rsidR="00917F05" w:rsidRPr="00891937" w:rsidRDefault="00917F05" w:rsidP="005371FA">
            <w:pPr>
              <w:jc w:val="center"/>
              <w:rPr>
                <w:bCs/>
                <w:sz w:val="22"/>
                <w:szCs w:val="22"/>
              </w:rPr>
            </w:pPr>
            <w:r w:rsidRPr="00891937">
              <w:rPr>
                <w:bCs/>
                <w:sz w:val="22"/>
                <w:szCs w:val="22"/>
              </w:rPr>
              <w:t>Крупа  рисовая</w:t>
            </w:r>
          </w:p>
        </w:tc>
        <w:tc>
          <w:tcPr>
            <w:tcW w:w="1448" w:type="pct"/>
            <w:vAlign w:val="center"/>
          </w:tcPr>
          <w:p w:rsidR="00917F05" w:rsidRPr="00891937" w:rsidRDefault="00917F05" w:rsidP="005371FA">
            <w:pPr>
              <w:rPr>
                <w:bCs/>
                <w:sz w:val="22"/>
                <w:szCs w:val="22"/>
              </w:rPr>
            </w:pPr>
            <w:proofErr w:type="gramStart"/>
            <w:r w:rsidRPr="00891937">
              <w:rPr>
                <w:sz w:val="22"/>
                <w:szCs w:val="22"/>
              </w:rPr>
              <w:t xml:space="preserve">весовой, высший сорт, в мешках не менее 5 кг и не более 10 кг., ГОСТ </w:t>
            </w:r>
            <w:r>
              <w:rPr>
                <w:sz w:val="22"/>
                <w:szCs w:val="22"/>
              </w:rPr>
              <w:t>55289-2012</w:t>
            </w:r>
            <w:r w:rsidRPr="00891937">
              <w:rPr>
                <w:sz w:val="22"/>
                <w:szCs w:val="22"/>
              </w:rPr>
              <w:t xml:space="preserve"> без зараженности, загрязнений и примесей, цвет белый с различными оттенками, запах свойственным данному виду, без затхлого, плесневого и других посторонних запахов, вкус свойственный данному виду без кислого, горького и других посторонних привкусов.</w:t>
            </w:r>
            <w:proofErr w:type="gramEnd"/>
            <w:r w:rsidRPr="00891937">
              <w:rPr>
                <w:sz w:val="22"/>
                <w:szCs w:val="22"/>
              </w:rPr>
              <w:t xml:space="preserve"> Фасовка маркированная, упаковка без повреждений</w:t>
            </w:r>
          </w:p>
        </w:tc>
        <w:tc>
          <w:tcPr>
            <w:tcW w:w="289" w:type="pct"/>
            <w:tcBorders>
              <w:right w:val="single" w:sz="4" w:space="0" w:color="auto"/>
            </w:tcBorders>
          </w:tcPr>
          <w:p w:rsidR="00917F05" w:rsidRPr="00C8465F" w:rsidRDefault="00917F05" w:rsidP="005371FA">
            <w:pPr>
              <w:jc w:val="center"/>
              <w:rPr>
                <w:bCs/>
                <w:sz w:val="20"/>
                <w:szCs w:val="20"/>
              </w:rPr>
            </w:pPr>
            <w:r w:rsidRPr="00C8465F">
              <w:rPr>
                <w:bCs/>
                <w:sz w:val="20"/>
                <w:szCs w:val="20"/>
              </w:rPr>
              <w:t>кг</w:t>
            </w:r>
          </w:p>
        </w:tc>
        <w:tc>
          <w:tcPr>
            <w:tcW w:w="226" w:type="pct"/>
            <w:tcBorders>
              <w:top w:val="single" w:sz="4" w:space="0" w:color="auto"/>
              <w:left w:val="single" w:sz="4" w:space="0" w:color="auto"/>
              <w:bottom w:val="single" w:sz="4" w:space="0" w:color="auto"/>
              <w:right w:val="single" w:sz="4" w:space="0" w:color="auto"/>
            </w:tcBorders>
          </w:tcPr>
          <w:p w:rsidR="00917F05" w:rsidRPr="00C8465F" w:rsidRDefault="00917F05" w:rsidP="005371FA">
            <w:pPr>
              <w:jc w:val="center"/>
              <w:rPr>
                <w:bCs/>
                <w:sz w:val="20"/>
                <w:szCs w:val="20"/>
              </w:rPr>
            </w:pPr>
            <w:r>
              <w:rPr>
                <w:bCs/>
                <w:sz w:val="20"/>
                <w:szCs w:val="20"/>
              </w:rPr>
              <w:t>250</w:t>
            </w:r>
          </w:p>
        </w:tc>
        <w:tc>
          <w:tcPr>
            <w:tcW w:w="436" w:type="pct"/>
            <w:tcBorders>
              <w:top w:val="single" w:sz="4" w:space="0" w:color="auto"/>
              <w:left w:val="single" w:sz="4" w:space="0" w:color="auto"/>
              <w:bottom w:val="single" w:sz="4" w:space="0" w:color="auto"/>
              <w:right w:val="single" w:sz="4" w:space="0" w:color="auto"/>
            </w:tcBorders>
          </w:tcPr>
          <w:p w:rsidR="00917F05" w:rsidRPr="0058766D" w:rsidRDefault="00917F05" w:rsidP="005371FA">
            <w:pPr>
              <w:jc w:val="center"/>
              <w:rPr>
                <w:i/>
                <w:sz w:val="18"/>
                <w:szCs w:val="18"/>
              </w:rPr>
            </w:pPr>
            <w:r w:rsidRPr="0058766D">
              <w:rPr>
                <w:sz w:val="18"/>
                <w:szCs w:val="18"/>
              </w:rPr>
              <w:t>соответствует</w:t>
            </w:r>
          </w:p>
        </w:tc>
        <w:tc>
          <w:tcPr>
            <w:tcW w:w="457" w:type="pct"/>
            <w:tcBorders>
              <w:left w:val="single" w:sz="4" w:space="0" w:color="auto"/>
              <w:right w:val="single" w:sz="4" w:space="0" w:color="auto"/>
            </w:tcBorders>
          </w:tcPr>
          <w:p w:rsidR="00917F05" w:rsidRPr="0058766D" w:rsidRDefault="00917F05" w:rsidP="005371FA">
            <w:pPr>
              <w:jc w:val="center"/>
              <w:rPr>
                <w:i/>
                <w:sz w:val="18"/>
                <w:szCs w:val="18"/>
              </w:rPr>
            </w:pPr>
            <w:r w:rsidRPr="0058766D">
              <w:rPr>
                <w:sz w:val="18"/>
                <w:szCs w:val="18"/>
              </w:rPr>
              <w:t>соответствует</w:t>
            </w:r>
          </w:p>
        </w:tc>
        <w:tc>
          <w:tcPr>
            <w:tcW w:w="454" w:type="pct"/>
            <w:tcBorders>
              <w:left w:val="single" w:sz="4" w:space="0" w:color="auto"/>
              <w:right w:val="single" w:sz="4" w:space="0" w:color="auto"/>
            </w:tcBorders>
          </w:tcPr>
          <w:p w:rsidR="00917F05" w:rsidRPr="0058766D" w:rsidRDefault="00917F05" w:rsidP="005371FA">
            <w:pPr>
              <w:jc w:val="center"/>
              <w:rPr>
                <w:i/>
                <w:sz w:val="18"/>
                <w:szCs w:val="18"/>
              </w:rPr>
            </w:pPr>
            <w:r w:rsidRPr="0058766D">
              <w:rPr>
                <w:sz w:val="18"/>
                <w:szCs w:val="18"/>
              </w:rPr>
              <w:t>соответствует</w:t>
            </w:r>
          </w:p>
        </w:tc>
      </w:tr>
      <w:tr w:rsidR="00917F05" w:rsidRPr="0058766D" w:rsidTr="007D5CFD">
        <w:trPr>
          <w:trHeight w:val="79"/>
        </w:trPr>
        <w:tc>
          <w:tcPr>
            <w:tcW w:w="1106" w:type="pct"/>
            <w:vMerge/>
          </w:tcPr>
          <w:p w:rsidR="00917F05" w:rsidRPr="0058766D" w:rsidRDefault="00917F05" w:rsidP="005371FA">
            <w:pPr>
              <w:autoSpaceDE w:val="0"/>
              <w:autoSpaceDN w:val="0"/>
              <w:adjustRightInd w:val="0"/>
              <w:spacing w:after="0"/>
              <w:rPr>
                <w:sz w:val="18"/>
                <w:szCs w:val="18"/>
              </w:rPr>
            </w:pPr>
          </w:p>
        </w:tc>
        <w:tc>
          <w:tcPr>
            <w:tcW w:w="148" w:type="pct"/>
          </w:tcPr>
          <w:p w:rsidR="00917F05" w:rsidRPr="00285698" w:rsidRDefault="00917F05" w:rsidP="005371FA">
            <w:pPr>
              <w:suppressAutoHyphens w:val="0"/>
              <w:snapToGrid w:val="0"/>
              <w:jc w:val="center"/>
              <w:rPr>
                <w:sz w:val="18"/>
                <w:szCs w:val="18"/>
              </w:rPr>
            </w:pPr>
            <w:r>
              <w:rPr>
                <w:sz w:val="18"/>
                <w:szCs w:val="18"/>
              </w:rPr>
              <w:t>3</w:t>
            </w:r>
          </w:p>
        </w:tc>
        <w:tc>
          <w:tcPr>
            <w:tcW w:w="436" w:type="pct"/>
          </w:tcPr>
          <w:p w:rsidR="00917F05" w:rsidRPr="00C8465F" w:rsidRDefault="00917F05" w:rsidP="005371FA">
            <w:pPr>
              <w:jc w:val="center"/>
              <w:rPr>
                <w:bCs/>
                <w:sz w:val="20"/>
                <w:szCs w:val="20"/>
              </w:rPr>
            </w:pPr>
            <w:r w:rsidRPr="00C8465F">
              <w:rPr>
                <w:bCs/>
                <w:sz w:val="20"/>
                <w:szCs w:val="20"/>
              </w:rPr>
              <w:t>Крупа пшен</w:t>
            </w:r>
            <w:r>
              <w:rPr>
                <w:bCs/>
                <w:sz w:val="20"/>
                <w:szCs w:val="20"/>
              </w:rPr>
              <w:t>о</w:t>
            </w:r>
          </w:p>
        </w:tc>
        <w:tc>
          <w:tcPr>
            <w:tcW w:w="1448" w:type="pct"/>
            <w:vAlign w:val="center"/>
          </w:tcPr>
          <w:p w:rsidR="00917F05" w:rsidRPr="007D5CFD" w:rsidRDefault="00917F05" w:rsidP="005371FA">
            <w:pPr>
              <w:rPr>
                <w:sz w:val="22"/>
                <w:szCs w:val="22"/>
              </w:rPr>
            </w:pPr>
            <w:proofErr w:type="gramStart"/>
            <w:r>
              <w:rPr>
                <w:sz w:val="22"/>
                <w:szCs w:val="22"/>
              </w:rPr>
              <w:t>шлифованная, высший сорт, фасованная не менее 650 гр. и не более 800гр., ГОСТ 572-60, цвет желтый разных оттенков;  без зараженности, загрязнений и примесей, запах свойственным данному виду, без затхлого, плесневого и других посторонних запахов, вкус свойственный данному виду без кислого, горького и других посторонних привкусов.</w:t>
            </w:r>
            <w:proofErr w:type="gramEnd"/>
            <w:r>
              <w:rPr>
                <w:sz w:val="22"/>
                <w:szCs w:val="22"/>
              </w:rPr>
              <w:t xml:space="preserve"> Фасовка маркированная,  упаковка без повреждений</w:t>
            </w:r>
          </w:p>
        </w:tc>
        <w:tc>
          <w:tcPr>
            <w:tcW w:w="289" w:type="pct"/>
            <w:tcBorders>
              <w:right w:val="single" w:sz="4" w:space="0" w:color="auto"/>
            </w:tcBorders>
          </w:tcPr>
          <w:p w:rsidR="00917F05" w:rsidRPr="00C8465F" w:rsidRDefault="00917F05" w:rsidP="005371FA">
            <w:pPr>
              <w:jc w:val="center"/>
              <w:rPr>
                <w:bCs/>
                <w:sz w:val="20"/>
                <w:szCs w:val="20"/>
              </w:rPr>
            </w:pPr>
            <w:r w:rsidRPr="00C8465F">
              <w:rPr>
                <w:bCs/>
                <w:sz w:val="20"/>
                <w:szCs w:val="20"/>
              </w:rPr>
              <w:t>кг</w:t>
            </w:r>
          </w:p>
        </w:tc>
        <w:tc>
          <w:tcPr>
            <w:tcW w:w="226" w:type="pct"/>
            <w:tcBorders>
              <w:top w:val="single" w:sz="4" w:space="0" w:color="auto"/>
              <w:left w:val="single" w:sz="4" w:space="0" w:color="auto"/>
              <w:bottom w:val="single" w:sz="4" w:space="0" w:color="auto"/>
              <w:right w:val="single" w:sz="4" w:space="0" w:color="auto"/>
            </w:tcBorders>
          </w:tcPr>
          <w:p w:rsidR="00917F05" w:rsidRPr="00C8465F" w:rsidRDefault="00917F05" w:rsidP="005371FA">
            <w:pPr>
              <w:jc w:val="center"/>
              <w:rPr>
                <w:bCs/>
                <w:sz w:val="20"/>
                <w:szCs w:val="20"/>
              </w:rPr>
            </w:pPr>
            <w:r>
              <w:rPr>
                <w:bCs/>
                <w:sz w:val="20"/>
                <w:szCs w:val="20"/>
              </w:rPr>
              <w:t>60</w:t>
            </w:r>
          </w:p>
        </w:tc>
        <w:tc>
          <w:tcPr>
            <w:tcW w:w="436" w:type="pct"/>
            <w:tcBorders>
              <w:top w:val="single" w:sz="4" w:space="0" w:color="auto"/>
              <w:left w:val="single" w:sz="4" w:space="0" w:color="auto"/>
              <w:bottom w:val="single" w:sz="4" w:space="0" w:color="auto"/>
              <w:right w:val="single" w:sz="4" w:space="0" w:color="auto"/>
            </w:tcBorders>
          </w:tcPr>
          <w:p w:rsidR="00917F05" w:rsidRPr="0058766D" w:rsidRDefault="00917F05" w:rsidP="005371FA">
            <w:pPr>
              <w:jc w:val="center"/>
              <w:rPr>
                <w:i/>
                <w:sz w:val="18"/>
                <w:szCs w:val="18"/>
              </w:rPr>
            </w:pPr>
            <w:r w:rsidRPr="0058766D">
              <w:rPr>
                <w:sz w:val="18"/>
                <w:szCs w:val="18"/>
              </w:rPr>
              <w:t>соответствует</w:t>
            </w:r>
          </w:p>
        </w:tc>
        <w:tc>
          <w:tcPr>
            <w:tcW w:w="457" w:type="pct"/>
            <w:tcBorders>
              <w:left w:val="single" w:sz="4" w:space="0" w:color="auto"/>
              <w:right w:val="single" w:sz="4" w:space="0" w:color="auto"/>
            </w:tcBorders>
          </w:tcPr>
          <w:p w:rsidR="00917F05" w:rsidRPr="0058766D" w:rsidRDefault="00917F05" w:rsidP="005371FA">
            <w:pPr>
              <w:jc w:val="center"/>
              <w:rPr>
                <w:i/>
                <w:sz w:val="18"/>
                <w:szCs w:val="18"/>
              </w:rPr>
            </w:pPr>
            <w:r w:rsidRPr="0058766D">
              <w:rPr>
                <w:sz w:val="18"/>
                <w:szCs w:val="18"/>
              </w:rPr>
              <w:t>соответствует</w:t>
            </w:r>
          </w:p>
        </w:tc>
        <w:tc>
          <w:tcPr>
            <w:tcW w:w="454" w:type="pct"/>
            <w:tcBorders>
              <w:left w:val="single" w:sz="4" w:space="0" w:color="auto"/>
              <w:right w:val="single" w:sz="4" w:space="0" w:color="auto"/>
            </w:tcBorders>
          </w:tcPr>
          <w:p w:rsidR="00917F05" w:rsidRPr="0058766D" w:rsidRDefault="00917F05" w:rsidP="005371FA">
            <w:pPr>
              <w:jc w:val="center"/>
              <w:rPr>
                <w:i/>
                <w:sz w:val="18"/>
                <w:szCs w:val="18"/>
              </w:rPr>
            </w:pPr>
            <w:r w:rsidRPr="0058766D">
              <w:rPr>
                <w:sz w:val="18"/>
                <w:szCs w:val="18"/>
              </w:rPr>
              <w:t>соответствует</w:t>
            </w:r>
          </w:p>
        </w:tc>
      </w:tr>
      <w:tr w:rsidR="00917F05" w:rsidRPr="0058766D" w:rsidTr="005371FA">
        <w:trPr>
          <w:trHeight w:val="775"/>
        </w:trPr>
        <w:tc>
          <w:tcPr>
            <w:tcW w:w="1106" w:type="pct"/>
            <w:vMerge/>
          </w:tcPr>
          <w:p w:rsidR="00917F05" w:rsidRPr="0058766D" w:rsidRDefault="00917F05" w:rsidP="005371FA">
            <w:pPr>
              <w:autoSpaceDE w:val="0"/>
              <w:autoSpaceDN w:val="0"/>
              <w:adjustRightInd w:val="0"/>
              <w:spacing w:after="0"/>
              <w:rPr>
                <w:sz w:val="18"/>
                <w:szCs w:val="18"/>
              </w:rPr>
            </w:pPr>
          </w:p>
        </w:tc>
        <w:tc>
          <w:tcPr>
            <w:tcW w:w="148" w:type="pct"/>
          </w:tcPr>
          <w:p w:rsidR="00917F05" w:rsidRPr="00285698" w:rsidRDefault="00917F05" w:rsidP="005371FA">
            <w:pPr>
              <w:suppressAutoHyphens w:val="0"/>
              <w:snapToGrid w:val="0"/>
              <w:jc w:val="center"/>
              <w:rPr>
                <w:sz w:val="18"/>
                <w:szCs w:val="18"/>
              </w:rPr>
            </w:pPr>
            <w:r>
              <w:rPr>
                <w:sz w:val="18"/>
                <w:szCs w:val="18"/>
              </w:rPr>
              <w:t>4</w:t>
            </w:r>
          </w:p>
        </w:tc>
        <w:tc>
          <w:tcPr>
            <w:tcW w:w="436" w:type="pct"/>
          </w:tcPr>
          <w:p w:rsidR="00917F05" w:rsidRPr="004357C3" w:rsidRDefault="00917F05" w:rsidP="005371FA">
            <w:pPr>
              <w:jc w:val="center"/>
              <w:rPr>
                <w:bCs/>
                <w:sz w:val="20"/>
                <w:szCs w:val="20"/>
              </w:rPr>
            </w:pPr>
            <w:r w:rsidRPr="004357C3">
              <w:rPr>
                <w:bCs/>
                <w:sz w:val="20"/>
                <w:szCs w:val="20"/>
              </w:rPr>
              <w:t>Горох</w:t>
            </w:r>
          </w:p>
        </w:tc>
        <w:tc>
          <w:tcPr>
            <w:tcW w:w="1448" w:type="pct"/>
            <w:vAlign w:val="center"/>
          </w:tcPr>
          <w:p w:rsidR="00917F05" w:rsidRPr="00C8465F" w:rsidRDefault="00917F05" w:rsidP="005371FA">
            <w:pPr>
              <w:rPr>
                <w:bCs/>
                <w:sz w:val="20"/>
                <w:szCs w:val="20"/>
              </w:rPr>
            </w:pPr>
            <w:proofErr w:type="gramStart"/>
            <w:r>
              <w:rPr>
                <w:sz w:val="22"/>
                <w:szCs w:val="22"/>
              </w:rPr>
              <w:t>колотый шлифованный, первый сорт, фасованный не менее 650гр. и не более 800гр., ГОСТ 6201-68 цвет желтый;  без зараженности, загрязнений и примесей, запах свойственным данному виду, без затхлого, плесневого и других посторонних запахов, вкус свойственный данному виду без кислого, горького и других посторонних привкусов.</w:t>
            </w:r>
            <w:proofErr w:type="gramEnd"/>
            <w:r>
              <w:rPr>
                <w:sz w:val="22"/>
                <w:szCs w:val="22"/>
              </w:rPr>
              <w:t xml:space="preserve"> Фасовка маркированная,  упаковка без </w:t>
            </w:r>
            <w:proofErr w:type="gramStart"/>
            <w:r>
              <w:rPr>
                <w:sz w:val="22"/>
                <w:szCs w:val="22"/>
              </w:rPr>
              <w:t>повреждений</w:t>
            </w:r>
            <w:proofErr w:type="gramEnd"/>
            <w:r>
              <w:rPr>
                <w:sz w:val="22"/>
                <w:szCs w:val="22"/>
              </w:rPr>
              <w:t xml:space="preserve"> без зараженности, загрязнений, фасовка без повреждений, маркированная</w:t>
            </w:r>
          </w:p>
        </w:tc>
        <w:tc>
          <w:tcPr>
            <w:tcW w:w="289" w:type="pct"/>
            <w:tcBorders>
              <w:right w:val="single" w:sz="4" w:space="0" w:color="auto"/>
            </w:tcBorders>
          </w:tcPr>
          <w:p w:rsidR="00917F05" w:rsidRPr="00C8465F" w:rsidRDefault="00917F05" w:rsidP="005371FA">
            <w:pPr>
              <w:jc w:val="center"/>
              <w:rPr>
                <w:bCs/>
                <w:sz w:val="20"/>
                <w:szCs w:val="20"/>
              </w:rPr>
            </w:pPr>
            <w:r w:rsidRPr="00C8465F">
              <w:rPr>
                <w:bCs/>
                <w:sz w:val="20"/>
                <w:szCs w:val="20"/>
              </w:rPr>
              <w:t>кг</w:t>
            </w:r>
          </w:p>
        </w:tc>
        <w:tc>
          <w:tcPr>
            <w:tcW w:w="226" w:type="pct"/>
            <w:tcBorders>
              <w:top w:val="single" w:sz="4" w:space="0" w:color="auto"/>
              <w:left w:val="single" w:sz="4" w:space="0" w:color="auto"/>
              <w:bottom w:val="single" w:sz="4" w:space="0" w:color="auto"/>
              <w:right w:val="single" w:sz="4" w:space="0" w:color="auto"/>
            </w:tcBorders>
          </w:tcPr>
          <w:p w:rsidR="00917F05" w:rsidRPr="00C8465F" w:rsidRDefault="00917F05" w:rsidP="005371FA">
            <w:pPr>
              <w:jc w:val="center"/>
              <w:rPr>
                <w:bCs/>
                <w:sz w:val="20"/>
                <w:szCs w:val="20"/>
              </w:rPr>
            </w:pPr>
            <w:r>
              <w:rPr>
                <w:bCs/>
                <w:sz w:val="20"/>
                <w:szCs w:val="20"/>
              </w:rPr>
              <w:t>178</w:t>
            </w:r>
          </w:p>
        </w:tc>
        <w:tc>
          <w:tcPr>
            <w:tcW w:w="436" w:type="pct"/>
            <w:tcBorders>
              <w:top w:val="single" w:sz="4" w:space="0" w:color="auto"/>
              <w:left w:val="single" w:sz="4" w:space="0" w:color="auto"/>
              <w:bottom w:val="single" w:sz="4" w:space="0" w:color="auto"/>
              <w:right w:val="single" w:sz="4" w:space="0" w:color="auto"/>
            </w:tcBorders>
          </w:tcPr>
          <w:p w:rsidR="00917F05" w:rsidRPr="0058766D" w:rsidRDefault="00917F05" w:rsidP="005371FA">
            <w:pPr>
              <w:jc w:val="center"/>
              <w:rPr>
                <w:i/>
                <w:sz w:val="18"/>
                <w:szCs w:val="18"/>
              </w:rPr>
            </w:pPr>
            <w:r w:rsidRPr="0058766D">
              <w:rPr>
                <w:sz w:val="18"/>
                <w:szCs w:val="18"/>
              </w:rPr>
              <w:t>соответствует</w:t>
            </w:r>
          </w:p>
        </w:tc>
        <w:tc>
          <w:tcPr>
            <w:tcW w:w="457" w:type="pct"/>
            <w:tcBorders>
              <w:left w:val="single" w:sz="4" w:space="0" w:color="auto"/>
              <w:right w:val="single" w:sz="4" w:space="0" w:color="auto"/>
            </w:tcBorders>
          </w:tcPr>
          <w:p w:rsidR="00917F05" w:rsidRPr="0058766D" w:rsidRDefault="00917F05" w:rsidP="005371FA">
            <w:pPr>
              <w:jc w:val="center"/>
              <w:rPr>
                <w:i/>
                <w:sz w:val="18"/>
                <w:szCs w:val="18"/>
              </w:rPr>
            </w:pPr>
            <w:r w:rsidRPr="0058766D">
              <w:rPr>
                <w:sz w:val="18"/>
                <w:szCs w:val="18"/>
              </w:rPr>
              <w:t>соответствует</w:t>
            </w:r>
          </w:p>
        </w:tc>
        <w:tc>
          <w:tcPr>
            <w:tcW w:w="454" w:type="pct"/>
            <w:tcBorders>
              <w:left w:val="single" w:sz="4" w:space="0" w:color="auto"/>
              <w:right w:val="single" w:sz="4" w:space="0" w:color="auto"/>
            </w:tcBorders>
          </w:tcPr>
          <w:p w:rsidR="00917F05" w:rsidRPr="0058766D" w:rsidRDefault="00917F05" w:rsidP="005371FA">
            <w:pPr>
              <w:jc w:val="center"/>
              <w:rPr>
                <w:i/>
                <w:sz w:val="18"/>
                <w:szCs w:val="18"/>
              </w:rPr>
            </w:pPr>
            <w:r w:rsidRPr="0058766D">
              <w:rPr>
                <w:sz w:val="18"/>
                <w:szCs w:val="18"/>
              </w:rPr>
              <w:t>соответствует</w:t>
            </w:r>
          </w:p>
        </w:tc>
      </w:tr>
      <w:tr w:rsidR="00917F05" w:rsidRPr="0058766D" w:rsidTr="005371FA">
        <w:trPr>
          <w:trHeight w:val="775"/>
        </w:trPr>
        <w:tc>
          <w:tcPr>
            <w:tcW w:w="1106" w:type="pct"/>
            <w:vMerge/>
          </w:tcPr>
          <w:p w:rsidR="00917F05" w:rsidRPr="0058766D" w:rsidRDefault="00917F05" w:rsidP="005371FA">
            <w:pPr>
              <w:autoSpaceDE w:val="0"/>
              <w:autoSpaceDN w:val="0"/>
              <w:adjustRightInd w:val="0"/>
              <w:spacing w:after="0"/>
              <w:rPr>
                <w:sz w:val="18"/>
                <w:szCs w:val="18"/>
              </w:rPr>
            </w:pPr>
          </w:p>
        </w:tc>
        <w:tc>
          <w:tcPr>
            <w:tcW w:w="148" w:type="pct"/>
          </w:tcPr>
          <w:p w:rsidR="00917F05" w:rsidRPr="00285698" w:rsidRDefault="00917F05" w:rsidP="005371FA">
            <w:pPr>
              <w:suppressAutoHyphens w:val="0"/>
              <w:snapToGrid w:val="0"/>
              <w:jc w:val="center"/>
              <w:rPr>
                <w:sz w:val="18"/>
                <w:szCs w:val="18"/>
              </w:rPr>
            </w:pPr>
            <w:r>
              <w:rPr>
                <w:sz w:val="18"/>
                <w:szCs w:val="18"/>
              </w:rPr>
              <w:t>5</w:t>
            </w:r>
          </w:p>
        </w:tc>
        <w:tc>
          <w:tcPr>
            <w:tcW w:w="436" w:type="pct"/>
          </w:tcPr>
          <w:p w:rsidR="00917F05" w:rsidRPr="004357C3" w:rsidRDefault="00917F05" w:rsidP="005371FA">
            <w:pPr>
              <w:jc w:val="center"/>
              <w:rPr>
                <w:color w:val="000000"/>
                <w:sz w:val="20"/>
                <w:szCs w:val="20"/>
              </w:rPr>
            </w:pPr>
            <w:r w:rsidRPr="004357C3">
              <w:rPr>
                <w:color w:val="000000"/>
                <w:sz w:val="20"/>
                <w:szCs w:val="20"/>
              </w:rPr>
              <w:t>Крупа кукурузная</w:t>
            </w:r>
          </w:p>
        </w:tc>
        <w:tc>
          <w:tcPr>
            <w:tcW w:w="1448" w:type="pct"/>
          </w:tcPr>
          <w:p w:rsidR="00917F05" w:rsidRPr="00850B23" w:rsidRDefault="00917F05" w:rsidP="005371FA">
            <w:pPr>
              <w:rPr>
                <w:sz w:val="20"/>
                <w:szCs w:val="20"/>
              </w:rPr>
            </w:pPr>
            <w:proofErr w:type="gramStart"/>
            <w:r>
              <w:rPr>
                <w:sz w:val="22"/>
                <w:szCs w:val="22"/>
              </w:rPr>
              <w:t>шлифованная, цвет белый или желтый с оттенками, запах свойственный данному виду,  без затхлого, плесневого и других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Pr>
                <w:sz w:val="22"/>
                <w:szCs w:val="22"/>
              </w:rPr>
              <w:t xml:space="preserve"> Фасовка не менее  650 гр. и не более 800 гр., </w:t>
            </w:r>
            <w:proofErr w:type="gramStart"/>
            <w:r>
              <w:rPr>
                <w:sz w:val="22"/>
                <w:szCs w:val="22"/>
              </w:rPr>
              <w:t>упаковка</w:t>
            </w:r>
            <w:proofErr w:type="gramEnd"/>
            <w:r>
              <w:rPr>
                <w:sz w:val="22"/>
                <w:szCs w:val="22"/>
              </w:rPr>
              <w:t xml:space="preserve"> маркированная без повреждений.  ГОСТ 6002- 69</w:t>
            </w:r>
          </w:p>
        </w:tc>
        <w:tc>
          <w:tcPr>
            <w:tcW w:w="289" w:type="pct"/>
            <w:tcBorders>
              <w:right w:val="single" w:sz="4" w:space="0" w:color="auto"/>
            </w:tcBorders>
          </w:tcPr>
          <w:p w:rsidR="00917F05" w:rsidRPr="00AD5829" w:rsidRDefault="00917F05" w:rsidP="005371FA">
            <w:pPr>
              <w:jc w:val="center"/>
              <w:rPr>
                <w:bCs/>
                <w:sz w:val="20"/>
                <w:szCs w:val="20"/>
              </w:rPr>
            </w:pPr>
            <w:r w:rsidRPr="00AD5829">
              <w:rPr>
                <w:bCs/>
                <w:sz w:val="20"/>
                <w:szCs w:val="20"/>
              </w:rPr>
              <w:t>кг</w:t>
            </w:r>
          </w:p>
        </w:tc>
        <w:tc>
          <w:tcPr>
            <w:tcW w:w="226" w:type="pct"/>
            <w:tcBorders>
              <w:top w:val="single" w:sz="4" w:space="0" w:color="auto"/>
              <w:left w:val="single" w:sz="4" w:space="0" w:color="auto"/>
              <w:bottom w:val="single" w:sz="4" w:space="0" w:color="auto"/>
              <w:right w:val="single" w:sz="4" w:space="0" w:color="auto"/>
            </w:tcBorders>
          </w:tcPr>
          <w:p w:rsidR="00917F05" w:rsidRPr="00AD5829" w:rsidRDefault="00917F05" w:rsidP="005371FA">
            <w:pPr>
              <w:jc w:val="center"/>
              <w:rPr>
                <w:bCs/>
                <w:sz w:val="20"/>
                <w:szCs w:val="20"/>
              </w:rPr>
            </w:pPr>
            <w:r>
              <w:rPr>
                <w:bCs/>
                <w:sz w:val="20"/>
                <w:szCs w:val="20"/>
              </w:rPr>
              <w:t>55</w:t>
            </w:r>
          </w:p>
        </w:tc>
        <w:tc>
          <w:tcPr>
            <w:tcW w:w="436" w:type="pct"/>
            <w:tcBorders>
              <w:top w:val="single" w:sz="4" w:space="0" w:color="auto"/>
              <w:left w:val="single" w:sz="4" w:space="0" w:color="auto"/>
              <w:bottom w:val="single" w:sz="4" w:space="0" w:color="auto"/>
              <w:right w:val="single" w:sz="4" w:space="0" w:color="auto"/>
            </w:tcBorders>
          </w:tcPr>
          <w:p w:rsidR="00917F05" w:rsidRPr="0058766D" w:rsidRDefault="00917F05" w:rsidP="005371FA">
            <w:pPr>
              <w:jc w:val="center"/>
              <w:rPr>
                <w:i/>
                <w:sz w:val="18"/>
                <w:szCs w:val="18"/>
              </w:rPr>
            </w:pPr>
            <w:r w:rsidRPr="0058766D">
              <w:rPr>
                <w:sz w:val="18"/>
                <w:szCs w:val="18"/>
              </w:rPr>
              <w:t>соответствует</w:t>
            </w:r>
          </w:p>
        </w:tc>
        <w:tc>
          <w:tcPr>
            <w:tcW w:w="457" w:type="pct"/>
            <w:tcBorders>
              <w:left w:val="single" w:sz="4" w:space="0" w:color="auto"/>
              <w:right w:val="single" w:sz="4" w:space="0" w:color="auto"/>
            </w:tcBorders>
          </w:tcPr>
          <w:p w:rsidR="00917F05" w:rsidRPr="0058766D" w:rsidRDefault="00917F05" w:rsidP="005371FA">
            <w:pPr>
              <w:jc w:val="center"/>
              <w:rPr>
                <w:i/>
                <w:sz w:val="18"/>
                <w:szCs w:val="18"/>
              </w:rPr>
            </w:pPr>
            <w:r w:rsidRPr="0058766D">
              <w:rPr>
                <w:sz w:val="18"/>
                <w:szCs w:val="18"/>
              </w:rPr>
              <w:t>соответствует</w:t>
            </w:r>
          </w:p>
        </w:tc>
        <w:tc>
          <w:tcPr>
            <w:tcW w:w="454" w:type="pct"/>
            <w:tcBorders>
              <w:left w:val="single" w:sz="4" w:space="0" w:color="auto"/>
              <w:right w:val="single" w:sz="4" w:space="0" w:color="auto"/>
            </w:tcBorders>
          </w:tcPr>
          <w:p w:rsidR="00917F05" w:rsidRPr="0058766D" w:rsidRDefault="00917F05" w:rsidP="005371FA">
            <w:pPr>
              <w:jc w:val="center"/>
              <w:rPr>
                <w:i/>
                <w:sz w:val="18"/>
                <w:szCs w:val="18"/>
              </w:rPr>
            </w:pPr>
            <w:r w:rsidRPr="0058766D">
              <w:rPr>
                <w:sz w:val="18"/>
                <w:szCs w:val="18"/>
              </w:rPr>
              <w:t>соответствует</w:t>
            </w:r>
          </w:p>
        </w:tc>
      </w:tr>
      <w:tr w:rsidR="00917F05" w:rsidRPr="0058766D" w:rsidTr="005371FA">
        <w:trPr>
          <w:trHeight w:val="775"/>
        </w:trPr>
        <w:tc>
          <w:tcPr>
            <w:tcW w:w="1106" w:type="pct"/>
            <w:vMerge/>
          </w:tcPr>
          <w:p w:rsidR="00917F05" w:rsidRPr="0058766D" w:rsidRDefault="00917F05" w:rsidP="005371FA">
            <w:pPr>
              <w:autoSpaceDE w:val="0"/>
              <w:autoSpaceDN w:val="0"/>
              <w:adjustRightInd w:val="0"/>
              <w:spacing w:after="0"/>
              <w:rPr>
                <w:sz w:val="18"/>
                <w:szCs w:val="18"/>
              </w:rPr>
            </w:pPr>
          </w:p>
        </w:tc>
        <w:tc>
          <w:tcPr>
            <w:tcW w:w="148" w:type="pct"/>
          </w:tcPr>
          <w:p w:rsidR="00917F05" w:rsidRPr="00285698" w:rsidRDefault="00917F05" w:rsidP="005371FA">
            <w:pPr>
              <w:suppressAutoHyphens w:val="0"/>
              <w:snapToGrid w:val="0"/>
              <w:jc w:val="center"/>
              <w:rPr>
                <w:sz w:val="18"/>
                <w:szCs w:val="18"/>
              </w:rPr>
            </w:pPr>
            <w:r>
              <w:rPr>
                <w:sz w:val="18"/>
                <w:szCs w:val="18"/>
              </w:rPr>
              <w:t>6</w:t>
            </w:r>
          </w:p>
        </w:tc>
        <w:tc>
          <w:tcPr>
            <w:tcW w:w="436" w:type="pct"/>
          </w:tcPr>
          <w:p w:rsidR="00917F05" w:rsidRPr="00C8465F" w:rsidRDefault="00917F05" w:rsidP="005371FA">
            <w:pPr>
              <w:jc w:val="center"/>
              <w:rPr>
                <w:bCs/>
                <w:sz w:val="20"/>
                <w:szCs w:val="20"/>
              </w:rPr>
            </w:pPr>
            <w:r w:rsidRPr="00C8465F">
              <w:rPr>
                <w:bCs/>
                <w:sz w:val="20"/>
                <w:szCs w:val="20"/>
              </w:rPr>
              <w:t>Крупа  пшеничная</w:t>
            </w:r>
          </w:p>
        </w:tc>
        <w:tc>
          <w:tcPr>
            <w:tcW w:w="1448" w:type="pct"/>
            <w:vAlign w:val="center"/>
          </w:tcPr>
          <w:p w:rsidR="00917F05" w:rsidRPr="00C8465F" w:rsidRDefault="00917F05" w:rsidP="005371FA">
            <w:pPr>
              <w:rPr>
                <w:bCs/>
                <w:sz w:val="20"/>
                <w:szCs w:val="20"/>
              </w:rPr>
            </w:pPr>
            <w:proofErr w:type="gramStart"/>
            <w:r>
              <w:rPr>
                <w:sz w:val="22"/>
                <w:szCs w:val="22"/>
              </w:rPr>
              <w:t>ядро, освобожденное от цветковых пленок, шлифованное; цвет белый с желтоватым иногда с зеленоватым оттенками, запах свойственный данному виду,  без затхлого, плесневого и других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Pr>
                <w:sz w:val="22"/>
                <w:szCs w:val="22"/>
              </w:rPr>
              <w:t xml:space="preserve"> Фасовка не менее 600гр. и более 800 гр., </w:t>
            </w:r>
            <w:proofErr w:type="gramStart"/>
            <w:r>
              <w:rPr>
                <w:sz w:val="22"/>
                <w:szCs w:val="22"/>
              </w:rPr>
              <w:t>упаковка</w:t>
            </w:r>
            <w:proofErr w:type="gramEnd"/>
            <w:r>
              <w:rPr>
                <w:sz w:val="22"/>
                <w:szCs w:val="22"/>
              </w:rPr>
              <w:t xml:space="preserve"> маркированная без повреждений.  ГОСТ 276-60 </w:t>
            </w:r>
          </w:p>
        </w:tc>
        <w:tc>
          <w:tcPr>
            <w:tcW w:w="289" w:type="pct"/>
            <w:tcBorders>
              <w:right w:val="single" w:sz="4" w:space="0" w:color="auto"/>
            </w:tcBorders>
          </w:tcPr>
          <w:p w:rsidR="00917F05" w:rsidRPr="00C8465F" w:rsidRDefault="00917F05" w:rsidP="005371FA">
            <w:pPr>
              <w:jc w:val="center"/>
              <w:rPr>
                <w:bCs/>
                <w:sz w:val="20"/>
                <w:szCs w:val="20"/>
              </w:rPr>
            </w:pPr>
            <w:r w:rsidRPr="00C8465F">
              <w:rPr>
                <w:bCs/>
                <w:sz w:val="20"/>
                <w:szCs w:val="20"/>
              </w:rPr>
              <w:t>кг</w:t>
            </w:r>
          </w:p>
        </w:tc>
        <w:tc>
          <w:tcPr>
            <w:tcW w:w="226" w:type="pct"/>
            <w:tcBorders>
              <w:top w:val="single" w:sz="4" w:space="0" w:color="auto"/>
              <w:left w:val="single" w:sz="4" w:space="0" w:color="auto"/>
              <w:bottom w:val="single" w:sz="4" w:space="0" w:color="auto"/>
              <w:right w:val="single" w:sz="4" w:space="0" w:color="auto"/>
            </w:tcBorders>
          </w:tcPr>
          <w:p w:rsidR="00917F05" w:rsidRPr="00C8465F" w:rsidRDefault="00917F05" w:rsidP="005371FA">
            <w:pPr>
              <w:jc w:val="center"/>
              <w:rPr>
                <w:bCs/>
                <w:sz w:val="20"/>
                <w:szCs w:val="20"/>
              </w:rPr>
            </w:pPr>
            <w:r>
              <w:rPr>
                <w:bCs/>
                <w:sz w:val="20"/>
                <w:szCs w:val="20"/>
              </w:rPr>
              <w:t>30</w:t>
            </w:r>
          </w:p>
        </w:tc>
        <w:tc>
          <w:tcPr>
            <w:tcW w:w="436" w:type="pct"/>
            <w:tcBorders>
              <w:top w:val="single" w:sz="4" w:space="0" w:color="auto"/>
              <w:left w:val="single" w:sz="4" w:space="0" w:color="auto"/>
              <w:bottom w:val="single" w:sz="4" w:space="0" w:color="auto"/>
              <w:right w:val="single" w:sz="4" w:space="0" w:color="auto"/>
            </w:tcBorders>
          </w:tcPr>
          <w:p w:rsidR="00917F05" w:rsidRPr="0058766D" w:rsidRDefault="00917F05" w:rsidP="005371FA">
            <w:pPr>
              <w:jc w:val="center"/>
              <w:rPr>
                <w:i/>
                <w:sz w:val="18"/>
                <w:szCs w:val="18"/>
              </w:rPr>
            </w:pPr>
            <w:r w:rsidRPr="0058766D">
              <w:rPr>
                <w:sz w:val="18"/>
                <w:szCs w:val="18"/>
              </w:rPr>
              <w:t>соответствует</w:t>
            </w:r>
          </w:p>
        </w:tc>
        <w:tc>
          <w:tcPr>
            <w:tcW w:w="457" w:type="pct"/>
            <w:tcBorders>
              <w:left w:val="single" w:sz="4" w:space="0" w:color="auto"/>
              <w:right w:val="single" w:sz="4" w:space="0" w:color="auto"/>
            </w:tcBorders>
          </w:tcPr>
          <w:p w:rsidR="00917F05" w:rsidRPr="0058766D" w:rsidRDefault="00917F05" w:rsidP="005371FA">
            <w:pPr>
              <w:jc w:val="center"/>
              <w:rPr>
                <w:i/>
                <w:sz w:val="18"/>
                <w:szCs w:val="18"/>
              </w:rPr>
            </w:pPr>
            <w:r w:rsidRPr="0058766D">
              <w:rPr>
                <w:sz w:val="18"/>
                <w:szCs w:val="18"/>
              </w:rPr>
              <w:t>соответствует</w:t>
            </w:r>
          </w:p>
        </w:tc>
        <w:tc>
          <w:tcPr>
            <w:tcW w:w="454" w:type="pct"/>
            <w:tcBorders>
              <w:left w:val="single" w:sz="4" w:space="0" w:color="auto"/>
              <w:right w:val="single" w:sz="4" w:space="0" w:color="auto"/>
            </w:tcBorders>
          </w:tcPr>
          <w:p w:rsidR="00917F05" w:rsidRPr="0058766D" w:rsidRDefault="00917F05" w:rsidP="005371FA">
            <w:pPr>
              <w:jc w:val="center"/>
              <w:rPr>
                <w:i/>
                <w:sz w:val="18"/>
                <w:szCs w:val="18"/>
              </w:rPr>
            </w:pPr>
            <w:r w:rsidRPr="0058766D">
              <w:rPr>
                <w:sz w:val="18"/>
                <w:szCs w:val="18"/>
              </w:rPr>
              <w:t>соответствует</w:t>
            </w:r>
          </w:p>
        </w:tc>
      </w:tr>
      <w:tr w:rsidR="00917F05" w:rsidRPr="0058766D" w:rsidTr="005371FA">
        <w:trPr>
          <w:trHeight w:val="66"/>
        </w:trPr>
        <w:tc>
          <w:tcPr>
            <w:tcW w:w="1106" w:type="pct"/>
            <w:vMerge/>
          </w:tcPr>
          <w:p w:rsidR="00917F05" w:rsidRPr="0058766D" w:rsidRDefault="00917F05" w:rsidP="005371FA">
            <w:pPr>
              <w:autoSpaceDE w:val="0"/>
              <w:autoSpaceDN w:val="0"/>
              <w:adjustRightInd w:val="0"/>
              <w:spacing w:after="0"/>
              <w:rPr>
                <w:sz w:val="18"/>
                <w:szCs w:val="18"/>
              </w:rPr>
            </w:pPr>
          </w:p>
        </w:tc>
        <w:tc>
          <w:tcPr>
            <w:tcW w:w="148" w:type="pct"/>
          </w:tcPr>
          <w:p w:rsidR="00917F05" w:rsidRPr="00285698" w:rsidRDefault="00917F05" w:rsidP="005371FA">
            <w:pPr>
              <w:suppressAutoHyphens w:val="0"/>
              <w:snapToGrid w:val="0"/>
              <w:jc w:val="center"/>
              <w:rPr>
                <w:sz w:val="18"/>
                <w:szCs w:val="18"/>
              </w:rPr>
            </w:pPr>
            <w:r>
              <w:rPr>
                <w:sz w:val="18"/>
                <w:szCs w:val="18"/>
              </w:rPr>
              <w:t>7</w:t>
            </w:r>
          </w:p>
        </w:tc>
        <w:tc>
          <w:tcPr>
            <w:tcW w:w="436" w:type="pct"/>
          </w:tcPr>
          <w:p w:rsidR="00917F05" w:rsidRPr="004357C3" w:rsidRDefault="00917F05" w:rsidP="005371FA">
            <w:pPr>
              <w:jc w:val="center"/>
              <w:rPr>
                <w:color w:val="000000"/>
                <w:sz w:val="20"/>
                <w:szCs w:val="20"/>
              </w:rPr>
            </w:pPr>
            <w:r w:rsidRPr="004357C3">
              <w:rPr>
                <w:color w:val="000000"/>
                <w:sz w:val="20"/>
                <w:szCs w:val="20"/>
              </w:rPr>
              <w:t>Крупа перловая</w:t>
            </w:r>
          </w:p>
        </w:tc>
        <w:tc>
          <w:tcPr>
            <w:tcW w:w="1448" w:type="pct"/>
          </w:tcPr>
          <w:p w:rsidR="00917F05" w:rsidRDefault="00917F05" w:rsidP="005371FA">
            <w:pPr>
              <w:rPr>
                <w:sz w:val="22"/>
                <w:szCs w:val="22"/>
              </w:rPr>
            </w:pPr>
            <w:proofErr w:type="gramStart"/>
            <w:r>
              <w:rPr>
                <w:sz w:val="22"/>
                <w:szCs w:val="22"/>
              </w:rPr>
              <w:t>ядро, освобожденное от цветковых пленок, шлифованное; цвет белый с желтоватым иногда с зеленоватым оттенками, запах свойственный данному виду,  без затхлого, плесневого и других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Pr>
                <w:sz w:val="22"/>
                <w:szCs w:val="22"/>
              </w:rPr>
              <w:t xml:space="preserve"> Фасовка не менее 600гр. и более 800 гр., </w:t>
            </w:r>
            <w:proofErr w:type="gramStart"/>
            <w:r>
              <w:rPr>
                <w:sz w:val="22"/>
                <w:szCs w:val="22"/>
              </w:rPr>
              <w:t>упаковка</w:t>
            </w:r>
            <w:proofErr w:type="gramEnd"/>
            <w:r>
              <w:rPr>
                <w:sz w:val="22"/>
                <w:szCs w:val="22"/>
              </w:rPr>
              <w:t xml:space="preserve"> маркированная без повреждений.  ГОСТ 5784-60 </w:t>
            </w:r>
          </w:p>
          <w:p w:rsidR="00917F05" w:rsidRPr="00850B23" w:rsidRDefault="00917F05" w:rsidP="005371FA">
            <w:pPr>
              <w:ind w:firstLine="708"/>
              <w:rPr>
                <w:sz w:val="20"/>
                <w:szCs w:val="20"/>
              </w:rPr>
            </w:pPr>
          </w:p>
        </w:tc>
        <w:tc>
          <w:tcPr>
            <w:tcW w:w="289" w:type="pct"/>
            <w:tcBorders>
              <w:right w:val="single" w:sz="4" w:space="0" w:color="auto"/>
            </w:tcBorders>
          </w:tcPr>
          <w:p w:rsidR="00917F05" w:rsidRPr="00AD5829" w:rsidRDefault="00917F05" w:rsidP="005371FA">
            <w:pPr>
              <w:jc w:val="center"/>
              <w:rPr>
                <w:bCs/>
                <w:sz w:val="20"/>
                <w:szCs w:val="20"/>
              </w:rPr>
            </w:pPr>
            <w:r w:rsidRPr="00AD5829">
              <w:rPr>
                <w:bCs/>
                <w:sz w:val="20"/>
                <w:szCs w:val="20"/>
              </w:rPr>
              <w:t>кг</w:t>
            </w:r>
          </w:p>
        </w:tc>
        <w:tc>
          <w:tcPr>
            <w:tcW w:w="226" w:type="pct"/>
            <w:tcBorders>
              <w:top w:val="single" w:sz="4" w:space="0" w:color="auto"/>
              <w:left w:val="single" w:sz="4" w:space="0" w:color="auto"/>
              <w:bottom w:val="single" w:sz="4" w:space="0" w:color="auto"/>
              <w:right w:val="single" w:sz="4" w:space="0" w:color="auto"/>
            </w:tcBorders>
          </w:tcPr>
          <w:p w:rsidR="00917F05" w:rsidRPr="00AD5829" w:rsidRDefault="00917F05" w:rsidP="005371FA">
            <w:pPr>
              <w:jc w:val="center"/>
              <w:rPr>
                <w:bCs/>
                <w:sz w:val="20"/>
                <w:szCs w:val="20"/>
              </w:rPr>
            </w:pPr>
            <w:r>
              <w:rPr>
                <w:bCs/>
                <w:sz w:val="20"/>
                <w:szCs w:val="20"/>
              </w:rPr>
              <w:t>80</w:t>
            </w:r>
          </w:p>
        </w:tc>
        <w:tc>
          <w:tcPr>
            <w:tcW w:w="436" w:type="pct"/>
            <w:tcBorders>
              <w:top w:val="single" w:sz="4" w:space="0" w:color="auto"/>
              <w:left w:val="single" w:sz="4" w:space="0" w:color="auto"/>
              <w:bottom w:val="single" w:sz="4" w:space="0" w:color="auto"/>
              <w:right w:val="single" w:sz="4" w:space="0" w:color="auto"/>
            </w:tcBorders>
          </w:tcPr>
          <w:p w:rsidR="00917F05" w:rsidRPr="0058766D" w:rsidRDefault="00917F05" w:rsidP="005371FA">
            <w:pPr>
              <w:jc w:val="center"/>
              <w:rPr>
                <w:i/>
                <w:sz w:val="18"/>
                <w:szCs w:val="18"/>
              </w:rPr>
            </w:pPr>
            <w:r w:rsidRPr="0058766D">
              <w:rPr>
                <w:sz w:val="18"/>
                <w:szCs w:val="18"/>
              </w:rPr>
              <w:t>соответствует</w:t>
            </w:r>
          </w:p>
        </w:tc>
        <w:tc>
          <w:tcPr>
            <w:tcW w:w="457" w:type="pct"/>
            <w:tcBorders>
              <w:left w:val="single" w:sz="4" w:space="0" w:color="auto"/>
              <w:right w:val="single" w:sz="4" w:space="0" w:color="auto"/>
            </w:tcBorders>
          </w:tcPr>
          <w:p w:rsidR="00917F05" w:rsidRPr="0058766D" w:rsidRDefault="00917F05" w:rsidP="005371FA">
            <w:pPr>
              <w:jc w:val="center"/>
              <w:rPr>
                <w:i/>
                <w:sz w:val="18"/>
                <w:szCs w:val="18"/>
              </w:rPr>
            </w:pPr>
            <w:r w:rsidRPr="0058766D">
              <w:rPr>
                <w:sz w:val="18"/>
                <w:szCs w:val="18"/>
              </w:rPr>
              <w:t>соответствует</w:t>
            </w:r>
          </w:p>
        </w:tc>
        <w:tc>
          <w:tcPr>
            <w:tcW w:w="454" w:type="pct"/>
            <w:tcBorders>
              <w:left w:val="single" w:sz="4" w:space="0" w:color="auto"/>
              <w:right w:val="single" w:sz="4" w:space="0" w:color="auto"/>
            </w:tcBorders>
          </w:tcPr>
          <w:p w:rsidR="00917F05" w:rsidRPr="0058766D" w:rsidRDefault="00917F05" w:rsidP="005371FA">
            <w:pPr>
              <w:jc w:val="center"/>
              <w:rPr>
                <w:i/>
                <w:sz w:val="18"/>
                <w:szCs w:val="18"/>
              </w:rPr>
            </w:pPr>
            <w:r w:rsidRPr="0058766D">
              <w:rPr>
                <w:sz w:val="18"/>
                <w:szCs w:val="18"/>
              </w:rPr>
              <w:t>соответствует</w:t>
            </w:r>
          </w:p>
        </w:tc>
      </w:tr>
      <w:tr w:rsidR="00917F05" w:rsidRPr="0058766D" w:rsidTr="005371FA">
        <w:trPr>
          <w:trHeight w:val="775"/>
        </w:trPr>
        <w:tc>
          <w:tcPr>
            <w:tcW w:w="1106" w:type="pct"/>
            <w:vMerge/>
          </w:tcPr>
          <w:p w:rsidR="00917F05" w:rsidRPr="0058766D" w:rsidRDefault="00917F05" w:rsidP="005371FA">
            <w:pPr>
              <w:autoSpaceDE w:val="0"/>
              <w:autoSpaceDN w:val="0"/>
              <w:adjustRightInd w:val="0"/>
              <w:spacing w:after="0"/>
              <w:rPr>
                <w:sz w:val="18"/>
                <w:szCs w:val="18"/>
              </w:rPr>
            </w:pPr>
          </w:p>
        </w:tc>
        <w:tc>
          <w:tcPr>
            <w:tcW w:w="148" w:type="pct"/>
          </w:tcPr>
          <w:p w:rsidR="00917F05" w:rsidRPr="00285698" w:rsidRDefault="00917F05" w:rsidP="005371FA">
            <w:pPr>
              <w:suppressAutoHyphens w:val="0"/>
              <w:snapToGrid w:val="0"/>
              <w:jc w:val="center"/>
              <w:rPr>
                <w:sz w:val="18"/>
                <w:szCs w:val="18"/>
              </w:rPr>
            </w:pPr>
            <w:r>
              <w:rPr>
                <w:sz w:val="18"/>
                <w:szCs w:val="18"/>
              </w:rPr>
              <w:t>8</w:t>
            </w:r>
          </w:p>
        </w:tc>
        <w:tc>
          <w:tcPr>
            <w:tcW w:w="436" w:type="pct"/>
          </w:tcPr>
          <w:p w:rsidR="00917F05" w:rsidRDefault="00917F05" w:rsidP="005371FA">
            <w:pPr>
              <w:jc w:val="center"/>
              <w:rPr>
                <w:bCs/>
                <w:sz w:val="20"/>
                <w:szCs w:val="20"/>
              </w:rPr>
            </w:pPr>
            <w:r>
              <w:rPr>
                <w:bCs/>
                <w:sz w:val="20"/>
                <w:szCs w:val="20"/>
              </w:rPr>
              <w:t>«Г</w:t>
            </w:r>
            <w:r w:rsidRPr="00C8465F">
              <w:rPr>
                <w:bCs/>
                <w:sz w:val="20"/>
                <w:szCs w:val="20"/>
              </w:rPr>
              <w:t>еркулес</w:t>
            </w:r>
            <w:r>
              <w:rPr>
                <w:bCs/>
                <w:sz w:val="20"/>
                <w:szCs w:val="20"/>
              </w:rPr>
              <w:t>»</w:t>
            </w:r>
          </w:p>
          <w:p w:rsidR="00917F05" w:rsidRPr="00C8465F" w:rsidRDefault="00917F05" w:rsidP="005371FA">
            <w:pPr>
              <w:jc w:val="center"/>
              <w:rPr>
                <w:bCs/>
                <w:sz w:val="20"/>
                <w:szCs w:val="20"/>
              </w:rPr>
            </w:pPr>
            <w:r>
              <w:rPr>
                <w:bCs/>
                <w:sz w:val="20"/>
                <w:szCs w:val="20"/>
              </w:rPr>
              <w:t>хлопья овсяные</w:t>
            </w:r>
          </w:p>
        </w:tc>
        <w:tc>
          <w:tcPr>
            <w:tcW w:w="1448" w:type="pct"/>
            <w:vAlign w:val="center"/>
          </w:tcPr>
          <w:p w:rsidR="00917F05" w:rsidRPr="00C8465F" w:rsidRDefault="00917F05" w:rsidP="005371FA">
            <w:pPr>
              <w:rPr>
                <w:bCs/>
                <w:sz w:val="20"/>
                <w:szCs w:val="20"/>
              </w:rPr>
            </w:pPr>
            <w:proofErr w:type="gramStart"/>
            <w:r>
              <w:rPr>
                <w:sz w:val="22"/>
                <w:szCs w:val="22"/>
              </w:rPr>
              <w:t>фасованные не менее 400гр. и не более 600гр.,   ГОСТ 21149-93, цвет белый, с оттенками от кремового до желтоватого, запах свойственный данному виду, без посторонних запахов, не затхлый, не плесневый; вкус свойственный хлопьям, без посторонних привкусов не кислый, не горький; без зараженности, загрязнений и примесей, фасовка без повреждений, маркированная</w:t>
            </w:r>
            <w:proofErr w:type="gramEnd"/>
          </w:p>
        </w:tc>
        <w:tc>
          <w:tcPr>
            <w:tcW w:w="289" w:type="pct"/>
            <w:tcBorders>
              <w:right w:val="single" w:sz="4" w:space="0" w:color="auto"/>
            </w:tcBorders>
          </w:tcPr>
          <w:p w:rsidR="00917F05" w:rsidRPr="00C8465F" w:rsidRDefault="00917F05" w:rsidP="005371FA">
            <w:pPr>
              <w:jc w:val="center"/>
              <w:rPr>
                <w:bCs/>
                <w:sz w:val="20"/>
                <w:szCs w:val="20"/>
              </w:rPr>
            </w:pPr>
            <w:r w:rsidRPr="00C8465F">
              <w:rPr>
                <w:bCs/>
                <w:sz w:val="20"/>
                <w:szCs w:val="20"/>
              </w:rPr>
              <w:t>кг</w:t>
            </w:r>
          </w:p>
        </w:tc>
        <w:tc>
          <w:tcPr>
            <w:tcW w:w="226" w:type="pct"/>
            <w:tcBorders>
              <w:top w:val="single" w:sz="4" w:space="0" w:color="auto"/>
              <w:left w:val="single" w:sz="4" w:space="0" w:color="auto"/>
              <w:bottom w:val="single" w:sz="4" w:space="0" w:color="auto"/>
              <w:right w:val="single" w:sz="4" w:space="0" w:color="auto"/>
            </w:tcBorders>
          </w:tcPr>
          <w:p w:rsidR="00917F05" w:rsidRPr="00C8465F" w:rsidRDefault="00917F05" w:rsidP="005371FA">
            <w:pPr>
              <w:jc w:val="center"/>
              <w:rPr>
                <w:bCs/>
                <w:sz w:val="20"/>
                <w:szCs w:val="20"/>
              </w:rPr>
            </w:pPr>
            <w:r>
              <w:rPr>
                <w:bCs/>
                <w:sz w:val="20"/>
                <w:szCs w:val="20"/>
              </w:rPr>
              <w:t>68</w:t>
            </w:r>
          </w:p>
        </w:tc>
        <w:tc>
          <w:tcPr>
            <w:tcW w:w="436" w:type="pct"/>
            <w:tcBorders>
              <w:top w:val="single" w:sz="4" w:space="0" w:color="auto"/>
              <w:left w:val="single" w:sz="4" w:space="0" w:color="auto"/>
              <w:bottom w:val="single" w:sz="4" w:space="0" w:color="auto"/>
              <w:right w:val="single" w:sz="4" w:space="0" w:color="auto"/>
            </w:tcBorders>
          </w:tcPr>
          <w:p w:rsidR="00917F05" w:rsidRPr="0058766D" w:rsidRDefault="00917F05" w:rsidP="005371FA">
            <w:pPr>
              <w:jc w:val="center"/>
              <w:rPr>
                <w:i/>
                <w:sz w:val="18"/>
                <w:szCs w:val="18"/>
              </w:rPr>
            </w:pPr>
            <w:r w:rsidRPr="0058766D">
              <w:rPr>
                <w:sz w:val="18"/>
                <w:szCs w:val="18"/>
              </w:rPr>
              <w:t>соответствует</w:t>
            </w:r>
          </w:p>
        </w:tc>
        <w:tc>
          <w:tcPr>
            <w:tcW w:w="457" w:type="pct"/>
            <w:tcBorders>
              <w:left w:val="single" w:sz="4" w:space="0" w:color="auto"/>
              <w:right w:val="single" w:sz="4" w:space="0" w:color="auto"/>
            </w:tcBorders>
          </w:tcPr>
          <w:p w:rsidR="00917F05" w:rsidRPr="0058766D" w:rsidRDefault="00917F05" w:rsidP="005371FA">
            <w:pPr>
              <w:jc w:val="center"/>
              <w:rPr>
                <w:i/>
                <w:sz w:val="18"/>
                <w:szCs w:val="18"/>
              </w:rPr>
            </w:pPr>
            <w:r w:rsidRPr="0058766D">
              <w:rPr>
                <w:sz w:val="18"/>
                <w:szCs w:val="18"/>
              </w:rPr>
              <w:t>соответствует</w:t>
            </w:r>
          </w:p>
        </w:tc>
        <w:tc>
          <w:tcPr>
            <w:tcW w:w="454" w:type="pct"/>
            <w:tcBorders>
              <w:left w:val="single" w:sz="4" w:space="0" w:color="auto"/>
              <w:right w:val="single" w:sz="4" w:space="0" w:color="auto"/>
            </w:tcBorders>
          </w:tcPr>
          <w:p w:rsidR="00917F05" w:rsidRPr="0058766D" w:rsidRDefault="00917F05" w:rsidP="005371FA">
            <w:pPr>
              <w:jc w:val="center"/>
              <w:rPr>
                <w:i/>
                <w:sz w:val="18"/>
                <w:szCs w:val="18"/>
              </w:rPr>
            </w:pPr>
            <w:r w:rsidRPr="0058766D">
              <w:rPr>
                <w:sz w:val="18"/>
                <w:szCs w:val="18"/>
              </w:rPr>
              <w:t>соответствует</w:t>
            </w:r>
          </w:p>
        </w:tc>
      </w:tr>
      <w:tr w:rsidR="00917F05" w:rsidRPr="0058766D" w:rsidTr="005371FA">
        <w:trPr>
          <w:trHeight w:val="775"/>
        </w:trPr>
        <w:tc>
          <w:tcPr>
            <w:tcW w:w="1106" w:type="pct"/>
            <w:vMerge/>
          </w:tcPr>
          <w:p w:rsidR="00917F05" w:rsidRPr="0058766D" w:rsidRDefault="00917F05" w:rsidP="005371FA">
            <w:pPr>
              <w:autoSpaceDE w:val="0"/>
              <w:autoSpaceDN w:val="0"/>
              <w:adjustRightInd w:val="0"/>
              <w:spacing w:after="0"/>
              <w:rPr>
                <w:sz w:val="18"/>
                <w:szCs w:val="18"/>
              </w:rPr>
            </w:pPr>
          </w:p>
        </w:tc>
        <w:tc>
          <w:tcPr>
            <w:tcW w:w="148" w:type="pct"/>
          </w:tcPr>
          <w:p w:rsidR="00917F05" w:rsidRPr="00285698" w:rsidRDefault="00917F05" w:rsidP="005371FA">
            <w:pPr>
              <w:suppressAutoHyphens w:val="0"/>
              <w:snapToGrid w:val="0"/>
              <w:jc w:val="center"/>
              <w:rPr>
                <w:sz w:val="18"/>
                <w:szCs w:val="18"/>
              </w:rPr>
            </w:pPr>
            <w:r>
              <w:rPr>
                <w:sz w:val="18"/>
                <w:szCs w:val="18"/>
              </w:rPr>
              <w:t>9</w:t>
            </w:r>
          </w:p>
        </w:tc>
        <w:tc>
          <w:tcPr>
            <w:tcW w:w="436" w:type="pct"/>
          </w:tcPr>
          <w:p w:rsidR="00917F05" w:rsidRPr="00C8465F" w:rsidRDefault="00917F05" w:rsidP="005371FA">
            <w:pPr>
              <w:jc w:val="center"/>
              <w:rPr>
                <w:bCs/>
                <w:sz w:val="20"/>
                <w:szCs w:val="20"/>
              </w:rPr>
            </w:pPr>
            <w:r w:rsidRPr="00C8465F">
              <w:rPr>
                <w:bCs/>
                <w:sz w:val="20"/>
                <w:szCs w:val="20"/>
              </w:rPr>
              <w:t>Макаронные изделия</w:t>
            </w:r>
          </w:p>
        </w:tc>
        <w:tc>
          <w:tcPr>
            <w:tcW w:w="1448" w:type="pct"/>
            <w:vAlign w:val="center"/>
          </w:tcPr>
          <w:p w:rsidR="00917F05" w:rsidRPr="00C8465F" w:rsidRDefault="00917F05" w:rsidP="005371FA">
            <w:pPr>
              <w:rPr>
                <w:bCs/>
                <w:sz w:val="20"/>
                <w:szCs w:val="20"/>
              </w:rPr>
            </w:pPr>
            <w:r>
              <w:rPr>
                <w:sz w:val="22"/>
                <w:szCs w:val="22"/>
              </w:rPr>
              <w:t>(группа А) высшего сорта, обогащенные витаминами и минеральными веществами, фасованные в прозрачные полиэтиленовые мешки не менее 5кг. и не более 10 кг</w:t>
            </w:r>
            <w:proofErr w:type="gramStart"/>
            <w:r>
              <w:rPr>
                <w:sz w:val="22"/>
                <w:szCs w:val="22"/>
              </w:rPr>
              <w:t xml:space="preserve">., </w:t>
            </w:r>
            <w:proofErr w:type="gramEnd"/>
            <w:r>
              <w:rPr>
                <w:sz w:val="22"/>
                <w:szCs w:val="22"/>
              </w:rPr>
              <w:t>ГОСТ 31743-2012 без зараженности, загрязнений и примесей, фасовка без повреждений, маркированная</w:t>
            </w:r>
          </w:p>
        </w:tc>
        <w:tc>
          <w:tcPr>
            <w:tcW w:w="289" w:type="pct"/>
            <w:tcBorders>
              <w:right w:val="single" w:sz="4" w:space="0" w:color="auto"/>
            </w:tcBorders>
          </w:tcPr>
          <w:p w:rsidR="00917F05" w:rsidRPr="00C8465F" w:rsidRDefault="00917F05" w:rsidP="005371FA">
            <w:pPr>
              <w:jc w:val="center"/>
              <w:rPr>
                <w:bCs/>
                <w:sz w:val="20"/>
                <w:szCs w:val="20"/>
              </w:rPr>
            </w:pPr>
            <w:r w:rsidRPr="00C8465F">
              <w:rPr>
                <w:bCs/>
                <w:sz w:val="20"/>
                <w:szCs w:val="20"/>
              </w:rPr>
              <w:t>кг</w:t>
            </w:r>
          </w:p>
        </w:tc>
        <w:tc>
          <w:tcPr>
            <w:tcW w:w="226" w:type="pct"/>
            <w:tcBorders>
              <w:top w:val="single" w:sz="4" w:space="0" w:color="auto"/>
              <w:left w:val="single" w:sz="4" w:space="0" w:color="auto"/>
              <w:bottom w:val="single" w:sz="4" w:space="0" w:color="auto"/>
              <w:right w:val="single" w:sz="4" w:space="0" w:color="auto"/>
            </w:tcBorders>
          </w:tcPr>
          <w:p w:rsidR="00917F05" w:rsidRPr="00C8465F" w:rsidRDefault="00917F05" w:rsidP="005371FA">
            <w:pPr>
              <w:jc w:val="center"/>
              <w:rPr>
                <w:bCs/>
                <w:sz w:val="20"/>
                <w:szCs w:val="20"/>
              </w:rPr>
            </w:pPr>
            <w:r>
              <w:rPr>
                <w:bCs/>
                <w:sz w:val="20"/>
                <w:szCs w:val="20"/>
              </w:rPr>
              <w:t>350</w:t>
            </w:r>
          </w:p>
        </w:tc>
        <w:tc>
          <w:tcPr>
            <w:tcW w:w="436" w:type="pct"/>
            <w:tcBorders>
              <w:top w:val="single" w:sz="4" w:space="0" w:color="auto"/>
              <w:left w:val="single" w:sz="4" w:space="0" w:color="auto"/>
              <w:bottom w:val="single" w:sz="4" w:space="0" w:color="auto"/>
              <w:right w:val="single" w:sz="4" w:space="0" w:color="auto"/>
            </w:tcBorders>
          </w:tcPr>
          <w:p w:rsidR="00917F05" w:rsidRPr="0058766D" w:rsidRDefault="00917F05" w:rsidP="005371FA">
            <w:pPr>
              <w:jc w:val="center"/>
              <w:rPr>
                <w:i/>
                <w:sz w:val="18"/>
                <w:szCs w:val="18"/>
              </w:rPr>
            </w:pPr>
            <w:r w:rsidRPr="0058766D">
              <w:rPr>
                <w:sz w:val="18"/>
                <w:szCs w:val="18"/>
              </w:rPr>
              <w:t>соответствует</w:t>
            </w:r>
          </w:p>
        </w:tc>
        <w:tc>
          <w:tcPr>
            <w:tcW w:w="457" w:type="pct"/>
            <w:tcBorders>
              <w:left w:val="single" w:sz="4" w:space="0" w:color="auto"/>
              <w:right w:val="single" w:sz="4" w:space="0" w:color="auto"/>
            </w:tcBorders>
          </w:tcPr>
          <w:p w:rsidR="00917F05" w:rsidRPr="0058766D" w:rsidRDefault="00917F05" w:rsidP="005371FA">
            <w:pPr>
              <w:jc w:val="center"/>
              <w:rPr>
                <w:i/>
                <w:sz w:val="18"/>
                <w:szCs w:val="18"/>
              </w:rPr>
            </w:pPr>
            <w:r w:rsidRPr="0058766D">
              <w:rPr>
                <w:sz w:val="18"/>
                <w:szCs w:val="18"/>
              </w:rPr>
              <w:t>соответствует</w:t>
            </w:r>
          </w:p>
        </w:tc>
        <w:tc>
          <w:tcPr>
            <w:tcW w:w="454" w:type="pct"/>
            <w:tcBorders>
              <w:left w:val="single" w:sz="4" w:space="0" w:color="auto"/>
              <w:right w:val="single" w:sz="4" w:space="0" w:color="auto"/>
            </w:tcBorders>
          </w:tcPr>
          <w:p w:rsidR="00917F05" w:rsidRPr="0058766D" w:rsidRDefault="00917F05" w:rsidP="005371FA">
            <w:pPr>
              <w:jc w:val="center"/>
              <w:rPr>
                <w:i/>
                <w:sz w:val="18"/>
                <w:szCs w:val="18"/>
              </w:rPr>
            </w:pPr>
            <w:r w:rsidRPr="0058766D">
              <w:rPr>
                <w:sz w:val="18"/>
                <w:szCs w:val="18"/>
              </w:rPr>
              <w:t>соответствует</w:t>
            </w:r>
          </w:p>
        </w:tc>
      </w:tr>
      <w:tr w:rsidR="00917F05" w:rsidRPr="0058766D" w:rsidTr="005371FA">
        <w:trPr>
          <w:trHeight w:val="775"/>
        </w:trPr>
        <w:tc>
          <w:tcPr>
            <w:tcW w:w="1106" w:type="pct"/>
            <w:vMerge/>
          </w:tcPr>
          <w:p w:rsidR="00917F05" w:rsidRPr="0058766D" w:rsidRDefault="00917F05" w:rsidP="005371FA">
            <w:pPr>
              <w:autoSpaceDE w:val="0"/>
              <w:autoSpaceDN w:val="0"/>
              <w:adjustRightInd w:val="0"/>
              <w:spacing w:after="0"/>
              <w:rPr>
                <w:sz w:val="18"/>
                <w:szCs w:val="18"/>
              </w:rPr>
            </w:pPr>
          </w:p>
        </w:tc>
        <w:tc>
          <w:tcPr>
            <w:tcW w:w="148" w:type="pct"/>
          </w:tcPr>
          <w:p w:rsidR="00917F05" w:rsidRPr="00285698" w:rsidRDefault="00917F05" w:rsidP="005371FA">
            <w:pPr>
              <w:suppressAutoHyphens w:val="0"/>
              <w:snapToGrid w:val="0"/>
              <w:jc w:val="center"/>
              <w:rPr>
                <w:sz w:val="18"/>
                <w:szCs w:val="18"/>
              </w:rPr>
            </w:pPr>
            <w:r>
              <w:rPr>
                <w:sz w:val="18"/>
                <w:szCs w:val="18"/>
              </w:rPr>
              <w:t>10</w:t>
            </w:r>
          </w:p>
        </w:tc>
        <w:tc>
          <w:tcPr>
            <w:tcW w:w="436" w:type="pct"/>
          </w:tcPr>
          <w:p w:rsidR="00917F05" w:rsidRDefault="00917F05" w:rsidP="005371FA">
            <w:pPr>
              <w:jc w:val="center"/>
              <w:rPr>
                <w:bCs/>
                <w:sz w:val="20"/>
                <w:szCs w:val="20"/>
              </w:rPr>
            </w:pPr>
            <w:r w:rsidRPr="00C8465F">
              <w:rPr>
                <w:bCs/>
                <w:sz w:val="20"/>
                <w:szCs w:val="20"/>
              </w:rPr>
              <w:t>Мука</w:t>
            </w:r>
            <w:r>
              <w:rPr>
                <w:bCs/>
                <w:sz w:val="20"/>
                <w:szCs w:val="20"/>
              </w:rPr>
              <w:t xml:space="preserve"> пшеничная хлебопекарная</w:t>
            </w:r>
          </w:p>
          <w:p w:rsidR="00917F05" w:rsidRPr="00C8465F" w:rsidRDefault="00917F05" w:rsidP="005371FA">
            <w:pPr>
              <w:jc w:val="center"/>
              <w:rPr>
                <w:bCs/>
                <w:sz w:val="20"/>
                <w:szCs w:val="20"/>
              </w:rPr>
            </w:pPr>
          </w:p>
        </w:tc>
        <w:tc>
          <w:tcPr>
            <w:tcW w:w="1448" w:type="pct"/>
            <w:vAlign w:val="center"/>
          </w:tcPr>
          <w:p w:rsidR="00917F05" w:rsidRPr="00C8465F" w:rsidRDefault="00917F05" w:rsidP="005371FA">
            <w:pPr>
              <w:rPr>
                <w:bCs/>
                <w:sz w:val="20"/>
                <w:szCs w:val="20"/>
              </w:rPr>
            </w:pPr>
            <w:proofErr w:type="gramStart"/>
            <w:r>
              <w:rPr>
                <w:sz w:val="22"/>
                <w:szCs w:val="22"/>
              </w:rPr>
              <w:t>высшего сорта, весовая, в мешках не менее 5 кг. и не более 10 кг., ГОСТ 52189-2003, цвет белый или белый с кремовым оттенком,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 фасовка без повреждений, маркированная</w:t>
            </w:r>
            <w:proofErr w:type="gramEnd"/>
          </w:p>
        </w:tc>
        <w:tc>
          <w:tcPr>
            <w:tcW w:w="289" w:type="pct"/>
            <w:tcBorders>
              <w:right w:val="single" w:sz="4" w:space="0" w:color="auto"/>
            </w:tcBorders>
          </w:tcPr>
          <w:p w:rsidR="00917F05" w:rsidRPr="00C8465F" w:rsidRDefault="00917F05" w:rsidP="005371FA">
            <w:pPr>
              <w:jc w:val="center"/>
              <w:rPr>
                <w:bCs/>
                <w:sz w:val="20"/>
                <w:szCs w:val="20"/>
              </w:rPr>
            </w:pPr>
            <w:r w:rsidRPr="00C8465F">
              <w:rPr>
                <w:bCs/>
                <w:sz w:val="20"/>
                <w:szCs w:val="20"/>
              </w:rPr>
              <w:t>кг</w:t>
            </w:r>
          </w:p>
        </w:tc>
        <w:tc>
          <w:tcPr>
            <w:tcW w:w="226" w:type="pct"/>
            <w:tcBorders>
              <w:top w:val="single" w:sz="4" w:space="0" w:color="auto"/>
              <w:left w:val="single" w:sz="4" w:space="0" w:color="auto"/>
              <w:bottom w:val="single" w:sz="4" w:space="0" w:color="auto"/>
              <w:right w:val="single" w:sz="4" w:space="0" w:color="auto"/>
            </w:tcBorders>
          </w:tcPr>
          <w:p w:rsidR="00917F05" w:rsidRPr="00C8465F" w:rsidRDefault="00917F05" w:rsidP="005371FA">
            <w:pPr>
              <w:jc w:val="center"/>
              <w:rPr>
                <w:bCs/>
                <w:sz w:val="20"/>
                <w:szCs w:val="20"/>
              </w:rPr>
            </w:pPr>
            <w:r>
              <w:rPr>
                <w:bCs/>
                <w:sz w:val="20"/>
                <w:szCs w:val="20"/>
              </w:rPr>
              <w:t>700</w:t>
            </w:r>
          </w:p>
        </w:tc>
        <w:tc>
          <w:tcPr>
            <w:tcW w:w="436" w:type="pct"/>
            <w:tcBorders>
              <w:top w:val="single" w:sz="4" w:space="0" w:color="auto"/>
              <w:left w:val="single" w:sz="4" w:space="0" w:color="auto"/>
              <w:bottom w:val="single" w:sz="4" w:space="0" w:color="auto"/>
              <w:right w:val="single" w:sz="4" w:space="0" w:color="auto"/>
            </w:tcBorders>
          </w:tcPr>
          <w:p w:rsidR="00917F05" w:rsidRPr="0058766D" w:rsidRDefault="00917F05" w:rsidP="005371FA">
            <w:pPr>
              <w:jc w:val="center"/>
              <w:rPr>
                <w:i/>
                <w:sz w:val="18"/>
                <w:szCs w:val="18"/>
              </w:rPr>
            </w:pPr>
            <w:r w:rsidRPr="0058766D">
              <w:rPr>
                <w:sz w:val="18"/>
                <w:szCs w:val="18"/>
              </w:rPr>
              <w:t>соответствует</w:t>
            </w:r>
          </w:p>
        </w:tc>
        <w:tc>
          <w:tcPr>
            <w:tcW w:w="457" w:type="pct"/>
            <w:tcBorders>
              <w:left w:val="single" w:sz="4" w:space="0" w:color="auto"/>
              <w:right w:val="single" w:sz="4" w:space="0" w:color="auto"/>
            </w:tcBorders>
          </w:tcPr>
          <w:p w:rsidR="00917F05" w:rsidRPr="0058766D" w:rsidRDefault="00917F05" w:rsidP="005371FA">
            <w:pPr>
              <w:jc w:val="center"/>
              <w:rPr>
                <w:i/>
                <w:sz w:val="18"/>
                <w:szCs w:val="18"/>
              </w:rPr>
            </w:pPr>
            <w:r w:rsidRPr="0058766D">
              <w:rPr>
                <w:sz w:val="18"/>
                <w:szCs w:val="18"/>
              </w:rPr>
              <w:t>соответствует</w:t>
            </w:r>
          </w:p>
        </w:tc>
        <w:tc>
          <w:tcPr>
            <w:tcW w:w="454" w:type="pct"/>
            <w:tcBorders>
              <w:left w:val="single" w:sz="4" w:space="0" w:color="auto"/>
              <w:right w:val="single" w:sz="4" w:space="0" w:color="auto"/>
            </w:tcBorders>
          </w:tcPr>
          <w:p w:rsidR="00917F05" w:rsidRPr="0058766D" w:rsidRDefault="00917F05" w:rsidP="005371FA">
            <w:pPr>
              <w:jc w:val="center"/>
              <w:rPr>
                <w:i/>
                <w:sz w:val="18"/>
                <w:szCs w:val="18"/>
              </w:rPr>
            </w:pPr>
            <w:r w:rsidRPr="0058766D">
              <w:rPr>
                <w:sz w:val="18"/>
                <w:szCs w:val="18"/>
              </w:rPr>
              <w:t>соответствует</w:t>
            </w:r>
          </w:p>
        </w:tc>
      </w:tr>
      <w:tr w:rsidR="00917F05" w:rsidRPr="0058766D" w:rsidTr="005371FA">
        <w:trPr>
          <w:trHeight w:val="775"/>
        </w:trPr>
        <w:tc>
          <w:tcPr>
            <w:tcW w:w="1106" w:type="pct"/>
            <w:vMerge/>
          </w:tcPr>
          <w:p w:rsidR="00917F05" w:rsidRPr="0058766D" w:rsidRDefault="00917F05" w:rsidP="005371FA">
            <w:pPr>
              <w:autoSpaceDE w:val="0"/>
              <w:autoSpaceDN w:val="0"/>
              <w:adjustRightInd w:val="0"/>
              <w:spacing w:after="0"/>
              <w:rPr>
                <w:sz w:val="18"/>
                <w:szCs w:val="18"/>
              </w:rPr>
            </w:pPr>
          </w:p>
        </w:tc>
        <w:tc>
          <w:tcPr>
            <w:tcW w:w="148" w:type="pct"/>
          </w:tcPr>
          <w:p w:rsidR="00917F05" w:rsidRPr="00285698" w:rsidRDefault="00917F05" w:rsidP="005371FA">
            <w:pPr>
              <w:suppressAutoHyphens w:val="0"/>
              <w:snapToGrid w:val="0"/>
              <w:jc w:val="center"/>
              <w:rPr>
                <w:sz w:val="18"/>
                <w:szCs w:val="18"/>
              </w:rPr>
            </w:pPr>
            <w:r>
              <w:rPr>
                <w:sz w:val="18"/>
                <w:szCs w:val="18"/>
              </w:rPr>
              <w:t>11</w:t>
            </w:r>
          </w:p>
        </w:tc>
        <w:tc>
          <w:tcPr>
            <w:tcW w:w="436" w:type="pct"/>
          </w:tcPr>
          <w:p w:rsidR="00917F05" w:rsidRPr="009B02E9" w:rsidRDefault="00917F05" w:rsidP="005371FA">
            <w:pPr>
              <w:jc w:val="center"/>
              <w:rPr>
                <w:bCs/>
                <w:sz w:val="20"/>
                <w:szCs w:val="20"/>
              </w:rPr>
            </w:pPr>
            <w:r w:rsidRPr="00DE5D52">
              <w:rPr>
                <w:bCs/>
                <w:sz w:val="20"/>
                <w:szCs w:val="20"/>
              </w:rPr>
              <w:t>Сахар-песок</w:t>
            </w:r>
          </w:p>
        </w:tc>
        <w:tc>
          <w:tcPr>
            <w:tcW w:w="1448" w:type="pct"/>
            <w:vAlign w:val="center"/>
          </w:tcPr>
          <w:p w:rsidR="00917F05" w:rsidRPr="009B02E9" w:rsidRDefault="00917F05" w:rsidP="005371FA">
            <w:pPr>
              <w:rPr>
                <w:bCs/>
                <w:sz w:val="20"/>
                <w:szCs w:val="20"/>
              </w:rPr>
            </w:pPr>
            <w:proofErr w:type="gramStart"/>
            <w:r>
              <w:rPr>
                <w:sz w:val="22"/>
                <w:szCs w:val="22"/>
              </w:rPr>
              <w:t>рафинированный, из сахарной свеклы, весовой, в мешках не менее 5 кг. и не более 10 кг,, ГОСТ 21-94 вкус и запах: сладкий без постороннего привкуса и запаха, как в сухом сахаре, так и в его водном растворе, сыпучий, цвет белый, с желтоватым оттенком, раствор сахара должен быть прозрачным или слабо опалесцирующим без нерастворимого осадка, механических или других посторонних примесей без</w:t>
            </w:r>
            <w:proofErr w:type="gramEnd"/>
            <w:r>
              <w:rPr>
                <w:sz w:val="22"/>
                <w:szCs w:val="22"/>
              </w:rPr>
              <w:t xml:space="preserve"> зараженности, загрязнений и примесей, фасовка без повреждений, маркированная</w:t>
            </w:r>
          </w:p>
        </w:tc>
        <w:tc>
          <w:tcPr>
            <w:tcW w:w="289" w:type="pct"/>
            <w:tcBorders>
              <w:right w:val="single" w:sz="4" w:space="0" w:color="auto"/>
            </w:tcBorders>
          </w:tcPr>
          <w:p w:rsidR="00917F05" w:rsidRPr="00C8465F" w:rsidRDefault="00917F05" w:rsidP="005371FA">
            <w:pPr>
              <w:jc w:val="center"/>
              <w:rPr>
                <w:bCs/>
                <w:sz w:val="20"/>
                <w:szCs w:val="20"/>
              </w:rPr>
            </w:pPr>
            <w:r w:rsidRPr="00C8465F">
              <w:rPr>
                <w:bCs/>
                <w:sz w:val="20"/>
                <w:szCs w:val="20"/>
              </w:rPr>
              <w:t>кг</w:t>
            </w:r>
          </w:p>
        </w:tc>
        <w:tc>
          <w:tcPr>
            <w:tcW w:w="226" w:type="pct"/>
            <w:tcBorders>
              <w:top w:val="single" w:sz="4" w:space="0" w:color="auto"/>
              <w:left w:val="single" w:sz="4" w:space="0" w:color="auto"/>
              <w:bottom w:val="single" w:sz="4" w:space="0" w:color="auto"/>
              <w:right w:val="single" w:sz="4" w:space="0" w:color="auto"/>
            </w:tcBorders>
          </w:tcPr>
          <w:p w:rsidR="00917F05" w:rsidRPr="00C8465F" w:rsidRDefault="00917F05" w:rsidP="005371FA">
            <w:pPr>
              <w:jc w:val="center"/>
              <w:rPr>
                <w:bCs/>
                <w:sz w:val="20"/>
                <w:szCs w:val="20"/>
              </w:rPr>
            </w:pPr>
            <w:r>
              <w:rPr>
                <w:bCs/>
                <w:sz w:val="20"/>
                <w:szCs w:val="20"/>
              </w:rPr>
              <w:t>1300</w:t>
            </w:r>
          </w:p>
        </w:tc>
        <w:tc>
          <w:tcPr>
            <w:tcW w:w="436" w:type="pct"/>
            <w:tcBorders>
              <w:top w:val="single" w:sz="4" w:space="0" w:color="auto"/>
              <w:left w:val="single" w:sz="4" w:space="0" w:color="auto"/>
              <w:bottom w:val="single" w:sz="4" w:space="0" w:color="auto"/>
              <w:right w:val="single" w:sz="4" w:space="0" w:color="auto"/>
            </w:tcBorders>
          </w:tcPr>
          <w:p w:rsidR="00917F05" w:rsidRPr="0058766D" w:rsidRDefault="00917F05" w:rsidP="005371FA">
            <w:pPr>
              <w:jc w:val="center"/>
              <w:rPr>
                <w:i/>
                <w:sz w:val="18"/>
                <w:szCs w:val="18"/>
              </w:rPr>
            </w:pPr>
            <w:r w:rsidRPr="0058766D">
              <w:rPr>
                <w:sz w:val="18"/>
                <w:szCs w:val="18"/>
              </w:rPr>
              <w:t>соответствует</w:t>
            </w:r>
          </w:p>
        </w:tc>
        <w:tc>
          <w:tcPr>
            <w:tcW w:w="457" w:type="pct"/>
            <w:tcBorders>
              <w:left w:val="single" w:sz="4" w:space="0" w:color="auto"/>
              <w:right w:val="single" w:sz="4" w:space="0" w:color="auto"/>
            </w:tcBorders>
          </w:tcPr>
          <w:p w:rsidR="00917F05" w:rsidRPr="0058766D" w:rsidRDefault="00917F05" w:rsidP="005371FA">
            <w:pPr>
              <w:jc w:val="center"/>
              <w:rPr>
                <w:i/>
                <w:sz w:val="18"/>
                <w:szCs w:val="18"/>
              </w:rPr>
            </w:pPr>
            <w:r w:rsidRPr="0058766D">
              <w:rPr>
                <w:sz w:val="18"/>
                <w:szCs w:val="18"/>
              </w:rPr>
              <w:t>соответствует</w:t>
            </w:r>
          </w:p>
        </w:tc>
        <w:tc>
          <w:tcPr>
            <w:tcW w:w="454" w:type="pct"/>
            <w:tcBorders>
              <w:left w:val="single" w:sz="4" w:space="0" w:color="auto"/>
              <w:right w:val="single" w:sz="4" w:space="0" w:color="auto"/>
            </w:tcBorders>
          </w:tcPr>
          <w:p w:rsidR="00917F05" w:rsidRPr="0058766D" w:rsidRDefault="00917F05" w:rsidP="005371FA">
            <w:pPr>
              <w:jc w:val="center"/>
              <w:rPr>
                <w:i/>
                <w:sz w:val="18"/>
                <w:szCs w:val="18"/>
              </w:rPr>
            </w:pPr>
            <w:r w:rsidRPr="0058766D">
              <w:rPr>
                <w:sz w:val="18"/>
                <w:szCs w:val="18"/>
              </w:rPr>
              <w:t>соответствует</w:t>
            </w:r>
          </w:p>
        </w:tc>
      </w:tr>
      <w:tr w:rsidR="00917F05" w:rsidRPr="0058766D" w:rsidTr="005371FA">
        <w:trPr>
          <w:trHeight w:val="775"/>
        </w:trPr>
        <w:tc>
          <w:tcPr>
            <w:tcW w:w="1106" w:type="pct"/>
            <w:vMerge/>
          </w:tcPr>
          <w:p w:rsidR="00917F05" w:rsidRPr="0058766D" w:rsidRDefault="00917F05" w:rsidP="005371FA">
            <w:pPr>
              <w:autoSpaceDE w:val="0"/>
              <w:autoSpaceDN w:val="0"/>
              <w:adjustRightInd w:val="0"/>
              <w:spacing w:after="0"/>
              <w:rPr>
                <w:sz w:val="18"/>
                <w:szCs w:val="18"/>
              </w:rPr>
            </w:pPr>
          </w:p>
        </w:tc>
        <w:tc>
          <w:tcPr>
            <w:tcW w:w="148" w:type="pct"/>
          </w:tcPr>
          <w:p w:rsidR="00917F05" w:rsidRPr="00285698" w:rsidRDefault="00917F05" w:rsidP="005371FA">
            <w:pPr>
              <w:suppressAutoHyphens w:val="0"/>
              <w:snapToGrid w:val="0"/>
              <w:jc w:val="center"/>
              <w:rPr>
                <w:sz w:val="18"/>
                <w:szCs w:val="18"/>
              </w:rPr>
            </w:pPr>
            <w:r>
              <w:rPr>
                <w:sz w:val="18"/>
                <w:szCs w:val="18"/>
              </w:rPr>
              <w:t>12</w:t>
            </w:r>
          </w:p>
        </w:tc>
        <w:tc>
          <w:tcPr>
            <w:tcW w:w="436" w:type="pct"/>
          </w:tcPr>
          <w:p w:rsidR="00917F05" w:rsidRPr="009B02E9" w:rsidRDefault="00917F05" w:rsidP="005371FA">
            <w:pPr>
              <w:jc w:val="center"/>
              <w:rPr>
                <w:bCs/>
                <w:sz w:val="20"/>
                <w:szCs w:val="20"/>
              </w:rPr>
            </w:pPr>
            <w:r w:rsidRPr="009B02E9">
              <w:rPr>
                <w:sz w:val="20"/>
                <w:szCs w:val="20"/>
              </w:rPr>
              <w:t>Крупа манная</w:t>
            </w:r>
          </w:p>
        </w:tc>
        <w:tc>
          <w:tcPr>
            <w:tcW w:w="1448" w:type="pct"/>
          </w:tcPr>
          <w:p w:rsidR="00917F05" w:rsidRPr="009B02E9" w:rsidRDefault="00917F05" w:rsidP="005371FA">
            <w:pPr>
              <w:rPr>
                <w:sz w:val="20"/>
                <w:szCs w:val="20"/>
              </w:rPr>
            </w:pPr>
            <w:proofErr w:type="gramStart"/>
            <w:r>
              <w:t xml:space="preserve">марки МТ, фасованная не менее 650 </w:t>
            </w:r>
            <w:proofErr w:type="spellStart"/>
            <w:r>
              <w:t>гр</w:t>
            </w:r>
            <w:proofErr w:type="spellEnd"/>
            <w:r>
              <w:t xml:space="preserve"> и не более 800 гр., ГОСТ 7022-97 цвет бело-желтый;  без зараженности, загрязнений и примесей, запах свойственным данному виду, без затхлого, плесневого и других посторонних запахов, вкус свойственный </w:t>
            </w:r>
            <w:r>
              <w:lastRenderedPageBreak/>
              <w:t>данному виду без кислого, горького и других посторонних привкусов.</w:t>
            </w:r>
            <w:proofErr w:type="gramEnd"/>
            <w:r>
              <w:t xml:space="preserve"> Фасовка маркированная,  упаковка без повреждений</w:t>
            </w:r>
          </w:p>
        </w:tc>
        <w:tc>
          <w:tcPr>
            <w:tcW w:w="289" w:type="pct"/>
            <w:tcBorders>
              <w:right w:val="single" w:sz="4" w:space="0" w:color="auto"/>
            </w:tcBorders>
          </w:tcPr>
          <w:p w:rsidR="00917F05" w:rsidRPr="00C8465F" w:rsidRDefault="00917F05" w:rsidP="005371FA">
            <w:pPr>
              <w:jc w:val="center"/>
              <w:rPr>
                <w:bCs/>
                <w:sz w:val="20"/>
                <w:szCs w:val="20"/>
              </w:rPr>
            </w:pPr>
            <w:r>
              <w:rPr>
                <w:bCs/>
                <w:sz w:val="20"/>
                <w:szCs w:val="20"/>
              </w:rPr>
              <w:lastRenderedPageBreak/>
              <w:t>кг</w:t>
            </w:r>
          </w:p>
        </w:tc>
        <w:tc>
          <w:tcPr>
            <w:tcW w:w="226" w:type="pct"/>
            <w:tcBorders>
              <w:top w:val="single" w:sz="4" w:space="0" w:color="auto"/>
              <w:left w:val="single" w:sz="4" w:space="0" w:color="auto"/>
              <w:bottom w:val="single" w:sz="4" w:space="0" w:color="auto"/>
              <w:right w:val="single" w:sz="4" w:space="0" w:color="auto"/>
            </w:tcBorders>
          </w:tcPr>
          <w:p w:rsidR="00917F05" w:rsidRDefault="00917F05" w:rsidP="005371FA">
            <w:pPr>
              <w:jc w:val="center"/>
              <w:rPr>
                <w:bCs/>
                <w:sz w:val="20"/>
                <w:szCs w:val="20"/>
              </w:rPr>
            </w:pPr>
            <w:r>
              <w:rPr>
                <w:bCs/>
                <w:sz w:val="20"/>
                <w:szCs w:val="20"/>
              </w:rPr>
              <w:t>210</w:t>
            </w:r>
          </w:p>
        </w:tc>
        <w:tc>
          <w:tcPr>
            <w:tcW w:w="436" w:type="pct"/>
            <w:tcBorders>
              <w:top w:val="single" w:sz="4" w:space="0" w:color="auto"/>
              <w:left w:val="single" w:sz="4" w:space="0" w:color="auto"/>
              <w:bottom w:val="single" w:sz="4" w:space="0" w:color="auto"/>
              <w:right w:val="single" w:sz="4" w:space="0" w:color="auto"/>
            </w:tcBorders>
          </w:tcPr>
          <w:p w:rsidR="00917F05" w:rsidRPr="0058766D" w:rsidRDefault="00917F05" w:rsidP="005371FA">
            <w:pPr>
              <w:jc w:val="center"/>
              <w:rPr>
                <w:i/>
                <w:sz w:val="18"/>
                <w:szCs w:val="18"/>
              </w:rPr>
            </w:pPr>
            <w:r w:rsidRPr="0058766D">
              <w:rPr>
                <w:sz w:val="18"/>
                <w:szCs w:val="18"/>
              </w:rPr>
              <w:t>соответствует</w:t>
            </w:r>
          </w:p>
        </w:tc>
        <w:tc>
          <w:tcPr>
            <w:tcW w:w="457" w:type="pct"/>
            <w:tcBorders>
              <w:left w:val="single" w:sz="4" w:space="0" w:color="auto"/>
              <w:right w:val="single" w:sz="4" w:space="0" w:color="auto"/>
            </w:tcBorders>
          </w:tcPr>
          <w:p w:rsidR="00917F05" w:rsidRPr="0058766D" w:rsidRDefault="00917F05" w:rsidP="005371FA">
            <w:pPr>
              <w:jc w:val="center"/>
              <w:rPr>
                <w:i/>
                <w:sz w:val="18"/>
                <w:szCs w:val="18"/>
              </w:rPr>
            </w:pPr>
            <w:r w:rsidRPr="0058766D">
              <w:rPr>
                <w:sz w:val="18"/>
                <w:szCs w:val="18"/>
              </w:rPr>
              <w:t>соответствует</w:t>
            </w:r>
          </w:p>
        </w:tc>
        <w:tc>
          <w:tcPr>
            <w:tcW w:w="454" w:type="pct"/>
            <w:tcBorders>
              <w:left w:val="single" w:sz="4" w:space="0" w:color="auto"/>
              <w:right w:val="single" w:sz="4" w:space="0" w:color="auto"/>
            </w:tcBorders>
          </w:tcPr>
          <w:p w:rsidR="00917F05" w:rsidRPr="0058766D" w:rsidRDefault="00917F05" w:rsidP="005371FA">
            <w:pPr>
              <w:jc w:val="center"/>
              <w:rPr>
                <w:i/>
                <w:sz w:val="18"/>
                <w:szCs w:val="18"/>
              </w:rPr>
            </w:pPr>
            <w:r w:rsidRPr="0058766D">
              <w:rPr>
                <w:sz w:val="18"/>
                <w:szCs w:val="18"/>
              </w:rPr>
              <w:t>соответствует</w:t>
            </w:r>
          </w:p>
        </w:tc>
      </w:tr>
      <w:tr w:rsidR="00917F05" w:rsidRPr="0058766D" w:rsidTr="005371FA">
        <w:trPr>
          <w:trHeight w:val="775"/>
        </w:trPr>
        <w:tc>
          <w:tcPr>
            <w:tcW w:w="1106" w:type="pct"/>
            <w:vMerge/>
          </w:tcPr>
          <w:p w:rsidR="00917F05" w:rsidRPr="0058766D" w:rsidRDefault="00917F05" w:rsidP="005371FA">
            <w:pPr>
              <w:autoSpaceDE w:val="0"/>
              <w:autoSpaceDN w:val="0"/>
              <w:adjustRightInd w:val="0"/>
              <w:spacing w:after="0"/>
              <w:rPr>
                <w:sz w:val="18"/>
                <w:szCs w:val="18"/>
              </w:rPr>
            </w:pPr>
          </w:p>
        </w:tc>
        <w:tc>
          <w:tcPr>
            <w:tcW w:w="148" w:type="pct"/>
          </w:tcPr>
          <w:p w:rsidR="00917F05" w:rsidRPr="00285698" w:rsidRDefault="00917F05" w:rsidP="005371FA">
            <w:pPr>
              <w:suppressAutoHyphens w:val="0"/>
              <w:snapToGrid w:val="0"/>
              <w:jc w:val="center"/>
              <w:rPr>
                <w:sz w:val="18"/>
                <w:szCs w:val="18"/>
              </w:rPr>
            </w:pPr>
            <w:r>
              <w:rPr>
                <w:sz w:val="18"/>
                <w:szCs w:val="18"/>
              </w:rPr>
              <w:t>13</w:t>
            </w:r>
          </w:p>
        </w:tc>
        <w:tc>
          <w:tcPr>
            <w:tcW w:w="436" w:type="pct"/>
          </w:tcPr>
          <w:p w:rsidR="00917F05" w:rsidRPr="009B02E9" w:rsidRDefault="00917F05" w:rsidP="005371FA">
            <w:pPr>
              <w:jc w:val="center"/>
              <w:rPr>
                <w:bCs/>
                <w:sz w:val="20"/>
                <w:szCs w:val="20"/>
              </w:rPr>
            </w:pPr>
            <w:r w:rsidRPr="009B02E9">
              <w:rPr>
                <w:sz w:val="20"/>
                <w:szCs w:val="20"/>
              </w:rPr>
              <w:t>Крупа ячневая</w:t>
            </w:r>
          </w:p>
        </w:tc>
        <w:tc>
          <w:tcPr>
            <w:tcW w:w="1448" w:type="pct"/>
            <w:vAlign w:val="center"/>
          </w:tcPr>
          <w:p w:rsidR="00917F05" w:rsidRPr="009B02E9" w:rsidRDefault="00917F05" w:rsidP="005371FA">
            <w:pPr>
              <w:rPr>
                <w:bCs/>
                <w:sz w:val="20"/>
                <w:szCs w:val="20"/>
              </w:rPr>
            </w:pPr>
            <w:proofErr w:type="gramStart"/>
            <w:r>
              <w:t xml:space="preserve">дробленая, фасованная не менее 650 </w:t>
            </w:r>
            <w:proofErr w:type="spellStart"/>
            <w:r>
              <w:t>гр</w:t>
            </w:r>
            <w:proofErr w:type="spellEnd"/>
            <w:r>
              <w:t xml:space="preserve"> и не более 800 гр., ГОСТ 5784-60 цвет белый с желтоватым оттенком;  вкус свойственный данному виду без кислого, горького и других посторонних привкусов, без зараженности, загрязнений и примесей, фасовка без повреждений, маркированная</w:t>
            </w:r>
            <w:proofErr w:type="gramEnd"/>
          </w:p>
        </w:tc>
        <w:tc>
          <w:tcPr>
            <w:tcW w:w="289" w:type="pct"/>
            <w:tcBorders>
              <w:right w:val="single" w:sz="4" w:space="0" w:color="auto"/>
            </w:tcBorders>
          </w:tcPr>
          <w:p w:rsidR="00917F05" w:rsidRPr="00C8465F" w:rsidRDefault="00917F05" w:rsidP="005371FA">
            <w:pPr>
              <w:jc w:val="center"/>
              <w:rPr>
                <w:bCs/>
                <w:sz w:val="20"/>
                <w:szCs w:val="20"/>
              </w:rPr>
            </w:pPr>
            <w:r>
              <w:rPr>
                <w:bCs/>
                <w:sz w:val="20"/>
                <w:szCs w:val="20"/>
              </w:rPr>
              <w:t>кг</w:t>
            </w:r>
          </w:p>
        </w:tc>
        <w:tc>
          <w:tcPr>
            <w:tcW w:w="226" w:type="pct"/>
            <w:tcBorders>
              <w:top w:val="single" w:sz="4" w:space="0" w:color="auto"/>
              <w:left w:val="single" w:sz="4" w:space="0" w:color="auto"/>
              <w:bottom w:val="single" w:sz="4" w:space="0" w:color="auto"/>
              <w:right w:val="single" w:sz="4" w:space="0" w:color="auto"/>
            </w:tcBorders>
          </w:tcPr>
          <w:p w:rsidR="00917F05" w:rsidRDefault="00917F05" w:rsidP="005371FA">
            <w:pPr>
              <w:jc w:val="center"/>
              <w:rPr>
                <w:bCs/>
                <w:sz w:val="20"/>
                <w:szCs w:val="20"/>
              </w:rPr>
            </w:pPr>
            <w:r>
              <w:rPr>
                <w:bCs/>
                <w:sz w:val="20"/>
                <w:szCs w:val="20"/>
              </w:rPr>
              <w:t>50</w:t>
            </w:r>
          </w:p>
        </w:tc>
        <w:tc>
          <w:tcPr>
            <w:tcW w:w="436" w:type="pct"/>
            <w:tcBorders>
              <w:top w:val="single" w:sz="4" w:space="0" w:color="auto"/>
              <w:left w:val="single" w:sz="4" w:space="0" w:color="auto"/>
              <w:bottom w:val="single" w:sz="4" w:space="0" w:color="auto"/>
              <w:right w:val="single" w:sz="4" w:space="0" w:color="auto"/>
            </w:tcBorders>
          </w:tcPr>
          <w:p w:rsidR="00917F05" w:rsidRPr="0058766D" w:rsidRDefault="00917F05" w:rsidP="005371FA">
            <w:pPr>
              <w:jc w:val="center"/>
              <w:rPr>
                <w:i/>
                <w:sz w:val="18"/>
                <w:szCs w:val="18"/>
              </w:rPr>
            </w:pPr>
            <w:r w:rsidRPr="0058766D">
              <w:rPr>
                <w:sz w:val="18"/>
                <w:szCs w:val="18"/>
              </w:rPr>
              <w:t>соответствует</w:t>
            </w:r>
          </w:p>
        </w:tc>
        <w:tc>
          <w:tcPr>
            <w:tcW w:w="457" w:type="pct"/>
            <w:tcBorders>
              <w:left w:val="single" w:sz="4" w:space="0" w:color="auto"/>
              <w:right w:val="single" w:sz="4" w:space="0" w:color="auto"/>
            </w:tcBorders>
          </w:tcPr>
          <w:p w:rsidR="00917F05" w:rsidRPr="0058766D" w:rsidRDefault="00917F05" w:rsidP="005371FA">
            <w:pPr>
              <w:jc w:val="center"/>
              <w:rPr>
                <w:i/>
                <w:sz w:val="18"/>
                <w:szCs w:val="18"/>
              </w:rPr>
            </w:pPr>
            <w:r w:rsidRPr="0058766D">
              <w:rPr>
                <w:sz w:val="18"/>
                <w:szCs w:val="18"/>
              </w:rPr>
              <w:t>соответствует</w:t>
            </w:r>
          </w:p>
        </w:tc>
        <w:tc>
          <w:tcPr>
            <w:tcW w:w="454" w:type="pct"/>
            <w:tcBorders>
              <w:left w:val="single" w:sz="4" w:space="0" w:color="auto"/>
              <w:right w:val="single" w:sz="4" w:space="0" w:color="auto"/>
            </w:tcBorders>
          </w:tcPr>
          <w:p w:rsidR="00917F05" w:rsidRPr="0058766D" w:rsidRDefault="00917F05" w:rsidP="005371FA">
            <w:pPr>
              <w:jc w:val="center"/>
              <w:rPr>
                <w:i/>
                <w:sz w:val="18"/>
                <w:szCs w:val="18"/>
              </w:rPr>
            </w:pPr>
            <w:r w:rsidRPr="0058766D">
              <w:rPr>
                <w:sz w:val="18"/>
                <w:szCs w:val="18"/>
              </w:rPr>
              <w:t>соответствует</w:t>
            </w:r>
          </w:p>
        </w:tc>
      </w:tr>
    </w:tbl>
    <w:p w:rsidR="00B12AC1" w:rsidRDefault="00B12AC1">
      <w:bookmarkStart w:id="0" w:name="_GoBack"/>
      <w:bookmarkEnd w:id="0"/>
    </w:p>
    <w:sectPr w:rsidR="00B12AC1" w:rsidSect="0058766D">
      <w:pgSz w:w="16838" w:h="11906" w:orient="landscape"/>
      <w:pgMar w:top="482" w:right="1103" w:bottom="0"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363"/>
    <w:rsid w:val="00253363"/>
    <w:rsid w:val="00337B72"/>
    <w:rsid w:val="007D5CFD"/>
    <w:rsid w:val="00917F05"/>
    <w:rsid w:val="00AB5AAA"/>
    <w:rsid w:val="00B12A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F05"/>
    <w:pPr>
      <w:suppressAutoHyphens/>
      <w:spacing w:after="60" w:line="240" w:lineRule="auto"/>
      <w:jc w:val="both"/>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17F05"/>
    <w:pPr>
      <w:widowControl w:val="0"/>
      <w:spacing w:after="120"/>
      <w:jc w:val="left"/>
    </w:pPr>
    <w:rPr>
      <w:kern w:val="1"/>
      <w:sz w:val="20"/>
      <w:szCs w:val="20"/>
      <w:lang w:val="x-none"/>
    </w:rPr>
  </w:style>
  <w:style w:type="character" w:customStyle="1" w:styleId="a4">
    <w:name w:val="Основной текст Знак"/>
    <w:basedOn w:val="a0"/>
    <w:link w:val="a3"/>
    <w:rsid w:val="00917F05"/>
    <w:rPr>
      <w:rFonts w:ascii="Times New Roman" w:eastAsia="Times New Roman" w:hAnsi="Times New Roman" w:cs="Times New Roman"/>
      <w:kern w:val="1"/>
      <w:sz w:val="20"/>
      <w:szCs w:val="20"/>
      <w:lang w:val="x-none" w:eastAsia="ar-SA"/>
    </w:rPr>
  </w:style>
  <w:style w:type="character" w:styleId="a5">
    <w:name w:val="Hyperlink"/>
    <w:semiHidden/>
    <w:unhideWhenUsed/>
    <w:rsid w:val="007D5CFD"/>
    <w:rPr>
      <w:color w:val="0000FF"/>
      <w:u w:val="single"/>
    </w:rPr>
  </w:style>
  <w:style w:type="paragraph" w:styleId="a6">
    <w:name w:val="List Paragraph"/>
    <w:basedOn w:val="a"/>
    <w:uiPriority w:val="34"/>
    <w:qFormat/>
    <w:rsid w:val="007D5CFD"/>
    <w:pPr>
      <w:widowControl w:val="0"/>
      <w:suppressAutoHyphens w:val="0"/>
      <w:spacing w:after="0"/>
      <w:ind w:left="720"/>
      <w:contextualSpacing/>
      <w:jc w:val="left"/>
    </w:pPr>
    <w:rPr>
      <w:sz w:val="20"/>
      <w:szCs w:val="20"/>
      <w:lang w:eastAsia="ru-RU"/>
    </w:rPr>
  </w:style>
  <w:style w:type="paragraph" w:styleId="a7">
    <w:name w:val="Balloon Text"/>
    <w:basedOn w:val="a"/>
    <w:link w:val="a8"/>
    <w:uiPriority w:val="99"/>
    <w:semiHidden/>
    <w:unhideWhenUsed/>
    <w:rsid w:val="007D5CFD"/>
    <w:pPr>
      <w:spacing w:after="0"/>
    </w:pPr>
    <w:rPr>
      <w:rFonts w:ascii="Tahoma" w:hAnsi="Tahoma" w:cs="Tahoma"/>
      <w:sz w:val="16"/>
      <w:szCs w:val="16"/>
    </w:rPr>
  </w:style>
  <w:style w:type="character" w:customStyle="1" w:styleId="a8">
    <w:name w:val="Текст выноски Знак"/>
    <w:basedOn w:val="a0"/>
    <w:link w:val="a7"/>
    <w:uiPriority w:val="99"/>
    <w:semiHidden/>
    <w:rsid w:val="007D5CFD"/>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F05"/>
    <w:pPr>
      <w:suppressAutoHyphens/>
      <w:spacing w:after="60" w:line="240" w:lineRule="auto"/>
      <w:jc w:val="both"/>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17F05"/>
    <w:pPr>
      <w:widowControl w:val="0"/>
      <w:spacing w:after="120"/>
      <w:jc w:val="left"/>
    </w:pPr>
    <w:rPr>
      <w:kern w:val="1"/>
      <w:sz w:val="20"/>
      <w:szCs w:val="20"/>
      <w:lang w:val="x-none"/>
    </w:rPr>
  </w:style>
  <w:style w:type="character" w:customStyle="1" w:styleId="a4">
    <w:name w:val="Основной текст Знак"/>
    <w:basedOn w:val="a0"/>
    <w:link w:val="a3"/>
    <w:rsid w:val="00917F05"/>
    <w:rPr>
      <w:rFonts w:ascii="Times New Roman" w:eastAsia="Times New Roman" w:hAnsi="Times New Roman" w:cs="Times New Roman"/>
      <w:kern w:val="1"/>
      <w:sz w:val="20"/>
      <w:szCs w:val="20"/>
      <w:lang w:val="x-none" w:eastAsia="ar-SA"/>
    </w:rPr>
  </w:style>
  <w:style w:type="character" w:styleId="a5">
    <w:name w:val="Hyperlink"/>
    <w:semiHidden/>
    <w:unhideWhenUsed/>
    <w:rsid w:val="007D5CFD"/>
    <w:rPr>
      <w:color w:val="0000FF"/>
      <w:u w:val="single"/>
    </w:rPr>
  </w:style>
  <w:style w:type="paragraph" w:styleId="a6">
    <w:name w:val="List Paragraph"/>
    <w:basedOn w:val="a"/>
    <w:uiPriority w:val="34"/>
    <w:qFormat/>
    <w:rsid w:val="007D5CFD"/>
    <w:pPr>
      <w:widowControl w:val="0"/>
      <w:suppressAutoHyphens w:val="0"/>
      <w:spacing w:after="0"/>
      <w:ind w:left="720"/>
      <w:contextualSpacing/>
      <w:jc w:val="left"/>
    </w:pPr>
    <w:rPr>
      <w:sz w:val="20"/>
      <w:szCs w:val="20"/>
      <w:lang w:eastAsia="ru-RU"/>
    </w:rPr>
  </w:style>
  <w:style w:type="paragraph" w:styleId="a7">
    <w:name w:val="Balloon Text"/>
    <w:basedOn w:val="a"/>
    <w:link w:val="a8"/>
    <w:uiPriority w:val="99"/>
    <w:semiHidden/>
    <w:unhideWhenUsed/>
    <w:rsid w:val="007D5CFD"/>
    <w:pPr>
      <w:spacing w:after="0"/>
    </w:pPr>
    <w:rPr>
      <w:rFonts w:ascii="Tahoma" w:hAnsi="Tahoma" w:cs="Tahoma"/>
      <w:sz w:val="16"/>
      <w:szCs w:val="16"/>
    </w:rPr>
  </w:style>
  <w:style w:type="character" w:customStyle="1" w:styleId="a8">
    <w:name w:val="Текст выноски Знак"/>
    <w:basedOn w:val="a0"/>
    <w:link w:val="a7"/>
    <w:uiPriority w:val="99"/>
    <w:semiHidden/>
    <w:rsid w:val="007D5CFD"/>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1852</Words>
  <Characters>10562</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4</cp:revision>
  <cp:lastPrinted>2015-07-16T04:24:00Z</cp:lastPrinted>
  <dcterms:created xsi:type="dcterms:W3CDTF">2015-07-14T05:17:00Z</dcterms:created>
  <dcterms:modified xsi:type="dcterms:W3CDTF">2015-07-16T04:29:00Z</dcterms:modified>
</cp:coreProperties>
</file>