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46025F">
        <w:rPr>
          <w:rFonts w:ascii="PT Astra Serif" w:hAnsi="PT Astra Serif"/>
          <w:sz w:val="24"/>
        </w:rPr>
        <w:t>8</w:t>
      </w:r>
      <w:r w:rsidR="00FD35C5">
        <w:rPr>
          <w:rFonts w:ascii="PT Astra Serif" w:hAnsi="PT Astra Serif"/>
          <w:sz w:val="24"/>
        </w:rPr>
        <w:t>6</w:t>
      </w:r>
      <w:r w:rsidRPr="00F8766D">
        <w:rPr>
          <w:rFonts w:ascii="PT Astra Serif" w:hAnsi="PT Astra Serif"/>
          <w:sz w:val="24"/>
        </w:rPr>
        <w:t>-1</w:t>
      </w:r>
    </w:p>
    <w:p w:rsidR="00D92B19" w:rsidRPr="00F8766D" w:rsidRDefault="00D92B19" w:rsidP="00915C61">
      <w:pPr>
        <w:jc w:val="both"/>
        <w:rPr>
          <w:rFonts w:ascii="PT Astra Serif" w:hAnsi="PT Astra Serif"/>
          <w:sz w:val="24"/>
        </w:rPr>
      </w:pPr>
    </w:p>
    <w:p w:rsidR="00D92B19" w:rsidRPr="009F0EF4" w:rsidRDefault="00D92B19" w:rsidP="00D92B19">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D92B19" w:rsidRPr="009F0EF4" w:rsidRDefault="00D92B19" w:rsidP="00D92B1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D92B19" w:rsidRPr="009F0EF4" w:rsidRDefault="00D92B19" w:rsidP="00D92B1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D92B19" w:rsidRPr="009F0EF4" w:rsidRDefault="00D92B19" w:rsidP="00D92B1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D92B19" w:rsidRPr="009F0EF4" w:rsidRDefault="00D92B19" w:rsidP="00D92B19">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D92B19" w:rsidRPr="009F0EF4" w:rsidRDefault="00D92B19" w:rsidP="00D92B1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D92B19" w:rsidRPr="009F0EF4" w:rsidRDefault="00D92B19" w:rsidP="00D92B1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D92B19" w:rsidRPr="00C101E7" w:rsidRDefault="00D92B19" w:rsidP="00D92B19">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0C0F1F" w:rsidRDefault="000A666C" w:rsidP="000A666C">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r w:rsidR="009F0EF4" w:rsidRPr="009F0EF4">
        <w:rPr>
          <w:rFonts w:ascii="PT Astra Serif" w:hAnsi="PT Astra Serif"/>
          <w:sz w:val="24"/>
          <w:szCs w:val="24"/>
        </w:rPr>
        <w:t>Никулина Оксана Александровна, руководитель контрактной службы муниципально</w:t>
      </w:r>
      <w:r w:rsidR="009F0EF4">
        <w:rPr>
          <w:rFonts w:ascii="PT Astra Serif" w:hAnsi="PT Astra Serif"/>
          <w:sz w:val="24"/>
          <w:szCs w:val="24"/>
        </w:rPr>
        <w:t>го</w:t>
      </w:r>
      <w:r w:rsidR="009F0EF4" w:rsidRPr="009F0EF4">
        <w:rPr>
          <w:rFonts w:ascii="PT Astra Serif" w:hAnsi="PT Astra Serif"/>
          <w:sz w:val="24"/>
          <w:szCs w:val="24"/>
        </w:rPr>
        <w:t xml:space="preserve"> бюджетного общеобразовательного учреждения «Средняя общеобразовательная школа №2»</w:t>
      </w:r>
      <w:r w:rsidR="00D92D80" w:rsidRPr="009F0EF4">
        <w:rPr>
          <w:rFonts w:ascii="PT Astra Serif" w:hAnsi="PT Astra Serif"/>
          <w:sz w:val="24"/>
          <w:szCs w:val="24"/>
        </w:rPr>
        <w:t>.</w:t>
      </w:r>
    </w:p>
    <w:p w:rsidR="00915C61" w:rsidRPr="000C0F1F" w:rsidRDefault="00915C61" w:rsidP="00915C61">
      <w:pPr>
        <w:jc w:val="both"/>
        <w:rPr>
          <w:rFonts w:ascii="PT Astra Serif" w:hAnsi="PT Astra Serif"/>
          <w:sz w:val="24"/>
          <w:szCs w:val="24"/>
        </w:rPr>
      </w:pPr>
      <w:r w:rsidRPr="000C0F1F">
        <w:rPr>
          <w:rFonts w:ascii="PT Astra Serif" w:hAnsi="PT Astra Serif"/>
          <w:sz w:val="24"/>
          <w:szCs w:val="24"/>
        </w:rPr>
        <w:t>1. Наименование аукциона: аукцион в электронной форме № 01873000058210002</w:t>
      </w:r>
      <w:r w:rsidR="0046025F" w:rsidRPr="000C0F1F">
        <w:rPr>
          <w:rFonts w:ascii="PT Astra Serif" w:hAnsi="PT Astra Serif"/>
          <w:sz w:val="24"/>
          <w:szCs w:val="24"/>
        </w:rPr>
        <w:t>8</w:t>
      </w:r>
      <w:r w:rsidR="00FD35C5">
        <w:rPr>
          <w:rFonts w:ascii="PT Astra Serif" w:hAnsi="PT Astra Serif"/>
          <w:sz w:val="24"/>
          <w:szCs w:val="24"/>
        </w:rPr>
        <w:t>6</w:t>
      </w:r>
      <w:r w:rsidRPr="000C0F1F">
        <w:rPr>
          <w:rFonts w:ascii="PT Astra Serif" w:hAnsi="PT Astra Serif"/>
          <w:sz w:val="24"/>
          <w:szCs w:val="24"/>
        </w:rPr>
        <w:t xml:space="preserve"> </w:t>
      </w:r>
      <w:r w:rsidR="000C0F1F" w:rsidRPr="000C0F1F">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9F0EF4" w:rsidRPr="000C0F1F">
        <w:rPr>
          <w:rFonts w:ascii="PT Astra Serif" w:hAnsi="PT Astra Serif"/>
          <w:sz w:val="24"/>
          <w:szCs w:val="24"/>
        </w:rPr>
        <w:t xml:space="preserve">на </w:t>
      </w:r>
      <w:r w:rsidR="009F0EF4" w:rsidRPr="00FD35C5">
        <w:rPr>
          <w:rFonts w:ascii="PT Astra Serif" w:hAnsi="PT Astra Serif"/>
          <w:sz w:val="24"/>
          <w:szCs w:val="24"/>
        </w:rPr>
        <w:t xml:space="preserve">право заключения гражданско-правового договора на поставку продуктов питания </w:t>
      </w:r>
      <w:r w:rsidR="00FD35C5" w:rsidRPr="00FD35C5">
        <w:rPr>
          <w:rFonts w:ascii="PT Astra Serif" w:hAnsi="PT Astra Serif"/>
          <w:sz w:val="24"/>
          <w:szCs w:val="24"/>
        </w:rPr>
        <w:t>(консервация, ягоды замороженные).</w:t>
      </w:r>
    </w:p>
    <w:p w:rsidR="00915C61" w:rsidRPr="0019202F" w:rsidRDefault="00915C61" w:rsidP="00915C61">
      <w:pPr>
        <w:jc w:val="both"/>
        <w:rPr>
          <w:rFonts w:ascii="PT Astra Serif" w:hAnsi="PT Astra Serif"/>
          <w:sz w:val="24"/>
          <w:szCs w:val="24"/>
        </w:rPr>
      </w:pPr>
      <w:r w:rsidRPr="000C0F1F">
        <w:rPr>
          <w:rFonts w:ascii="PT Astra Serif" w:hAnsi="PT Astra Serif"/>
          <w:sz w:val="24"/>
          <w:szCs w:val="24"/>
        </w:rPr>
        <w:t xml:space="preserve">Номер извещения о проведении торгов на официальном сайте </w:t>
      </w:r>
      <w:r w:rsidRPr="0019202F">
        <w:rPr>
          <w:rFonts w:ascii="PT Astra Serif" w:hAnsi="PT Astra Serif"/>
          <w:sz w:val="24"/>
          <w:szCs w:val="24"/>
        </w:rPr>
        <w:t xml:space="preserve">Единой информационной системы в сфере закупок – </w:t>
      </w:r>
      <w:hyperlink r:id="rId7" w:history="1">
        <w:r w:rsidRPr="0019202F">
          <w:rPr>
            <w:rFonts w:ascii="PT Astra Serif" w:hAnsi="PT Astra Serif"/>
            <w:sz w:val="24"/>
            <w:szCs w:val="24"/>
          </w:rPr>
          <w:t>http://zakupki.gov.ru/</w:t>
        </w:r>
      </w:hyperlink>
      <w:r w:rsidRPr="0019202F">
        <w:rPr>
          <w:rFonts w:ascii="PT Astra Serif" w:hAnsi="PT Astra Serif"/>
          <w:sz w:val="24"/>
          <w:szCs w:val="24"/>
        </w:rPr>
        <w:t>, код аукциона 01873000058210002</w:t>
      </w:r>
      <w:r w:rsidR="0046025F" w:rsidRPr="0019202F">
        <w:rPr>
          <w:rFonts w:ascii="PT Astra Serif" w:hAnsi="PT Astra Serif"/>
          <w:sz w:val="24"/>
          <w:szCs w:val="24"/>
        </w:rPr>
        <w:t>8</w:t>
      </w:r>
      <w:r w:rsidR="00FD35C5" w:rsidRPr="0019202F">
        <w:rPr>
          <w:rFonts w:ascii="PT Astra Serif" w:hAnsi="PT Astra Serif"/>
          <w:sz w:val="24"/>
          <w:szCs w:val="24"/>
        </w:rPr>
        <w:t>6</w:t>
      </w:r>
      <w:r w:rsidRPr="0019202F">
        <w:rPr>
          <w:rFonts w:ascii="PT Astra Serif" w:hAnsi="PT Astra Serif"/>
          <w:sz w:val="24"/>
          <w:szCs w:val="24"/>
        </w:rPr>
        <w:t xml:space="preserve">. </w:t>
      </w:r>
    </w:p>
    <w:p w:rsidR="00915C61" w:rsidRPr="0019202F" w:rsidRDefault="00915C61" w:rsidP="00915C61">
      <w:pPr>
        <w:jc w:val="both"/>
        <w:rPr>
          <w:rFonts w:ascii="PT Astra Serif" w:hAnsi="PT Astra Serif"/>
          <w:sz w:val="24"/>
          <w:szCs w:val="24"/>
        </w:rPr>
      </w:pPr>
      <w:r w:rsidRPr="0019202F">
        <w:rPr>
          <w:rFonts w:ascii="PT Astra Serif" w:hAnsi="PT Astra Serif"/>
          <w:sz w:val="24"/>
          <w:szCs w:val="24"/>
        </w:rPr>
        <w:t xml:space="preserve">Идентификационный код закупки: </w:t>
      </w:r>
      <w:r w:rsidR="0019202F" w:rsidRPr="0019202F">
        <w:rPr>
          <w:rFonts w:ascii="PT Astra Serif" w:hAnsi="PT Astra Serif"/>
          <w:sz w:val="24"/>
          <w:szCs w:val="24"/>
        </w:rPr>
        <w:t>213862200262586220100100490010000244</w:t>
      </w:r>
      <w:r w:rsidR="00B2296B" w:rsidRPr="0019202F">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Муниципальное бюджетное общеобразовательное учреждение «Средняя общеобразовательная школа №2»</w:t>
      </w:r>
      <w:r w:rsidRPr="009F0EF4">
        <w:rPr>
          <w:rFonts w:ascii="PT Astra Serif" w:hAnsi="PT Astra Serif"/>
          <w:sz w:val="24"/>
          <w:szCs w:val="24"/>
        </w:rPr>
        <w:t xml:space="preserve">. </w:t>
      </w:r>
      <w:proofErr w:type="gramStart"/>
      <w:r w:rsidRPr="009F0EF4">
        <w:rPr>
          <w:rFonts w:ascii="PT Astra Serif" w:hAnsi="PT Astra Serif"/>
          <w:sz w:val="24"/>
          <w:szCs w:val="24"/>
        </w:rPr>
        <w:t xml:space="preserve">Почтовый адрес: </w:t>
      </w:r>
      <w:r w:rsidR="009F0EF4" w:rsidRPr="009F0EF4">
        <w:rPr>
          <w:rFonts w:ascii="PT Astra Serif" w:hAnsi="PT Astra Serif"/>
          <w:sz w:val="24"/>
          <w:szCs w:val="24"/>
        </w:rPr>
        <w:t xml:space="preserve">628260, Ханты - Мансийский автономный округ - Югра, Тюменская обл., г. </w:t>
      </w:r>
      <w:proofErr w:type="spellStart"/>
      <w:r w:rsidR="009F0EF4" w:rsidRPr="009F0EF4">
        <w:rPr>
          <w:rFonts w:ascii="PT Astra Serif" w:hAnsi="PT Astra Serif"/>
          <w:sz w:val="24"/>
          <w:szCs w:val="24"/>
        </w:rPr>
        <w:t>Югорск</w:t>
      </w:r>
      <w:proofErr w:type="spellEnd"/>
      <w:r w:rsidR="009F0EF4" w:rsidRPr="009F0EF4">
        <w:rPr>
          <w:rFonts w:ascii="PT Astra Serif" w:hAnsi="PT Astra Serif"/>
          <w:sz w:val="24"/>
          <w:szCs w:val="24"/>
        </w:rPr>
        <w:t>, ул. Мира, 85.</w:t>
      </w:r>
      <w:proofErr w:type="gramEnd"/>
    </w:p>
    <w:p w:rsidR="00B2296B" w:rsidRPr="008C3CFA"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0A666C">
        <w:rPr>
          <w:rFonts w:ascii="PT Astra Serif" w:hAnsi="PT Astra Serif"/>
          <w:sz w:val="24"/>
          <w:szCs w:val="24"/>
        </w:rPr>
        <w:t>1</w:t>
      </w:r>
      <w:r w:rsidR="009F0EF4">
        <w:rPr>
          <w:rFonts w:ascii="PT Astra Serif" w:hAnsi="PT Astra Serif"/>
          <w:sz w:val="24"/>
          <w:szCs w:val="24"/>
        </w:rPr>
        <w:t>7</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D92D80">
        <w:rPr>
          <w:rFonts w:ascii="PT Astra Serif" w:hAnsi="PT Astra Serif"/>
          <w:sz w:val="24"/>
          <w:szCs w:val="24"/>
        </w:rPr>
        <w:t xml:space="preserve">адресу: ул. 40 лет Победы, 11, г. </w:t>
      </w:r>
      <w:proofErr w:type="spellStart"/>
      <w:r w:rsidRPr="00D92D80">
        <w:rPr>
          <w:rFonts w:ascii="PT Astra Serif" w:hAnsi="PT Astra Serif"/>
          <w:sz w:val="24"/>
          <w:szCs w:val="24"/>
        </w:rPr>
        <w:t>Югорск</w:t>
      </w:r>
      <w:proofErr w:type="spellEnd"/>
      <w:r w:rsidRPr="00D92D80">
        <w:rPr>
          <w:rFonts w:ascii="PT Astra Serif" w:hAnsi="PT Astra Serif"/>
          <w:sz w:val="24"/>
          <w:szCs w:val="24"/>
        </w:rPr>
        <w:t xml:space="preserve">, Ханты-Мансийский  автономный  округ-Югра, </w:t>
      </w:r>
      <w:r w:rsidRPr="008C3CFA">
        <w:rPr>
          <w:rFonts w:ascii="PT Astra Serif" w:hAnsi="PT Astra Serif"/>
          <w:sz w:val="24"/>
          <w:szCs w:val="24"/>
        </w:rPr>
        <w:t xml:space="preserve">Тюменская область. </w:t>
      </w:r>
    </w:p>
    <w:p w:rsidR="00B2296B" w:rsidRPr="008C3CFA" w:rsidRDefault="00B2296B" w:rsidP="00B2296B">
      <w:pPr>
        <w:jc w:val="both"/>
        <w:rPr>
          <w:rFonts w:ascii="PT Astra Serif" w:hAnsi="PT Astra Serif"/>
          <w:noProof/>
          <w:sz w:val="24"/>
          <w:szCs w:val="24"/>
        </w:rPr>
      </w:pPr>
      <w:r w:rsidRPr="008C3CFA">
        <w:rPr>
          <w:rFonts w:ascii="PT Astra Serif" w:hAnsi="PT Astra Serif"/>
          <w:noProof/>
          <w:sz w:val="24"/>
          <w:szCs w:val="24"/>
        </w:rPr>
        <w:t xml:space="preserve">4. Количество поступивших заявок на участие  в аукционе – </w:t>
      </w:r>
      <w:r w:rsidR="008C3CFA" w:rsidRPr="008C3CFA">
        <w:rPr>
          <w:rFonts w:ascii="PT Astra Serif" w:hAnsi="PT Astra Serif"/>
          <w:noProof/>
          <w:sz w:val="24"/>
          <w:szCs w:val="24"/>
        </w:rPr>
        <w:t>4</w:t>
      </w:r>
      <w:r w:rsidRPr="008C3CFA">
        <w:rPr>
          <w:rFonts w:ascii="PT Astra Serif" w:hAnsi="PT Astra Serif"/>
          <w:noProof/>
          <w:sz w:val="24"/>
          <w:szCs w:val="24"/>
        </w:rPr>
        <w:t>.</w:t>
      </w:r>
    </w:p>
    <w:p w:rsidR="00B2296B" w:rsidRPr="008C3CFA" w:rsidRDefault="00B2296B" w:rsidP="00B2296B">
      <w:pPr>
        <w:ind w:left="-142"/>
        <w:jc w:val="both"/>
        <w:rPr>
          <w:rFonts w:ascii="PT Astra Serif" w:hAnsi="PT Astra Serif"/>
          <w:noProof/>
          <w:sz w:val="24"/>
          <w:szCs w:val="24"/>
        </w:rPr>
      </w:pPr>
      <w:r w:rsidRPr="008C3CFA">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8C3CFA"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8C3CFA" w:rsidRDefault="00B2296B" w:rsidP="00D92D80">
            <w:pPr>
              <w:pStyle w:val="a5"/>
              <w:spacing w:after="0"/>
              <w:jc w:val="center"/>
              <w:rPr>
                <w:rFonts w:ascii="PT Astra Serif" w:hAnsi="PT Astra Serif"/>
              </w:rPr>
            </w:pPr>
            <w:r w:rsidRPr="008C3CFA">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8C3CFA" w:rsidRDefault="00B2296B" w:rsidP="00D92D80">
            <w:pPr>
              <w:pStyle w:val="a5"/>
              <w:spacing w:after="0"/>
              <w:jc w:val="center"/>
              <w:rPr>
                <w:rFonts w:ascii="PT Astra Serif" w:hAnsi="PT Astra Serif"/>
              </w:rPr>
            </w:pPr>
            <w:r w:rsidRPr="008C3CFA">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8C3CFA" w:rsidRDefault="00B2296B" w:rsidP="00D92D80">
            <w:pPr>
              <w:pStyle w:val="a5"/>
              <w:spacing w:after="0"/>
              <w:jc w:val="center"/>
              <w:rPr>
                <w:rFonts w:ascii="PT Astra Serif" w:hAnsi="PT Astra Serif"/>
              </w:rPr>
            </w:pPr>
            <w:r w:rsidRPr="008C3CFA">
              <w:rPr>
                <w:rFonts w:ascii="PT Astra Serif" w:hAnsi="PT Astra Serif"/>
              </w:rPr>
              <w:t>Причина отказа в допуске</w:t>
            </w:r>
          </w:p>
        </w:tc>
      </w:tr>
      <w:tr w:rsidR="00AC258D" w:rsidRPr="008C3CFA"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8C3CFA" w:rsidRDefault="008C3CFA" w:rsidP="00C04F80">
            <w:pPr>
              <w:spacing w:line="276" w:lineRule="auto"/>
              <w:jc w:val="center"/>
              <w:rPr>
                <w:lang w:eastAsia="en-US"/>
              </w:rPr>
            </w:pPr>
            <w:r w:rsidRPr="008C3CFA">
              <w:rPr>
                <w:lang w:eastAsia="en-US"/>
              </w:rPr>
              <w:t>20</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8C3CFA" w:rsidRDefault="00C26FDB" w:rsidP="0083499B">
            <w:pPr>
              <w:jc w:val="center"/>
              <w:rPr>
                <w:spacing w:val="-6"/>
                <w:sz w:val="18"/>
                <w:szCs w:val="18"/>
              </w:rPr>
            </w:pPr>
            <w:r w:rsidRPr="008C3CFA">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8C3CFA" w:rsidRDefault="00AC258D" w:rsidP="0083499B">
            <w:pPr>
              <w:jc w:val="both"/>
              <w:rPr>
                <w:rFonts w:cs="Calibri"/>
                <w:color w:val="000000"/>
                <w:kern w:val="2"/>
                <w:sz w:val="18"/>
                <w:szCs w:val="18"/>
                <w:lang w:eastAsia="ar-SA"/>
              </w:rPr>
            </w:pPr>
          </w:p>
        </w:tc>
      </w:tr>
      <w:tr w:rsidR="00C26FDB" w:rsidRPr="008C3CFA"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8C3CFA" w:rsidRDefault="008C3CFA" w:rsidP="00D92D80">
            <w:pPr>
              <w:spacing w:line="276" w:lineRule="auto"/>
              <w:jc w:val="center"/>
              <w:rPr>
                <w:lang w:eastAsia="en-US"/>
              </w:rPr>
            </w:pPr>
            <w:r w:rsidRPr="008C3CFA">
              <w:rPr>
                <w:lang w:eastAsia="en-US"/>
              </w:rPr>
              <w:t>60</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8C3CFA" w:rsidRDefault="00D92D80" w:rsidP="00AC2B66">
            <w:pPr>
              <w:jc w:val="center"/>
              <w:rPr>
                <w:spacing w:val="-6"/>
                <w:sz w:val="18"/>
                <w:szCs w:val="18"/>
              </w:rPr>
            </w:pPr>
            <w:r w:rsidRPr="008C3CFA">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8C3CFA" w:rsidRDefault="00C26FDB" w:rsidP="00AC2B66">
            <w:pPr>
              <w:jc w:val="both"/>
              <w:rPr>
                <w:rFonts w:cs="Calibri"/>
                <w:color w:val="000000"/>
                <w:kern w:val="2"/>
                <w:sz w:val="18"/>
                <w:szCs w:val="18"/>
                <w:lang w:eastAsia="ar-SA"/>
              </w:rPr>
            </w:pPr>
          </w:p>
        </w:tc>
      </w:tr>
      <w:tr w:rsidR="00C04F80" w:rsidRPr="008C3CFA"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8C3CFA" w:rsidRDefault="008C3CFA" w:rsidP="004E275B">
            <w:pPr>
              <w:spacing w:line="276" w:lineRule="auto"/>
              <w:jc w:val="center"/>
              <w:rPr>
                <w:lang w:eastAsia="en-US"/>
              </w:rPr>
            </w:pPr>
            <w:r w:rsidRPr="008C3CFA">
              <w:rPr>
                <w:lang w:eastAsia="en-US"/>
              </w:rPr>
              <w:t>140</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8C3CFA" w:rsidRDefault="00C04F80" w:rsidP="005A4AC7">
            <w:pPr>
              <w:spacing w:line="276" w:lineRule="auto"/>
              <w:jc w:val="center"/>
              <w:rPr>
                <w:spacing w:val="-6"/>
                <w:sz w:val="18"/>
                <w:szCs w:val="18"/>
                <w:lang w:eastAsia="en-US"/>
              </w:rPr>
            </w:pPr>
            <w:r w:rsidRPr="008C3CFA">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8C3CFA" w:rsidRDefault="00C04F80" w:rsidP="004E275B">
            <w:pPr>
              <w:widowControl/>
              <w:spacing w:line="276" w:lineRule="auto"/>
              <w:rPr>
                <w:rFonts w:ascii="Calibri" w:eastAsia="Calibri" w:hAnsi="Calibri"/>
                <w:lang w:eastAsia="en-US"/>
              </w:rPr>
            </w:pPr>
          </w:p>
        </w:tc>
      </w:tr>
      <w:tr w:rsidR="00C04F80" w:rsidTr="00D92D80">
        <w:trPr>
          <w:trHeight w:val="254"/>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8C3CFA" w:rsidRDefault="008C3CFA" w:rsidP="004E275B">
            <w:pPr>
              <w:spacing w:line="276" w:lineRule="auto"/>
              <w:jc w:val="center"/>
              <w:rPr>
                <w:lang w:eastAsia="en-US"/>
              </w:rPr>
            </w:pPr>
            <w:r w:rsidRPr="008C3CFA">
              <w:rPr>
                <w:lang w:eastAsia="en-US"/>
              </w:rPr>
              <w:t>228</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8C3CFA" w:rsidRDefault="00C04F80" w:rsidP="005A4AC7">
            <w:pPr>
              <w:spacing w:line="276" w:lineRule="auto"/>
              <w:jc w:val="center"/>
              <w:rPr>
                <w:spacing w:val="-6"/>
                <w:sz w:val="18"/>
                <w:szCs w:val="18"/>
                <w:lang w:eastAsia="en-US"/>
              </w:rPr>
            </w:pPr>
            <w:r w:rsidRPr="008C3CFA">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8C3CFA" w:rsidRDefault="00C04F80" w:rsidP="004E275B">
            <w:pPr>
              <w:widowControl/>
              <w:spacing w:line="276" w:lineRule="auto"/>
              <w:rPr>
                <w:rFonts w:ascii="Calibri" w:eastAsia="Calibri" w:hAnsi="Calibri"/>
                <w:lang w:eastAsia="en-US"/>
              </w:rPr>
            </w:pPr>
          </w:p>
        </w:tc>
      </w:tr>
    </w:tbl>
    <w:p w:rsidR="00B2296B" w:rsidRPr="00806528"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 xml:space="preserve">6. </w:t>
      </w:r>
      <w:r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8C3CFA" w:rsidRDefault="008C3CFA" w:rsidP="005E08BD">
      <w:pPr>
        <w:jc w:val="center"/>
        <w:rPr>
          <w:rFonts w:ascii="PT Astra Serif" w:hAnsi="PT Astra Serif"/>
          <w:noProof/>
          <w:sz w:val="24"/>
          <w:szCs w:val="24"/>
        </w:rPr>
      </w:pPr>
    </w:p>
    <w:p w:rsidR="008C3CFA" w:rsidRDefault="008C3CFA" w:rsidP="005E08BD">
      <w:pPr>
        <w:jc w:val="center"/>
        <w:rPr>
          <w:rFonts w:ascii="PT Astra Serif" w:hAnsi="PT Astra Serif"/>
          <w:noProof/>
          <w:sz w:val="24"/>
          <w:szCs w:val="24"/>
        </w:rPr>
      </w:pPr>
    </w:p>
    <w:p w:rsidR="007E5A4A" w:rsidRDefault="007E5A4A" w:rsidP="00D92B19">
      <w:pPr>
        <w:jc w:val="center"/>
        <w:rPr>
          <w:rFonts w:ascii="PT Astra Serif" w:hAnsi="PT Astra Serif"/>
          <w:noProof/>
          <w:sz w:val="24"/>
          <w:szCs w:val="24"/>
        </w:rPr>
      </w:pPr>
    </w:p>
    <w:p w:rsidR="00D92B19" w:rsidRPr="00E87AB7" w:rsidRDefault="00D92B19" w:rsidP="00D92B19">
      <w:pPr>
        <w:jc w:val="center"/>
        <w:rPr>
          <w:rFonts w:ascii="PT Astra Serif" w:hAnsi="PT Astra Serif"/>
          <w:noProof/>
          <w:sz w:val="24"/>
          <w:szCs w:val="24"/>
        </w:rPr>
      </w:pPr>
      <w:bookmarkStart w:id="0" w:name="_GoBack"/>
      <w:bookmarkEnd w:id="0"/>
      <w:r w:rsidRPr="00E87AB7">
        <w:rPr>
          <w:rFonts w:ascii="PT Astra Serif" w:hAnsi="PT Astra Serif"/>
          <w:noProof/>
          <w:sz w:val="24"/>
          <w:szCs w:val="24"/>
        </w:rPr>
        <w:t>Сведения о решении</w:t>
      </w:r>
    </w:p>
    <w:p w:rsidR="00D92B19" w:rsidRPr="00E87AB7" w:rsidRDefault="00D92B19" w:rsidP="00D92B19">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D92B19" w:rsidRPr="00E87AB7" w:rsidRDefault="00D92B19" w:rsidP="00D92B19">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D92B19" w:rsidRPr="00E87AB7" w:rsidRDefault="00D92B19" w:rsidP="00D92B19">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D92B19"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D92B19" w:rsidRPr="00E87AB7" w:rsidRDefault="00D92B19"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2B19" w:rsidRPr="00E87AB7" w:rsidRDefault="00D92B19"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D92B19" w:rsidRPr="00E87AB7" w:rsidRDefault="00D92B19"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D92B19"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D92B19" w:rsidRPr="00E87AB7" w:rsidRDefault="00D92B19"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D92B19" w:rsidRDefault="00D92B19" w:rsidP="00B548BC"/>
        </w:tc>
        <w:tc>
          <w:tcPr>
            <w:tcW w:w="2552" w:type="dxa"/>
            <w:tcBorders>
              <w:top w:val="single" w:sz="4" w:space="0" w:color="auto"/>
              <w:left w:val="single" w:sz="4" w:space="0" w:color="auto"/>
              <w:bottom w:val="single" w:sz="4" w:space="0" w:color="auto"/>
              <w:right w:val="single" w:sz="4" w:space="0" w:color="auto"/>
            </w:tcBorders>
            <w:hideMark/>
          </w:tcPr>
          <w:p w:rsidR="00D92B19" w:rsidRDefault="00D92B19"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D92B19"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D92B19" w:rsidRPr="00E87AB7" w:rsidRDefault="00D92B19"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92B19" w:rsidRPr="00E87AB7" w:rsidRDefault="00D92B19"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92B19" w:rsidRPr="00E87AB7" w:rsidRDefault="00D92B19"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D92B19"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D92B19" w:rsidRPr="00E87AB7" w:rsidRDefault="00D92B19"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92B19" w:rsidRPr="00E87AB7" w:rsidRDefault="00D92B19"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92B19" w:rsidRPr="00E87AB7" w:rsidRDefault="00D92B19"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D92B19"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D92B19" w:rsidRPr="00E87AB7" w:rsidRDefault="00D92B19"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D92B19" w:rsidRPr="00E87AB7" w:rsidRDefault="00D92B19"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D92B19" w:rsidRPr="00E87AB7" w:rsidRDefault="00D92B19"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D92B19" w:rsidRPr="00F8766D" w:rsidRDefault="00D92B19" w:rsidP="00D92B19">
      <w:pPr>
        <w:rPr>
          <w:rFonts w:ascii="PT Astra Serif" w:hAnsi="PT Astra Serif"/>
          <w:sz w:val="24"/>
          <w:szCs w:val="24"/>
        </w:rPr>
      </w:pPr>
    </w:p>
    <w:p w:rsidR="00D92B19" w:rsidRPr="00F8766D" w:rsidRDefault="00D92B19" w:rsidP="00D92B19">
      <w:pPr>
        <w:jc w:val="both"/>
        <w:rPr>
          <w:rFonts w:ascii="PT Astra Serif" w:hAnsi="PT Astra Serif"/>
          <w:b/>
          <w:color w:val="FF0000"/>
          <w:sz w:val="24"/>
          <w:szCs w:val="24"/>
        </w:rPr>
      </w:pPr>
    </w:p>
    <w:p w:rsidR="00D92B19" w:rsidRPr="00F8766D" w:rsidRDefault="00D92B19" w:rsidP="00D92B19">
      <w:pPr>
        <w:ind w:left="426" w:hanging="142"/>
        <w:rPr>
          <w:rFonts w:ascii="PT Astra Serif" w:hAnsi="PT Astra Serif"/>
          <w:sz w:val="24"/>
          <w:szCs w:val="24"/>
        </w:rPr>
      </w:pPr>
      <w:r w:rsidRPr="00F8766D">
        <w:rPr>
          <w:rFonts w:ascii="PT Astra Serif" w:hAnsi="PT Astra Serif"/>
          <w:b/>
          <w:sz w:val="24"/>
          <w:szCs w:val="24"/>
        </w:rPr>
        <w:t xml:space="preserve">  </w:t>
      </w:r>
    </w:p>
    <w:p w:rsidR="00D92B19" w:rsidRPr="00DC1706" w:rsidRDefault="00D92B19" w:rsidP="00D92B19">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D92B19" w:rsidRPr="00DC1706" w:rsidRDefault="00D92B19" w:rsidP="00D92B19">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D92B19" w:rsidRPr="00DC1706" w:rsidRDefault="00D92B19" w:rsidP="00D92B19">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D92B19" w:rsidRPr="00DC1706" w:rsidRDefault="00D92B19" w:rsidP="00D92B19">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D92B19" w:rsidRPr="00C73694" w:rsidRDefault="00D92B19" w:rsidP="00D92B19">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D92B19" w:rsidRDefault="00D92B19" w:rsidP="00D92B19">
      <w:pPr>
        <w:rPr>
          <w:rFonts w:ascii="PT Serif" w:hAnsi="PT Serif"/>
          <w:b/>
          <w:color w:val="FF0000"/>
          <w:sz w:val="16"/>
          <w:szCs w:val="16"/>
        </w:rPr>
      </w:pPr>
    </w:p>
    <w:p w:rsidR="00D92B19" w:rsidRDefault="00D92B19" w:rsidP="00D92B19"/>
    <w:p w:rsidR="00D92B19" w:rsidRPr="00DC1706" w:rsidRDefault="00D92B19" w:rsidP="00D92B19">
      <w:pPr>
        <w:jc w:val="right"/>
        <w:rPr>
          <w:rFonts w:ascii="PT Astra Serif" w:hAnsi="PT Astra Serif"/>
          <w:sz w:val="24"/>
          <w:szCs w:val="24"/>
        </w:rPr>
      </w:pPr>
    </w:p>
    <w:p w:rsidR="00D92B19" w:rsidRDefault="00D92B19" w:rsidP="00D92B19">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D92B19" w:rsidRDefault="00D92B19" w:rsidP="00D92B19">
      <w:pPr>
        <w:ind w:left="-993"/>
        <w:rPr>
          <w:rFonts w:ascii="PT Serif" w:hAnsi="PT Serif"/>
          <w:b/>
          <w:color w:val="FF0000"/>
          <w:sz w:val="16"/>
          <w:szCs w:val="16"/>
        </w:rPr>
      </w:pPr>
    </w:p>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F1FD1" w:rsidRDefault="007F1FD1" w:rsidP="00C73694"/>
    <w:p w:rsidR="007E5A4A" w:rsidRDefault="007E5A4A" w:rsidP="008C3CFA">
      <w:pPr>
        <w:jc w:val="right"/>
        <w:sectPr w:rsidR="007E5A4A" w:rsidSect="009F0EF4">
          <w:pgSz w:w="11906" w:h="16838"/>
          <w:pgMar w:top="284" w:right="707" w:bottom="568" w:left="1134" w:header="708" w:footer="708" w:gutter="0"/>
          <w:cols w:space="708"/>
          <w:docGrid w:linePitch="360"/>
        </w:sectPr>
      </w:pPr>
    </w:p>
    <w:p w:rsidR="008C3CFA" w:rsidRDefault="008C3CFA" w:rsidP="008C3CFA">
      <w:pPr>
        <w:jc w:val="right"/>
      </w:pPr>
      <w:r>
        <w:lastRenderedPageBreak/>
        <w:t xml:space="preserve">Приложение </w:t>
      </w:r>
    </w:p>
    <w:p w:rsidR="008C3CFA" w:rsidRDefault="008C3CFA" w:rsidP="008C3CFA">
      <w:pPr>
        <w:jc w:val="right"/>
      </w:pPr>
      <w:r>
        <w:t>к протоколу рассмотрения заявок</w:t>
      </w:r>
    </w:p>
    <w:p w:rsidR="008C3CFA" w:rsidRDefault="008C3CFA" w:rsidP="008C3CFA">
      <w:pPr>
        <w:jc w:val="right"/>
      </w:pPr>
      <w:r>
        <w:t>на участие в аукционе в электронной форме</w:t>
      </w:r>
    </w:p>
    <w:p w:rsidR="008C3CFA" w:rsidRDefault="008C3CFA" w:rsidP="008C3CFA">
      <w:pPr>
        <w:jc w:val="right"/>
      </w:pPr>
      <w:r>
        <w:t xml:space="preserve">от «17» августа 2021 г. № </w:t>
      </w:r>
      <w:r>
        <w:rPr>
          <w:color w:val="000000"/>
        </w:rPr>
        <w:t>0187300005821000286</w:t>
      </w:r>
      <w:r>
        <w:t>-1</w:t>
      </w:r>
    </w:p>
    <w:p w:rsidR="008C3CFA" w:rsidRDefault="008C3CFA" w:rsidP="008C3CFA">
      <w:pPr>
        <w:jc w:val="center"/>
      </w:pPr>
    </w:p>
    <w:p w:rsidR="008C3CFA" w:rsidRDefault="008C3CFA" w:rsidP="008C3CFA">
      <w:pPr>
        <w:keepNext/>
        <w:keepLines/>
        <w:suppressLineNumbers/>
        <w:suppressAutoHyphens/>
        <w:jc w:val="center"/>
        <w:rPr>
          <w:b/>
        </w:rPr>
      </w:pPr>
      <w:r>
        <w:rPr>
          <w:b/>
        </w:rPr>
        <w:t>Таблица рассмотрения заявок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(консервация, ягоды замороженные).</w:t>
      </w:r>
    </w:p>
    <w:p w:rsidR="008C3CFA" w:rsidRDefault="008C3CFA" w:rsidP="008C3CFA">
      <w:pPr>
        <w:keepNext/>
        <w:keepLines/>
        <w:suppressLineNumbers/>
        <w:suppressAutoHyphens/>
      </w:pPr>
      <w:r>
        <w:t xml:space="preserve">    Заказчик: Муниципальное общеобразовательное учреждение «Средняя общеобразовательная школа № 2»</w:t>
      </w:r>
    </w:p>
    <w:tbl>
      <w:tblPr>
        <w:tblW w:w="154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566"/>
        <w:gridCol w:w="4392"/>
        <w:gridCol w:w="851"/>
        <w:gridCol w:w="1134"/>
        <w:gridCol w:w="1276"/>
        <w:gridCol w:w="1276"/>
        <w:gridCol w:w="1276"/>
        <w:gridCol w:w="1415"/>
      </w:tblGrid>
      <w:tr w:rsidR="008C3CFA" w:rsidTr="007E5A4A">
        <w:trPr>
          <w:trHeight w:val="418"/>
        </w:trPr>
        <w:tc>
          <w:tcPr>
            <w:tcW w:w="3259" w:type="dxa"/>
            <w:vMerge w:val="restart"/>
            <w:tcBorders>
              <w:top w:val="single" w:sz="4" w:space="0" w:color="auto"/>
              <w:left w:val="single" w:sz="4" w:space="0" w:color="auto"/>
              <w:bottom w:val="single" w:sz="4" w:space="0" w:color="auto"/>
              <w:right w:val="single" w:sz="4" w:space="0" w:color="auto"/>
            </w:tcBorders>
            <w:hideMark/>
          </w:tcPr>
          <w:p w:rsidR="008C3CFA" w:rsidRDefault="008C3CFA">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8C3CFA" w:rsidRDefault="008C3CFA">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8C3CFA" w:rsidRDefault="008C3CFA">
            <w:pPr>
              <w:spacing w:after="60" w:line="276" w:lineRule="auto"/>
              <w:ind w:firstLine="585"/>
              <w:jc w:val="both"/>
              <w:rPr>
                <w:sz w:val="18"/>
                <w:szCs w:val="18"/>
                <w:lang w:eastAsia="en-US"/>
              </w:rPr>
            </w:pPr>
            <w:r>
              <w:rPr>
                <w:sz w:val="18"/>
                <w:szCs w:val="18"/>
                <w:lang w:eastAsia="en-US"/>
              </w:rPr>
              <w:t xml:space="preserve">1) наименование страны происхождения товара;  </w:t>
            </w:r>
          </w:p>
          <w:p w:rsidR="008C3CFA" w:rsidRDefault="008C3CFA">
            <w:pPr>
              <w:spacing w:after="60" w:line="276" w:lineRule="auto"/>
              <w:ind w:firstLine="585"/>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8C3CFA" w:rsidRDefault="008C3CFA">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6" w:type="dxa"/>
            <w:vMerge w:val="restart"/>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4392" w:type="dxa"/>
            <w:vMerge w:val="restart"/>
            <w:tcBorders>
              <w:top w:val="single" w:sz="4" w:space="0" w:color="auto"/>
              <w:left w:val="single" w:sz="4" w:space="0" w:color="auto"/>
              <w:bottom w:val="single" w:sz="4" w:space="0" w:color="auto"/>
              <w:right w:val="single" w:sz="4" w:space="0" w:color="auto"/>
            </w:tcBorders>
          </w:tcPr>
          <w:p w:rsidR="008C3CFA" w:rsidRDefault="008C3CFA">
            <w:pPr>
              <w:spacing w:line="276" w:lineRule="auto"/>
              <w:jc w:val="center"/>
              <w:rPr>
                <w:sz w:val="18"/>
                <w:szCs w:val="18"/>
                <w:lang w:eastAsia="en-US"/>
              </w:rPr>
            </w:pPr>
            <w:r>
              <w:rPr>
                <w:sz w:val="18"/>
                <w:szCs w:val="18"/>
                <w:lang w:eastAsia="en-US"/>
              </w:rPr>
              <w:t>Характеристика товара</w:t>
            </w:r>
          </w:p>
          <w:p w:rsidR="008C3CFA" w:rsidRDefault="008C3CFA">
            <w:pPr>
              <w:spacing w:line="276" w:lineRule="auto"/>
              <w:rPr>
                <w:color w:val="000000"/>
                <w:sz w:val="18"/>
                <w:szCs w:val="18"/>
                <w:lang w:eastAsia="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sz w:val="18"/>
                <w:szCs w:val="18"/>
                <w:lang w:eastAsia="en-US"/>
              </w:rPr>
            </w:pPr>
            <w:r>
              <w:rPr>
                <w:sz w:val="18"/>
                <w:szCs w:val="18"/>
                <w:lang w:eastAsia="en-US"/>
              </w:rPr>
              <w:t>Ед.</w:t>
            </w:r>
          </w:p>
          <w:p w:rsidR="008C3CFA" w:rsidRDefault="008C3CFA">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243" w:type="dxa"/>
            <w:gridSpan w:val="4"/>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8"/>
                <w:szCs w:val="18"/>
                <w:lang w:eastAsia="en-US"/>
              </w:rPr>
            </w:pPr>
            <w:r>
              <w:rPr>
                <w:sz w:val="18"/>
                <w:szCs w:val="18"/>
                <w:lang w:eastAsia="en-US"/>
              </w:rPr>
              <w:t>Идентификационный номер заявки</w:t>
            </w:r>
          </w:p>
        </w:tc>
      </w:tr>
      <w:tr w:rsidR="008C3CFA" w:rsidTr="007E5A4A">
        <w:trPr>
          <w:trHeight w:val="180"/>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4392"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color w:val="000000"/>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ind w:left="-110" w:right="-108"/>
              <w:jc w:val="center"/>
              <w:rPr>
                <w:b/>
                <w:sz w:val="18"/>
                <w:szCs w:val="18"/>
                <w:lang w:eastAsia="en-US"/>
              </w:rPr>
            </w:pPr>
            <w:r>
              <w:rPr>
                <w:b/>
                <w:sz w:val="18"/>
                <w:szCs w:val="18"/>
                <w:lang w:eastAsia="en-US"/>
              </w:rPr>
              <w:t>20</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jc w:val="center"/>
              <w:rPr>
                <w:b/>
                <w:sz w:val="18"/>
                <w:szCs w:val="18"/>
                <w:lang w:eastAsia="en-US"/>
              </w:rPr>
            </w:pPr>
            <w:r>
              <w:rPr>
                <w:b/>
                <w:sz w:val="18"/>
                <w:szCs w:val="18"/>
                <w:lang w:eastAsia="en-US"/>
              </w:rPr>
              <w:t>60</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jc w:val="center"/>
              <w:rPr>
                <w:b/>
                <w:sz w:val="18"/>
                <w:szCs w:val="18"/>
                <w:lang w:eastAsia="en-US"/>
              </w:rPr>
            </w:pPr>
            <w:r>
              <w:rPr>
                <w:b/>
                <w:sz w:val="18"/>
                <w:szCs w:val="18"/>
                <w:lang w:eastAsia="en-US"/>
              </w:rPr>
              <w:t>140</w:t>
            </w:r>
          </w:p>
        </w:tc>
        <w:tc>
          <w:tcPr>
            <w:tcW w:w="1415"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jc w:val="center"/>
              <w:rPr>
                <w:b/>
                <w:sz w:val="18"/>
                <w:szCs w:val="18"/>
                <w:lang w:eastAsia="en-US"/>
              </w:rPr>
            </w:pPr>
            <w:r>
              <w:rPr>
                <w:b/>
                <w:sz w:val="18"/>
                <w:szCs w:val="18"/>
                <w:lang w:eastAsia="en-US"/>
              </w:rPr>
              <w:t>228</w:t>
            </w:r>
          </w:p>
        </w:tc>
      </w:tr>
      <w:tr w:rsidR="008C3CFA" w:rsidTr="007E5A4A">
        <w:trPr>
          <w:trHeight w:val="428"/>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8"/>
                <w:szCs w:val="18"/>
                <w:lang w:eastAsia="en-US"/>
              </w:rPr>
            </w:pPr>
            <w:r>
              <w:rPr>
                <w:sz w:val="18"/>
                <w:szCs w:val="18"/>
                <w:lang w:eastAsia="en-US"/>
              </w:rPr>
              <w:t>1</w:t>
            </w:r>
          </w:p>
        </w:tc>
        <w:tc>
          <w:tcPr>
            <w:tcW w:w="4392"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rFonts w:ascii="PT Astra Serif" w:hAnsi="PT Astra Serif"/>
                <w:sz w:val="18"/>
                <w:szCs w:val="18"/>
                <w:lang w:eastAsia="en-US"/>
              </w:rPr>
            </w:pPr>
            <w:r>
              <w:rPr>
                <w:rFonts w:ascii="PT Astra Serif" w:hAnsi="PT Astra Serif"/>
                <w:color w:val="000000"/>
                <w:sz w:val="18"/>
                <w:szCs w:val="18"/>
                <w:lang w:eastAsia="en-US"/>
              </w:rPr>
              <w:t xml:space="preserve">Горох, консервированный без уксуса или уксусной кислоты (кроме готовых блюд из овощей). 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Кило</w:t>
            </w:r>
          </w:p>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грамм</w:t>
            </w:r>
          </w:p>
        </w:tc>
        <w:tc>
          <w:tcPr>
            <w:tcW w:w="1134"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jc w:val="center"/>
              <w:rPr>
                <w:rFonts w:ascii="PT Astra Serif" w:hAnsi="PT Astra Serif"/>
                <w:sz w:val="18"/>
                <w:szCs w:val="18"/>
                <w:lang w:eastAsia="en-US"/>
              </w:rPr>
            </w:pPr>
            <w:r>
              <w:rPr>
                <w:rFonts w:ascii="PT Astra Serif" w:hAnsi="PT Astra Serif"/>
                <w:sz w:val="18"/>
                <w:szCs w:val="18"/>
                <w:lang w:eastAsia="en-US"/>
              </w:rPr>
              <w:t>220</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r>
      <w:tr w:rsidR="008C3CFA" w:rsidTr="007E5A4A">
        <w:trPr>
          <w:trHeight w:val="690"/>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8"/>
                <w:szCs w:val="18"/>
                <w:lang w:eastAsia="en-US"/>
              </w:rPr>
            </w:pPr>
            <w:r>
              <w:rPr>
                <w:sz w:val="18"/>
                <w:szCs w:val="18"/>
                <w:lang w:eastAsia="en-US"/>
              </w:rPr>
              <w:t>2</w:t>
            </w:r>
          </w:p>
        </w:tc>
        <w:tc>
          <w:tcPr>
            <w:tcW w:w="4392"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rFonts w:ascii="PT Astra Serif" w:hAnsi="PT Astra Serif"/>
                <w:sz w:val="18"/>
                <w:szCs w:val="18"/>
                <w:lang w:eastAsia="en-US"/>
              </w:rPr>
            </w:pPr>
            <w:proofErr w:type="gramStart"/>
            <w:r>
              <w:rPr>
                <w:rFonts w:ascii="PT Astra Serif" w:hAnsi="PT Astra Serif"/>
                <w:color w:val="000000"/>
                <w:sz w:val="18"/>
                <w:szCs w:val="18"/>
                <w:lang w:eastAsia="en-US"/>
              </w:rPr>
              <w:t>Фасоль, консервированная без уксуса или уксусной кислоты (кроме готовых блюд из овощей.</w:t>
            </w:r>
            <w:proofErr w:type="gramEnd"/>
            <w:r>
              <w:rPr>
                <w:rFonts w:ascii="PT Astra Serif" w:hAnsi="PT Astra Serif"/>
                <w:color w:val="000000"/>
                <w:sz w:val="18"/>
                <w:szCs w:val="18"/>
                <w:lang w:eastAsia="en-US"/>
              </w:rPr>
              <w:t xml:space="preserve"> Фасоль консервированная, не менее 400 гр. и не более 430 гр., внешний вид зерен однотипный, однородный по величине, в заливке - с оттенком цвета фасоли, упаковка без повреждений и признаков бомбажа. ГОСТ </w:t>
            </w:r>
            <w:proofErr w:type="gramStart"/>
            <w:r>
              <w:rPr>
                <w:rFonts w:ascii="PT Astra Serif" w:hAnsi="PT Astra Serif"/>
                <w:color w:val="000000"/>
                <w:sz w:val="18"/>
                <w:szCs w:val="18"/>
                <w:lang w:eastAsia="en-US"/>
              </w:rPr>
              <w:t>Р</w:t>
            </w:r>
            <w:proofErr w:type="gramEnd"/>
            <w:r>
              <w:rPr>
                <w:rFonts w:ascii="PT Astra Serif" w:hAnsi="PT Astra Serif"/>
                <w:color w:val="000000"/>
                <w:sz w:val="18"/>
                <w:szCs w:val="18"/>
                <w:lang w:eastAsia="en-US"/>
              </w:rPr>
              <w:t xml:space="preserve"> 54679-2011</w:t>
            </w:r>
          </w:p>
        </w:tc>
        <w:tc>
          <w:tcPr>
            <w:tcW w:w="851" w:type="dxa"/>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jc w:val="center"/>
              <w:rPr>
                <w:rFonts w:ascii="PT Astra Serif" w:hAnsi="PT Astra Serif"/>
                <w:sz w:val="18"/>
                <w:szCs w:val="18"/>
                <w:lang w:eastAsia="en-US"/>
              </w:rPr>
            </w:pPr>
            <w:r>
              <w:rPr>
                <w:rFonts w:ascii="PT Astra Serif" w:hAnsi="PT Astra Serif"/>
                <w:sz w:val="18"/>
                <w:szCs w:val="18"/>
                <w:lang w:eastAsia="en-US"/>
              </w:rPr>
              <w:t>141</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r>
      <w:tr w:rsidR="008C3CFA" w:rsidTr="007E5A4A">
        <w:trPr>
          <w:trHeight w:val="761"/>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8"/>
                <w:szCs w:val="18"/>
                <w:lang w:eastAsia="en-US"/>
              </w:rPr>
            </w:pPr>
            <w:r>
              <w:rPr>
                <w:sz w:val="18"/>
                <w:szCs w:val="18"/>
                <w:lang w:eastAsia="en-US"/>
              </w:rPr>
              <w:t>3</w:t>
            </w:r>
          </w:p>
        </w:tc>
        <w:tc>
          <w:tcPr>
            <w:tcW w:w="4392"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rFonts w:ascii="PT Astra Serif" w:hAnsi="PT Astra Serif"/>
                <w:color w:val="000000"/>
                <w:sz w:val="18"/>
                <w:szCs w:val="18"/>
                <w:lang w:eastAsia="en-US"/>
              </w:rPr>
            </w:pPr>
            <w:r>
              <w:rPr>
                <w:rFonts w:ascii="PT Astra Serif" w:hAnsi="PT Astra Serif"/>
                <w:color w:val="000000"/>
                <w:sz w:val="18"/>
                <w:szCs w:val="18"/>
                <w:lang w:eastAsia="en-US"/>
              </w:rPr>
              <w:t>Кукуруза сахарная, консервированная, не менее 400 гр. и не более 425 гр., без ГМО, в жестяных банках, упаковка без повреждений</w:t>
            </w:r>
          </w:p>
        </w:tc>
        <w:tc>
          <w:tcPr>
            <w:tcW w:w="851" w:type="dxa"/>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штук</w:t>
            </w:r>
          </w:p>
        </w:tc>
        <w:tc>
          <w:tcPr>
            <w:tcW w:w="1134"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jc w:val="center"/>
              <w:rPr>
                <w:rFonts w:ascii="PT Astra Serif" w:hAnsi="PT Astra Serif"/>
                <w:sz w:val="18"/>
                <w:szCs w:val="18"/>
                <w:lang w:eastAsia="en-US"/>
              </w:rPr>
            </w:pPr>
            <w:r>
              <w:rPr>
                <w:rFonts w:ascii="PT Astra Serif" w:hAnsi="PT Astra Serif"/>
                <w:sz w:val="18"/>
                <w:szCs w:val="18"/>
                <w:lang w:eastAsia="en-US"/>
              </w:rPr>
              <w:t>220</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r>
      <w:tr w:rsidR="008C3CFA" w:rsidTr="007E5A4A">
        <w:trPr>
          <w:trHeight w:val="70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8"/>
                <w:szCs w:val="18"/>
                <w:lang w:eastAsia="en-US"/>
              </w:rPr>
            </w:pPr>
            <w:r>
              <w:rPr>
                <w:sz w:val="18"/>
                <w:szCs w:val="18"/>
                <w:lang w:eastAsia="en-US"/>
              </w:rPr>
              <w:t>4</w:t>
            </w:r>
          </w:p>
        </w:tc>
        <w:tc>
          <w:tcPr>
            <w:tcW w:w="4392"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rFonts w:ascii="PT Astra Serif" w:hAnsi="PT Astra Serif"/>
                <w:color w:val="000000"/>
                <w:sz w:val="18"/>
                <w:szCs w:val="18"/>
                <w:lang w:eastAsia="en-US"/>
              </w:rPr>
            </w:pPr>
            <w:r>
              <w:rPr>
                <w:rFonts w:ascii="PT Astra Serif" w:hAnsi="PT Astra Serif"/>
                <w:color w:val="000000"/>
                <w:sz w:val="18"/>
                <w:szCs w:val="18"/>
                <w:lang w:eastAsia="en-US"/>
              </w:rPr>
              <w:t xml:space="preserve">Ягоды замороженные. Вид ягод по технологии производства: Целые; Наименование ягод: Вишня; Товарный сорт: </w:t>
            </w:r>
            <w:proofErr w:type="gramStart"/>
            <w:r>
              <w:rPr>
                <w:rFonts w:ascii="PT Astra Serif" w:hAnsi="PT Astra Serif"/>
                <w:color w:val="000000"/>
                <w:sz w:val="18"/>
                <w:szCs w:val="18"/>
                <w:lang w:eastAsia="en-US"/>
              </w:rPr>
              <w:t>Высший</w:t>
            </w:r>
            <w:proofErr w:type="gramEnd"/>
            <w:r>
              <w:rPr>
                <w:rFonts w:ascii="PT Astra Serif" w:hAnsi="PT Astra Serif"/>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Кило</w:t>
            </w:r>
          </w:p>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грамм</w:t>
            </w:r>
          </w:p>
        </w:tc>
        <w:tc>
          <w:tcPr>
            <w:tcW w:w="1134" w:type="dxa"/>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49</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r>
      <w:tr w:rsidR="008C3CFA" w:rsidTr="007E5A4A">
        <w:trPr>
          <w:trHeight w:val="470"/>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8"/>
                <w:szCs w:val="18"/>
                <w:lang w:eastAsia="en-US"/>
              </w:rPr>
            </w:pPr>
            <w:r>
              <w:rPr>
                <w:sz w:val="18"/>
                <w:szCs w:val="18"/>
                <w:lang w:eastAsia="en-US"/>
              </w:rPr>
              <w:t>5</w:t>
            </w:r>
          </w:p>
        </w:tc>
        <w:tc>
          <w:tcPr>
            <w:tcW w:w="4392"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rFonts w:ascii="PT Astra Serif" w:hAnsi="PT Astra Serif"/>
                <w:color w:val="000000"/>
                <w:sz w:val="18"/>
                <w:szCs w:val="18"/>
                <w:lang w:eastAsia="en-US"/>
              </w:rPr>
            </w:pPr>
            <w:r>
              <w:rPr>
                <w:rFonts w:ascii="PT Astra Serif" w:hAnsi="PT Astra Serif"/>
                <w:color w:val="000000"/>
                <w:sz w:val="18"/>
                <w:szCs w:val="18"/>
                <w:lang w:eastAsia="en-US"/>
              </w:rPr>
              <w:t xml:space="preserve">Ягоды замороженные. Вид ягод по технологии производства: Целые;  Наименование ягод: Клюква; Товарный сорт: Высший; </w:t>
            </w:r>
          </w:p>
        </w:tc>
        <w:tc>
          <w:tcPr>
            <w:tcW w:w="851" w:type="dxa"/>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Кило</w:t>
            </w:r>
          </w:p>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грамм</w:t>
            </w:r>
          </w:p>
        </w:tc>
        <w:tc>
          <w:tcPr>
            <w:tcW w:w="1134" w:type="dxa"/>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r>
      <w:tr w:rsidR="008C3CFA" w:rsidTr="007E5A4A">
        <w:trPr>
          <w:trHeight w:val="540"/>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8C3CFA" w:rsidRDefault="008C3CFA">
            <w:pPr>
              <w:rPr>
                <w:sz w:val="18"/>
                <w:szCs w:val="18"/>
                <w:lang w:eastAsia="en-US"/>
              </w:rPr>
            </w:pPr>
          </w:p>
        </w:tc>
        <w:tc>
          <w:tcPr>
            <w:tcW w:w="56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8"/>
                <w:szCs w:val="18"/>
                <w:lang w:eastAsia="en-US"/>
              </w:rPr>
            </w:pPr>
            <w:r>
              <w:rPr>
                <w:sz w:val="18"/>
                <w:szCs w:val="18"/>
                <w:lang w:eastAsia="en-US"/>
              </w:rPr>
              <w:t>6</w:t>
            </w:r>
          </w:p>
        </w:tc>
        <w:tc>
          <w:tcPr>
            <w:tcW w:w="4392"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rFonts w:ascii="PT Astra Serif" w:hAnsi="PT Astra Serif"/>
                <w:color w:val="000000"/>
                <w:sz w:val="18"/>
                <w:szCs w:val="18"/>
                <w:lang w:eastAsia="en-US"/>
              </w:rPr>
            </w:pPr>
            <w:r>
              <w:rPr>
                <w:rFonts w:ascii="PT Astra Serif" w:hAnsi="PT Astra Serif"/>
                <w:color w:val="000000"/>
                <w:sz w:val="18"/>
                <w:szCs w:val="18"/>
                <w:lang w:eastAsia="en-US"/>
              </w:rPr>
              <w:t xml:space="preserve">Ягоды замороженные. Вид ягод по технологии производства: Целые;  Наименование ягод: Смородина черная; Товарный сорт: </w:t>
            </w:r>
            <w:proofErr w:type="gramStart"/>
            <w:r>
              <w:rPr>
                <w:rFonts w:ascii="PT Astra Serif" w:hAnsi="PT Astra Serif"/>
                <w:color w:val="000000"/>
                <w:sz w:val="18"/>
                <w:szCs w:val="18"/>
                <w:lang w:eastAsia="en-US"/>
              </w:rPr>
              <w:t>Высший</w:t>
            </w:r>
            <w:proofErr w:type="gramEnd"/>
            <w:r>
              <w:rPr>
                <w:rFonts w:ascii="PT Astra Serif" w:hAnsi="PT Astra Serif"/>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Кило</w:t>
            </w:r>
          </w:p>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грамм</w:t>
            </w:r>
          </w:p>
        </w:tc>
        <w:tc>
          <w:tcPr>
            <w:tcW w:w="1134" w:type="dxa"/>
            <w:tcBorders>
              <w:top w:val="single" w:sz="4" w:space="0" w:color="auto"/>
              <w:left w:val="single" w:sz="4" w:space="0" w:color="auto"/>
              <w:bottom w:val="single" w:sz="4" w:space="0" w:color="auto"/>
              <w:right w:val="single" w:sz="4" w:space="0" w:color="auto"/>
            </w:tcBorders>
            <w:hideMark/>
          </w:tcPr>
          <w:p w:rsidR="008C3CFA" w:rsidRDefault="008C3CFA">
            <w:pPr>
              <w:autoSpaceDE w:val="0"/>
              <w:autoSpaceDN w:val="0"/>
              <w:adjustRightInd w:val="0"/>
              <w:spacing w:line="276" w:lineRule="auto"/>
              <w:jc w:val="center"/>
              <w:rPr>
                <w:rFonts w:ascii="PT Astra Serif" w:hAnsi="PT Astra Serif"/>
                <w:sz w:val="18"/>
                <w:szCs w:val="18"/>
                <w:lang w:eastAsia="en-US"/>
              </w:rPr>
            </w:pPr>
            <w:r>
              <w:rPr>
                <w:rFonts w:ascii="PT Astra Serif" w:hAnsi="PT Astra Serif"/>
                <w:sz w:val="18"/>
                <w:szCs w:val="18"/>
                <w:lang w:eastAsia="en-US"/>
              </w:rPr>
              <w:t>66</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c>
          <w:tcPr>
            <w:tcW w:w="1415" w:type="dxa"/>
            <w:tcBorders>
              <w:top w:val="single" w:sz="4" w:space="0" w:color="auto"/>
              <w:left w:val="single" w:sz="4" w:space="0" w:color="auto"/>
              <w:bottom w:val="single" w:sz="4" w:space="0" w:color="auto"/>
              <w:right w:val="single" w:sz="4" w:space="0" w:color="auto"/>
            </w:tcBorders>
            <w:hideMark/>
          </w:tcPr>
          <w:p w:rsidR="008C3CFA" w:rsidRDefault="008C3CFA">
            <w:pPr>
              <w:spacing w:line="276" w:lineRule="auto"/>
              <w:rPr>
                <w:sz w:val="16"/>
                <w:szCs w:val="16"/>
                <w:lang w:eastAsia="en-US"/>
              </w:rPr>
            </w:pPr>
            <w:r>
              <w:rPr>
                <w:sz w:val="16"/>
                <w:szCs w:val="16"/>
                <w:lang w:eastAsia="en-US"/>
              </w:rPr>
              <w:t>соответствует</w:t>
            </w:r>
          </w:p>
        </w:tc>
      </w:tr>
    </w:tbl>
    <w:p w:rsidR="007F1FD1" w:rsidRDefault="007F1FD1" w:rsidP="00C73694"/>
    <w:sectPr w:rsidR="007F1FD1" w:rsidSect="007E5A4A">
      <w:pgSz w:w="16838" w:h="11906" w:orient="landscape"/>
      <w:pgMar w:top="1134" w:right="284"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A666C"/>
    <w:rsid w:val="000C0F1F"/>
    <w:rsid w:val="0019202F"/>
    <w:rsid w:val="001B2D18"/>
    <w:rsid w:val="001F1783"/>
    <w:rsid w:val="003F2DB8"/>
    <w:rsid w:val="00404EA6"/>
    <w:rsid w:val="0046025F"/>
    <w:rsid w:val="0051527E"/>
    <w:rsid w:val="00560885"/>
    <w:rsid w:val="005E08BD"/>
    <w:rsid w:val="00790FDB"/>
    <w:rsid w:val="007E5A4A"/>
    <w:rsid w:val="007F1FD1"/>
    <w:rsid w:val="00806528"/>
    <w:rsid w:val="008465E3"/>
    <w:rsid w:val="008A30CE"/>
    <w:rsid w:val="008B58FB"/>
    <w:rsid w:val="008B6B54"/>
    <w:rsid w:val="008C3CFA"/>
    <w:rsid w:val="00915C61"/>
    <w:rsid w:val="009B1558"/>
    <w:rsid w:val="009F0EF4"/>
    <w:rsid w:val="00A946A5"/>
    <w:rsid w:val="00AC258D"/>
    <w:rsid w:val="00B2296B"/>
    <w:rsid w:val="00B33A53"/>
    <w:rsid w:val="00BA678E"/>
    <w:rsid w:val="00BB6949"/>
    <w:rsid w:val="00C04F80"/>
    <w:rsid w:val="00C054D0"/>
    <w:rsid w:val="00C26FDB"/>
    <w:rsid w:val="00C73694"/>
    <w:rsid w:val="00CB08DA"/>
    <w:rsid w:val="00D24E63"/>
    <w:rsid w:val="00D92B19"/>
    <w:rsid w:val="00D92D80"/>
    <w:rsid w:val="00DC3B42"/>
    <w:rsid w:val="00DD495B"/>
    <w:rsid w:val="00E12BD0"/>
    <w:rsid w:val="00E5551A"/>
    <w:rsid w:val="00F2650E"/>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721708403">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35BA-3FB6-426A-BDE3-BA8D2C93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Pages>
  <Words>1101</Words>
  <Characters>6277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26</cp:revision>
  <cp:lastPrinted>2021-08-17T04:55:00Z</cp:lastPrinted>
  <dcterms:created xsi:type="dcterms:W3CDTF">2021-07-19T06:01:00Z</dcterms:created>
  <dcterms:modified xsi:type="dcterms:W3CDTF">2021-08-17T04:56:00Z</dcterms:modified>
</cp:coreProperties>
</file>