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EF6250" w:rsidRDefault="00EF6250" w:rsidP="003338A4">
      <w:pPr>
        <w:pStyle w:val="ConsPlusNormal0"/>
        <w:widowControl/>
        <w:tabs>
          <w:tab w:val="left" w:pos="360"/>
        </w:tabs>
        <w:ind w:firstLine="0"/>
        <w:jc w:val="center"/>
        <w:rPr>
          <w:rFonts w:ascii="PT Astra Serif" w:hAnsi="PT Astra Serif" w:cs="Times New Roman"/>
          <w:b/>
          <w:bCs/>
          <w:szCs w:val="28"/>
        </w:rPr>
      </w:pPr>
    </w:p>
    <w:p w:rsidR="00DC0625" w:rsidRDefault="00EF6250" w:rsidP="00EF6250">
      <w:pPr>
        <w:suppressAutoHyphens/>
        <w:ind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 xml:space="preserve">ПРОЕКТ </w:t>
      </w:r>
    </w:p>
    <w:p w:rsidR="00EF6250" w:rsidRPr="00EF6250" w:rsidRDefault="00EF6250" w:rsidP="00EF6250">
      <w:pPr>
        <w:suppressAutoHyphens/>
        <w:ind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Муниципальный контракт № __</w:t>
      </w:r>
    </w:p>
    <w:p w:rsidR="00EF6250" w:rsidRPr="00EF6250" w:rsidRDefault="00EF6250" w:rsidP="00151469">
      <w:pPr>
        <w:autoSpaceDE w:val="0"/>
        <w:autoSpaceDN w:val="0"/>
        <w:adjustRightInd w:val="0"/>
        <w:ind w:right="-180"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 xml:space="preserve">на выполнение работ по </w:t>
      </w:r>
      <w:r w:rsidR="00151469">
        <w:rPr>
          <w:rFonts w:ascii="PT Astra Serif" w:hAnsi="PT Astra Serif"/>
          <w:b/>
          <w:kern w:val="1"/>
          <w:sz w:val="28"/>
          <w:szCs w:val="28"/>
          <w:lang w:eastAsia="ar-SA"/>
        </w:rPr>
        <w:t>замене оконного блока</w:t>
      </w:r>
    </w:p>
    <w:p w:rsidR="00EF6250" w:rsidRDefault="00EF6250" w:rsidP="00EF6250">
      <w:pPr>
        <w:autoSpaceDE w:val="0"/>
        <w:autoSpaceDN w:val="0"/>
        <w:adjustRightInd w:val="0"/>
        <w:ind w:right="-180" w:firstLine="567"/>
        <w:jc w:val="center"/>
        <w:rPr>
          <w:rFonts w:ascii="PT Astra Serif" w:hAnsi="PT Astra Serif"/>
          <w:kern w:val="1"/>
          <w:sz w:val="28"/>
          <w:szCs w:val="28"/>
          <w:lang w:eastAsia="ar-SA"/>
        </w:rPr>
      </w:pPr>
      <w:r w:rsidRPr="00EF6250">
        <w:rPr>
          <w:rFonts w:ascii="PT Astra Serif" w:hAnsi="PT Astra Serif"/>
          <w:kern w:val="1"/>
          <w:sz w:val="28"/>
          <w:szCs w:val="28"/>
          <w:lang w:eastAsia="ar-SA"/>
        </w:rPr>
        <w:t xml:space="preserve">ИКЗ </w:t>
      </w:r>
      <w:r w:rsidR="00151469" w:rsidRPr="00151469">
        <w:rPr>
          <w:rFonts w:ascii="PT Astra Serif" w:hAnsi="PT Astra Serif"/>
          <w:kern w:val="1"/>
          <w:sz w:val="28"/>
          <w:szCs w:val="28"/>
          <w:lang w:eastAsia="ar-SA"/>
        </w:rPr>
        <w:t>233862200236886220100102000014332244</w:t>
      </w:r>
    </w:p>
    <w:p w:rsidR="00EF6250" w:rsidRDefault="00EF6250" w:rsidP="00EF6250">
      <w:pPr>
        <w:autoSpaceDE w:val="0"/>
        <w:autoSpaceDN w:val="0"/>
        <w:adjustRightInd w:val="0"/>
        <w:ind w:right="-180" w:firstLine="567"/>
        <w:jc w:val="center"/>
        <w:rPr>
          <w:rFonts w:ascii="PT Astra Serif" w:hAnsi="PT Astra Serif"/>
          <w:kern w:val="1"/>
          <w:sz w:val="28"/>
          <w:szCs w:val="28"/>
          <w:lang w:eastAsia="ar-SA"/>
        </w:rPr>
      </w:pPr>
    </w:p>
    <w:p w:rsidR="00EF6250" w:rsidRPr="009D497B" w:rsidRDefault="00EF6250" w:rsidP="00EF6250">
      <w:pPr>
        <w:widowControl w:val="0"/>
        <w:tabs>
          <w:tab w:val="left" w:pos="709"/>
          <w:tab w:val="left" w:pos="6946"/>
        </w:tabs>
        <w:suppressAutoHyphens/>
        <w:ind w:firstLine="567"/>
        <w:rPr>
          <w:rFonts w:ascii="PT Astra Serif" w:hAnsi="PT Astra Serif"/>
          <w:color w:val="00000A"/>
          <w:sz w:val="24"/>
          <w:szCs w:val="24"/>
        </w:rPr>
      </w:pPr>
      <w:r w:rsidRPr="009D497B">
        <w:rPr>
          <w:rFonts w:ascii="PT Astra Serif" w:hAnsi="PT Astra Serif"/>
          <w:color w:val="00000A"/>
          <w:sz w:val="24"/>
          <w:szCs w:val="24"/>
        </w:rPr>
        <w:t xml:space="preserve">г. ______________                                               </w:t>
      </w:r>
      <w:r w:rsidR="00151469">
        <w:rPr>
          <w:rFonts w:ascii="PT Astra Serif" w:hAnsi="PT Astra Serif"/>
          <w:color w:val="00000A"/>
          <w:sz w:val="24"/>
          <w:szCs w:val="24"/>
        </w:rPr>
        <w:t xml:space="preserve">                  </w:t>
      </w:r>
      <w:r w:rsidRPr="009D497B">
        <w:rPr>
          <w:rFonts w:ascii="PT Astra Serif" w:hAnsi="PT Astra Serif"/>
          <w:color w:val="00000A"/>
          <w:sz w:val="24"/>
          <w:szCs w:val="24"/>
        </w:rPr>
        <w:t xml:space="preserve">  «___»____________202___ г.</w:t>
      </w:r>
    </w:p>
    <w:p w:rsidR="00EF6250" w:rsidRPr="009D497B" w:rsidRDefault="00EF6250" w:rsidP="00EF6250">
      <w:pPr>
        <w:suppressAutoHyphens/>
        <w:ind w:firstLine="567"/>
        <w:jc w:val="both"/>
        <w:rPr>
          <w:rFonts w:ascii="PT Astra Serif" w:hAnsi="PT Astra Serif"/>
          <w:b/>
          <w:bCs/>
          <w:kern w:val="1"/>
          <w:sz w:val="24"/>
          <w:szCs w:val="24"/>
          <w:lang w:eastAsia="ar-SA"/>
        </w:rPr>
      </w:pPr>
    </w:p>
    <w:p w:rsidR="00EF6250" w:rsidRPr="009D497B" w:rsidRDefault="00EF6250" w:rsidP="00EF6250">
      <w:pPr>
        <w:widowControl w:val="0"/>
        <w:tabs>
          <w:tab w:val="left" w:pos="709"/>
        </w:tabs>
        <w:suppressAutoHyphens/>
        <w:ind w:firstLine="567"/>
        <w:jc w:val="both"/>
        <w:rPr>
          <w:rFonts w:ascii="PT Astra Serif" w:hAnsi="PT Astra Serif"/>
          <w:color w:val="00000A"/>
          <w:sz w:val="24"/>
          <w:szCs w:val="24"/>
        </w:rPr>
      </w:pPr>
      <w:r w:rsidRPr="009D497B">
        <w:rPr>
          <w:rFonts w:ascii="PT Astra Serif" w:hAnsi="PT Astra Serif"/>
          <w:color w:val="00000A"/>
          <w:sz w:val="24"/>
          <w:szCs w:val="24"/>
        </w:rPr>
        <w:t xml:space="preserve">Администрация города </w:t>
      </w:r>
      <w:proofErr w:type="spellStart"/>
      <w:r w:rsidRPr="009D497B">
        <w:rPr>
          <w:rFonts w:ascii="PT Astra Serif" w:hAnsi="PT Astra Serif"/>
          <w:color w:val="00000A"/>
          <w:sz w:val="24"/>
          <w:szCs w:val="24"/>
        </w:rPr>
        <w:t>Югорска</w:t>
      </w:r>
      <w:proofErr w:type="spellEnd"/>
      <w:r w:rsidRPr="009D497B">
        <w:rPr>
          <w:rFonts w:ascii="PT Astra Serif" w:hAnsi="PT Astra Serif"/>
          <w:color w:val="00000A"/>
          <w:sz w:val="24"/>
          <w:szCs w:val="24"/>
        </w:rPr>
        <w:t xml:space="preserve">, </w:t>
      </w:r>
      <w:proofErr w:type="gramStart"/>
      <w:r w:rsidRPr="009D497B">
        <w:rPr>
          <w:rFonts w:ascii="PT Astra Serif" w:hAnsi="PT Astra Serif"/>
          <w:color w:val="00000A"/>
          <w:sz w:val="24"/>
          <w:szCs w:val="24"/>
        </w:rPr>
        <w:t>именуемая</w:t>
      </w:r>
      <w:proofErr w:type="gramEnd"/>
      <w:r w:rsidRPr="009D497B">
        <w:rPr>
          <w:rFonts w:ascii="PT Astra Serif" w:hAnsi="PT Astra Serif"/>
          <w:color w:val="00000A"/>
          <w:sz w:val="24"/>
          <w:szCs w:val="24"/>
        </w:rPr>
        <w:t xml:space="preserve"> в дальнейшем Муниципальный заказчик, в лице __________________________________, действующего на основании __________, с одной стороны,</w:t>
      </w:r>
    </w:p>
    <w:p w:rsidR="00EF6250" w:rsidRPr="009D497B" w:rsidRDefault="00EF6250" w:rsidP="00EF6250">
      <w:pPr>
        <w:widowControl w:val="0"/>
        <w:tabs>
          <w:tab w:val="left" w:pos="709"/>
        </w:tabs>
        <w:suppressAutoHyphens/>
        <w:ind w:firstLine="567"/>
        <w:jc w:val="both"/>
        <w:rPr>
          <w:rFonts w:ascii="PT Astra Serif" w:hAnsi="PT Astra Serif"/>
          <w:color w:val="00000A"/>
          <w:sz w:val="24"/>
          <w:szCs w:val="24"/>
        </w:rPr>
      </w:pPr>
      <w:proofErr w:type="gramStart"/>
      <w:r w:rsidRPr="009D497B">
        <w:rPr>
          <w:rFonts w:ascii="PT Astra Serif" w:hAnsi="PT Astra Serif"/>
          <w:color w:val="00000A"/>
          <w:sz w:val="24"/>
          <w:szCs w:val="24"/>
        </w:rPr>
        <w:t xml:space="preserve">и ____________________________________________, именуем__ в дальнейшем Подрядчик,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EF6250" w:rsidRPr="009D497B" w:rsidRDefault="00EF6250" w:rsidP="00EF6250">
      <w:pPr>
        <w:widowControl w:val="0"/>
        <w:tabs>
          <w:tab w:val="left" w:pos="709"/>
        </w:tabs>
        <w:suppressAutoHyphens/>
        <w:ind w:firstLine="567"/>
        <w:jc w:val="both"/>
        <w:rPr>
          <w:rFonts w:ascii="PT Astra Serif" w:hAnsi="PT Astra Serif"/>
          <w:color w:val="00000A"/>
          <w:sz w:val="24"/>
          <w:szCs w:val="24"/>
        </w:rPr>
      </w:pPr>
      <w:r w:rsidRPr="009D497B">
        <w:rPr>
          <w:rFonts w:ascii="PT Astra Serif" w:hAnsi="PT Astra Serif"/>
          <w:color w:val="00000A"/>
          <w:sz w:val="24"/>
          <w:szCs w:val="24"/>
        </w:rPr>
        <w:t xml:space="preserve">решения Единой комиссии по осуществлению закупок для обеспечения муниципальных нужд города </w:t>
      </w:r>
      <w:proofErr w:type="spellStart"/>
      <w:r w:rsidRPr="009D497B">
        <w:rPr>
          <w:rFonts w:ascii="PT Astra Serif" w:hAnsi="PT Astra Serif"/>
          <w:color w:val="00000A"/>
          <w:sz w:val="24"/>
          <w:szCs w:val="24"/>
        </w:rPr>
        <w:t>Югорска</w:t>
      </w:r>
      <w:proofErr w:type="spellEnd"/>
      <w:r w:rsidRPr="009D497B">
        <w:rPr>
          <w:rFonts w:ascii="PT Astra Serif" w:hAnsi="PT Astra Serif"/>
          <w:color w:val="00000A"/>
          <w:sz w:val="24"/>
          <w:szCs w:val="24"/>
        </w:rPr>
        <w:t xml:space="preserve"> (протокол_________ от _____ № _____) </w:t>
      </w:r>
    </w:p>
    <w:p w:rsidR="00EF6250" w:rsidRPr="009D497B" w:rsidRDefault="00EF6250" w:rsidP="00EF6250">
      <w:pPr>
        <w:widowControl w:val="0"/>
        <w:tabs>
          <w:tab w:val="left" w:pos="709"/>
        </w:tabs>
        <w:suppressAutoHyphens/>
        <w:ind w:firstLine="567"/>
        <w:jc w:val="both"/>
        <w:rPr>
          <w:rFonts w:ascii="PT Astra Serif" w:hAnsi="PT Astra Serif"/>
          <w:i/>
          <w:color w:val="00000A"/>
          <w:sz w:val="24"/>
          <w:szCs w:val="24"/>
        </w:rPr>
      </w:pPr>
      <w:r w:rsidRPr="009D497B">
        <w:rPr>
          <w:rFonts w:ascii="PT Astra Serif" w:hAnsi="PT Astra Serif"/>
          <w:i/>
          <w:color w:val="00000A"/>
          <w:sz w:val="24"/>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widowControl w:val="0"/>
        <w:tabs>
          <w:tab w:val="left" w:pos="709"/>
        </w:tabs>
        <w:suppressAutoHyphens/>
        <w:ind w:firstLine="567"/>
        <w:jc w:val="both"/>
        <w:rPr>
          <w:rFonts w:ascii="PT Astra Serif" w:hAnsi="PT Astra Serif"/>
          <w:color w:val="000000"/>
          <w:kern w:val="2"/>
          <w:sz w:val="24"/>
          <w:szCs w:val="24"/>
        </w:rPr>
      </w:pPr>
      <w:r w:rsidRPr="009D497B">
        <w:rPr>
          <w:rFonts w:ascii="PT Astra Serif" w:hAnsi="PT Astra Serif"/>
          <w:color w:val="00000A"/>
          <w:sz w:val="24"/>
          <w:szCs w:val="24"/>
        </w:rPr>
        <w:t>заключили настоящий муниципальный контракт, именуемый в дальнейшем «Контракт», о нижеследующем:</w:t>
      </w:r>
    </w:p>
    <w:p w:rsidR="00EF6250" w:rsidRPr="009D497B" w:rsidRDefault="00EF6250" w:rsidP="00EF6250">
      <w:pPr>
        <w:widowControl w:val="0"/>
        <w:tabs>
          <w:tab w:val="left" w:pos="709"/>
        </w:tabs>
        <w:suppressAutoHyphens/>
        <w:ind w:firstLine="567"/>
        <w:rPr>
          <w:rFonts w:ascii="PT Astra Serif" w:hAnsi="PT Astra Serif"/>
          <w:color w:val="000000"/>
          <w:kern w:val="2"/>
          <w:sz w:val="24"/>
          <w:szCs w:val="24"/>
        </w:rPr>
      </w:pPr>
    </w:p>
    <w:p w:rsidR="00EF6250" w:rsidRPr="009D497B" w:rsidRDefault="00EF6250" w:rsidP="00EF6250">
      <w:pPr>
        <w:widowControl w:val="0"/>
        <w:tabs>
          <w:tab w:val="left" w:pos="709"/>
        </w:tabs>
        <w:suppressAutoHyphens/>
        <w:ind w:firstLine="567"/>
        <w:jc w:val="center"/>
        <w:rPr>
          <w:rFonts w:ascii="PT Astra Serif" w:hAnsi="PT Astra Serif"/>
          <w:color w:val="00000A"/>
          <w:sz w:val="24"/>
          <w:szCs w:val="24"/>
        </w:rPr>
      </w:pPr>
      <w:r w:rsidRPr="009D497B">
        <w:rPr>
          <w:rFonts w:ascii="PT Astra Serif" w:hAnsi="PT Astra Serif"/>
          <w:b/>
          <w:color w:val="00000A"/>
          <w:sz w:val="24"/>
          <w:szCs w:val="24"/>
        </w:rPr>
        <w:t>1. Предмет контракта</w:t>
      </w:r>
    </w:p>
    <w:p w:rsidR="00EF6250" w:rsidRPr="009D497B" w:rsidRDefault="00EF6250" w:rsidP="00EF6250">
      <w:pPr>
        <w:widowControl w:val="0"/>
        <w:shd w:val="clear" w:color="auto" w:fill="FFFFFF"/>
        <w:tabs>
          <w:tab w:val="left" w:pos="709"/>
        </w:tabs>
        <w:suppressAutoHyphens/>
        <w:ind w:firstLine="567"/>
        <w:jc w:val="both"/>
        <w:rPr>
          <w:rFonts w:ascii="PT Astra Serif" w:hAnsi="PT Astra Serif"/>
          <w:color w:val="00000A"/>
          <w:sz w:val="24"/>
          <w:szCs w:val="24"/>
        </w:rPr>
      </w:pPr>
      <w:r w:rsidRPr="009D497B">
        <w:rPr>
          <w:rFonts w:ascii="PT Astra Serif" w:hAnsi="PT Astra Serif"/>
          <w:color w:val="000000"/>
          <w:sz w:val="24"/>
          <w:szCs w:val="24"/>
        </w:rPr>
        <w:t>1.1.</w:t>
      </w:r>
      <w:r w:rsidRPr="009D497B">
        <w:rPr>
          <w:rFonts w:ascii="PT Astra Serif" w:hAnsi="PT Astra Serif"/>
          <w:color w:val="000000"/>
          <w:sz w:val="24"/>
          <w:szCs w:val="24"/>
        </w:rPr>
        <w:tab/>
      </w:r>
      <w:r w:rsidRPr="009D497B">
        <w:rPr>
          <w:rFonts w:ascii="PT Astra Serif" w:hAnsi="PT Astra Serif"/>
          <w:bCs/>
          <w:color w:val="000000"/>
          <w:sz w:val="24"/>
          <w:szCs w:val="24"/>
        </w:rPr>
        <w:t xml:space="preserve">Подрядчик обязуется своевременно выполнить работы по </w:t>
      </w:r>
      <w:r w:rsidR="00AB401F">
        <w:rPr>
          <w:rFonts w:ascii="PT Astra Serif" w:hAnsi="PT Astra Serif"/>
          <w:bCs/>
          <w:color w:val="000000"/>
          <w:sz w:val="24"/>
          <w:szCs w:val="24"/>
        </w:rPr>
        <w:t xml:space="preserve">замене оконного блока </w:t>
      </w:r>
      <w:r w:rsidR="00891F24">
        <w:rPr>
          <w:rFonts w:ascii="PT Astra Serif" w:hAnsi="PT Astra Serif"/>
          <w:bCs/>
          <w:color w:val="000000"/>
          <w:sz w:val="24"/>
          <w:szCs w:val="24"/>
        </w:rPr>
        <w:t>(далее – объект)</w:t>
      </w:r>
      <w:r w:rsidR="00DC0625" w:rsidRPr="009D497B">
        <w:rPr>
          <w:rFonts w:ascii="PT Astra Serif" w:hAnsi="PT Astra Serif"/>
          <w:sz w:val="24"/>
          <w:szCs w:val="24"/>
        </w:rPr>
        <w:t xml:space="preserve"> и сдать результат работ Заказчику, а Заказчик обязуется принять результат работ и оплатить его</w:t>
      </w:r>
      <w:r w:rsidRPr="009D497B">
        <w:rPr>
          <w:rFonts w:ascii="PT Astra Serif" w:hAnsi="PT Astra Serif"/>
          <w:sz w:val="24"/>
          <w:szCs w:val="24"/>
        </w:rPr>
        <w:t>.</w:t>
      </w:r>
    </w:p>
    <w:p w:rsidR="00EF6250" w:rsidRPr="009D497B" w:rsidRDefault="00EF6250" w:rsidP="00990998">
      <w:pPr>
        <w:widowControl w:val="0"/>
        <w:numPr>
          <w:ilvl w:val="1"/>
          <w:numId w:val="2"/>
        </w:numPr>
        <w:tabs>
          <w:tab w:val="left" w:pos="709"/>
        </w:tabs>
        <w:suppressAutoHyphens/>
        <w:spacing w:after="60" w:line="276" w:lineRule="auto"/>
        <w:ind w:left="0" w:firstLine="567"/>
        <w:jc w:val="both"/>
        <w:rPr>
          <w:rFonts w:ascii="PT Astra Serif" w:hAnsi="PT Astra Serif"/>
          <w:color w:val="00000A"/>
          <w:sz w:val="24"/>
          <w:szCs w:val="24"/>
        </w:rPr>
      </w:pPr>
      <w:r w:rsidRPr="009D497B">
        <w:rPr>
          <w:rFonts w:ascii="PT Astra Serif" w:hAnsi="PT Astra Serif"/>
          <w:color w:val="000000"/>
          <w:sz w:val="24"/>
          <w:szCs w:val="24"/>
        </w:rPr>
        <w:t>Состав и объем работ определяется в соответствии с Техническим заданием документации об аукционе.</w:t>
      </w:r>
    </w:p>
    <w:p w:rsidR="00EF6250" w:rsidRPr="009D497B" w:rsidRDefault="00EF6250" w:rsidP="00EF6250">
      <w:pPr>
        <w:autoSpaceDE w:val="0"/>
        <w:ind w:firstLine="567"/>
        <w:jc w:val="both"/>
        <w:rPr>
          <w:rFonts w:ascii="PT Astra Serif" w:hAnsi="PT Astra Serif"/>
          <w:b/>
          <w:bCs/>
          <w:kern w:val="1"/>
          <w:sz w:val="24"/>
          <w:szCs w:val="24"/>
          <w:lang w:eastAsia="ar-SA"/>
        </w:rPr>
      </w:pPr>
      <w:r w:rsidRPr="009D497B">
        <w:rPr>
          <w:rFonts w:ascii="PT Astra Serif" w:hAnsi="PT Astra Serif"/>
          <w:color w:val="000000"/>
          <w:sz w:val="24"/>
          <w:szCs w:val="24"/>
        </w:rPr>
        <w:t xml:space="preserve">1.3. Место выполнения работ: </w:t>
      </w:r>
      <w:proofErr w:type="gramStart"/>
      <w:r w:rsidRPr="009D497B">
        <w:rPr>
          <w:rFonts w:ascii="PT Astra Serif" w:hAnsi="PT Astra Serif"/>
          <w:color w:val="000000"/>
          <w:sz w:val="24"/>
          <w:szCs w:val="24"/>
        </w:rPr>
        <w:t xml:space="preserve">Ханты - Мансийский автономный округ - Югра, г. </w:t>
      </w:r>
      <w:proofErr w:type="spellStart"/>
      <w:r w:rsidRPr="009D497B">
        <w:rPr>
          <w:rFonts w:ascii="PT Astra Serif" w:hAnsi="PT Astra Serif"/>
          <w:color w:val="000000"/>
          <w:sz w:val="24"/>
          <w:szCs w:val="24"/>
        </w:rPr>
        <w:t>Югорск</w:t>
      </w:r>
      <w:proofErr w:type="spellEnd"/>
      <w:r w:rsidRPr="009D497B">
        <w:rPr>
          <w:rFonts w:ascii="PT Astra Serif" w:hAnsi="PT Astra Serif"/>
          <w:color w:val="000000"/>
          <w:sz w:val="24"/>
          <w:szCs w:val="24"/>
        </w:rPr>
        <w:t>, ул. 40 лет Победы, д. 11</w:t>
      </w:r>
      <w:r w:rsidR="00AB401F">
        <w:rPr>
          <w:rFonts w:ascii="PT Astra Serif" w:hAnsi="PT Astra Serif"/>
          <w:color w:val="000000"/>
          <w:sz w:val="24"/>
          <w:szCs w:val="24"/>
        </w:rPr>
        <w:t>, кабинет 317</w:t>
      </w:r>
      <w:r w:rsidRPr="009D497B">
        <w:rPr>
          <w:rFonts w:ascii="PT Astra Serif" w:hAnsi="PT Astra Serif"/>
          <w:color w:val="000000"/>
          <w:sz w:val="24"/>
          <w:szCs w:val="24"/>
        </w:rPr>
        <w:t>.</w:t>
      </w:r>
      <w:proofErr w:type="gramEnd"/>
    </w:p>
    <w:p w:rsidR="00EF6250" w:rsidRPr="009D497B" w:rsidRDefault="00EF6250" w:rsidP="00EF6250">
      <w:pPr>
        <w:tabs>
          <w:tab w:val="num" w:pos="709"/>
        </w:tabs>
        <w:suppressAutoHyphens/>
        <w:autoSpaceDE w:val="0"/>
        <w:autoSpaceDN w:val="0"/>
        <w:adjustRightInd w:val="0"/>
        <w:ind w:firstLine="567"/>
        <w:jc w:val="both"/>
        <w:outlineLvl w:val="0"/>
        <w:rPr>
          <w:rFonts w:ascii="PT Astra Serif" w:hAnsi="PT Astra Serif"/>
          <w:kern w:val="1"/>
          <w:sz w:val="24"/>
          <w:szCs w:val="24"/>
          <w:lang w:eastAsia="ar-SA"/>
        </w:rPr>
      </w:pPr>
    </w:p>
    <w:p w:rsidR="00EF6250" w:rsidRPr="009D497B" w:rsidRDefault="00EF6250" w:rsidP="00990998">
      <w:pPr>
        <w:numPr>
          <w:ilvl w:val="0"/>
          <w:numId w:val="4"/>
        </w:numPr>
        <w:tabs>
          <w:tab w:val="left" w:pos="360"/>
        </w:tabs>
        <w:suppressAutoHyphens/>
        <w:spacing w:after="60"/>
        <w:ind w:left="0" w:firstLine="567"/>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Стоимость работ и порядок расчетов</w:t>
      </w:r>
      <w:bookmarkStart w:id="0" w:name="_Ref397432076"/>
    </w:p>
    <w:bookmarkEnd w:id="0"/>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2.2. Общая цена Контракта (сумма цен единиц работы) составляет _____ рублей __ копеек, включая налог на добавленную стоимость</w:t>
      </w:r>
      <w:proofErr w:type="gramStart"/>
      <w:r w:rsidRPr="009D497B">
        <w:rPr>
          <w:rFonts w:ascii="PT Astra Serif" w:hAnsi="PT Astra Serif"/>
          <w:kern w:val="1"/>
          <w:sz w:val="24"/>
          <w:szCs w:val="24"/>
          <w:lang w:eastAsia="ar-SA"/>
        </w:rPr>
        <w:t xml:space="preserve"> (__  %): ________</w:t>
      </w:r>
      <w:proofErr w:type="gramEnd"/>
      <w:r w:rsidRPr="009D497B">
        <w:rPr>
          <w:rFonts w:ascii="PT Astra Serif" w:hAnsi="PT Astra Serif"/>
          <w:kern w:val="1"/>
          <w:sz w:val="24"/>
          <w:szCs w:val="24"/>
          <w:lang w:eastAsia="ar-SA"/>
        </w:rPr>
        <w:t>рублей __ копеек /</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НДС не облагается в соответствии с п. ___ ст. ____ Налогового кодекса Российской Федерации.*. </w:t>
      </w:r>
      <w:proofErr w:type="gramStart"/>
      <w:r w:rsidRPr="009D497B">
        <w:rPr>
          <w:rFonts w:ascii="PT Astra Serif" w:hAnsi="PT Astra Serif"/>
          <w:kern w:val="1"/>
          <w:sz w:val="24"/>
          <w:szCs w:val="24"/>
          <w:lang w:eastAsia="ar-SA"/>
        </w:rPr>
        <w:t>(В случае если Подрядчик не является плательщиком НДС,  Заказчик указывает:</w:t>
      </w:r>
      <w:proofErr w:type="gramEnd"/>
      <w:r w:rsidRPr="009D497B">
        <w:rPr>
          <w:rFonts w:ascii="PT Astra Serif" w:hAnsi="PT Astra Serif"/>
          <w:kern w:val="1"/>
          <w:sz w:val="24"/>
          <w:szCs w:val="24"/>
          <w:lang w:eastAsia="ar-SA"/>
        </w:rPr>
        <w:t xml:space="preserve"> </w:t>
      </w:r>
      <w:proofErr w:type="gramStart"/>
      <w:r w:rsidRPr="009D497B">
        <w:rPr>
          <w:rFonts w:ascii="PT Astra Serif" w:hAnsi="PT Astra Serif"/>
          <w:kern w:val="1"/>
          <w:sz w:val="24"/>
          <w:szCs w:val="24"/>
          <w:lang w:eastAsia="ar-SA"/>
        </w:rPr>
        <w:t>«НДС не облагается»).</w:t>
      </w:r>
      <w:proofErr w:type="gramEnd"/>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Источник финансирования: бюджет города </w:t>
      </w:r>
      <w:proofErr w:type="spellStart"/>
      <w:r w:rsidRPr="009D497B">
        <w:rPr>
          <w:rFonts w:ascii="PT Astra Serif" w:hAnsi="PT Astra Serif"/>
          <w:kern w:val="1"/>
          <w:sz w:val="24"/>
          <w:szCs w:val="24"/>
          <w:lang w:eastAsia="ar-SA"/>
        </w:rPr>
        <w:t>Югорска</w:t>
      </w:r>
      <w:proofErr w:type="spellEnd"/>
      <w:r w:rsidRPr="009D497B">
        <w:rPr>
          <w:rFonts w:ascii="PT Astra Serif" w:hAnsi="PT Astra Serif"/>
          <w:kern w:val="1"/>
          <w:sz w:val="24"/>
          <w:szCs w:val="24"/>
          <w:lang w:eastAsia="ar-SA"/>
        </w:rPr>
        <w:t xml:space="preserve"> на 2023 год.</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2.4.  Оплата по Контракту производится в следующем порядке:</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2.4.1.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2.4.2. Оплата производится в рублях Российской Федерации.</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2.4.3. Расчет за выполненные работы осуществляется в течение </w:t>
      </w:r>
      <w:r w:rsidR="002845DA" w:rsidRPr="009D497B">
        <w:rPr>
          <w:rFonts w:ascii="PT Astra Serif" w:hAnsi="PT Astra Serif"/>
          <w:kern w:val="1"/>
          <w:sz w:val="24"/>
          <w:szCs w:val="24"/>
          <w:lang w:eastAsia="ar-SA"/>
        </w:rPr>
        <w:t>7</w:t>
      </w:r>
      <w:r w:rsidRPr="009D497B">
        <w:rPr>
          <w:rFonts w:ascii="PT Astra Serif" w:hAnsi="PT Astra Serif"/>
          <w:kern w:val="1"/>
          <w:sz w:val="24"/>
          <w:szCs w:val="24"/>
          <w:lang w:eastAsia="ar-SA"/>
        </w:rPr>
        <w:t xml:space="preserve"> рабочих дней  </w:t>
      </w:r>
      <w:proofErr w:type="gramStart"/>
      <w:r w:rsidRPr="009D497B">
        <w:rPr>
          <w:rFonts w:ascii="PT Astra Serif" w:hAnsi="PT Astra Serif"/>
          <w:kern w:val="1"/>
          <w:sz w:val="24"/>
          <w:szCs w:val="24"/>
          <w:lang w:eastAsia="ar-SA"/>
        </w:rPr>
        <w:t>с даты подписания</w:t>
      </w:r>
      <w:proofErr w:type="gramEnd"/>
      <w:r w:rsidRPr="009D497B">
        <w:rPr>
          <w:rFonts w:ascii="PT Astra Serif" w:hAnsi="PT Astra Serif"/>
          <w:kern w:val="1"/>
          <w:sz w:val="24"/>
          <w:szCs w:val="24"/>
          <w:lang w:eastAsia="ar-SA"/>
        </w:rPr>
        <w:t xml:space="preserve"> Заказчиком структурированного  документа о приёмке выполненных работ в единой информационной системе в сфере закупок. </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w:t>
      </w:r>
      <w:r w:rsidR="002845DA" w:rsidRPr="009D497B">
        <w:rPr>
          <w:rFonts w:ascii="PT Astra Serif" w:hAnsi="PT Astra Serif"/>
          <w:kern w:val="1"/>
          <w:sz w:val="24"/>
          <w:szCs w:val="24"/>
          <w:lang w:eastAsia="ar-SA"/>
        </w:rPr>
        <w:t>4</w:t>
      </w:r>
      <w:r w:rsidRPr="009D497B">
        <w:rPr>
          <w:rFonts w:ascii="PT Astra Serif" w:hAnsi="PT Astra Serif"/>
          <w:kern w:val="1"/>
          <w:sz w:val="24"/>
          <w:szCs w:val="24"/>
          <w:lang w:eastAsia="ar-SA"/>
        </w:rPr>
        <w:t>. Заказчик удерживает суммы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Подрядчику.</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EF6250" w:rsidRPr="009D497B" w:rsidRDefault="00EF6250" w:rsidP="00EF6250">
      <w:pPr>
        <w:ind w:firstLine="567"/>
        <w:contextualSpacing/>
        <w:jc w:val="both"/>
        <w:rPr>
          <w:rFonts w:ascii="PT Astra Serif" w:hAnsi="PT Astra Serif"/>
          <w:kern w:val="1"/>
          <w:sz w:val="24"/>
          <w:szCs w:val="24"/>
          <w:lang w:eastAsia="ar-SA"/>
        </w:rPr>
      </w:pPr>
    </w:p>
    <w:p w:rsidR="00EF6250" w:rsidRPr="009D497B" w:rsidRDefault="00EF6250" w:rsidP="00EF6250">
      <w:pPr>
        <w:tabs>
          <w:tab w:val="left" w:pos="15480"/>
        </w:tabs>
        <w:suppressAutoHyphens/>
        <w:ind w:firstLine="567"/>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3. Сроки выполнения работ</w:t>
      </w:r>
    </w:p>
    <w:p w:rsidR="00EF6250" w:rsidRPr="009D497B" w:rsidRDefault="00EF6250" w:rsidP="00EF6250">
      <w:pPr>
        <w:tabs>
          <w:tab w:val="left" w:pos="-443"/>
        </w:tabs>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3.1. Календарные сроки выполнения работ определены сторонами:</w:t>
      </w:r>
    </w:p>
    <w:p w:rsidR="00EF6250" w:rsidRPr="009D497B" w:rsidRDefault="00EF6250" w:rsidP="00EF6250">
      <w:pPr>
        <w:suppressAutoHyphens/>
        <w:ind w:firstLine="567"/>
        <w:jc w:val="both"/>
        <w:rPr>
          <w:rFonts w:ascii="PT Astra Serif" w:hAnsi="PT Astra Serif"/>
          <w:kern w:val="2"/>
          <w:sz w:val="24"/>
          <w:szCs w:val="24"/>
          <w:lang w:eastAsia="ar-SA"/>
        </w:rPr>
      </w:pPr>
      <w:r w:rsidRPr="009D497B">
        <w:rPr>
          <w:rFonts w:ascii="PT Astra Serif" w:hAnsi="PT Astra Serif"/>
          <w:kern w:val="2"/>
          <w:sz w:val="24"/>
          <w:szCs w:val="24"/>
          <w:lang w:eastAsia="ar-SA"/>
        </w:rPr>
        <w:t xml:space="preserve">- начало: </w:t>
      </w:r>
      <w:proofErr w:type="gramStart"/>
      <w:r w:rsidRPr="009D497B">
        <w:rPr>
          <w:rFonts w:ascii="PT Astra Serif" w:hAnsi="PT Astra Serif"/>
          <w:kern w:val="2"/>
          <w:sz w:val="24"/>
          <w:szCs w:val="24"/>
          <w:lang w:eastAsia="ar-SA"/>
        </w:rPr>
        <w:t>с даты заключения</w:t>
      </w:r>
      <w:proofErr w:type="gramEnd"/>
      <w:r w:rsidRPr="009D497B">
        <w:rPr>
          <w:rFonts w:ascii="PT Astra Serif" w:hAnsi="PT Astra Serif"/>
          <w:kern w:val="2"/>
          <w:sz w:val="24"/>
          <w:szCs w:val="24"/>
          <w:lang w:eastAsia="ar-SA"/>
        </w:rPr>
        <w:t xml:space="preserve"> муниципального контракта;</w:t>
      </w:r>
    </w:p>
    <w:p w:rsidR="00EF6250" w:rsidRPr="009D497B" w:rsidRDefault="00EF6250" w:rsidP="00EF6250">
      <w:pPr>
        <w:suppressAutoHyphens/>
        <w:ind w:firstLine="567"/>
        <w:jc w:val="both"/>
        <w:rPr>
          <w:rFonts w:ascii="PT Astra Serif" w:hAnsi="PT Astra Serif"/>
          <w:kern w:val="2"/>
          <w:sz w:val="24"/>
          <w:szCs w:val="24"/>
          <w:lang w:eastAsia="ar-SA"/>
        </w:rPr>
      </w:pPr>
      <w:r w:rsidRPr="009D497B">
        <w:rPr>
          <w:rFonts w:ascii="PT Astra Serif" w:hAnsi="PT Astra Serif"/>
          <w:kern w:val="2"/>
          <w:sz w:val="24"/>
          <w:szCs w:val="24"/>
          <w:lang w:eastAsia="ar-SA"/>
        </w:rPr>
        <w:t xml:space="preserve">- окончание: </w:t>
      </w:r>
      <w:r w:rsidR="00CF4A86">
        <w:rPr>
          <w:rFonts w:ascii="PT Astra Serif" w:hAnsi="PT Astra Serif"/>
          <w:kern w:val="2"/>
          <w:sz w:val="24"/>
          <w:szCs w:val="24"/>
          <w:lang w:eastAsia="ar-SA"/>
        </w:rPr>
        <w:t>2</w:t>
      </w:r>
      <w:r w:rsidR="000E0DF9">
        <w:rPr>
          <w:rFonts w:ascii="PT Astra Serif" w:hAnsi="PT Astra Serif"/>
          <w:kern w:val="2"/>
          <w:sz w:val="24"/>
          <w:szCs w:val="24"/>
          <w:lang w:eastAsia="ar-SA"/>
        </w:rPr>
        <w:t>5</w:t>
      </w:r>
      <w:r w:rsidRPr="009D497B">
        <w:rPr>
          <w:rFonts w:ascii="PT Astra Serif" w:hAnsi="PT Astra Serif"/>
          <w:kern w:val="2"/>
          <w:sz w:val="24"/>
          <w:szCs w:val="24"/>
          <w:lang w:eastAsia="ar-SA"/>
        </w:rPr>
        <w:t xml:space="preserve"> </w:t>
      </w:r>
      <w:r w:rsidR="00CF4A86">
        <w:rPr>
          <w:rFonts w:ascii="PT Astra Serif" w:hAnsi="PT Astra Serif"/>
          <w:kern w:val="2"/>
          <w:sz w:val="24"/>
          <w:szCs w:val="24"/>
          <w:lang w:eastAsia="ar-SA"/>
        </w:rPr>
        <w:t>но</w:t>
      </w:r>
      <w:r w:rsidR="000E0DF9">
        <w:rPr>
          <w:rFonts w:ascii="PT Astra Serif" w:hAnsi="PT Astra Serif"/>
          <w:kern w:val="2"/>
          <w:sz w:val="24"/>
          <w:szCs w:val="24"/>
          <w:lang w:eastAsia="ar-SA"/>
        </w:rPr>
        <w:t>яб</w:t>
      </w:r>
      <w:r w:rsidR="002845DA" w:rsidRPr="009D497B">
        <w:rPr>
          <w:rFonts w:ascii="PT Astra Serif" w:hAnsi="PT Astra Serif"/>
          <w:kern w:val="2"/>
          <w:sz w:val="24"/>
          <w:szCs w:val="24"/>
          <w:lang w:eastAsia="ar-SA"/>
        </w:rPr>
        <w:t>ря</w:t>
      </w:r>
      <w:r w:rsidRPr="009D497B">
        <w:rPr>
          <w:rFonts w:ascii="PT Astra Serif" w:hAnsi="PT Astra Serif"/>
          <w:kern w:val="2"/>
          <w:sz w:val="24"/>
          <w:szCs w:val="24"/>
          <w:lang w:eastAsia="ar-SA"/>
        </w:rPr>
        <w:t xml:space="preserve"> 202</w:t>
      </w:r>
      <w:r w:rsidR="002845DA" w:rsidRPr="009D497B">
        <w:rPr>
          <w:rFonts w:ascii="PT Astra Serif" w:hAnsi="PT Astra Serif"/>
          <w:kern w:val="2"/>
          <w:sz w:val="24"/>
          <w:szCs w:val="24"/>
          <w:lang w:eastAsia="ar-SA"/>
        </w:rPr>
        <w:t>3</w:t>
      </w:r>
      <w:r w:rsidRPr="009D497B">
        <w:rPr>
          <w:rFonts w:ascii="PT Astra Serif" w:hAnsi="PT Astra Serif"/>
          <w:kern w:val="2"/>
          <w:sz w:val="24"/>
          <w:szCs w:val="24"/>
          <w:lang w:eastAsia="ar-SA"/>
        </w:rPr>
        <w:t xml:space="preserve"> года.</w:t>
      </w:r>
    </w:p>
    <w:p w:rsidR="00EF6250" w:rsidRPr="009D497B" w:rsidRDefault="00EF6250" w:rsidP="00EF6250">
      <w:pPr>
        <w:tabs>
          <w:tab w:val="left" w:pos="-443"/>
        </w:tabs>
        <w:suppressAutoHyphens/>
        <w:spacing w:after="60"/>
        <w:ind w:firstLine="567"/>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F6250" w:rsidRPr="009D497B" w:rsidRDefault="00EF6250" w:rsidP="00990998">
      <w:pPr>
        <w:numPr>
          <w:ilvl w:val="0"/>
          <w:numId w:val="6"/>
        </w:numPr>
        <w:suppressAutoHyphens/>
        <w:spacing w:after="60"/>
        <w:ind w:left="0" w:firstLine="567"/>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Права и обязанности Подрядчика.</w:t>
      </w:r>
    </w:p>
    <w:p w:rsidR="00EF6250" w:rsidRPr="009D497B" w:rsidRDefault="00EF6250" w:rsidP="00990998">
      <w:pPr>
        <w:numPr>
          <w:ilvl w:val="1"/>
          <w:numId w:val="6"/>
        </w:numPr>
        <w:suppressAutoHyphens/>
        <w:spacing w:after="60"/>
        <w:ind w:left="0" w:firstLine="567"/>
        <w:jc w:val="both"/>
        <w:rPr>
          <w:rFonts w:ascii="PT Astra Serif" w:hAnsi="PT Astra Serif"/>
          <w:b/>
          <w:bCs/>
          <w:kern w:val="1"/>
          <w:sz w:val="24"/>
          <w:szCs w:val="24"/>
          <w:lang w:eastAsia="ar-SA"/>
        </w:rPr>
      </w:pPr>
      <w:r w:rsidRPr="009D497B">
        <w:rPr>
          <w:rFonts w:ascii="PT Astra Serif" w:hAnsi="PT Astra Serif"/>
          <w:b/>
          <w:bCs/>
          <w:kern w:val="1"/>
          <w:sz w:val="24"/>
          <w:szCs w:val="24"/>
          <w:lang w:eastAsia="ar-SA"/>
        </w:rPr>
        <w:t>Обязанности Подрядчика:</w:t>
      </w:r>
    </w:p>
    <w:p w:rsidR="00D172CA" w:rsidRPr="009D497B" w:rsidRDefault="00D172CA" w:rsidP="00990998">
      <w:pPr>
        <w:numPr>
          <w:ilvl w:val="2"/>
          <w:numId w:val="6"/>
        </w:numPr>
        <w:suppressAutoHyphens/>
        <w:spacing w:after="60"/>
        <w:ind w:left="0" w:firstLine="567"/>
        <w:jc w:val="both"/>
        <w:rPr>
          <w:rFonts w:ascii="PT Astra Serif" w:hAnsi="PT Astra Serif"/>
          <w:kern w:val="1"/>
          <w:sz w:val="24"/>
          <w:szCs w:val="24"/>
          <w:lang w:val="x-none" w:eastAsia="ar-SA"/>
        </w:rPr>
      </w:pPr>
      <w:r w:rsidRPr="009D497B">
        <w:rPr>
          <w:rFonts w:ascii="PT Astra Serif" w:hAnsi="PT Astra Serif"/>
          <w:kern w:val="1"/>
          <w:sz w:val="24"/>
          <w:szCs w:val="24"/>
          <w:lang w:val="x-none" w:eastAsia="ar-SA"/>
        </w:rPr>
        <w:t>Выполнять объем работ, предусмотренный контрактом в соответствии с техническим заданием (Приложение).</w:t>
      </w:r>
    </w:p>
    <w:p w:rsidR="00EF6250" w:rsidRPr="009D497B" w:rsidRDefault="00EF6250" w:rsidP="00990998">
      <w:pPr>
        <w:numPr>
          <w:ilvl w:val="2"/>
          <w:numId w:val="6"/>
        </w:numPr>
        <w:suppressAutoHyphens/>
        <w:spacing w:after="60"/>
        <w:ind w:left="0" w:firstLine="567"/>
        <w:jc w:val="both"/>
        <w:rPr>
          <w:rFonts w:ascii="PT Astra Serif" w:hAnsi="PT Astra Serif"/>
          <w:kern w:val="1"/>
          <w:sz w:val="24"/>
          <w:szCs w:val="24"/>
          <w:lang w:val="x-none" w:eastAsia="ar-SA"/>
        </w:rPr>
      </w:pPr>
      <w:r w:rsidRPr="009D497B">
        <w:rPr>
          <w:rFonts w:ascii="PT Astra Serif" w:hAnsi="PT Astra Serif"/>
          <w:kern w:val="1"/>
          <w:sz w:val="24"/>
          <w:szCs w:val="24"/>
          <w:lang w:val="x-none" w:eastAsia="ar-SA"/>
        </w:rPr>
        <w:t>В течение 5 дней с даты заключения контракта Подрядчик предоставляет Муниципально</w:t>
      </w:r>
      <w:r w:rsidRPr="009D497B">
        <w:rPr>
          <w:rFonts w:ascii="PT Astra Serif" w:hAnsi="PT Astra Serif"/>
          <w:kern w:val="1"/>
          <w:sz w:val="24"/>
          <w:szCs w:val="24"/>
          <w:lang w:eastAsia="ar-SA"/>
        </w:rPr>
        <w:t>му</w:t>
      </w:r>
      <w:r w:rsidRPr="009D497B">
        <w:rPr>
          <w:rFonts w:ascii="PT Astra Serif" w:hAnsi="PT Astra Serif"/>
          <w:kern w:val="1"/>
          <w:sz w:val="24"/>
          <w:szCs w:val="24"/>
          <w:lang w:val="x-none" w:eastAsia="ar-SA"/>
        </w:rPr>
        <w:t xml:space="preserve"> заказчик</w:t>
      </w:r>
      <w:r w:rsidRPr="009D497B">
        <w:rPr>
          <w:rFonts w:ascii="PT Astra Serif" w:hAnsi="PT Astra Serif"/>
          <w:kern w:val="1"/>
          <w:sz w:val="24"/>
          <w:szCs w:val="24"/>
          <w:lang w:eastAsia="ar-SA"/>
        </w:rPr>
        <w:t>у</w:t>
      </w:r>
      <w:r w:rsidRPr="009D497B">
        <w:rPr>
          <w:rFonts w:ascii="PT Astra Serif" w:hAnsi="PT Astra Serif"/>
          <w:kern w:val="1"/>
          <w:sz w:val="24"/>
          <w:szCs w:val="24"/>
          <w:lang w:val="x-none" w:eastAsia="ar-SA"/>
        </w:rPr>
        <w:t xml:space="preserve"> подписанный и скрепленный печатью расчет стоимости работ по контракту, который выполняется на основе </w:t>
      </w:r>
      <w:r w:rsidR="005E4B0C" w:rsidRPr="009D497B">
        <w:rPr>
          <w:rFonts w:ascii="PT Astra Serif" w:hAnsi="PT Astra Serif"/>
          <w:kern w:val="1"/>
          <w:sz w:val="24"/>
          <w:szCs w:val="24"/>
          <w:lang w:eastAsia="ar-SA"/>
        </w:rPr>
        <w:t>технического задания</w:t>
      </w:r>
      <w:r w:rsidRPr="009D497B">
        <w:rPr>
          <w:rFonts w:ascii="PT Astra Serif" w:hAnsi="PT Astra Serif"/>
          <w:kern w:val="1"/>
          <w:sz w:val="24"/>
          <w:szCs w:val="24"/>
          <w:lang w:val="x-none" w:eastAsia="ar-SA"/>
        </w:rPr>
        <w:t xml:space="preserve"> с применением индекса пересчета сметной стоимости и налога на добавленную стоимость (при наличии обязанности его уплаты Подрядчиком)</w:t>
      </w:r>
      <w:r w:rsidRPr="009D497B">
        <w:rPr>
          <w:rFonts w:ascii="PT Astra Serif" w:hAnsi="PT Astra Serif"/>
          <w:kern w:val="1"/>
          <w:sz w:val="24"/>
          <w:szCs w:val="24"/>
          <w:lang w:eastAsia="ar-SA"/>
        </w:rPr>
        <w:t>.</w:t>
      </w:r>
    </w:p>
    <w:p w:rsidR="00EF6250" w:rsidRPr="009D497B" w:rsidRDefault="00EF6250"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Подрядчик обязан провести все необходимые согласования для выполнения работ по настоящему контракту.</w:t>
      </w:r>
      <w:r w:rsidR="000D29A2" w:rsidRPr="009D497B">
        <w:rPr>
          <w:rFonts w:ascii="PT Astra Serif" w:hAnsi="PT Astra Serif"/>
          <w:kern w:val="2"/>
          <w:sz w:val="24"/>
          <w:szCs w:val="24"/>
          <w:lang w:eastAsia="ar-SA"/>
        </w:rPr>
        <w:t xml:space="preserve"> </w:t>
      </w:r>
      <w:r w:rsidR="000D29A2" w:rsidRPr="009D497B">
        <w:rPr>
          <w:rFonts w:ascii="PT Astra Serif" w:hAnsi="PT Astra Serif"/>
          <w:kern w:val="1"/>
          <w:sz w:val="24"/>
          <w:szCs w:val="24"/>
          <w:lang w:eastAsia="ar-SA"/>
        </w:rPr>
        <w:t>Согласовать порядок производства работ с Муниципальным заказчиком.</w:t>
      </w:r>
    </w:p>
    <w:p w:rsidR="0072473B" w:rsidRPr="009D497B" w:rsidRDefault="0072473B" w:rsidP="00990998">
      <w:pPr>
        <w:pStyle w:val="afffb"/>
        <w:numPr>
          <w:ilvl w:val="2"/>
          <w:numId w:val="6"/>
        </w:numPr>
        <w:ind w:left="0" w:firstLine="567"/>
        <w:jc w:val="both"/>
        <w:rPr>
          <w:rFonts w:ascii="PT Astra Serif" w:hAnsi="PT Astra Serif"/>
          <w:color w:val="auto"/>
          <w:kern w:val="1"/>
          <w:szCs w:val="24"/>
          <w:lang w:eastAsia="ar-SA"/>
        </w:rPr>
      </w:pPr>
      <w:r w:rsidRPr="009D497B">
        <w:rPr>
          <w:rFonts w:ascii="PT Astra Serif" w:hAnsi="PT Astra Serif"/>
          <w:color w:val="auto"/>
          <w:kern w:val="1"/>
          <w:szCs w:val="24"/>
          <w:lang w:eastAsia="ar-SA"/>
        </w:rPr>
        <w:t xml:space="preserve">Поставить на объект предусмотренные 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По окончании работ предоставить уполномоченному лицу Муниципального заказчика акт  выполненных работ, в двух экземплярах, имеющих одинаковую юридическую силу.</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9D497B">
        <w:rPr>
          <w:rFonts w:ascii="PT Astra Serif" w:hAnsi="PT Astra Serif"/>
          <w:kern w:val="1"/>
          <w:sz w:val="24"/>
          <w:szCs w:val="24"/>
          <w:lang w:eastAsia="ar-SA"/>
        </w:rPr>
        <w:t>недостижения</w:t>
      </w:r>
      <w:proofErr w:type="spellEnd"/>
      <w:r w:rsidRPr="009D497B">
        <w:rPr>
          <w:rFonts w:ascii="PT Astra Serif" w:hAnsi="PT Astra Serif"/>
          <w:kern w:val="1"/>
          <w:sz w:val="24"/>
          <w:szCs w:val="24"/>
          <w:lang w:eastAsia="ar-SA"/>
        </w:rPr>
        <w:t xml:space="preserve"> указанных в техническом задании характеристик и показателей.</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Подрядчик в своей деятельности </w:t>
      </w:r>
      <w:proofErr w:type="gramStart"/>
      <w:r w:rsidRPr="009D497B">
        <w:rPr>
          <w:rFonts w:ascii="PT Astra Serif" w:hAnsi="PT Astra Serif"/>
          <w:kern w:val="1"/>
          <w:sz w:val="24"/>
          <w:szCs w:val="24"/>
          <w:lang w:eastAsia="ar-SA"/>
        </w:rPr>
        <w:t>руководствуется и в обязательном порядке исполняет</w:t>
      </w:r>
      <w:proofErr w:type="gramEnd"/>
      <w:r w:rsidRPr="009D497B">
        <w:rPr>
          <w:rFonts w:ascii="PT Astra Serif" w:hAnsi="PT Astra Serif"/>
          <w:kern w:val="1"/>
          <w:sz w:val="24"/>
          <w:szCs w:val="24"/>
          <w:lang w:eastAsia="ar-SA"/>
        </w:rPr>
        <w:t xml:space="preserve"> действующие СНиП, ГОСТ, СанПиН, правила по безопасному ведению работ и охране труда.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п.2.2. настоящего контракта.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9D497B">
        <w:rPr>
          <w:rFonts w:ascii="PT Astra Serif" w:hAnsi="PT Astra Serif"/>
          <w:kern w:val="1"/>
          <w:sz w:val="24"/>
          <w:szCs w:val="24"/>
          <w:lang w:eastAsia="ar-SA"/>
        </w:rPr>
        <w:t xml:space="preserve"> инфекционных заболеваний, в том числе новой </w:t>
      </w:r>
      <w:proofErr w:type="spellStart"/>
      <w:r w:rsidRPr="009D497B">
        <w:rPr>
          <w:rFonts w:ascii="PT Astra Serif" w:hAnsi="PT Astra Serif"/>
          <w:kern w:val="1"/>
          <w:sz w:val="24"/>
          <w:szCs w:val="24"/>
          <w:lang w:eastAsia="ar-SA"/>
        </w:rPr>
        <w:t>коронавирусной</w:t>
      </w:r>
      <w:proofErr w:type="spellEnd"/>
      <w:r w:rsidRPr="009D497B">
        <w:rPr>
          <w:rFonts w:ascii="PT Astra Serif" w:hAnsi="PT Astra Serif"/>
          <w:kern w:val="1"/>
          <w:sz w:val="24"/>
          <w:szCs w:val="24"/>
          <w:lang w:eastAsia="ar-SA"/>
        </w:rPr>
        <w:t xml:space="preserve"> инфекции (COVID-19)».</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Выполнять в полном объеме иные обязательства, предусмотренные действующим законодательством и контрактом.</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72473B" w:rsidRPr="009D497B" w:rsidRDefault="0072473B" w:rsidP="00990998">
      <w:pPr>
        <w:pStyle w:val="afffb"/>
        <w:numPr>
          <w:ilvl w:val="1"/>
          <w:numId w:val="6"/>
        </w:numPr>
        <w:tabs>
          <w:tab w:val="clear" w:pos="709"/>
          <w:tab w:val="left" w:pos="0"/>
        </w:tabs>
        <w:spacing w:after="60"/>
        <w:ind w:left="0" w:firstLine="567"/>
        <w:jc w:val="both"/>
        <w:rPr>
          <w:rFonts w:ascii="PT Astra Serif" w:hAnsi="PT Astra Serif"/>
          <w:b/>
          <w:kern w:val="1"/>
          <w:szCs w:val="24"/>
          <w:lang w:eastAsia="ar-SA"/>
        </w:rPr>
      </w:pPr>
      <w:r w:rsidRPr="009D497B">
        <w:rPr>
          <w:rFonts w:ascii="PT Astra Serif" w:hAnsi="PT Astra Serif"/>
          <w:b/>
          <w:kern w:val="1"/>
          <w:szCs w:val="24"/>
          <w:lang w:eastAsia="ar-SA"/>
        </w:rPr>
        <w:t>Права Подрядчика: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Имеет право предъявлять результат работ Муниципальному заказчику и получать оплату выполненных работ от Муниципального заказчика.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Запрашивать у Муниципального заказчика разъяснения по вопросам исполнения обязательств по контракту.</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w:t>
      </w:r>
      <w:r w:rsidR="00B56398" w:rsidRPr="009D497B">
        <w:rPr>
          <w:rFonts w:ascii="PT Astra Serif" w:hAnsi="PT Astra Serif"/>
          <w:kern w:val="1"/>
          <w:sz w:val="24"/>
          <w:szCs w:val="24"/>
          <w:lang w:eastAsia="ar-SA"/>
        </w:rPr>
        <w:t>2</w:t>
      </w:r>
      <w:r w:rsidRPr="009D497B">
        <w:rPr>
          <w:rFonts w:ascii="PT Astra Serif" w:hAnsi="PT Astra Serif"/>
          <w:kern w:val="1"/>
          <w:sz w:val="24"/>
          <w:szCs w:val="24"/>
          <w:lang w:eastAsia="ar-SA"/>
        </w:rPr>
        <w:t xml:space="preserve"> контракта, и/или объемов работ по контракту.</w:t>
      </w:r>
    </w:p>
    <w:p w:rsidR="00EF6250" w:rsidRPr="009D497B" w:rsidRDefault="00EF6250" w:rsidP="00990998">
      <w:pPr>
        <w:numPr>
          <w:ilvl w:val="0"/>
          <w:numId w:val="6"/>
        </w:numPr>
        <w:suppressAutoHyphens/>
        <w:spacing w:after="60"/>
        <w:ind w:left="0" w:firstLine="567"/>
        <w:jc w:val="center"/>
        <w:rPr>
          <w:rFonts w:ascii="PT Astra Serif" w:hAnsi="PT Astra Serif"/>
          <w:b/>
          <w:bCs/>
          <w:kern w:val="2"/>
          <w:sz w:val="24"/>
          <w:szCs w:val="24"/>
          <w:lang w:val="x-none" w:eastAsia="ar-SA"/>
        </w:rPr>
      </w:pPr>
      <w:r w:rsidRPr="009D497B">
        <w:rPr>
          <w:rFonts w:ascii="PT Astra Serif" w:hAnsi="PT Astra Serif"/>
          <w:b/>
          <w:bCs/>
          <w:kern w:val="1"/>
          <w:sz w:val="24"/>
          <w:szCs w:val="24"/>
          <w:lang w:val="x-none" w:eastAsia="ar-SA"/>
        </w:rPr>
        <w:t>Права и обязанности Муниципального заказчика.</w:t>
      </w:r>
    </w:p>
    <w:p w:rsidR="006D3A33" w:rsidRPr="009D497B" w:rsidRDefault="006D3A33" w:rsidP="00990998">
      <w:pPr>
        <w:pStyle w:val="afffb"/>
        <w:widowControl/>
        <w:numPr>
          <w:ilvl w:val="1"/>
          <w:numId w:val="8"/>
        </w:numPr>
        <w:tabs>
          <w:tab w:val="clear" w:pos="709"/>
          <w:tab w:val="left" w:pos="540"/>
        </w:tabs>
        <w:spacing w:line="240" w:lineRule="auto"/>
        <w:ind w:left="0" w:firstLine="567"/>
        <w:contextualSpacing/>
        <w:jc w:val="both"/>
        <w:rPr>
          <w:rFonts w:ascii="PT Astra Serif" w:hAnsi="PT Astra Serif"/>
          <w:b/>
          <w:bCs/>
          <w:kern w:val="2"/>
          <w:szCs w:val="24"/>
        </w:rPr>
      </w:pPr>
      <w:r w:rsidRPr="009D497B">
        <w:rPr>
          <w:rFonts w:ascii="PT Astra Serif" w:hAnsi="PT Astra Serif"/>
          <w:b/>
          <w:bCs/>
          <w:kern w:val="2"/>
          <w:szCs w:val="24"/>
        </w:rPr>
        <w:t>Обязанности Муниципального заказчика:</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
          <w:bCs/>
          <w:kern w:val="2"/>
          <w:szCs w:val="24"/>
        </w:rPr>
      </w:pPr>
      <w:r w:rsidRPr="009D497B">
        <w:rPr>
          <w:rFonts w:ascii="PT Astra Serif" w:hAnsi="PT Astra Serif"/>
          <w:kern w:val="2"/>
          <w:szCs w:val="24"/>
        </w:rPr>
        <w:t>Производить оплату работ Подрядчика в соответствии с условиями настоящего контракта.</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kern w:val="2"/>
          <w:szCs w:val="24"/>
        </w:rPr>
      </w:pPr>
      <w:proofErr w:type="gramStart"/>
      <w:r w:rsidRPr="009D497B">
        <w:rPr>
          <w:rFonts w:ascii="PT Astra Serif" w:hAnsi="PT Astra Serif"/>
          <w:bCs/>
          <w:kern w:val="2"/>
          <w:szCs w:val="24"/>
        </w:rPr>
        <w:t>Проверить и согласовать</w:t>
      </w:r>
      <w:proofErr w:type="gramEnd"/>
      <w:r w:rsidRPr="009D497B">
        <w:rPr>
          <w:rFonts w:ascii="PT Astra Serif" w:hAnsi="PT Astra Serif"/>
          <w:bCs/>
          <w:kern w:val="2"/>
          <w:szCs w:val="24"/>
        </w:rPr>
        <w:t xml:space="preserve"> в течение 5 (пяти) рабочих дней после представления Подрядчиком</w:t>
      </w:r>
      <w:r w:rsidRPr="009D497B">
        <w:rPr>
          <w:rFonts w:ascii="PT Astra Serif" w:hAnsi="PT Astra Serif"/>
          <w:kern w:val="2"/>
          <w:szCs w:val="24"/>
        </w:rPr>
        <w:t xml:space="preserve"> расчета стоимости работ по муниципальному контракту</w:t>
      </w:r>
      <w:r w:rsidRPr="009D497B">
        <w:rPr>
          <w:rFonts w:ascii="PT Astra Serif" w:hAnsi="PT Astra Serif"/>
          <w:bCs/>
          <w:kern w:val="2"/>
          <w:szCs w:val="24"/>
        </w:rPr>
        <w:t>.</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kern w:val="2"/>
          <w:szCs w:val="24"/>
        </w:rPr>
      </w:pPr>
      <w:r w:rsidRPr="009D497B">
        <w:rPr>
          <w:rFonts w:ascii="PT Astra Serif" w:hAnsi="PT Astra Serif"/>
          <w:szCs w:val="24"/>
        </w:rPr>
        <w:t>Для выполнения работ по контракту в течение 3 рабочих дней со дня заключения контракта передать подрядчику сметный расчет, иные документы,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rsidR="006D3A33" w:rsidRPr="009D497B" w:rsidRDefault="006D3A33" w:rsidP="00990998">
      <w:pPr>
        <w:numPr>
          <w:ilvl w:val="2"/>
          <w:numId w:val="8"/>
        </w:numPr>
        <w:suppressAutoHyphens/>
        <w:ind w:left="0" w:firstLine="567"/>
        <w:jc w:val="both"/>
        <w:rPr>
          <w:rFonts w:ascii="PT Astra Serif" w:hAnsi="PT Astra Serif"/>
          <w:kern w:val="2"/>
          <w:sz w:val="24"/>
          <w:szCs w:val="24"/>
          <w:u w:val="single"/>
        </w:rPr>
      </w:pPr>
      <w:r w:rsidRPr="009D497B">
        <w:rPr>
          <w:rFonts w:ascii="PT Astra Serif" w:hAnsi="PT Astra Serif"/>
          <w:kern w:val="2"/>
          <w:sz w:val="24"/>
          <w:szCs w:val="24"/>
        </w:rPr>
        <w:t>Исполнять в полном объеме иные обязательства, предусмотренные действующим законодательством и контрактом.</w:t>
      </w:r>
    </w:p>
    <w:p w:rsidR="006D3A33" w:rsidRPr="009D497B" w:rsidRDefault="006D3A33" w:rsidP="00990998">
      <w:pPr>
        <w:numPr>
          <w:ilvl w:val="2"/>
          <w:numId w:val="8"/>
        </w:numPr>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9D497B">
        <w:rPr>
          <w:rFonts w:ascii="PT Astra Serif" w:hAnsi="PT Astra Serif"/>
          <w:kern w:val="2"/>
          <w:sz w:val="24"/>
          <w:szCs w:val="24"/>
        </w:rPr>
        <w:t>приемки выполненных работ</w:t>
      </w:r>
      <w:r w:rsidRPr="009D497B">
        <w:rPr>
          <w:rFonts w:ascii="PT Astra Serif" w:hAnsi="PT Astra Serif"/>
          <w:kern w:val="2"/>
          <w:sz w:val="24"/>
          <w:szCs w:val="24"/>
          <w:lang w:val="x-none"/>
        </w:rPr>
        <w:t>.</w:t>
      </w:r>
    </w:p>
    <w:p w:rsidR="006D3A33" w:rsidRPr="009D497B" w:rsidRDefault="006D3A33" w:rsidP="00990998">
      <w:pPr>
        <w:numPr>
          <w:ilvl w:val="2"/>
          <w:numId w:val="8"/>
        </w:numPr>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Контролировать ход выполнения работ Подрядчиком.</w:t>
      </w:r>
    </w:p>
    <w:p w:rsidR="006D3A33" w:rsidRPr="009D497B" w:rsidRDefault="006D3A33" w:rsidP="006D3A33">
      <w:pPr>
        <w:ind w:firstLine="567"/>
        <w:jc w:val="both"/>
        <w:rPr>
          <w:rFonts w:ascii="PT Astra Serif" w:eastAsia="Calibri" w:hAnsi="PT Astra Serif"/>
          <w:sz w:val="24"/>
          <w:szCs w:val="24"/>
        </w:rPr>
      </w:pPr>
      <w:proofErr w:type="gramStart"/>
      <w:r w:rsidRPr="009D497B">
        <w:rPr>
          <w:rFonts w:ascii="PT Astra Serif" w:hAnsi="PT Astra Serif"/>
          <w:kern w:val="2"/>
          <w:sz w:val="24"/>
          <w:szCs w:val="24"/>
        </w:rPr>
        <w:t>Принимать работы выполненные Подрядчиком</w:t>
      </w:r>
      <w:r w:rsidRPr="009D497B">
        <w:rPr>
          <w:rFonts w:ascii="PT Astra Serif" w:hAnsi="PT Astra Serif"/>
          <w:sz w:val="24"/>
          <w:szCs w:val="24"/>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D497B">
        <w:rPr>
          <w:rFonts w:ascii="PT Astra Serif" w:hAnsi="PT Astra Serif"/>
          <w:sz w:val="24"/>
          <w:szCs w:val="24"/>
        </w:rPr>
        <w:t>Югорска</w:t>
      </w:r>
      <w:proofErr w:type="spellEnd"/>
      <w:r w:rsidRPr="009D497B">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szCs w:val="24"/>
        </w:rPr>
      </w:pPr>
      <w:r w:rsidRPr="009D497B">
        <w:rPr>
          <w:rFonts w:ascii="PT Astra Serif" w:hAnsi="PT Astra Serif"/>
          <w:kern w:val="2"/>
          <w:szCs w:val="24"/>
        </w:rPr>
        <w:t>Принять от Подрядчика объект.</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szCs w:val="24"/>
        </w:rPr>
      </w:pPr>
      <w:r w:rsidRPr="009D497B">
        <w:rPr>
          <w:rFonts w:ascii="PT Astra Serif" w:hAnsi="PT Astra Serif"/>
          <w:bCs/>
          <w:szCs w:val="24"/>
        </w:rPr>
        <w:t>Подписывать акты о приемке выполненных работ, осуществить оплату в соответствии с условиями настоящего контракта.</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Исполнять в полном объеме иные обязательства, предусмотренные действующим законодательством и контрактом.</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9D497B">
        <w:rPr>
          <w:rFonts w:ascii="PT Astra Serif" w:hAnsi="PT Astra Serif"/>
          <w:kern w:val="2"/>
          <w:sz w:val="24"/>
          <w:szCs w:val="24"/>
        </w:rPr>
        <w:t>им</w:t>
      </w:r>
      <w:r w:rsidRPr="009D497B">
        <w:rPr>
          <w:rFonts w:ascii="PT Astra Serif" w:hAnsi="PT Astra Serif"/>
          <w:kern w:val="2"/>
          <w:sz w:val="24"/>
          <w:szCs w:val="24"/>
          <w:lang w:val="x-none"/>
        </w:rPr>
        <w:t xml:space="preserve"> </w:t>
      </w:r>
      <w:r w:rsidRPr="009D497B">
        <w:rPr>
          <w:rFonts w:ascii="PT Astra Serif" w:hAnsi="PT Astra Serif"/>
          <w:kern w:val="2"/>
          <w:sz w:val="24"/>
          <w:szCs w:val="24"/>
        </w:rPr>
        <w:t>заданием</w:t>
      </w:r>
      <w:r w:rsidRPr="009D497B">
        <w:rPr>
          <w:rFonts w:ascii="PT Astra Serif" w:hAnsi="PT Astra Serif"/>
          <w:kern w:val="2"/>
          <w:sz w:val="24"/>
          <w:szCs w:val="24"/>
          <w:lang w:val="x-none"/>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w:t>
      </w:r>
      <w:r w:rsidRPr="009D497B">
        <w:rPr>
          <w:rFonts w:ascii="PT Astra Serif" w:hAnsi="PT Astra Serif"/>
          <w:kern w:val="2"/>
          <w:sz w:val="24"/>
          <w:szCs w:val="24"/>
          <w:lang w:val="x-none"/>
        </w:rPr>
        <w:lastRenderedPageBreak/>
        <w:t>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6D3A33" w:rsidRPr="009D497B" w:rsidRDefault="006D3A33" w:rsidP="00990998">
      <w:pPr>
        <w:numPr>
          <w:ilvl w:val="1"/>
          <w:numId w:val="8"/>
        </w:numPr>
        <w:tabs>
          <w:tab w:val="left" w:pos="142"/>
          <w:tab w:val="left" w:pos="540"/>
        </w:tabs>
        <w:suppressAutoHyphens/>
        <w:ind w:left="0" w:firstLine="567"/>
        <w:jc w:val="both"/>
        <w:rPr>
          <w:rFonts w:ascii="PT Astra Serif" w:hAnsi="PT Astra Serif"/>
          <w:b/>
          <w:kern w:val="2"/>
          <w:sz w:val="24"/>
          <w:szCs w:val="24"/>
          <w:lang w:val="x-none"/>
        </w:rPr>
      </w:pPr>
      <w:r w:rsidRPr="009D497B">
        <w:rPr>
          <w:rFonts w:ascii="PT Astra Serif" w:hAnsi="PT Astra Serif"/>
          <w:b/>
          <w:kern w:val="2"/>
          <w:sz w:val="24"/>
          <w:szCs w:val="24"/>
          <w:lang w:val="x-none"/>
        </w:rPr>
        <w:t>Права Муниципального заказчика:</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Осуществлять контроль на любом этапе выполнения работ.</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rPr>
      </w:pPr>
      <w:r w:rsidRPr="009D497B">
        <w:rPr>
          <w:rFonts w:ascii="PT Astra Serif" w:hAnsi="PT Astra Serif"/>
          <w:kern w:val="2"/>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rPr>
      </w:pPr>
      <w:r w:rsidRPr="009D497B">
        <w:rPr>
          <w:rFonts w:ascii="PT Astra Serif" w:hAnsi="PT Astra Serif"/>
          <w:kern w:val="2"/>
          <w:sz w:val="24"/>
          <w:szCs w:val="24"/>
        </w:rPr>
        <w:t>Запрашивать у Подрядчика информацию о ходе выполняемых работ.</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Вносить изменения в контракт путем письменного распоряжения в адрес Подрядчика по одному или нескольким аспектам.</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Требовать оплаты неустойки в соответствии с условиями настоящего контракта.</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rPr>
        <w:t xml:space="preserve">  </w:t>
      </w:r>
      <w:r w:rsidRPr="009D497B">
        <w:rPr>
          <w:rFonts w:ascii="PT Astra Serif" w:hAnsi="PT Astra Serif"/>
          <w:kern w:val="2"/>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6D3A33" w:rsidRPr="009D497B" w:rsidRDefault="006D3A33" w:rsidP="006D3A33">
      <w:pPr>
        <w:tabs>
          <w:tab w:val="left" w:pos="-443"/>
        </w:tabs>
        <w:ind w:firstLine="567"/>
        <w:contextualSpacing/>
        <w:jc w:val="both"/>
        <w:rPr>
          <w:rFonts w:ascii="PT Astra Serif" w:hAnsi="PT Astra Serif"/>
          <w:kern w:val="2"/>
          <w:sz w:val="24"/>
          <w:szCs w:val="24"/>
        </w:rPr>
      </w:pPr>
      <w:r w:rsidRPr="009D497B">
        <w:rPr>
          <w:rFonts w:ascii="PT Astra Serif" w:hAnsi="PT Astra Serif"/>
          <w:kern w:val="2"/>
          <w:sz w:val="24"/>
          <w:szCs w:val="24"/>
        </w:rPr>
        <w:t>Привлекать при необходимости эксперта по вопросам, касающимся исполнения настоящего контракта.</w:t>
      </w:r>
    </w:p>
    <w:p w:rsidR="00EF6250" w:rsidRPr="009D497B" w:rsidRDefault="00EF6250" w:rsidP="00EF6250">
      <w:pPr>
        <w:tabs>
          <w:tab w:val="left" w:pos="-443"/>
        </w:tabs>
        <w:ind w:firstLine="567"/>
        <w:contextualSpacing/>
        <w:jc w:val="both"/>
        <w:rPr>
          <w:rFonts w:ascii="PT Astra Serif" w:eastAsia="Calibri" w:hAnsi="PT Astra Serif"/>
          <w:bCs/>
          <w:sz w:val="24"/>
          <w:szCs w:val="24"/>
        </w:rPr>
      </w:pPr>
    </w:p>
    <w:p w:rsidR="00EF6250" w:rsidRPr="009D497B" w:rsidRDefault="00EF6250" w:rsidP="00990998">
      <w:pPr>
        <w:numPr>
          <w:ilvl w:val="0"/>
          <w:numId w:val="7"/>
        </w:numPr>
        <w:tabs>
          <w:tab w:val="left" w:pos="360"/>
          <w:tab w:val="left" w:pos="540"/>
          <w:tab w:val="left" w:pos="1300"/>
        </w:tabs>
        <w:suppressAutoHyphens/>
        <w:spacing w:after="60"/>
        <w:ind w:left="0" w:firstLine="567"/>
        <w:contextualSpacing/>
        <w:jc w:val="center"/>
        <w:rPr>
          <w:rFonts w:ascii="PT Astra Serif" w:hAnsi="PT Astra Serif"/>
          <w:b/>
          <w:bCs/>
          <w:kern w:val="2"/>
          <w:sz w:val="24"/>
          <w:szCs w:val="24"/>
          <w:lang w:val="x-none" w:eastAsia="ar-SA"/>
        </w:rPr>
      </w:pPr>
      <w:r w:rsidRPr="009D497B">
        <w:rPr>
          <w:rFonts w:ascii="PT Astra Serif" w:hAnsi="PT Astra Serif"/>
          <w:b/>
          <w:bCs/>
          <w:kern w:val="1"/>
          <w:sz w:val="24"/>
          <w:szCs w:val="24"/>
          <w:lang w:val="x-none" w:eastAsia="ar-SA"/>
        </w:rPr>
        <w:t>Производство, сдача и приемка выполненных работ</w:t>
      </w:r>
    </w:p>
    <w:p w:rsidR="006D3A33" w:rsidRPr="009D497B" w:rsidRDefault="00EF6250"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w:t>
      </w:r>
      <w:r w:rsidRPr="009D497B">
        <w:rPr>
          <w:rFonts w:ascii="PT Astra Serif" w:hAnsi="PT Astra Serif"/>
          <w:kern w:val="1"/>
          <w:sz w:val="24"/>
          <w:szCs w:val="24"/>
          <w:lang w:eastAsia="ar-SA"/>
        </w:rPr>
        <w:tab/>
      </w:r>
      <w:r w:rsidR="006D3A33" w:rsidRPr="009D497B">
        <w:rPr>
          <w:rFonts w:ascii="PT Astra Serif" w:hAnsi="PT Astra Serif"/>
          <w:kern w:val="1"/>
          <w:sz w:val="24"/>
          <w:szCs w:val="24"/>
          <w:lang w:eastAsia="ar-SA"/>
        </w:rPr>
        <w:t>Представитель Муниципального заказчика имеет право беспрепятственного доступа ко всем видам работ.</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6.2. </w:t>
      </w:r>
      <w:proofErr w:type="gramStart"/>
      <w:r w:rsidRPr="009D497B">
        <w:rPr>
          <w:rFonts w:ascii="PT Astra Serif" w:hAnsi="PT Astra Serif"/>
          <w:kern w:val="1"/>
          <w:sz w:val="24"/>
          <w:szCs w:val="24"/>
          <w:lang w:eastAsia="ar-SA"/>
        </w:rPr>
        <w:t>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следующих документов: журнал производства работ, либо его заверенная копия, в том числе справка о стоимости выполненных работ формы КС-3, акт о приемке выполненных работ формы КС-2.</w:t>
      </w:r>
      <w:proofErr w:type="gramEnd"/>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Наличие в  указанных документах  исправлений и подчисток влечет их недействительность.</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Документы должны быть оформлены надлежащим образом.</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Стороны установили считать надлежащим оформлением документов:</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по содержанию: арифметическая правильность подсчетов в документах, логическая увязка отдельных показателей.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6.3. В соответствии с частью 13 статьи 94 ФЗ № 44 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6D3A33" w:rsidRPr="009D497B" w:rsidRDefault="006D3A33" w:rsidP="00FE5DB7">
      <w:pPr>
        <w:suppressAutoHyphens/>
        <w:ind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Документ</w:t>
      </w:r>
      <w:proofErr w:type="gramEnd"/>
      <w:r w:rsidRPr="009D497B">
        <w:rPr>
          <w:rFonts w:ascii="PT Astra Serif" w:hAnsi="PT Astra Serif"/>
          <w:kern w:val="1"/>
          <w:sz w:val="24"/>
          <w:szCs w:val="24"/>
          <w:lang w:eastAsia="ar-SA"/>
        </w:rPr>
        <w:t xml:space="preserve"> о приемке размещенный в единой информационной системе должен содержать:</w:t>
      </w:r>
    </w:p>
    <w:p w:rsidR="006D3A33" w:rsidRPr="009D497B" w:rsidRDefault="006D3A33" w:rsidP="00FE5DB7">
      <w:pPr>
        <w:suppressAutoHyphens/>
        <w:ind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а) включенные в контракт в соответствии с пунктом 1 части 2 статьи 51   ФЗ № 44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ФЗ № 44, единицу измерения поставленного товара (при осуществлении закупки товара, в том числе</w:t>
      </w:r>
      <w:proofErr w:type="gramEnd"/>
      <w:r w:rsidRPr="009D497B">
        <w:rPr>
          <w:rFonts w:ascii="PT Astra Serif" w:hAnsi="PT Astra Serif"/>
          <w:kern w:val="1"/>
          <w:sz w:val="24"/>
          <w:szCs w:val="24"/>
          <w:lang w:eastAsia="ar-SA"/>
        </w:rPr>
        <w:t xml:space="preserve"> </w:t>
      </w:r>
      <w:proofErr w:type="gramStart"/>
      <w:r w:rsidRPr="009D497B">
        <w:rPr>
          <w:rFonts w:ascii="PT Astra Serif" w:hAnsi="PT Astra Serif"/>
          <w:kern w:val="1"/>
          <w:sz w:val="24"/>
          <w:szCs w:val="24"/>
          <w:lang w:eastAsia="ar-SA"/>
        </w:rPr>
        <w:t>поставляемого</w:t>
      </w:r>
      <w:proofErr w:type="gramEnd"/>
      <w:r w:rsidRPr="009D497B">
        <w:rPr>
          <w:rFonts w:ascii="PT Astra Serif" w:hAnsi="PT Astra Serif"/>
          <w:kern w:val="1"/>
          <w:sz w:val="24"/>
          <w:szCs w:val="24"/>
          <w:lang w:eastAsia="ar-SA"/>
        </w:rPr>
        <w:t xml:space="preserve"> заказчику при выполнении закупаемых работ, оказании закупаемых услуг),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б) наименование поставленного товара,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д) информацию об объеме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ж) иную информацию с учетом требований, установленных в соответствии с частью 3 статьи 5 ФЗ № 44.</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К документу о приемке, предусмотренному пунктом 1  части 13 статьи 94 ФЗ № 44,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ФЗ № 44   информация, содержащаяся в документе о приемке.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6.4. 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6.5. Не позднее </w:t>
      </w:r>
      <w:r w:rsidR="001C4AB0" w:rsidRPr="009D497B">
        <w:rPr>
          <w:rFonts w:ascii="PT Astra Serif" w:hAnsi="PT Astra Serif"/>
          <w:kern w:val="1"/>
          <w:sz w:val="24"/>
          <w:szCs w:val="24"/>
          <w:lang w:eastAsia="ar-SA"/>
        </w:rPr>
        <w:t>10 (десяти)</w:t>
      </w:r>
      <w:r w:rsidRPr="009D497B">
        <w:rPr>
          <w:rFonts w:ascii="PT Astra Serif" w:hAnsi="PT Astra Serif"/>
          <w:kern w:val="1"/>
          <w:sz w:val="24"/>
          <w:szCs w:val="24"/>
          <w:lang w:eastAsia="ar-SA"/>
        </w:rPr>
        <w:t xml:space="preserve">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6.6. В случае получения в соответствии с </w:t>
      </w:r>
      <w:proofErr w:type="gramStart"/>
      <w:r w:rsidRPr="009D497B">
        <w:rPr>
          <w:rFonts w:ascii="PT Astra Serif" w:hAnsi="PT Astra Serif"/>
          <w:kern w:val="1"/>
          <w:sz w:val="24"/>
          <w:szCs w:val="24"/>
          <w:lang w:eastAsia="ar-SA"/>
        </w:rPr>
        <w:t>подпунктом б</w:t>
      </w:r>
      <w:proofErr w:type="gramEnd"/>
      <w:r w:rsidRPr="009D497B">
        <w:rPr>
          <w:rFonts w:ascii="PT Astra Serif" w:hAnsi="PT Astra Serif"/>
          <w:kern w:val="1"/>
          <w:sz w:val="24"/>
          <w:szCs w:val="24"/>
          <w:lang w:eastAsia="ar-SA"/>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6.7. Датой приемки выполненной работы считается дата размещения в единой информационной системе документа о приемке, подписанного Муниципальным заказчиком.</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Pr="009D497B">
        <w:rPr>
          <w:rFonts w:ascii="PT Astra Serif" w:hAnsi="PT Astra Serif"/>
          <w:kern w:val="1"/>
          <w:sz w:val="24"/>
          <w:szCs w:val="24"/>
          <w:lang w:eastAsia="ar-SA"/>
        </w:rPr>
        <w:lastRenderedPageBreak/>
        <w:t>исполнителя и размещения в единой информационной системе исправленного документа о приемке.</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9D497B">
        <w:rPr>
          <w:rFonts w:ascii="PT Astra Serif" w:hAnsi="PT Astra Serif"/>
          <w:kern w:val="1"/>
          <w:sz w:val="24"/>
          <w:szCs w:val="24"/>
          <w:lang w:eastAsia="ar-SA"/>
        </w:rPr>
        <w:t>,</w:t>
      </w:r>
      <w:proofErr w:type="gramEnd"/>
      <w:r w:rsidRPr="009D497B">
        <w:rPr>
          <w:rFonts w:ascii="PT Astra Serif" w:hAnsi="PT Astra Serif"/>
          <w:kern w:val="1"/>
          <w:sz w:val="24"/>
          <w:szCs w:val="24"/>
          <w:lang w:eastAsia="ar-SA"/>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6.10. 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9D497B">
        <w:rPr>
          <w:rFonts w:ascii="PT Astra Serif" w:hAnsi="PT Astra Serif"/>
          <w:kern w:val="1"/>
          <w:sz w:val="24"/>
          <w:szCs w:val="24"/>
          <w:lang w:eastAsia="ar-SA"/>
        </w:rPr>
        <w:t>и</w:t>
      </w:r>
      <w:proofErr w:type="gramEnd"/>
      <w:r w:rsidRPr="009D497B">
        <w:rPr>
          <w:rFonts w:ascii="PT Astra Serif" w:hAnsi="PT Astra Serif"/>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6.14. 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9D497B">
        <w:rPr>
          <w:rFonts w:ascii="PT Astra Serif" w:hAnsi="PT Astra Serif"/>
          <w:kern w:val="1"/>
          <w:sz w:val="24"/>
          <w:szCs w:val="24"/>
          <w:lang w:eastAsia="ar-SA"/>
        </w:rPr>
        <w:t>заказчика</w:t>
      </w:r>
      <w:proofErr w:type="gramEnd"/>
      <w:r w:rsidRPr="009D497B">
        <w:rPr>
          <w:rFonts w:ascii="PT Astra Serif" w:hAnsi="PT Astra Serif"/>
          <w:kern w:val="1"/>
          <w:sz w:val="24"/>
          <w:szCs w:val="24"/>
          <w:lang w:eastAsia="ar-SA"/>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9D497B">
        <w:rPr>
          <w:rFonts w:ascii="PT Astra Serif" w:hAnsi="PT Astra Serif"/>
          <w:kern w:val="1"/>
          <w:sz w:val="24"/>
          <w:szCs w:val="24"/>
          <w:lang w:eastAsia="ar-SA"/>
        </w:rPr>
        <w:t>считается окончательным и принимается</w:t>
      </w:r>
      <w:proofErr w:type="gramEnd"/>
      <w:r w:rsidRPr="009D497B">
        <w:rPr>
          <w:rFonts w:ascii="PT Astra Serif" w:hAnsi="PT Astra Serif"/>
          <w:kern w:val="1"/>
          <w:sz w:val="24"/>
          <w:szCs w:val="24"/>
          <w:lang w:eastAsia="ar-SA"/>
        </w:rPr>
        <w:t xml:space="preserve"> сторонами к исполнению и является для сторон процедурой досудебного урегулирования спора.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Если Подрядчик не </w:t>
      </w:r>
      <w:proofErr w:type="gramStart"/>
      <w:r w:rsidRPr="009D497B">
        <w:rPr>
          <w:rFonts w:ascii="PT Astra Serif" w:hAnsi="PT Astra Serif"/>
          <w:kern w:val="1"/>
          <w:sz w:val="24"/>
          <w:szCs w:val="24"/>
          <w:lang w:eastAsia="ar-SA"/>
        </w:rPr>
        <w:t>участвует в создании комиссии и не обеспечивает</w:t>
      </w:r>
      <w:proofErr w:type="gramEnd"/>
      <w:r w:rsidRPr="009D497B">
        <w:rPr>
          <w:rFonts w:ascii="PT Astra Serif" w:hAnsi="PT Astra Serif"/>
          <w:kern w:val="1"/>
          <w:sz w:val="24"/>
          <w:szCs w:val="24"/>
          <w:lang w:eastAsia="ar-SA"/>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 xml:space="preserve">Решение, выданное этой комиссией, </w:t>
      </w:r>
      <w:proofErr w:type="gramStart"/>
      <w:r w:rsidRPr="009D497B">
        <w:rPr>
          <w:rFonts w:ascii="PT Astra Serif" w:hAnsi="PT Astra Serif"/>
          <w:kern w:val="1"/>
          <w:sz w:val="24"/>
          <w:szCs w:val="24"/>
          <w:lang w:eastAsia="ar-SA"/>
        </w:rPr>
        <w:t>считается окончательным и принимается</w:t>
      </w:r>
      <w:proofErr w:type="gramEnd"/>
      <w:r w:rsidRPr="009D497B">
        <w:rPr>
          <w:rFonts w:ascii="PT Astra Serif" w:hAnsi="PT Astra Serif"/>
          <w:kern w:val="1"/>
          <w:sz w:val="24"/>
          <w:szCs w:val="24"/>
          <w:lang w:eastAsia="ar-SA"/>
        </w:rPr>
        <w:t xml:space="preserve"> сторонами к исполнению и является для сторон процедурой досудебного урегулирования спора.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Надлежащим извещением Подрядчика стороны установили считать один из следующих способов: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телеграммой;</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по адресу электронной почты, указанном в настоящем контракте либо в иных документах Подрядчика;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Подрядчик обязан отреагировать на извещение в течение 24 часов с момента ее получения. </w:t>
      </w:r>
      <w:proofErr w:type="gramStart"/>
      <w:r w:rsidRPr="009D497B">
        <w:rPr>
          <w:rFonts w:ascii="PT Astra Serif" w:hAnsi="PT Astra Serif"/>
          <w:kern w:val="1"/>
          <w:sz w:val="24"/>
          <w:szCs w:val="24"/>
          <w:lang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6D3A33" w:rsidRPr="009D497B" w:rsidRDefault="006D3A33" w:rsidP="00FE5DB7">
      <w:pPr>
        <w:suppressAutoHyphens/>
        <w:ind w:firstLine="567"/>
        <w:jc w:val="both"/>
        <w:rPr>
          <w:rFonts w:ascii="PT Astra Serif" w:hAnsi="PT Astra Serif"/>
          <w:kern w:val="1"/>
          <w:sz w:val="24"/>
          <w:szCs w:val="24"/>
          <w:lang w:eastAsia="ar-SA"/>
        </w:rPr>
      </w:pPr>
    </w:p>
    <w:p w:rsidR="00EF6250" w:rsidRPr="009D497B" w:rsidRDefault="00EF6250" w:rsidP="00990998">
      <w:pPr>
        <w:pStyle w:val="afffb"/>
        <w:numPr>
          <w:ilvl w:val="0"/>
          <w:numId w:val="9"/>
        </w:numPr>
        <w:jc w:val="center"/>
        <w:rPr>
          <w:rFonts w:ascii="PT Astra Serif" w:hAnsi="PT Astra Serif"/>
          <w:b/>
          <w:bCs/>
          <w:kern w:val="1"/>
          <w:szCs w:val="24"/>
          <w:lang w:eastAsia="ar-SA"/>
        </w:rPr>
      </w:pPr>
      <w:r w:rsidRPr="009D497B">
        <w:rPr>
          <w:rFonts w:ascii="PT Astra Serif" w:hAnsi="PT Astra Serif"/>
          <w:b/>
          <w:bCs/>
          <w:kern w:val="1"/>
          <w:szCs w:val="24"/>
          <w:lang w:eastAsia="ar-SA"/>
        </w:rPr>
        <w:t>Гарантии качества работ.</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D497B">
        <w:rPr>
          <w:rFonts w:ascii="PT Astra Serif" w:hAnsi="PT Astra Serif"/>
          <w:sz w:val="24"/>
          <w:szCs w:val="24"/>
          <w:lang w:val="x-none"/>
        </w:rPr>
        <w:t>Югорска</w:t>
      </w:r>
      <w:proofErr w:type="spellEnd"/>
      <w:r w:rsidRPr="009D497B">
        <w:rPr>
          <w:rFonts w:ascii="PT Astra Serif" w:hAnsi="PT Astra Serif"/>
          <w:sz w:val="24"/>
          <w:szCs w:val="24"/>
          <w:lang w:val="x-none"/>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(тридцати шести) календарных месяцев с даты подписания заказчиком документа о приемке (за исключением отдельного этапа исполнения  контракта). </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Гарантии качества распространяются на все работы, выполненные Подрядчиком по контракту.</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Дефекты, возникающие в процессе эксплуатации, должны устраняться Подрядчиком в срок не более пяти рабочих дней.</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 xml:space="preserve">Надлежащим извещением Подрядчика следующих способов: </w:t>
      </w:r>
    </w:p>
    <w:p w:rsidR="001930DB" w:rsidRPr="009D497B" w:rsidRDefault="001930DB" w:rsidP="00990998">
      <w:pPr>
        <w:numPr>
          <w:ilvl w:val="0"/>
          <w:numId w:val="10"/>
        </w:numPr>
        <w:ind w:left="0" w:firstLine="567"/>
        <w:jc w:val="both"/>
        <w:rPr>
          <w:rFonts w:ascii="PT Astra Serif" w:hAnsi="PT Astra Serif"/>
          <w:sz w:val="24"/>
          <w:szCs w:val="24"/>
        </w:rPr>
      </w:pPr>
      <w:r w:rsidRPr="009D497B">
        <w:rPr>
          <w:rFonts w:ascii="PT Astra Serif" w:hAnsi="PT Astra Serif"/>
          <w:sz w:val="24"/>
          <w:szCs w:val="24"/>
        </w:rPr>
        <w:t>телеграммой;</w:t>
      </w:r>
    </w:p>
    <w:p w:rsidR="001930DB" w:rsidRPr="009D497B" w:rsidRDefault="001930DB" w:rsidP="00990998">
      <w:pPr>
        <w:numPr>
          <w:ilvl w:val="0"/>
          <w:numId w:val="10"/>
        </w:numPr>
        <w:ind w:left="0" w:firstLine="567"/>
        <w:jc w:val="both"/>
        <w:rPr>
          <w:rFonts w:ascii="PT Astra Serif" w:hAnsi="PT Astra Serif"/>
          <w:sz w:val="24"/>
          <w:szCs w:val="24"/>
        </w:rPr>
      </w:pPr>
      <w:r w:rsidRPr="009D497B">
        <w:rPr>
          <w:rFonts w:ascii="PT Astra Serif" w:hAnsi="PT Astra Serif"/>
          <w:sz w:val="24"/>
          <w:szCs w:val="24"/>
        </w:rPr>
        <w:t>по адресу электронной почты, указанной в настоящем контракте;</w:t>
      </w:r>
    </w:p>
    <w:p w:rsidR="001930DB" w:rsidRPr="009D497B" w:rsidRDefault="001930DB" w:rsidP="00990998">
      <w:pPr>
        <w:numPr>
          <w:ilvl w:val="0"/>
          <w:numId w:val="10"/>
        </w:numPr>
        <w:ind w:left="0" w:firstLine="567"/>
        <w:jc w:val="both"/>
        <w:rPr>
          <w:rFonts w:ascii="PT Astra Serif" w:hAnsi="PT Astra Serif"/>
          <w:sz w:val="24"/>
          <w:szCs w:val="24"/>
        </w:rPr>
      </w:pPr>
      <w:r w:rsidRPr="009D497B">
        <w:rPr>
          <w:rFonts w:ascii="PT Astra Serif" w:hAnsi="PT Astra Serif"/>
          <w:sz w:val="24"/>
          <w:szCs w:val="24"/>
        </w:rPr>
        <w:lastRenderedPageBreak/>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930DB" w:rsidRPr="009D497B" w:rsidRDefault="001930DB" w:rsidP="001423BC">
      <w:pPr>
        <w:ind w:firstLine="567"/>
        <w:jc w:val="both"/>
        <w:rPr>
          <w:rFonts w:ascii="PT Astra Serif" w:hAnsi="PT Astra Serif"/>
          <w:sz w:val="24"/>
          <w:szCs w:val="24"/>
        </w:rPr>
      </w:pPr>
      <w:r w:rsidRPr="009D497B">
        <w:rPr>
          <w:rFonts w:ascii="PT Astra Serif" w:hAnsi="PT Astra Serif"/>
          <w:sz w:val="24"/>
          <w:szCs w:val="24"/>
        </w:rPr>
        <w:t>Подрядчик обязан отреагировать на извещение в течение 24 часов с момента ее получения.</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Устранение Муниципальным заказчиком дефектов не освобождает Подрядчика от гарантийных обязательств.</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Подрядчик несет ответственность за все скрытые ошибки, которые не были замечены к началу гарантийного периода.</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F6250" w:rsidRPr="009D497B" w:rsidRDefault="00EF6250" w:rsidP="001423BC">
      <w:pPr>
        <w:ind w:firstLine="567"/>
        <w:jc w:val="both"/>
        <w:rPr>
          <w:rFonts w:ascii="PT Astra Serif" w:hAnsi="PT Astra Serif"/>
          <w:kern w:val="1"/>
          <w:sz w:val="24"/>
          <w:szCs w:val="24"/>
          <w:lang w:val="x-none" w:eastAsia="ar-SA"/>
        </w:rPr>
      </w:pPr>
    </w:p>
    <w:p w:rsidR="00EF6250" w:rsidRPr="009D497B" w:rsidRDefault="00EF6250" w:rsidP="00990998">
      <w:pPr>
        <w:numPr>
          <w:ilvl w:val="0"/>
          <w:numId w:val="3"/>
        </w:numPr>
        <w:suppressAutoHyphens/>
        <w:spacing w:after="60"/>
        <w:ind w:left="0" w:firstLine="567"/>
        <w:jc w:val="center"/>
        <w:rPr>
          <w:rFonts w:ascii="PT Astra Serif" w:hAnsi="PT Astra Serif"/>
          <w:b/>
          <w:kern w:val="1"/>
          <w:sz w:val="24"/>
          <w:szCs w:val="24"/>
          <w:lang w:eastAsia="ar-SA"/>
        </w:rPr>
      </w:pPr>
      <w:r w:rsidRPr="009D497B">
        <w:rPr>
          <w:rFonts w:ascii="PT Astra Serif" w:hAnsi="PT Astra Serif"/>
          <w:b/>
          <w:kern w:val="1"/>
          <w:sz w:val="24"/>
          <w:szCs w:val="24"/>
          <w:lang w:eastAsia="ar-SA"/>
        </w:rPr>
        <w:t>Ответственность сторон.</w:t>
      </w:r>
    </w:p>
    <w:p w:rsidR="00EF6250" w:rsidRPr="009D497B" w:rsidRDefault="00EF6250" w:rsidP="00EF6250">
      <w:pPr>
        <w:suppressAutoHyphens/>
        <w:ind w:firstLine="567"/>
        <w:jc w:val="both"/>
        <w:rPr>
          <w:rFonts w:ascii="PT Astra Serif" w:hAnsi="PT Astra Serif"/>
          <w:kern w:val="1"/>
          <w:sz w:val="24"/>
          <w:szCs w:val="24"/>
        </w:rPr>
      </w:pPr>
      <w:r w:rsidRPr="009D497B">
        <w:rPr>
          <w:rFonts w:ascii="PT Astra Serif" w:hAnsi="PT Astra Serif"/>
          <w:kern w:val="1"/>
          <w:sz w:val="24"/>
          <w:szCs w:val="24"/>
        </w:rPr>
        <w:t xml:space="preserve">8.1.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D497B">
        <w:rPr>
          <w:rFonts w:ascii="PT Astra Serif" w:hAnsi="PT Astra Serif"/>
          <w:kern w:val="1"/>
          <w:sz w:val="24"/>
          <w:szCs w:val="24"/>
        </w:rPr>
        <w:t>порядке</w:t>
      </w:r>
      <w:proofErr w:type="gramEnd"/>
      <w:r w:rsidRPr="009D497B">
        <w:rPr>
          <w:rFonts w:ascii="PT Astra Serif" w:hAnsi="PT Astra Serif"/>
          <w:kern w:val="1"/>
          <w:sz w:val="24"/>
          <w:szCs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kern w:val="1"/>
          <w:sz w:val="24"/>
          <w:szCs w:val="24"/>
        </w:rPr>
        <w:t xml:space="preserve">8.2. Размер штрафа </w:t>
      </w:r>
      <w:r w:rsidRPr="009D497B">
        <w:rPr>
          <w:rFonts w:ascii="PT Astra Serif" w:hAnsi="PT Astra Serif"/>
          <w:color w:val="00000A"/>
          <w:kern w:val="1"/>
          <w:sz w:val="24"/>
          <w:szCs w:val="24"/>
        </w:rPr>
        <w:t>устанавливается Контрактом в порядке, установленном пунктами 8.3 – 8.8,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8.3. </w:t>
      </w:r>
      <w:proofErr w:type="gramStart"/>
      <w:r w:rsidRPr="009D497B">
        <w:rPr>
          <w:rFonts w:ascii="PT Astra Serif" w:hAnsi="PT Astra Serif"/>
          <w:color w:val="00000A"/>
          <w:kern w:val="1"/>
          <w:sz w:val="24"/>
          <w:szCs w:val="24"/>
        </w:rPr>
        <w:t>За каждый факт неисполнения или ненадлежащего исполнения Подрядчиком обязательств, предусмотренных Контрактом, заключённым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D497B">
        <w:rPr>
          <w:rFonts w:ascii="PT Astra Serif" w:hAnsi="PT Astra Serif"/>
          <w:color w:val="00000A"/>
          <w:kern w:val="1"/>
          <w:sz w:val="24"/>
          <w:szCs w:val="24"/>
        </w:rPr>
        <w:t xml:space="preserve"> в размере 1 процента цены контракта (этапа), но не более 5 тыс. рублей и не менее 1 тыс.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lastRenderedPageBreak/>
        <w:t xml:space="preserve">8.4. </w:t>
      </w:r>
      <w:proofErr w:type="gramStart"/>
      <w:r w:rsidRPr="009D497B">
        <w:rPr>
          <w:rFonts w:ascii="PT Astra Serif" w:hAnsi="PT Astra Serif"/>
          <w:color w:val="00000A"/>
          <w:kern w:val="1"/>
          <w:sz w:val="24"/>
          <w:szCs w:val="24"/>
        </w:rPr>
        <w:t>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8.5.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а) 1000 рублей, если цена Контракта не превышает 3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б) 5000 рублей, если цена Контракта составляет от 3 млн. рублей до 50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в) 10000 рублей, если цена Контракта составляет от 50 млн. рублей до 100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г) 100000 рублей, если цена Контракта превышает 100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8.6. </w:t>
      </w:r>
      <w:proofErr w:type="gramStart"/>
      <w:r w:rsidRPr="009D497B">
        <w:rPr>
          <w:rFonts w:ascii="PT Astra Serif" w:hAnsi="PT Astra Serif"/>
          <w:color w:val="00000A"/>
          <w:kern w:val="1"/>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D497B">
        <w:rPr>
          <w:rFonts w:ascii="PT Astra Serif" w:hAnsi="PT Astra Serif"/>
          <w:color w:val="00000A"/>
          <w:kern w:val="1"/>
          <w:sz w:val="24"/>
          <w:szCs w:val="24"/>
        </w:rPr>
        <w:t xml:space="preserve"> в размере 5 процентов объёма такого привлечения, установленного контрактом.</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8.7.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а) 1000 рублей, если цена Контракта не превышает 3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б) 5000 рублей, если цена контракта составляет от 3 млн. рублей до 50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в) 10000 рублей, если цена контракта составляет от 50 млн. рублей до 100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г) 100000 рублей, если цена контракта превышает 100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8.8. </w:t>
      </w:r>
      <w:proofErr w:type="gramStart"/>
      <w:r w:rsidRPr="009D497B">
        <w:rPr>
          <w:rFonts w:ascii="PT Astra Serif" w:hAnsi="PT Astra Serif"/>
          <w:color w:val="00000A"/>
          <w:kern w:val="1"/>
          <w:sz w:val="24"/>
          <w:szCs w:val="24"/>
        </w:rPr>
        <w:t>Пеня начисляется за каждый день просрочки исполнения Подрядчиком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пеней.</w:t>
      </w:r>
      <w:proofErr w:type="gramEnd"/>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 Пеня начисляется за </w:t>
      </w:r>
      <w:r w:rsidRPr="009D497B">
        <w:rPr>
          <w:rFonts w:ascii="PT Astra Serif" w:hAnsi="PT Astra Serif"/>
          <w:color w:val="00000A"/>
          <w:kern w:val="1"/>
          <w:sz w:val="24"/>
          <w:szCs w:val="24"/>
        </w:rPr>
        <w:lastRenderedPageBreak/>
        <w:t xml:space="preserve">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8.10.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EF6250" w:rsidRPr="009D497B" w:rsidRDefault="00EF6250" w:rsidP="00EF6250">
      <w:pPr>
        <w:widowControl w:val="0"/>
        <w:suppressAutoHyphens/>
        <w:ind w:firstLine="567"/>
        <w:jc w:val="both"/>
        <w:rPr>
          <w:rFonts w:ascii="PT Astra Serif" w:hAnsi="PT Astra Serif"/>
          <w:kern w:val="1"/>
          <w:sz w:val="24"/>
          <w:szCs w:val="24"/>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kern w:val="1"/>
          <w:sz w:val="24"/>
          <w:szCs w:val="24"/>
          <w:lang w:eastAsia="ar-SA"/>
        </w:rPr>
      </w:pPr>
      <w:r w:rsidRPr="009D497B">
        <w:rPr>
          <w:rFonts w:ascii="PT Astra Serif" w:hAnsi="PT Astra Serif"/>
          <w:b/>
          <w:kern w:val="1"/>
          <w:sz w:val="24"/>
          <w:szCs w:val="24"/>
          <w:lang w:eastAsia="ar-SA"/>
        </w:rPr>
        <w:t>Изменение контракта</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 xml:space="preserve">Изменение контракта допускается также в случаях, предусмотренных </w:t>
      </w:r>
      <w:hyperlink r:id="rId9" w:history="1">
        <w:r w:rsidRPr="009D497B">
          <w:rPr>
            <w:rFonts w:ascii="PT Astra Serif" w:eastAsia="Arial" w:hAnsi="PT Astra Serif"/>
            <w:color w:val="0000FF"/>
            <w:kern w:val="1"/>
            <w:sz w:val="24"/>
            <w:szCs w:val="24"/>
            <w:u w:val="single"/>
            <w:lang w:eastAsia="ar-SA"/>
          </w:rPr>
          <w:t>частью 6 статьи 161</w:t>
        </w:r>
      </w:hyperlink>
      <w:r w:rsidRPr="009D497B">
        <w:rPr>
          <w:rFonts w:ascii="PT Astra Serif" w:eastAsia="Arial" w:hAnsi="PT Astra Serif"/>
          <w:kern w:val="1"/>
          <w:sz w:val="24"/>
          <w:szCs w:val="24"/>
          <w:lang w:eastAsia="ar-SA"/>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 xml:space="preserve">В случае наступления обстоятельств, которые </w:t>
      </w:r>
      <w:proofErr w:type="gramStart"/>
      <w:r w:rsidRPr="009D497B">
        <w:rPr>
          <w:rFonts w:ascii="PT Astra Serif" w:eastAsia="Arial" w:hAnsi="PT Astra Serif"/>
          <w:kern w:val="1"/>
          <w:sz w:val="24"/>
          <w:szCs w:val="24"/>
          <w:lang w:eastAsia="ar-SA"/>
        </w:rPr>
        <w:t xml:space="preserve">предусмотрены </w:t>
      </w:r>
      <w:hyperlink r:id="rId10" w:anchor="Par10" w:history="1">
        <w:r w:rsidRPr="009D497B">
          <w:rPr>
            <w:rFonts w:ascii="PT Astra Serif" w:eastAsia="Arial" w:hAnsi="PT Astra Serif"/>
            <w:color w:val="0000FF"/>
            <w:kern w:val="1"/>
            <w:sz w:val="24"/>
            <w:szCs w:val="24"/>
            <w:u w:val="single"/>
            <w:lang w:eastAsia="ar-SA"/>
          </w:rPr>
          <w:t xml:space="preserve">частью 6 </w:t>
        </w:r>
      </w:hyperlink>
      <w:r w:rsidRPr="009D497B">
        <w:rPr>
          <w:rFonts w:ascii="PT Astra Serif" w:eastAsia="Arial" w:hAnsi="PT Astra Serif"/>
          <w:kern w:val="1"/>
          <w:sz w:val="24"/>
          <w:szCs w:val="24"/>
          <w:lang w:eastAsia="ar-SA"/>
        </w:rPr>
        <w:t>статьи 161 Бюджетного кодекса Российской Федерации и обусловливают</w:t>
      </w:r>
      <w:proofErr w:type="gramEnd"/>
      <w:r w:rsidRPr="009D497B">
        <w:rPr>
          <w:rFonts w:ascii="PT Astra Serif" w:eastAsia="Arial" w:hAnsi="PT Astra Serif"/>
          <w:kern w:val="1"/>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F6250" w:rsidRPr="009D497B" w:rsidRDefault="00EF6250" w:rsidP="00EF6250">
      <w:pPr>
        <w:widowControl w:val="0"/>
        <w:autoSpaceDE w:val="0"/>
        <w:ind w:firstLine="567"/>
        <w:contextualSpacing/>
        <w:jc w:val="both"/>
        <w:rPr>
          <w:rFonts w:ascii="PT Astra Serif" w:eastAsia="Arial" w:hAnsi="PT Astra Serif"/>
          <w:kern w:val="1"/>
          <w:sz w:val="24"/>
          <w:szCs w:val="24"/>
          <w:lang w:eastAsia="ar-SA"/>
        </w:rPr>
      </w:pPr>
    </w:p>
    <w:p w:rsidR="00EF6250" w:rsidRPr="009D497B" w:rsidRDefault="00EF6250" w:rsidP="00990998">
      <w:pPr>
        <w:widowControl w:val="0"/>
        <w:numPr>
          <w:ilvl w:val="0"/>
          <w:numId w:val="5"/>
        </w:numPr>
        <w:suppressAutoHyphens/>
        <w:autoSpaceDE w:val="0"/>
        <w:spacing w:after="60"/>
        <w:ind w:left="0" w:firstLine="567"/>
        <w:contextualSpacing/>
        <w:jc w:val="center"/>
        <w:rPr>
          <w:rFonts w:ascii="PT Astra Serif" w:eastAsia="Arial" w:hAnsi="PT Astra Serif"/>
          <w:b/>
          <w:kern w:val="1"/>
          <w:sz w:val="24"/>
          <w:szCs w:val="24"/>
          <w:lang w:eastAsia="ar-SA"/>
        </w:rPr>
      </w:pPr>
      <w:r w:rsidRPr="009D497B">
        <w:rPr>
          <w:rFonts w:ascii="PT Astra Serif" w:hAnsi="PT Astra Serif"/>
          <w:b/>
          <w:bCs/>
          <w:kern w:val="1"/>
          <w:sz w:val="24"/>
          <w:szCs w:val="24"/>
          <w:lang w:eastAsia="ar-SA"/>
        </w:rPr>
        <w:t>Срок действия контракта, основания и порядок расторжения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10.1. Настоящий контра</w:t>
      </w:r>
      <w:proofErr w:type="gramStart"/>
      <w:r w:rsidRPr="009D497B">
        <w:rPr>
          <w:rFonts w:ascii="PT Astra Serif" w:eastAsia="Arial" w:hAnsi="PT Astra Serif"/>
          <w:kern w:val="1"/>
          <w:sz w:val="24"/>
          <w:szCs w:val="24"/>
        </w:rPr>
        <w:t>кт вст</w:t>
      </w:r>
      <w:proofErr w:type="gramEnd"/>
      <w:r w:rsidRPr="009D497B">
        <w:rPr>
          <w:rFonts w:ascii="PT Astra Serif" w:eastAsia="Arial" w:hAnsi="PT Astra Serif"/>
          <w:kern w:val="1"/>
          <w:sz w:val="24"/>
          <w:szCs w:val="24"/>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9D497B">
        <w:rPr>
          <w:rFonts w:ascii="PT Astra Serif" w:eastAsia="Arial" w:hAnsi="PT Astra Serif"/>
          <w:kern w:val="1"/>
          <w:sz w:val="24"/>
          <w:szCs w:val="24"/>
        </w:rPr>
        <w:t>ств ст</w:t>
      </w:r>
      <w:proofErr w:type="gramEnd"/>
      <w:r w:rsidRPr="009D497B">
        <w:rPr>
          <w:rFonts w:ascii="PT Astra Serif" w:eastAsia="Arial" w:hAnsi="PT Astra Serif"/>
          <w:kern w:val="1"/>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3.1.,2.4.3., 6.5.</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Выполнение Подрядчиком работ настолько медленно, что окончание ее к сроку становится явно невозможным.</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Признание </w:t>
      </w:r>
      <w:proofErr w:type="gramStart"/>
      <w:r w:rsidRPr="009D497B">
        <w:rPr>
          <w:rFonts w:ascii="PT Astra Serif" w:eastAsia="Arial" w:hAnsi="PT Astra Serif"/>
          <w:kern w:val="1"/>
          <w:sz w:val="24"/>
          <w:szCs w:val="24"/>
        </w:rPr>
        <w:t>нецелесообразным</w:t>
      </w:r>
      <w:proofErr w:type="gramEnd"/>
      <w:r w:rsidRPr="009D497B">
        <w:rPr>
          <w:rFonts w:ascii="PT Astra Serif" w:eastAsia="Arial" w:hAnsi="PT Astra Serif"/>
          <w:kern w:val="1"/>
          <w:sz w:val="24"/>
          <w:szCs w:val="24"/>
        </w:rPr>
        <w:t xml:space="preserve"> дальнейшего ведения работ по вине Подрядчика.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В иных случаях, предусмотренных действующим законодательством Российской Федерации.</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10.4.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поставщика (подрядчика, исполнителя) об одностороннем отказе от исполнения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D497B">
        <w:rPr>
          <w:rFonts w:ascii="PT Astra Serif" w:eastAsia="Arial" w:hAnsi="PT Astra Serif"/>
          <w:kern w:val="1"/>
          <w:sz w:val="24"/>
          <w:szCs w:val="24"/>
        </w:rPr>
        <w:t>с даты</w:t>
      </w:r>
      <w:proofErr w:type="gramEnd"/>
      <w:r w:rsidRPr="009D497B">
        <w:rPr>
          <w:rFonts w:ascii="PT Astra Serif" w:eastAsia="Arial" w:hAnsi="PT Astra Serif"/>
          <w:kern w:val="1"/>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proofErr w:type="gramStart"/>
      <w:r w:rsidRPr="009D497B">
        <w:rPr>
          <w:rFonts w:ascii="PT Astra Serif" w:eastAsia="Arial" w:hAnsi="PT Astra Serif"/>
          <w:kern w:val="1"/>
          <w:sz w:val="24"/>
          <w:szCs w:val="24"/>
        </w:rPr>
        <w:lastRenderedPageBreak/>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9D497B">
        <w:rPr>
          <w:rFonts w:ascii="PT Astra Serif" w:eastAsia="Arial" w:hAnsi="PT Astra Serif"/>
          <w:kern w:val="1"/>
          <w:sz w:val="24"/>
          <w:szCs w:val="24"/>
        </w:rPr>
        <w:t xml:space="preserve"> лица, имеющего право действовать от имени заказчика, и размещает такое извещение в единой информационной системе. </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10.5. </w:t>
      </w:r>
      <w:proofErr w:type="gramStart"/>
      <w:r w:rsidRPr="009D497B">
        <w:rPr>
          <w:rFonts w:ascii="PT Astra Serif" w:eastAsia="Arial" w:hAnsi="PT Astra Serif"/>
          <w:kern w:val="1"/>
          <w:sz w:val="24"/>
          <w:szCs w:val="24"/>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 подрядчике в реестр недобросовестных поставщиков (подрядчиков, исполнителей).</w:t>
      </w:r>
      <w:proofErr w:type="gramEnd"/>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10.9. Муниципальный заказчик обязан принять решение об одностороннем отказе от исполнения контракта в </w:t>
      </w:r>
      <w:proofErr w:type="gramStart"/>
      <w:r w:rsidRPr="009D497B">
        <w:rPr>
          <w:rFonts w:ascii="PT Astra Serif" w:eastAsia="Arial" w:hAnsi="PT Astra Serif"/>
          <w:kern w:val="1"/>
          <w:sz w:val="24"/>
          <w:szCs w:val="24"/>
        </w:rPr>
        <w:t>случаях</w:t>
      </w:r>
      <w:proofErr w:type="gramEnd"/>
      <w:r w:rsidRPr="009D497B">
        <w:rPr>
          <w:rFonts w:ascii="PT Astra Serif" w:eastAsia="Arial" w:hAnsi="PT Astra Serif"/>
          <w:kern w:val="1"/>
          <w:sz w:val="24"/>
          <w:szCs w:val="24"/>
        </w:rPr>
        <w:t xml:space="preserve"> если в ходе исполнения контракта установлено, что:</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EF6250" w:rsidRPr="009D497B" w:rsidRDefault="00EF6250" w:rsidP="00EF6250">
      <w:pPr>
        <w:suppressAutoHyphens/>
        <w:autoSpaceDE w:val="0"/>
        <w:autoSpaceDN w:val="0"/>
        <w:adjustRightInd w:val="0"/>
        <w:ind w:firstLine="567"/>
        <w:contextualSpacing/>
        <w:jc w:val="both"/>
        <w:rPr>
          <w:rFonts w:ascii="PT Astra Serif" w:hAnsi="PT Astra Serif"/>
          <w:kern w:val="1"/>
          <w:sz w:val="24"/>
          <w:szCs w:val="24"/>
          <w:lang w:eastAsia="ar-SA"/>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kern w:val="1"/>
          <w:sz w:val="24"/>
          <w:szCs w:val="24"/>
          <w:lang w:eastAsia="ar-SA"/>
        </w:rPr>
      </w:pPr>
      <w:r w:rsidRPr="009D497B">
        <w:rPr>
          <w:rFonts w:ascii="PT Astra Serif" w:hAnsi="PT Astra Serif"/>
          <w:b/>
          <w:bCs/>
          <w:kern w:val="1"/>
          <w:sz w:val="24"/>
          <w:szCs w:val="24"/>
          <w:lang w:eastAsia="ar-SA"/>
        </w:rPr>
        <w:t>Разрешение споров между сторонами.</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9D497B">
        <w:rPr>
          <w:rFonts w:ascii="PT Astra Serif" w:hAnsi="PT Astra Serif"/>
          <w:bCs/>
          <w:kern w:val="1"/>
          <w:sz w:val="24"/>
          <w:szCs w:val="24"/>
          <w:lang w:eastAsia="ar-SA"/>
        </w:rPr>
        <w:t>предпринимают усилия</w:t>
      </w:r>
      <w:proofErr w:type="gramEnd"/>
      <w:r w:rsidRPr="009D497B">
        <w:rPr>
          <w:rFonts w:ascii="PT Astra Serif" w:hAnsi="PT Astra Serif"/>
          <w:bCs/>
          <w:kern w:val="1"/>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Все достигнутые договоренности стороны оформляют в виде дополнительных соглашений, подписанных сторонами и скрепленных печатями.</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Все споры и разногласия по условиям настоящего контракта подлежат предварительному претензионному урегулированию. </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lastRenderedPageBreak/>
        <w:t xml:space="preserve"> Если претензионные требования подлежат денежной оценке, в претензии указывается </w:t>
      </w:r>
      <w:proofErr w:type="spellStart"/>
      <w:r w:rsidRPr="009D497B">
        <w:rPr>
          <w:rFonts w:ascii="PT Astra Serif" w:hAnsi="PT Astra Serif"/>
          <w:bCs/>
          <w:kern w:val="1"/>
          <w:sz w:val="24"/>
          <w:szCs w:val="24"/>
          <w:lang w:eastAsia="ar-SA"/>
        </w:rPr>
        <w:t>истребуемая</w:t>
      </w:r>
      <w:proofErr w:type="spellEnd"/>
      <w:r w:rsidRPr="009D497B">
        <w:rPr>
          <w:rFonts w:ascii="PT Astra Serif" w:hAnsi="PT Astra Serif"/>
          <w:bCs/>
          <w:kern w:val="1"/>
          <w:sz w:val="24"/>
          <w:szCs w:val="24"/>
          <w:lang w:eastAsia="ar-SA"/>
        </w:rPr>
        <w:t xml:space="preserve"> сумма и ее полный и обоснованный расчет.</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 случае невыполнения сторонами своих обязательств и </w:t>
      </w:r>
      <w:proofErr w:type="gramStart"/>
      <w:r w:rsidRPr="009D497B">
        <w:rPr>
          <w:rFonts w:ascii="PT Astra Serif" w:hAnsi="PT Astra Serif"/>
          <w:bCs/>
          <w:kern w:val="1"/>
          <w:sz w:val="24"/>
          <w:szCs w:val="24"/>
          <w:lang w:eastAsia="ar-SA"/>
        </w:rPr>
        <w:t>не достижения</w:t>
      </w:r>
      <w:proofErr w:type="gramEnd"/>
      <w:r w:rsidRPr="009D497B">
        <w:rPr>
          <w:rFonts w:ascii="PT Astra Serif" w:hAnsi="PT Astra Serif"/>
          <w:bCs/>
          <w:kern w:val="1"/>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75406" w:rsidRPr="009D497B" w:rsidRDefault="00175406" w:rsidP="00175406">
      <w:pPr>
        <w:suppressAutoHyphens/>
        <w:autoSpaceDE w:val="0"/>
        <w:autoSpaceDN w:val="0"/>
        <w:adjustRightInd w:val="0"/>
        <w:spacing w:after="60"/>
        <w:ind w:left="567"/>
        <w:contextualSpacing/>
        <w:jc w:val="both"/>
        <w:rPr>
          <w:rFonts w:ascii="PT Astra Serif" w:hAnsi="PT Astra Serif"/>
          <w:bCs/>
          <w:kern w:val="1"/>
          <w:sz w:val="24"/>
          <w:szCs w:val="24"/>
          <w:lang w:eastAsia="ar-SA"/>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Обеспечение исполнения контракта, обеспечение гарантийных обязательств</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w:t>
      </w:r>
      <w:proofErr w:type="gramStart"/>
      <w:r w:rsidRPr="009D497B">
        <w:rPr>
          <w:rFonts w:ascii="PT Astra Serif" w:hAnsi="PT Astra Serif"/>
          <w:bCs/>
          <w:kern w:val="1"/>
          <w:sz w:val="24"/>
          <w:szCs w:val="24"/>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12.2.</w:t>
      </w:r>
      <w:r w:rsidRPr="009D497B">
        <w:rPr>
          <w:rFonts w:ascii="PT Astra Serif" w:hAnsi="PT Astra Serif"/>
          <w:bCs/>
          <w:kern w:val="1"/>
          <w:sz w:val="24"/>
          <w:szCs w:val="24"/>
          <w:lang w:eastAsia="ar-SA"/>
        </w:rPr>
        <w:tab/>
        <w:t xml:space="preserve">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EF6250"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12.3.</w:t>
      </w:r>
      <w:r w:rsidRPr="009D497B">
        <w:rPr>
          <w:rFonts w:ascii="PT Astra Serif" w:hAnsi="PT Astra Serif"/>
          <w:bCs/>
          <w:kern w:val="1"/>
          <w:sz w:val="24"/>
          <w:szCs w:val="24"/>
          <w:lang w:eastAsia="ar-SA"/>
        </w:rPr>
        <w:tab/>
        <w:t>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 xml:space="preserve">Наименование заказчика: Администрация города </w:t>
      </w:r>
      <w:proofErr w:type="spellStart"/>
      <w:r w:rsidRPr="00AF160E">
        <w:rPr>
          <w:rFonts w:ascii="PT Astra Serif" w:hAnsi="PT Astra Serif"/>
          <w:bCs/>
          <w:kern w:val="1"/>
          <w:sz w:val="24"/>
          <w:szCs w:val="24"/>
          <w:lang w:eastAsia="ar-SA"/>
        </w:rPr>
        <w:t>Югорска</w:t>
      </w:r>
      <w:proofErr w:type="spellEnd"/>
      <w:r w:rsidRPr="00AF160E">
        <w:rPr>
          <w:rFonts w:ascii="PT Astra Serif" w:hAnsi="PT Astra Serif"/>
          <w:bCs/>
          <w:kern w:val="1"/>
          <w:sz w:val="24"/>
          <w:szCs w:val="24"/>
          <w:lang w:eastAsia="ar-SA"/>
        </w:rPr>
        <w:t>.</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 xml:space="preserve">Получатель: </w:t>
      </w:r>
      <w:proofErr w:type="spellStart"/>
      <w:r w:rsidRPr="00AF160E">
        <w:rPr>
          <w:rFonts w:ascii="PT Astra Serif" w:hAnsi="PT Astra Serif"/>
          <w:bCs/>
          <w:kern w:val="1"/>
          <w:sz w:val="24"/>
          <w:szCs w:val="24"/>
          <w:lang w:eastAsia="ar-SA"/>
        </w:rPr>
        <w:t>Депфин</w:t>
      </w:r>
      <w:proofErr w:type="spellEnd"/>
      <w:r w:rsidRPr="00AF160E">
        <w:rPr>
          <w:rFonts w:ascii="PT Astra Serif" w:hAnsi="PT Astra Serif"/>
          <w:bCs/>
          <w:kern w:val="1"/>
          <w:sz w:val="24"/>
          <w:szCs w:val="24"/>
          <w:lang w:eastAsia="ar-SA"/>
        </w:rPr>
        <w:t xml:space="preserve"> </w:t>
      </w:r>
      <w:proofErr w:type="spellStart"/>
      <w:r w:rsidRPr="00AF160E">
        <w:rPr>
          <w:rFonts w:ascii="PT Astra Serif" w:hAnsi="PT Astra Serif"/>
          <w:bCs/>
          <w:kern w:val="1"/>
          <w:sz w:val="24"/>
          <w:szCs w:val="24"/>
          <w:lang w:eastAsia="ar-SA"/>
        </w:rPr>
        <w:t>Югорска</w:t>
      </w:r>
      <w:proofErr w:type="spellEnd"/>
      <w:r w:rsidRPr="00AF160E">
        <w:rPr>
          <w:rFonts w:ascii="PT Astra Serif" w:hAnsi="PT Astra Serif"/>
          <w:bCs/>
          <w:kern w:val="1"/>
          <w:sz w:val="24"/>
          <w:szCs w:val="24"/>
          <w:lang w:eastAsia="ar-SA"/>
        </w:rPr>
        <w:t xml:space="preserve"> (Администрация города </w:t>
      </w:r>
      <w:proofErr w:type="spellStart"/>
      <w:r w:rsidRPr="00AF160E">
        <w:rPr>
          <w:rFonts w:ascii="PT Astra Serif" w:hAnsi="PT Astra Serif"/>
          <w:bCs/>
          <w:kern w:val="1"/>
          <w:sz w:val="24"/>
          <w:szCs w:val="24"/>
          <w:lang w:eastAsia="ar-SA"/>
        </w:rPr>
        <w:t>Югорска</w:t>
      </w:r>
      <w:proofErr w:type="spellEnd"/>
      <w:r w:rsidRPr="00AF160E">
        <w:rPr>
          <w:rFonts w:ascii="PT Astra Serif" w:hAnsi="PT Astra Serif"/>
          <w:bCs/>
          <w:kern w:val="1"/>
          <w:sz w:val="24"/>
          <w:szCs w:val="24"/>
          <w:lang w:eastAsia="ar-SA"/>
        </w:rPr>
        <w:t>, 070190000), ИНН 8622002368, КПП 862201001.</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Банк: РКЦ Ханты-Мансийск г. Ханты-Мансийск//УФК по Ханты-Мансийскому автономному округу-Югре г. Ханты-Мансийск, БИК 007162163,</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счёт 40102810245370000007,</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казначейский счёт получателя 03232643718870008700,</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КБК 0.</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 xml:space="preserve">Назначение платежа: «Обеспечение исполнения муниципального контракта по аукциону в электронной форме № ___________ </w:t>
      </w:r>
      <w:r w:rsidRPr="00AF160E">
        <w:rPr>
          <w:rFonts w:ascii="PT Astra Serif" w:hAnsi="PT Astra Serif"/>
          <w:bCs/>
          <w:kern w:val="1"/>
          <w:sz w:val="24"/>
          <w:szCs w:val="24"/>
          <w:lang w:eastAsia="ar-SA"/>
        </w:rPr>
        <w:t>выполнение работ по замене оконного блока</w:t>
      </w:r>
      <w:r w:rsidRPr="00AF160E">
        <w:rPr>
          <w:rFonts w:ascii="PT Astra Serif" w:hAnsi="PT Astra Serif"/>
          <w:bCs/>
          <w:kern w:val="1"/>
          <w:sz w:val="24"/>
          <w:szCs w:val="24"/>
          <w:lang w:eastAsia="ar-SA"/>
        </w:rPr>
        <w:t>».</w:t>
      </w:r>
    </w:p>
    <w:p w:rsidR="00AF160E" w:rsidRPr="00AF160E"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AF160E" w:rsidRPr="009D497B" w:rsidRDefault="00AF160E" w:rsidP="00AF160E">
      <w:pPr>
        <w:suppressAutoHyphens/>
        <w:autoSpaceDE w:val="0"/>
        <w:autoSpaceDN w:val="0"/>
        <w:adjustRightInd w:val="0"/>
        <w:ind w:firstLine="567"/>
        <w:contextualSpacing/>
        <w:jc w:val="both"/>
        <w:rPr>
          <w:rFonts w:ascii="PT Astra Serif" w:hAnsi="PT Astra Serif"/>
          <w:bCs/>
          <w:kern w:val="1"/>
          <w:sz w:val="24"/>
          <w:szCs w:val="24"/>
          <w:lang w:eastAsia="ar-SA"/>
        </w:rPr>
      </w:pPr>
      <w:r w:rsidRPr="00AF160E">
        <w:rPr>
          <w:rFonts w:ascii="PT Astra Serif" w:hAnsi="PT Astra Serif"/>
          <w:bCs/>
          <w:kern w:val="1"/>
          <w:sz w:val="24"/>
          <w:szCs w:val="24"/>
          <w:lang w:eastAsia="ar-SA"/>
        </w:rPr>
        <w:t>2) предоставление независимой гарантии, соответствующей требованиям статьи 45 Закона о контрактной системе.</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12.4.</w:t>
      </w:r>
      <w:r w:rsidRPr="009D497B">
        <w:rPr>
          <w:rFonts w:ascii="PT Astra Serif" w:hAnsi="PT Astra Serif"/>
          <w:bCs/>
          <w:kern w:val="1"/>
          <w:sz w:val="24"/>
          <w:szCs w:val="24"/>
          <w:lang w:eastAsia="ar-SA"/>
        </w:rPr>
        <w:tab/>
        <w:t xml:space="preserve"> Обеспечение исполнения гарантийных обязатель</w:t>
      </w:r>
      <w:proofErr w:type="gramStart"/>
      <w:r w:rsidRPr="009D497B">
        <w:rPr>
          <w:rFonts w:ascii="PT Astra Serif" w:hAnsi="PT Astra Serif"/>
          <w:bCs/>
          <w:kern w:val="1"/>
          <w:sz w:val="24"/>
          <w:szCs w:val="24"/>
          <w:lang w:eastAsia="ar-SA"/>
        </w:rPr>
        <w:t>ств пр</w:t>
      </w:r>
      <w:proofErr w:type="gramEnd"/>
      <w:r w:rsidRPr="009D497B">
        <w:rPr>
          <w:rFonts w:ascii="PT Astra Serif" w:hAnsi="PT Astra Serif"/>
          <w:bCs/>
          <w:kern w:val="1"/>
          <w:sz w:val="24"/>
          <w:szCs w:val="24"/>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9D497B">
        <w:rPr>
          <w:rFonts w:ascii="PT Astra Serif" w:hAnsi="PT Astra Serif"/>
          <w:bCs/>
          <w:kern w:val="1"/>
          <w:sz w:val="24"/>
          <w:szCs w:val="24"/>
          <w:lang w:eastAsia="ar-SA"/>
        </w:rPr>
        <w:t xml:space="preserve">Размер обеспечения гарантийных обязательств составляет </w:t>
      </w:r>
      <w:r w:rsidR="007E7EB1">
        <w:rPr>
          <w:rFonts w:ascii="PT Astra Serif" w:hAnsi="PT Astra Serif"/>
          <w:bCs/>
          <w:kern w:val="1"/>
          <w:sz w:val="24"/>
          <w:szCs w:val="24"/>
          <w:lang w:eastAsia="ar-SA"/>
        </w:rPr>
        <w:t>3 998</w:t>
      </w:r>
      <w:r w:rsidR="00175406" w:rsidRPr="009D497B">
        <w:rPr>
          <w:rFonts w:ascii="PT Astra Serif" w:hAnsi="PT Astra Serif"/>
          <w:kern w:val="1"/>
          <w:sz w:val="24"/>
          <w:szCs w:val="24"/>
          <w:lang w:eastAsia="ar-SA"/>
        </w:rPr>
        <w:t xml:space="preserve"> (</w:t>
      </w:r>
      <w:r w:rsidR="007E7EB1">
        <w:rPr>
          <w:rFonts w:ascii="PT Astra Serif" w:hAnsi="PT Astra Serif"/>
          <w:kern w:val="1"/>
          <w:sz w:val="24"/>
          <w:szCs w:val="24"/>
          <w:lang w:eastAsia="ar-SA"/>
        </w:rPr>
        <w:t>три</w:t>
      </w:r>
      <w:r w:rsidR="00175406" w:rsidRPr="009D497B">
        <w:rPr>
          <w:rFonts w:ascii="PT Astra Serif" w:hAnsi="PT Astra Serif"/>
          <w:kern w:val="1"/>
          <w:sz w:val="24"/>
          <w:szCs w:val="24"/>
          <w:lang w:eastAsia="ar-SA"/>
        </w:rPr>
        <w:t xml:space="preserve"> тысяч</w:t>
      </w:r>
      <w:r w:rsidR="007E7EB1">
        <w:rPr>
          <w:rFonts w:ascii="PT Astra Serif" w:hAnsi="PT Astra Serif"/>
          <w:kern w:val="1"/>
          <w:sz w:val="24"/>
          <w:szCs w:val="24"/>
          <w:lang w:eastAsia="ar-SA"/>
        </w:rPr>
        <w:t>и</w:t>
      </w:r>
      <w:r w:rsidR="00175406" w:rsidRPr="009D497B">
        <w:rPr>
          <w:rFonts w:ascii="PT Astra Serif" w:hAnsi="PT Astra Serif"/>
          <w:kern w:val="1"/>
          <w:sz w:val="24"/>
          <w:szCs w:val="24"/>
          <w:lang w:eastAsia="ar-SA"/>
        </w:rPr>
        <w:t xml:space="preserve"> </w:t>
      </w:r>
      <w:r w:rsidR="007E7EB1">
        <w:rPr>
          <w:rFonts w:ascii="PT Astra Serif" w:hAnsi="PT Astra Serif"/>
          <w:kern w:val="1"/>
          <w:sz w:val="24"/>
          <w:szCs w:val="24"/>
          <w:lang w:eastAsia="ar-SA"/>
        </w:rPr>
        <w:t>девятьсот девяносто восемь</w:t>
      </w:r>
      <w:r w:rsidR="00175406" w:rsidRPr="009D497B">
        <w:rPr>
          <w:rFonts w:ascii="PT Astra Serif" w:hAnsi="PT Astra Serif"/>
          <w:kern w:val="1"/>
          <w:sz w:val="24"/>
          <w:szCs w:val="24"/>
          <w:lang w:eastAsia="ar-SA"/>
        </w:rPr>
        <w:t xml:space="preserve">) рублей </w:t>
      </w:r>
      <w:r w:rsidR="007E7EB1">
        <w:rPr>
          <w:rFonts w:ascii="PT Astra Serif" w:hAnsi="PT Astra Serif"/>
          <w:kern w:val="1"/>
          <w:sz w:val="24"/>
          <w:szCs w:val="24"/>
          <w:lang w:eastAsia="ar-SA"/>
        </w:rPr>
        <w:t>3</w:t>
      </w:r>
      <w:r w:rsidR="00175406" w:rsidRPr="009D497B">
        <w:rPr>
          <w:rFonts w:ascii="PT Astra Serif" w:hAnsi="PT Astra Serif"/>
          <w:kern w:val="1"/>
          <w:sz w:val="24"/>
          <w:szCs w:val="24"/>
          <w:lang w:eastAsia="ar-SA"/>
        </w:rPr>
        <w:t>4 копе</w:t>
      </w:r>
      <w:r w:rsidR="007E7EB1">
        <w:rPr>
          <w:rFonts w:ascii="PT Astra Serif" w:hAnsi="PT Astra Serif"/>
          <w:kern w:val="1"/>
          <w:sz w:val="24"/>
          <w:szCs w:val="24"/>
          <w:lang w:eastAsia="ar-SA"/>
        </w:rPr>
        <w:t>й</w:t>
      </w:r>
      <w:r w:rsidR="00175406" w:rsidRPr="009D497B">
        <w:rPr>
          <w:rFonts w:ascii="PT Astra Serif" w:hAnsi="PT Astra Serif"/>
          <w:kern w:val="1"/>
          <w:sz w:val="24"/>
          <w:szCs w:val="24"/>
          <w:lang w:eastAsia="ar-SA"/>
        </w:rPr>
        <w:t>к</w:t>
      </w:r>
      <w:r w:rsidR="007E7EB1">
        <w:rPr>
          <w:rFonts w:ascii="PT Astra Serif" w:hAnsi="PT Astra Serif"/>
          <w:kern w:val="1"/>
          <w:sz w:val="24"/>
          <w:szCs w:val="24"/>
          <w:lang w:eastAsia="ar-SA"/>
        </w:rPr>
        <w:t>и</w:t>
      </w:r>
      <w:r w:rsidRPr="009D497B">
        <w:rPr>
          <w:rFonts w:ascii="PT Astra Serif" w:hAnsi="PT Astra Serif"/>
          <w:bCs/>
          <w:kern w:val="1"/>
          <w:sz w:val="24"/>
          <w:szCs w:val="24"/>
          <w:lang w:eastAsia="ar-SA"/>
        </w:rPr>
        <w:t>, 10 % от начальной (максимальной) цены контракта, начальной цены единицы товара, работы, услуги).</w:t>
      </w:r>
      <w:proofErr w:type="gramEnd"/>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lastRenderedPageBreak/>
        <w:t>12.5.</w:t>
      </w:r>
      <w:r w:rsidRPr="009D497B">
        <w:rPr>
          <w:rFonts w:ascii="PT Astra Serif" w:hAnsi="PT Astra Serif"/>
          <w:bCs/>
          <w:kern w:val="1"/>
          <w:sz w:val="24"/>
          <w:szCs w:val="24"/>
          <w:lang w:eastAsia="ar-SA"/>
        </w:rPr>
        <w:tab/>
        <w:t xml:space="preserve"> </w:t>
      </w:r>
      <w:proofErr w:type="gramStart"/>
      <w:r w:rsidRPr="009D497B">
        <w:rPr>
          <w:rFonts w:ascii="PT Astra Serif" w:hAnsi="PT Astra Serif"/>
          <w:bCs/>
          <w:kern w:val="1"/>
          <w:sz w:val="24"/>
          <w:szCs w:val="24"/>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D497B">
        <w:rPr>
          <w:rFonts w:ascii="PT Astra Serif" w:hAnsi="PT Astra Serif"/>
          <w:bCs/>
          <w:kern w:val="1"/>
          <w:sz w:val="24"/>
          <w:szCs w:val="24"/>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12.6.</w:t>
      </w:r>
      <w:r w:rsidRPr="009D497B">
        <w:rPr>
          <w:rFonts w:ascii="PT Astra Serif" w:hAnsi="PT Astra Serif"/>
          <w:bCs/>
          <w:kern w:val="1"/>
          <w:sz w:val="24"/>
          <w:szCs w:val="24"/>
          <w:lang w:eastAsia="ar-SA"/>
        </w:rPr>
        <w:tab/>
        <w:t xml:space="preserve"> </w:t>
      </w:r>
      <w:proofErr w:type="gramStart"/>
      <w:r w:rsidRPr="009D497B">
        <w:rPr>
          <w:rFonts w:ascii="PT Astra Serif" w:hAnsi="PT Astra Serif"/>
          <w:bCs/>
          <w:kern w:val="1"/>
          <w:sz w:val="24"/>
          <w:szCs w:val="24"/>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12.7.</w:t>
      </w:r>
      <w:r w:rsidRPr="009D497B">
        <w:rPr>
          <w:rFonts w:ascii="PT Astra Serif" w:hAnsi="PT Astra Serif"/>
          <w:bCs/>
          <w:kern w:val="1"/>
          <w:sz w:val="24"/>
          <w:szCs w:val="24"/>
          <w:lang w:eastAsia="ar-SA"/>
        </w:rPr>
        <w:tab/>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12.8.</w:t>
      </w:r>
      <w:r w:rsidRPr="009D497B">
        <w:rPr>
          <w:rFonts w:ascii="PT Astra Serif" w:hAnsi="PT Astra Serif"/>
          <w:bCs/>
          <w:kern w:val="1"/>
          <w:sz w:val="24"/>
          <w:szCs w:val="24"/>
          <w:lang w:eastAsia="ar-SA"/>
        </w:rPr>
        <w:tab/>
        <w:t xml:space="preserve"> 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12.9.</w:t>
      </w:r>
      <w:r w:rsidRPr="009D497B">
        <w:rPr>
          <w:rFonts w:ascii="PT Astra Serif" w:hAnsi="PT Astra Serif"/>
          <w:bCs/>
          <w:kern w:val="1"/>
          <w:sz w:val="24"/>
          <w:szCs w:val="24"/>
          <w:lang w:eastAsia="ar-SA"/>
        </w:rPr>
        <w:tab/>
        <w:t xml:space="preserve"> 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12.10.</w:t>
      </w:r>
      <w:r w:rsidRPr="009D497B">
        <w:rPr>
          <w:rFonts w:ascii="PT Astra Serif" w:hAnsi="PT Astra Serif"/>
          <w:bCs/>
          <w:kern w:val="1"/>
          <w:sz w:val="24"/>
          <w:szCs w:val="24"/>
          <w:lang w:eastAsia="ar-SA"/>
        </w:rPr>
        <w:tab/>
      </w:r>
      <w:proofErr w:type="gramStart"/>
      <w:r w:rsidRPr="009D497B">
        <w:rPr>
          <w:rFonts w:ascii="PT Astra Serif" w:hAnsi="PT Astra Serif"/>
          <w:bCs/>
          <w:kern w:val="1"/>
          <w:sz w:val="24"/>
          <w:szCs w:val="24"/>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9D497B">
        <w:rPr>
          <w:rFonts w:ascii="PT Astra Serif" w:hAnsi="PT Astra Serif"/>
          <w:bCs/>
          <w:kern w:val="1"/>
          <w:sz w:val="24"/>
          <w:szCs w:val="24"/>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12.11.</w:t>
      </w:r>
      <w:r w:rsidRPr="009D497B">
        <w:rPr>
          <w:rFonts w:ascii="PT Astra Serif" w:hAnsi="PT Astra Serif"/>
          <w:bCs/>
          <w:kern w:val="1"/>
          <w:sz w:val="24"/>
          <w:szCs w:val="24"/>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9D497B">
        <w:rPr>
          <w:rFonts w:ascii="PT Astra Serif" w:hAnsi="PT Astra Serif"/>
          <w:bCs/>
          <w:kern w:val="1"/>
          <w:sz w:val="24"/>
          <w:szCs w:val="24"/>
          <w:lang w:eastAsia="ar-SA"/>
        </w:rPr>
        <w:t>подписания акта приемки результата исполнения контракта</w:t>
      </w:r>
      <w:proofErr w:type="gramEnd"/>
      <w:r w:rsidRPr="009D497B">
        <w:rPr>
          <w:rFonts w:ascii="PT Astra Serif" w:hAnsi="PT Astra Serif"/>
          <w:bCs/>
          <w:kern w:val="1"/>
          <w:sz w:val="24"/>
          <w:szCs w:val="24"/>
          <w:lang w:eastAsia="ar-SA"/>
        </w:rPr>
        <w:t>.</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proofErr w:type="gramStart"/>
      <w:r w:rsidRPr="009D497B">
        <w:rPr>
          <w:rFonts w:ascii="PT Astra Serif" w:hAnsi="PT Astra Serif"/>
          <w:bCs/>
          <w:kern w:val="1"/>
          <w:sz w:val="24"/>
          <w:szCs w:val="24"/>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9D497B">
        <w:rPr>
          <w:rFonts w:ascii="PT Astra Serif" w:hAnsi="PT Astra Serif"/>
          <w:bCs/>
          <w:kern w:val="1"/>
          <w:sz w:val="24"/>
          <w:szCs w:val="24"/>
          <w:lang w:eastAsia="ar-SA"/>
        </w:rPr>
        <w:t xml:space="preserve">, услуг для обеспечения государственных и муниципальных нужд», а также приемки заказчиком </w:t>
      </w:r>
      <w:r w:rsidRPr="009D497B">
        <w:rPr>
          <w:rFonts w:ascii="PT Astra Serif" w:hAnsi="PT Astra Serif"/>
          <w:bCs/>
          <w:kern w:val="1"/>
          <w:sz w:val="24"/>
          <w:szCs w:val="24"/>
          <w:lang w:eastAsia="ar-SA"/>
        </w:rPr>
        <w:lastRenderedPageBreak/>
        <w:t>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12.12.</w:t>
      </w:r>
      <w:r w:rsidRPr="009D497B">
        <w:rPr>
          <w:rFonts w:ascii="PT Astra Serif" w:hAnsi="PT Astra Serif"/>
          <w:bCs/>
          <w:kern w:val="1"/>
          <w:sz w:val="24"/>
          <w:szCs w:val="24"/>
          <w:lang w:eastAsia="ar-SA"/>
        </w:rPr>
        <w:tab/>
      </w:r>
      <w:proofErr w:type="gramStart"/>
      <w:r w:rsidRPr="009D497B">
        <w:rPr>
          <w:rFonts w:ascii="PT Astra Serif" w:hAnsi="PT Astra Serif"/>
          <w:bCs/>
          <w:kern w:val="1"/>
          <w:sz w:val="24"/>
          <w:szCs w:val="24"/>
          <w:lang w:eastAsia="ar-SA"/>
        </w:rPr>
        <w:t>Денежные средства, внесенные в качестве обеспечения гарантийных обязательств возвращаются</w:t>
      </w:r>
      <w:proofErr w:type="gramEnd"/>
      <w:r w:rsidRPr="009D497B">
        <w:rPr>
          <w:rFonts w:ascii="PT Astra Serif" w:hAnsi="PT Astra Serif"/>
          <w:bCs/>
          <w:kern w:val="1"/>
          <w:sz w:val="24"/>
          <w:szCs w:val="24"/>
          <w:lang w:eastAsia="ar-SA"/>
        </w:rPr>
        <w:t xml:space="preserve"> в полном объёме либо в части, оставшейся после удовлетворения требований Заказчика, в течение пятнадцати дней после истечения гарантийных сроков, указанных в разделе 7 настоящего контракта.</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12.13.</w:t>
      </w:r>
      <w:r w:rsidRPr="009D497B">
        <w:rPr>
          <w:rFonts w:ascii="PT Astra Serif" w:hAnsi="PT Astra Serif"/>
          <w:bCs/>
          <w:kern w:val="1"/>
          <w:sz w:val="24"/>
          <w:szCs w:val="24"/>
          <w:lang w:eastAsia="ar-SA"/>
        </w:rPr>
        <w:tab/>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Прочие условия.</w:t>
      </w:r>
    </w:p>
    <w:p w:rsidR="00175406" w:rsidRPr="009D497B" w:rsidRDefault="00EF6250"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 </w:t>
      </w:r>
      <w:r w:rsidR="00175406" w:rsidRPr="009D497B">
        <w:rPr>
          <w:rFonts w:ascii="PT Astra Serif" w:eastAsia="Calibri" w:hAnsi="PT Astra Serif"/>
          <w:kern w:val="1"/>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9D497B">
        <w:rPr>
          <w:rFonts w:ascii="PT Astra Serif" w:eastAsia="Calibri" w:hAnsi="PT Astra Serif"/>
          <w:kern w:val="1"/>
          <w:sz w:val="24"/>
          <w:szCs w:val="24"/>
          <w:lang w:eastAsia="ar-SA"/>
        </w:rPr>
        <w:t>подписаны уполномоченными на то представителями сторон и не противоречат</w:t>
      </w:r>
      <w:proofErr w:type="gramEnd"/>
      <w:r w:rsidRPr="009D497B">
        <w:rPr>
          <w:rFonts w:ascii="PT Astra Serif" w:eastAsia="Calibri" w:hAnsi="PT Astra Serif"/>
          <w:kern w:val="1"/>
          <w:sz w:val="24"/>
          <w:szCs w:val="24"/>
          <w:lang w:eastAsia="ar-SA"/>
        </w:rPr>
        <w:t xml:space="preserve"> действующему законодательству.</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Передача сторонами любой документации (чертежи, разрешения, акты, протоколы, техническая документация и пр.), </w:t>
      </w:r>
      <w:r w:rsidRPr="009D497B">
        <w:rPr>
          <w:rFonts w:ascii="PT Astra Serif" w:eastAsia="Calibri" w:hAnsi="PT Astra Serif"/>
          <w:b/>
          <w:kern w:val="1"/>
          <w:sz w:val="24"/>
          <w:szCs w:val="24"/>
          <w:lang w:eastAsia="ar-SA"/>
        </w:rPr>
        <w:t>в том числе документов согласно пункту 6.2</w:t>
      </w:r>
      <w:r w:rsidRPr="009D497B">
        <w:rPr>
          <w:rFonts w:ascii="PT Astra Serif" w:eastAsia="Calibri" w:hAnsi="PT Astra Serif"/>
          <w:kern w:val="1"/>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9D497B">
        <w:rPr>
          <w:rFonts w:ascii="PT Astra Serif" w:eastAsia="Calibri" w:hAnsi="PT Astra Serif"/>
          <w:kern w:val="1"/>
          <w:sz w:val="24"/>
          <w:szCs w:val="24"/>
          <w:lang w:eastAsia="ar-SA"/>
        </w:rPr>
        <w:t>Первичные учетные документы,  предусмотренные пунктом 6.2 составляются</w:t>
      </w:r>
      <w:proofErr w:type="gramEnd"/>
      <w:r w:rsidRPr="009D497B">
        <w:rPr>
          <w:rFonts w:ascii="PT Astra Serif" w:eastAsia="Calibri" w:hAnsi="PT Astra Serif"/>
          <w:kern w:val="1"/>
          <w:sz w:val="24"/>
          <w:szCs w:val="24"/>
          <w:lang w:eastAsia="ar-SA"/>
        </w:rPr>
        <w:t xml:space="preserve"> на бумажном носителе.</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9D497B">
        <w:rPr>
          <w:rFonts w:ascii="PT Astra Serif" w:eastAsia="Calibri" w:hAnsi="PT Astra Serif"/>
          <w:kern w:val="1"/>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Неотъемлемой частью настоящего контракта является:</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техническое задание (Приложение).</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F6250" w:rsidRPr="009D497B" w:rsidRDefault="00EF6250" w:rsidP="00175406">
      <w:pPr>
        <w:suppressAutoHyphens/>
        <w:spacing w:after="60"/>
        <w:contextualSpacing/>
        <w:jc w:val="both"/>
        <w:rPr>
          <w:rFonts w:ascii="PT Astra Serif" w:eastAsia="Calibri" w:hAnsi="PT Astra Serif"/>
          <w:kern w:val="1"/>
          <w:sz w:val="24"/>
          <w:szCs w:val="24"/>
          <w:lang w:eastAsia="ar-SA"/>
        </w:rPr>
      </w:pPr>
    </w:p>
    <w:p w:rsidR="00EF6250" w:rsidRPr="009D497B" w:rsidRDefault="00EF6250" w:rsidP="00990998">
      <w:pPr>
        <w:numPr>
          <w:ilvl w:val="0"/>
          <w:numId w:val="5"/>
        </w:numPr>
        <w:tabs>
          <w:tab w:val="left" w:pos="-180"/>
          <w:tab w:val="left" w:pos="0"/>
        </w:tabs>
        <w:suppressAutoHyphens/>
        <w:spacing w:after="60"/>
        <w:ind w:left="0" w:firstLine="567"/>
        <w:jc w:val="center"/>
        <w:rPr>
          <w:rFonts w:ascii="PT Astra Serif" w:hAnsi="PT Astra Serif"/>
          <w:b/>
          <w:kern w:val="1"/>
          <w:sz w:val="24"/>
          <w:szCs w:val="24"/>
          <w:lang w:eastAsia="ar-SA"/>
        </w:rPr>
      </w:pPr>
      <w:r w:rsidRPr="009D497B">
        <w:rPr>
          <w:rFonts w:ascii="PT Astra Serif" w:hAnsi="PT Astra Serif"/>
          <w:b/>
          <w:kern w:val="1"/>
          <w:sz w:val="24"/>
          <w:szCs w:val="24"/>
          <w:lang w:eastAsia="ar-SA"/>
        </w:rPr>
        <w:t>Юридические адреса и банковские реквизиты сторон:</w:t>
      </w:r>
    </w:p>
    <w:tbl>
      <w:tblPr>
        <w:tblW w:w="9571" w:type="dxa"/>
        <w:tblInd w:w="109" w:type="dxa"/>
        <w:tblLook w:val="0000" w:firstRow="0" w:lastRow="0" w:firstColumn="0" w:lastColumn="0" w:noHBand="0" w:noVBand="0"/>
      </w:tblPr>
      <w:tblGrid>
        <w:gridCol w:w="4785"/>
        <w:gridCol w:w="4786"/>
      </w:tblGrid>
      <w:tr w:rsidR="00EF6250" w:rsidRPr="009D497B" w:rsidTr="00AF0BB3">
        <w:tc>
          <w:tcPr>
            <w:tcW w:w="4785" w:type="dxa"/>
            <w:shd w:val="clear" w:color="auto" w:fill="auto"/>
          </w:tcPr>
          <w:p w:rsidR="00EF6250" w:rsidRPr="009D497B" w:rsidRDefault="00EF6250" w:rsidP="00EF6250">
            <w:pPr>
              <w:ind w:firstLine="33"/>
              <w:jc w:val="both"/>
              <w:rPr>
                <w:rFonts w:ascii="PT Astra Serif" w:hAnsi="PT Astra Serif"/>
                <w:color w:val="00000A"/>
                <w:sz w:val="24"/>
                <w:szCs w:val="24"/>
              </w:rPr>
            </w:pPr>
            <w:r w:rsidRPr="009D497B">
              <w:rPr>
                <w:rFonts w:ascii="PT Astra Serif" w:hAnsi="PT Astra Serif"/>
                <w:color w:val="00000A"/>
                <w:sz w:val="24"/>
                <w:szCs w:val="24"/>
              </w:rPr>
              <w:t xml:space="preserve">Муниципальный заказчик: Администрация города </w:t>
            </w:r>
            <w:proofErr w:type="spellStart"/>
            <w:r w:rsidRPr="009D497B">
              <w:rPr>
                <w:rFonts w:ascii="PT Astra Serif" w:hAnsi="PT Astra Serif"/>
                <w:color w:val="00000A"/>
                <w:sz w:val="24"/>
                <w:szCs w:val="24"/>
              </w:rPr>
              <w:t>Югорска</w:t>
            </w:r>
            <w:proofErr w:type="spellEnd"/>
          </w:p>
          <w:p w:rsidR="00AF0BB3" w:rsidRPr="009D497B" w:rsidRDefault="00AF0BB3" w:rsidP="00AF0BB3">
            <w:pPr>
              <w:tabs>
                <w:tab w:val="left" w:pos="709"/>
              </w:tabs>
              <w:jc w:val="both"/>
              <w:rPr>
                <w:rFonts w:ascii="PT Astra Serif" w:hAnsi="PT Astra Serif"/>
                <w:bCs/>
                <w:spacing w:val="-1"/>
                <w:sz w:val="24"/>
                <w:szCs w:val="24"/>
              </w:rPr>
            </w:pPr>
            <w:proofErr w:type="gramStart"/>
            <w:r w:rsidRPr="009D497B">
              <w:rPr>
                <w:rFonts w:ascii="PT Astra Serif" w:hAnsi="PT Astra Serif"/>
                <w:bCs/>
                <w:spacing w:val="-1"/>
                <w:sz w:val="24"/>
                <w:szCs w:val="24"/>
              </w:rPr>
              <w:t>628260, Тюменская область, Ханты-</w:t>
            </w:r>
            <w:r w:rsidRPr="009D497B">
              <w:rPr>
                <w:rFonts w:ascii="PT Astra Serif" w:hAnsi="PT Astra Serif"/>
                <w:bCs/>
                <w:spacing w:val="-1"/>
                <w:sz w:val="24"/>
                <w:szCs w:val="24"/>
              </w:rPr>
              <w:lastRenderedPageBreak/>
              <w:t xml:space="preserve">Мансийский автономный округ – Югра, г. </w:t>
            </w:r>
            <w:proofErr w:type="spellStart"/>
            <w:r w:rsidRPr="009D497B">
              <w:rPr>
                <w:rFonts w:ascii="PT Astra Serif" w:hAnsi="PT Astra Serif"/>
                <w:bCs/>
                <w:spacing w:val="-1"/>
                <w:sz w:val="24"/>
                <w:szCs w:val="24"/>
              </w:rPr>
              <w:t>Югорск</w:t>
            </w:r>
            <w:proofErr w:type="spellEnd"/>
            <w:r w:rsidRPr="009D497B">
              <w:rPr>
                <w:rFonts w:ascii="PT Astra Serif" w:hAnsi="PT Astra Serif"/>
                <w:bCs/>
                <w:spacing w:val="-1"/>
                <w:sz w:val="24"/>
                <w:szCs w:val="24"/>
              </w:rPr>
              <w:t>, ул. 40 лет Победы, д. 11</w:t>
            </w:r>
            <w:proofErr w:type="gramEnd"/>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ИНН/КПП 8622002368/862201001</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Банковские реквизиты:</w:t>
            </w:r>
          </w:p>
          <w:p w:rsidR="00AF0BB3" w:rsidRPr="009D497B" w:rsidRDefault="00AF0BB3" w:rsidP="00AF0BB3">
            <w:pPr>
              <w:tabs>
                <w:tab w:val="left" w:pos="709"/>
              </w:tabs>
              <w:jc w:val="both"/>
              <w:rPr>
                <w:rFonts w:ascii="PT Astra Serif" w:hAnsi="PT Astra Serif"/>
                <w:bCs/>
                <w:spacing w:val="-1"/>
                <w:sz w:val="24"/>
                <w:szCs w:val="24"/>
              </w:rPr>
            </w:pPr>
            <w:proofErr w:type="spellStart"/>
            <w:r w:rsidRPr="009D497B">
              <w:rPr>
                <w:rFonts w:ascii="PT Astra Serif" w:hAnsi="PT Astra Serif"/>
                <w:bCs/>
                <w:spacing w:val="-1"/>
                <w:sz w:val="24"/>
                <w:szCs w:val="24"/>
              </w:rPr>
              <w:t>Депфин</w:t>
            </w:r>
            <w:proofErr w:type="spellEnd"/>
            <w:r w:rsidRPr="009D497B">
              <w:rPr>
                <w:rFonts w:ascii="PT Astra Serif" w:hAnsi="PT Astra Serif"/>
                <w:bCs/>
                <w:spacing w:val="-1"/>
                <w:sz w:val="24"/>
                <w:szCs w:val="24"/>
              </w:rPr>
              <w:t xml:space="preserve"> </w:t>
            </w:r>
            <w:proofErr w:type="spellStart"/>
            <w:r w:rsidRPr="009D497B">
              <w:rPr>
                <w:rFonts w:ascii="PT Astra Serif" w:hAnsi="PT Astra Serif"/>
                <w:bCs/>
                <w:spacing w:val="-1"/>
                <w:sz w:val="24"/>
                <w:szCs w:val="24"/>
              </w:rPr>
              <w:t>Югорск</w:t>
            </w:r>
            <w:proofErr w:type="spellEnd"/>
            <w:r w:rsidRPr="009D497B">
              <w:rPr>
                <w:rFonts w:ascii="PT Astra Serif" w:hAnsi="PT Astra Serif"/>
                <w:bCs/>
                <w:spacing w:val="-1"/>
                <w:sz w:val="24"/>
                <w:szCs w:val="24"/>
              </w:rPr>
              <w:t xml:space="preserve"> (Администрация города </w:t>
            </w:r>
            <w:proofErr w:type="spellStart"/>
            <w:r w:rsidRPr="009D497B">
              <w:rPr>
                <w:rFonts w:ascii="PT Astra Serif" w:hAnsi="PT Astra Serif"/>
                <w:bCs/>
                <w:spacing w:val="-1"/>
                <w:sz w:val="24"/>
                <w:szCs w:val="24"/>
              </w:rPr>
              <w:t>Югорска</w:t>
            </w:r>
            <w:proofErr w:type="spellEnd"/>
            <w:r w:rsidRPr="009D497B">
              <w:rPr>
                <w:rFonts w:ascii="PT Astra Serif" w:hAnsi="PT Astra Serif"/>
                <w:bCs/>
                <w:spacing w:val="-1"/>
                <w:sz w:val="24"/>
                <w:szCs w:val="24"/>
              </w:rPr>
              <w:t>)</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Номер счета получателя (№ казначейского счета): 03231643718870008700</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БИК 007162163</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Номер счета банка получателя (ЕКС): 401 028 102 453 700 000 07</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ОГРН 1028601843720, ОКВЭД 84.11.3,</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ОКПО 04262843, ОКФС 14, ОКОПФ 75404,</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ОКТМО 71887000, ОКОГУ 3300200</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тел. 5-00-00, 5-00-01, факс 5-00-03</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 xml:space="preserve">Электронная почта: </w:t>
            </w:r>
            <w:hyperlink r:id="rId11" w:history="1">
              <w:r w:rsidRPr="009D497B">
                <w:rPr>
                  <w:rStyle w:val="affffff"/>
                  <w:rFonts w:ascii="PT Astra Serif" w:hAnsi="PT Astra Serif"/>
                  <w:bCs/>
                  <w:spacing w:val="-1"/>
                  <w:sz w:val="24"/>
                  <w:szCs w:val="24"/>
                </w:rPr>
                <w:t>adm@</w:t>
              </w:r>
              <w:r w:rsidRPr="009D497B">
                <w:rPr>
                  <w:rStyle w:val="affffff"/>
                  <w:rFonts w:ascii="PT Astra Serif" w:hAnsi="PT Astra Serif"/>
                  <w:bCs/>
                  <w:spacing w:val="-1"/>
                  <w:sz w:val="24"/>
                  <w:szCs w:val="24"/>
                  <w:lang w:val="en-US"/>
                </w:rPr>
                <w:t>u</w:t>
              </w:r>
              <w:r w:rsidRPr="009D497B">
                <w:rPr>
                  <w:rStyle w:val="affffff"/>
                  <w:rFonts w:ascii="PT Astra Serif" w:hAnsi="PT Astra Serif"/>
                  <w:bCs/>
                  <w:spacing w:val="-1"/>
                  <w:sz w:val="24"/>
                  <w:szCs w:val="24"/>
                </w:rPr>
                <w:t>gorsk.ru</w:t>
              </w:r>
            </w:hyperlink>
          </w:p>
          <w:p w:rsidR="00AF0BB3" w:rsidRPr="009D497B" w:rsidRDefault="00AF0BB3" w:rsidP="00AF0BB3">
            <w:pPr>
              <w:pStyle w:val="ConsPlusNormal0"/>
              <w:widowControl/>
              <w:ind w:firstLine="0"/>
              <w:jc w:val="both"/>
              <w:rPr>
                <w:rFonts w:ascii="PT Astra Serif" w:hAnsi="PT Astra Serif" w:cs="Times New Roman"/>
                <w:szCs w:val="24"/>
              </w:rPr>
            </w:pPr>
          </w:p>
          <w:p w:rsidR="00AF0BB3" w:rsidRPr="009D497B" w:rsidRDefault="00AF0BB3" w:rsidP="00AF0BB3">
            <w:pPr>
              <w:pStyle w:val="ConsPlusNormal0"/>
              <w:widowControl/>
              <w:ind w:firstLine="0"/>
              <w:jc w:val="both"/>
              <w:rPr>
                <w:rFonts w:ascii="PT Astra Serif" w:hAnsi="PT Astra Serif" w:cs="Times New Roman"/>
                <w:szCs w:val="24"/>
              </w:rPr>
            </w:pPr>
            <w:r w:rsidRPr="009D497B">
              <w:rPr>
                <w:rFonts w:ascii="PT Astra Serif" w:hAnsi="PT Astra Serif" w:cs="Times New Roman"/>
                <w:szCs w:val="24"/>
              </w:rPr>
              <w:t>___________________</w:t>
            </w:r>
          </w:p>
          <w:p w:rsidR="00AF0BB3" w:rsidRPr="009D497B" w:rsidRDefault="00AF0BB3" w:rsidP="00AF0BB3">
            <w:pPr>
              <w:pStyle w:val="ConsPlusNormal0"/>
              <w:widowControl/>
              <w:ind w:firstLine="0"/>
              <w:jc w:val="both"/>
              <w:rPr>
                <w:rFonts w:ascii="PT Astra Serif" w:hAnsi="PT Astra Serif" w:cs="Times New Roman"/>
                <w:szCs w:val="24"/>
              </w:rPr>
            </w:pPr>
            <w:r w:rsidRPr="009D497B">
              <w:rPr>
                <w:rFonts w:ascii="PT Astra Serif" w:hAnsi="PT Astra Serif" w:cs="Times New Roman"/>
                <w:szCs w:val="24"/>
              </w:rPr>
              <w:t>«___» ______ 202__ г.</w:t>
            </w:r>
          </w:p>
          <w:p w:rsidR="00EF6250" w:rsidRPr="009D497B" w:rsidRDefault="00AF0BB3" w:rsidP="00AF0BB3">
            <w:pPr>
              <w:ind w:firstLine="709"/>
              <w:jc w:val="both"/>
              <w:rPr>
                <w:rFonts w:ascii="PT Astra Serif" w:hAnsi="PT Astra Serif"/>
                <w:color w:val="00000A"/>
                <w:sz w:val="24"/>
                <w:szCs w:val="24"/>
              </w:rPr>
            </w:pPr>
            <w:r w:rsidRPr="009D497B">
              <w:rPr>
                <w:rFonts w:ascii="PT Astra Serif" w:hAnsi="PT Astra Serif"/>
                <w:sz w:val="24"/>
                <w:szCs w:val="24"/>
              </w:rPr>
              <w:t>М.П.</w:t>
            </w:r>
          </w:p>
        </w:tc>
        <w:tc>
          <w:tcPr>
            <w:tcW w:w="4786" w:type="dxa"/>
            <w:shd w:val="clear" w:color="auto" w:fill="auto"/>
          </w:tcPr>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lastRenderedPageBreak/>
              <w:t>Подрядчик</w:t>
            </w:r>
          </w:p>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t>____________________</w:t>
            </w:r>
          </w:p>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t>«___» ______ 20__ г.</w:t>
            </w:r>
          </w:p>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lastRenderedPageBreak/>
              <w:t>М.П.</w:t>
            </w:r>
          </w:p>
        </w:tc>
      </w:tr>
    </w:tbl>
    <w:p w:rsidR="00EF6250" w:rsidRPr="009D497B" w:rsidRDefault="00EF6250" w:rsidP="00EF6250">
      <w:pPr>
        <w:tabs>
          <w:tab w:val="left" w:pos="-180"/>
          <w:tab w:val="left" w:pos="0"/>
        </w:tabs>
        <w:suppressAutoHyphens/>
        <w:ind w:left="1440"/>
        <w:jc w:val="center"/>
        <w:rPr>
          <w:rFonts w:ascii="PT Astra Serif" w:hAnsi="PT Astra Serif"/>
          <w:b/>
          <w:kern w:val="1"/>
          <w:sz w:val="24"/>
          <w:szCs w:val="24"/>
          <w:lang w:eastAsia="ar-SA"/>
        </w:rPr>
      </w:pPr>
    </w:p>
    <w:p w:rsidR="00AF0BB3" w:rsidRPr="009D497B" w:rsidRDefault="00AF0BB3" w:rsidP="00AF0BB3">
      <w:pPr>
        <w:autoSpaceDE w:val="0"/>
        <w:autoSpaceDN w:val="0"/>
        <w:adjustRightInd w:val="0"/>
        <w:rPr>
          <w:rFonts w:ascii="PT Astra Serif" w:hAnsi="PT Astra Serif"/>
          <w:i/>
          <w:sz w:val="24"/>
          <w:szCs w:val="24"/>
        </w:rPr>
      </w:pPr>
      <w:r w:rsidRPr="009D497B">
        <w:rPr>
          <w:rFonts w:ascii="PT Astra Serif" w:hAnsi="PT Astra Serif"/>
          <w:i/>
          <w:sz w:val="24"/>
          <w:szCs w:val="24"/>
        </w:rPr>
        <w:t>Подписи сторон:</w:t>
      </w:r>
    </w:p>
    <w:p w:rsidR="00AF0BB3" w:rsidRPr="009D497B" w:rsidRDefault="00AF0BB3" w:rsidP="00AF0BB3">
      <w:pPr>
        <w:autoSpaceDE w:val="0"/>
        <w:autoSpaceDN w:val="0"/>
        <w:adjustRightInd w:val="0"/>
        <w:rPr>
          <w:rFonts w:ascii="PT Astra Serif" w:hAnsi="PT Astra Serif"/>
          <w:sz w:val="24"/>
          <w:szCs w:val="24"/>
          <w:u w:val="single"/>
        </w:rPr>
      </w:pPr>
      <w:r w:rsidRPr="009D497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AF0BB3" w:rsidRPr="009D497B" w:rsidRDefault="00AF0BB3" w:rsidP="00AF0BB3">
      <w:pPr>
        <w:pStyle w:val="10"/>
        <w:spacing w:after="0" w:line="240" w:lineRule="auto"/>
        <w:rPr>
          <w:rFonts w:ascii="PT Astra Serif" w:hAnsi="PT Astra Serif"/>
          <w:szCs w:val="24"/>
        </w:rPr>
      </w:pPr>
      <w:r w:rsidRPr="009D497B">
        <w:rPr>
          <w:rFonts w:ascii="PT Astra Serif" w:hAnsi="PT Astra Serif"/>
          <w:szCs w:val="24"/>
          <w:u w:val="single"/>
        </w:rPr>
        <w:t>Согласовано</w:t>
      </w:r>
      <w:r w:rsidRPr="009D497B">
        <w:rPr>
          <w:rFonts w:ascii="PT Astra Serif" w:hAnsi="PT Astra Serif"/>
          <w:szCs w:val="24"/>
        </w:rPr>
        <w:t>:</w:t>
      </w:r>
    </w:p>
    <w:p w:rsidR="00AF0BB3" w:rsidRPr="009D497B" w:rsidRDefault="00AF0BB3" w:rsidP="00AF0BB3">
      <w:pPr>
        <w:pStyle w:val="10"/>
        <w:spacing w:after="0" w:line="240" w:lineRule="auto"/>
        <w:rPr>
          <w:rFonts w:ascii="PT Astra Serif" w:hAnsi="PT Astra Serif"/>
          <w:szCs w:val="24"/>
        </w:rPr>
      </w:pPr>
    </w:p>
    <w:p w:rsidR="00AF0BB3" w:rsidRPr="009D497B" w:rsidRDefault="00AF0BB3" w:rsidP="00AF0BB3">
      <w:pPr>
        <w:widowControl w:val="0"/>
        <w:suppressAutoHyphens/>
        <w:jc w:val="both"/>
        <w:rPr>
          <w:rFonts w:ascii="PT Astra Serif" w:eastAsia="SimSun" w:hAnsi="PT Astra Serif" w:cs="Mangal"/>
          <w:kern w:val="1"/>
          <w:sz w:val="24"/>
          <w:szCs w:val="24"/>
          <w:lang w:eastAsia="hi-IN" w:bidi="hi-IN"/>
        </w:rPr>
      </w:pPr>
      <w:r w:rsidRPr="009D497B">
        <w:rPr>
          <w:rFonts w:ascii="PT Astra Serif" w:eastAsia="SimSun" w:hAnsi="PT Astra Serif" w:cs="Mangal"/>
          <w:kern w:val="1"/>
          <w:sz w:val="24"/>
          <w:szCs w:val="24"/>
          <w:lang w:eastAsia="hi-IN" w:bidi="hi-IN"/>
        </w:rPr>
        <w:t>Юридическое управление                                                                                          Д. С. Плотников</w:t>
      </w:r>
    </w:p>
    <w:p w:rsidR="00AF0BB3" w:rsidRPr="009D497B" w:rsidRDefault="00AF0BB3" w:rsidP="00AF0BB3">
      <w:pPr>
        <w:pStyle w:val="10"/>
        <w:spacing w:after="0" w:line="240" w:lineRule="auto"/>
        <w:rPr>
          <w:rFonts w:ascii="PT Astra Serif" w:hAnsi="PT Astra Serif"/>
          <w:szCs w:val="24"/>
        </w:rPr>
      </w:pPr>
    </w:p>
    <w:p w:rsidR="00AF0BB3" w:rsidRPr="009D497B" w:rsidRDefault="00AF0BB3" w:rsidP="00AF0BB3">
      <w:pPr>
        <w:pStyle w:val="10"/>
        <w:spacing w:after="0" w:line="240" w:lineRule="auto"/>
        <w:rPr>
          <w:rFonts w:ascii="PT Astra Serif" w:hAnsi="PT Astra Serif"/>
          <w:szCs w:val="24"/>
        </w:rPr>
      </w:pPr>
      <w:r w:rsidRPr="009D497B">
        <w:rPr>
          <w:rFonts w:ascii="PT Astra Serif" w:hAnsi="PT Astra Serif"/>
          <w:szCs w:val="24"/>
        </w:rPr>
        <w:t>Бухгалтерия (разделы 2,5,6 Контракта):</w:t>
      </w:r>
      <w:r w:rsidRPr="009D497B">
        <w:rPr>
          <w:rFonts w:ascii="PT Astra Serif" w:hAnsi="PT Astra Serif"/>
          <w:szCs w:val="24"/>
        </w:rPr>
        <w:tab/>
      </w:r>
      <w:r w:rsidRPr="009D497B">
        <w:rPr>
          <w:rFonts w:ascii="PT Astra Serif" w:hAnsi="PT Astra Serif"/>
          <w:szCs w:val="24"/>
        </w:rPr>
        <w:tab/>
      </w:r>
      <w:r w:rsidRPr="009D497B">
        <w:rPr>
          <w:rFonts w:ascii="PT Astra Serif" w:hAnsi="PT Astra Serif"/>
          <w:szCs w:val="24"/>
        </w:rPr>
        <w:tab/>
      </w:r>
      <w:r w:rsidRPr="009D497B">
        <w:rPr>
          <w:rFonts w:ascii="PT Astra Serif" w:hAnsi="PT Astra Serif"/>
          <w:szCs w:val="24"/>
        </w:rPr>
        <w:tab/>
        <w:t xml:space="preserve">                              В.Н. Ермакова </w:t>
      </w:r>
    </w:p>
    <w:p w:rsidR="00AF0BB3" w:rsidRPr="009D497B" w:rsidRDefault="00AF0BB3" w:rsidP="00AF0BB3">
      <w:pPr>
        <w:tabs>
          <w:tab w:val="center" w:pos="4153"/>
          <w:tab w:val="right" w:pos="8306"/>
          <w:tab w:val="right" w:pos="10200"/>
        </w:tabs>
        <w:suppressAutoHyphens/>
        <w:jc w:val="right"/>
        <w:rPr>
          <w:rFonts w:ascii="PT Astra Serif" w:hAnsi="PT Astra Serif"/>
          <w:sz w:val="24"/>
          <w:szCs w:val="24"/>
        </w:rPr>
      </w:pPr>
    </w:p>
    <w:p w:rsidR="00AF0BB3" w:rsidRDefault="00AF0BB3" w:rsidP="00AF0BB3">
      <w:pPr>
        <w:tabs>
          <w:tab w:val="center" w:pos="4153"/>
          <w:tab w:val="right" w:pos="8306"/>
          <w:tab w:val="right" w:pos="10200"/>
        </w:tabs>
        <w:suppressAutoHyphens/>
        <w:jc w:val="right"/>
        <w:rPr>
          <w:rFonts w:ascii="PT Astra Serif" w:hAnsi="PT Astra Serif"/>
          <w:sz w:val="24"/>
          <w:szCs w:val="24"/>
        </w:rPr>
      </w:pPr>
    </w:p>
    <w:p w:rsidR="00EF6250" w:rsidRPr="009D497B" w:rsidRDefault="008A787E" w:rsidP="008A787E">
      <w:pPr>
        <w:tabs>
          <w:tab w:val="center" w:pos="4153"/>
          <w:tab w:val="right" w:pos="8306"/>
          <w:tab w:val="right" w:pos="10200"/>
        </w:tabs>
        <w:suppressAutoHyphens/>
        <w:jc w:val="right"/>
        <w:rPr>
          <w:rFonts w:ascii="PT Astra Serif" w:hAnsi="PT Astra Serif"/>
          <w:kern w:val="1"/>
          <w:sz w:val="24"/>
          <w:szCs w:val="24"/>
          <w:lang w:eastAsia="ar-SA"/>
        </w:rPr>
      </w:pPr>
      <w:r w:rsidRPr="008A787E">
        <w:rPr>
          <w:rFonts w:ascii="PT Astra Serif" w:hAnsi="PT Astra Serif"/>
          <w:sz w:val="24"/>
          <w:szCs w:val="24"/>
        </w:rPr>
        <w:t>Специалист-эксперт по охране труда                                                              Т. В. Дегтярева</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Pr="009D497B" w:rsidRDefault="00FB266F"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r>
        <w:rPr>
          <w:rFonts w:ascii="PT Astra Serif" w:hAnsi="PT Astra Serif"/>
          <w:kern w:val="1"/>
          <w:sz w:val="24"/>
          <w:szCs w:val="24"/>
          <w:lang w:eastAsia="ar-SA"/>
        </w:rPr>
        <w:lastRenderedPageBreak/>
        <w:t xml:space="preserve">                                                                          </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r w:rsidRPr="009D497B">
        <w:rPr>
          <w:rFonts w:ascii="PT Astra Serif" w:hAnsi="PT Astra Serif"/>
          <w:kern w:val="1"/>
          <w:sz w:val="24"/>
          <w:szCs w:val="24"/>
          <w:lang w:eastAsia="ar-SA"/>
        </w:rPr>
        <w:t>Приложение</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r w:rsidRPr="009D497B">
        <w:rPr>
          <w:rFonts w:ascii="PT Astra Serif" w:hAnsi="PT Astra Serif"/>
          <w:kern w:val="1"/>
          <w:sz w:val="24"/>
          <w:szCs w:val="24"/>
          <w:lang w:eastAsia="ar-SA"/>
        </w:rPr>
        <w:t>к муниципальному контракту</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2C4B71" w:rsidRDefault="002C4B71" w:rsidP="002C4B71">
      <w:pPr>
        <w:autoSpaceDE w:val="0"/>
        <w:autoSpaceDN w:val="0"/>
        <w:adjustRightInd w:val="0"/>
        <w:jc w:val="center"/>
        <w:rPr>
          <w:rFonts w:ascii="PT Astra Serif" w:hAnsi="PT Astra Serif"/>
          <w:b/>
          <w:bCs/>
          <w:color w:val="000000"/>
          <w:kern w:val="1"/>
          <w:sz w:val="24"/>
          <w:szCs w:val="24"/>
          <w:lang w:eastAsia="ar-SA"/>
        </w:rPr>
      </w:pPr>
      <w:r w:rsidRPr="002C4B71">
        <w:rPr>
          <w:rFonts w:ascii="PT Astra Serif" w:hAnsi="PT Astra Serif"/>
          <w:b/>
          <w:bCs/>
          <w:color w:val="000000"/>
          <w:kern w:val="1"/>
          <w:sz w:val="24"/>
          <w:szCs w:val="24"/>
          <w:lang w:eastAsia="ar-SA"/>
        </w:rPr>
        <w:t>Техническое задание</w:t>
      </w:r>
    </w:p>
    <w:p w:rsidR="002C4B71" w:rsidRPr="002C4B71" w:rsidRDefault="002C4B71" w:rsidP="002C4B71">
      <w:pPr>
        <w:tabs>
          <w:tab w:val="left" w:pos="709"/>
        </w:tabs>
        <w:suppressAutoHyphens/>
        <w:spacing w:after="60"/>
        <w:ind w:left="-142"/>
        <w:jc w:val="center"/>
        <w:rPr>
          <w:rFonts w:ascii="PT Astra Serif" w:hAnsi="PT Astra Serif"/>
          <w:b/>
          <w:kern w:val="1"/>
          <w:sz w:val="24"/>
          <w:szCs w:val="24"/>
          <w:lang w:eastAsia="ar-SA"/>
        </w:rPr>
      </w:pPr>
      <w:r w:rsidRPr="002C4B71">
        <w:rPr>
          <w:rFonts w:ascii="PT Astra Serif" w:hAnsi="PT Astra Serif"/>
          <w:b/>
          <w:kern w:val="1"/>
          <w:sz w:val="24"/>
          <w:szCs w:val="24"/>
          <w:lang w:eastAsia="ar-SA"/>
        </w:rPr>
        <w:t xml:space="preserve">на выполнение работ </w:t>
      </w:r>
      <w:r w:rsidR="005079AC" w:rsidRPr="005079AC">
        <w:rPr>
          <w:rFonts w:ascii="PT Astra Serif" w:hAnsi="PT Astra Serif"/>
          <w:b/>
          <w:kern w:val="1"/>
          <w:sz w:val="24"/>
          <w:szCs w:val="24"/>
          <w:lang w:eastAsia="ar-SA"/>
        </w:rPr>
        <w:t>по замене оконного блока</w:t>
      </w:r>
    </w:p>
    <w:p w:rsidR="005079AC" w:rsidRPr="005079AC" w:rsidRDefault="005079AC" w:rsidP="005079AC">
      <w:pPr>
        <w:tabs>
          <w:tab w:val="left" w:pos="709"/>
        </w:tabs>
        <w:suppressAutoHyphens/>
        <w:ind w:left="-142"/>
        <w:jc w:val="center"/>
        <w:rPr>
          <w:rFonts w:ascii="PT Astra Serif" w:hAnsi="PT Astra Serif"/>
          <w:b/>
          <w:kern w:val="1"/>
          <w:sz w:val="10"/>
          <w:szCs w:val="10"/>
          <w:lang w:eastAsia="ar-SA"/>
        </w:rPr>
      </w:pPr>
    </w:p>
    <w:p w:rsidR="005079AC" w:rsidRPr="005079AC" w:rsidRDefault="005079AC" w:rsidP="005079AC">
      <w:pPr>
        <w:tabs>
          <w:tab w:val="left" w:pos="709"/>
        </w:tabs>
        <w:suppressAutoHyphens/>
        <w:ind w:firstLine="567"/>
        <w:jc w:val="both"/>
        <w:rPr>
          <w:rFonts w:ascii="PT Astra Serif" w:hAnsi="PT Astra Serif"/>
          <w:kern w:val="1"/>
          <w:sz w:val="24"/>
          <w:szCs w:val="24"/>
          <w:lang w:eastAsia="ar-SA"/>
        </w:rPr>
      </w:pPr>
      <w:r w:rsidRPr="005079AC">
        <w:rPr>
          <w:rFonts w:ascii="PT Astra Serif" w:hAnsi="PT Astra Serif"/>
          <w:b/>
          <w:bCs/>
          <w:kern w:val="1"/>
          <w:sz w:val="24"/>
          <w:szCs w:val="24"/>
          <w:u w:val="single"/>
          <w:lang w:eastAsia="ar-SA"/>
        </w:rPr>
        <w:t>Место выполнения работ</w:t>
      </w:r>
      <w:r w:rsidRPr="005079AC">
        <w:rPr>
          <w:rFonts w:ascii="PT Astra Serif" w:hAnsi="PT Astra Serif"/>
          <w:bCs/>
          <w:kern w:val="1"/>
          <w:sz w:val="24"/>
          <w:szCs w:val="24"/>
          <w:lang w:eastAsia="ar-SA"/>
        </w:rPr>
        <w:t>:</w:t>
      </w:r>
      <w:r w:rsidRPr="005079AC">
        <w:rPr>
          <w:rFonts w:ascii="PT Astra Serif" w:hAnsi="PT Astra Serif"/>
          <w:kern w:val="1"/>
          <w:sz w:val="24"/>
          <w:szCs w:val="24"/>
          <w:lang w:eastAsia="ar-SA"/>
        </w:rPr>
        <w:t xml:space="preserve"> Ханты - Мансийский автономный округ - Югра, г. </w:t>
      </w:r>
      <w:proofErr w:type="spellStart"/>
      <w:r w:rsidRPr="005079AC">
        <w:rPr>
          <w:rFonts w:ascii="PT Astra Serif" w:hAnsi="PT Astra Serif"/>
          <w:kern w:val="1"/>
          <w:sz w:val="24"/>
          <w:szCs w:val="24"/>
          <w:lang w:eastAsia="ar-SA"/>
        </w:rPr>
        <w:t>Югорск</w:t>
      </w:r>
      <w:proofErr w:type="spellEnd"/>
      <w:r w:rsidRPr="005079AC">
        <w:rPr>
          <w:rFonts w:ascii="PT Astra Serif" w:hAnsi="PT Astra Serif"/>
          <w:kern w:val="1"/>
          <w:sz w:val="24"/>
          <w:szCs w:val="24"/>
          <w:lang w:eastAsia="ar-SA"/>
        </w:rPr>
        <w:t>, ул. 40 лет Победы,11, кабинет 317.</w:t>
      </w:r>
    </w:p>
    <w:p w:rsidR="005079AC" w:rsidRPr="005079AC" w:rsidRDefault="005079AC" w:rsidP="005079AC">
      <w:pPr>
        <w:ind w:firstLine="567"/>
        <w:jc w:val="both"/>
        <w:rPr>
          <w:rFonts w:ascii="PT Astra Serif" w:hAnsi="PT Astra Serif"/>
          <w:b/>
          <w:kern w:val="1"/>
          <w:sz w:val="24"/>
          <w:szCs w:val="24"/>
          <w:u w:val="single"/>
          <w:lang w:eastAsia="ar-SA"/>
        </w:rPr>
      </w:pPr>
      <w:r w:rsidRPr="005079AC">
        <w:rPr>
          <w:rFonts w:ascii="PT Astra Serif" w:hAnsi="PT Astra Serif"/>
          <w:b/>
          <w:kern w:val="1"/>
          <w:sz w:val="24"/>
          <w:szCs w:val="24"/>
          <w:u w:val="single"/>
          <w:lang w:eastAsia="ar-SA"/>
        </w:rPr>
        <w:t>Срок выполнения работ:</w:t>
      </w:r>
    </w:p>
    <w:p w:rsidR="005079AC" w:rsidRPr="005079AC" w:rsidRDefault="005079AC" w:rsidP="005079AC">
      <w:pPr>
        <w:suppressAutoHyphens/>
        <w:autoSpaceDE w:val="0"/>
        <w:autoSpaceDN w:val="0"/>
        <w:adjustRightInd w:val="0"/>
        <w:ind w:firstLine="567"/>
        <w:jc w:val="both"/>
        <w:rPr>
          <w:rFonts w:ascii="PT Astra Serif" w:hAnsi="PT Astra Serif"/>
          <w:kern w:val="1"/>
          <w:sz w:val="24"/>
          <w:szCs w:val="24"/>
          <w:lang w:eastAsia="ar-SA"/>
        </w:rPr>
      </w:pPr>
      <w:bookmarkStart w:id="1" w:name="_Ref166442569"/>
      <w:r w:rsidRPr="005079AC">
        <w:rPr>
          <w:rFonts w:ascii="PT Astra Serif" w:hAnsi="PT Astra Serif"/>
          <w:kern w:val="1"/>
          <w:sz w:val="24"/>
          <w:szCs w:val="24"/>
          <w:lang w:eastAsia="ar-SA"/>
        </w:rPr>
        <w:t xml:space="preserve">- начало: </w:t>
      </w:r>
      <w:proofErr w:type="gramStart"/>
      <w:r w:rsidRPr="005079AC">
        <w:rPr>
          <w:rFonts w:ascii="PT Astra Serif" w:hAnsi="PT Astra Serif"/>
          <w:kern w:val="1"/>
          <w:sz w:val="24"/>
          <w:szCs w:val="24"/>
          <w:lang w:eastAsia="ar-SA"/>
        </w:rPr>
        <w:t>с даты заключения</w:t>
      </w:r>
      <w:proofErr w:type="gramEnd"/>
      <w:r w:rsidRPr="005079AC">
        <w:rPr>
          <w:rFonts w:ascii="PT Astra Serif" w:hAnsi="PT Astra Serif"/>
          <w:kern w:val="1"/>
          <w:sz w:val="24"/>
          <w:szCs w:val="24"/>
          <w:lang w:eastAsia="ar-SA"/>
        </w:rPr>
        <w:t xml:space="preserve"> муниципального контракта;</w:t>
      </w:r>
    </w:p>
    <w:p w:rsidR="005079AC" w:rsidRPr="005079AC" w:rsidRDefault="005079AC" w:rsidP="005079AC">
      <w:pPr>
        <w:suppressAutoHyphens/>
        <w:ind w:firstLine="567"/>
        <w:jc w:val="both"/>
        <w:rPr>
          <w:rFonts w:ascii="PT Astra Serif" w:hAnsi="PT Astra Serif"/>
          <w:kern w:val="1"/>
          <w:sz w:val="24"/>
          <w:szCs w:val="24"/>
          <w:lang w:eastAsia="ar-SA"/>
        </w:rPr>
      </w:pPr>
      <w:r w:rsidRPr="005079AC">
        <w:rPr>
          <w:rFonts w:ascii="PT Astra Serif" w:hAnsi="PT Astra Serif"/>
          <w:kern w:val="1"/>
          <w:sz w:val="24"/>
          <w:szCs w:val="24"/>
          <w:lang w:eastAsia="ar-SA"/>
        </w:rPr>
        <w:t xml:space="preserve">- окончание: 25 ноября 2023 года. </w:t>
      </w:r>
    </w:p>
    <w:p w:rsidR="005079AC" w:rsidRPr="005079AC" w:rsidRDefault="005079AC" w:rsidP="005079AC">
      <w:pPr>
        <w:tabs>
          <w:tab w:val="num" w:pos="148"/>
        </w:tabs>
        <w:suppressAutoHyphens/>
        <w:autoSpaceDE w:val="0"/>
        <w:autoSpaceDN w:val="0"/>
        <w:adjustRightInd w:val="0"/>
        <w:ind w:firstLine="567"/>
        <w:jc w:val="both"/>
        <w:rPr>
          <w:rFonts w:ascii="PT Astra Serif" w:hAnsi="PT Astra Serif"/>
          <w:kern w:val="1"/>
          <w:sz w:val="24"/>
          <w:szCs w:val="24"/>
          <w:lang w:eastAsia="ar-SA"/>
        </w:rPr>
      </w:pPr>
      <w:r w:rsidRPr="005079AC">
        <w:rPr>
          <w:rFonts w:ascii="PT Astra Serif" w:hAnsi="PT Astra Serif"/>
          <w:bCs/>
          <w:kern w:val="1"/>
          <w:sz w:val="24"/>
          <w:szCs w:val="24"/>
          <w:lang w:eastAsia="ar-SA"/>
        </w:rPr>
        <w:t xml:space="preserve">Цена контракта включает в себя: </w:t>
      </w:r>
      <w:r w:rsidRPr="005079AC">
        <w:rPr>
          <w:rFonts w:ascii="PT Astra Serif" w:hAnsi="PT Astra Serif"/>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5079AC">
        <w:rPr>
          <w:rFonts w:ascii="PT Astra Serif" w:hAnsi="PT Astra Serif"/>
          <w:bCs/>
          <w:kern w:val="1"/>
          <w:sz w:val="24"/>
          <w:szCs w:val="24"/>
          <w:lang w:eastAsia="ar-SA"/>
        </w:rPr>
        <w:t xml:space="preserve"> либо без НДС </w:t>
      </w:r>
      <w:r w:rsidRPr="005079AC">
        <w:rPr>
          <w:rFonts w:ascii="PT Astra Serif" w:hAnsi="PT Astra Serif"/>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1"/>
    <w:p w:rsidR="005079AC" w:rsidRPr="005079AC" w:rsidRDefault="005079AC" w:rsidP="005079AC">
      <w:pPr>
        <w:suppressAutoHyphens/>
        <w:ind w:firstLine="567"/>
        <w:jc w:val="both"/>
        <w:rPr>
          <w:rFonts w:ascii="PT Astra Serif" w:hAnsi="PT Astra Serif"/>
          <w:b/>
          <w:bCs/>
          <w:kern w:val="1"/>
          <w:sz w:val="24"/>
          <w:szCs w:val="24"/>
          <w:u w:val="single"/>
          <w:lang w:eastAsia="ar-SA"/>
        </w:rPr>
      </w:pPr>
      <w:r w:rsidRPr="005079AC">
        <w:rPr>
          <w:rFonts w:ascii="PT Astra Serif" w:hAnsi="PT Astra Serif"/>
          <w:b/>
          <w:bCs/>
          <w:kern w:val="1"/>
          <w:sz w:val="24"/>
          <w:szCs w:val="24"/>
          <w:u w:val="single"/>
          <w:lang w:eastAsia="ar-SA"/>
        </w:rPr>
        <w:t>Требования к сроку и объему предоставления гарантии качества работ:</w:t>
      </w:r>
    </w:p>
    <w:p w:rsidR="005079AC" w:rsidRPr="005079AC" w:rsidRDefault="005079AC" w:rsidP="005079AC">
      <w:pPr>
        <w:suppressAutoHyphens/>
        <w:ind w:firstLine="567"/>
        <w:jc w:val="both"/>
        <w:rPr>
          <w:kern w:val="1"/>
          <w:sz w:val="22"/>
          <w:szCs w:val="22"/>
          <w:lang w:eastAsia="ar-SA"/>
        </w:rPr>
      </w:pPr>
      <w:r w:rsidRPr="005079AC">
        <w:rPr>
          <w:kern w:val="1"/>
          <w:sz w:val="22"/>
          <w:szCs w:val="22"/>
          <w:lang w:eastAsia="ar-SA"/>
        </w:rPr>
        <w:t>Гарантии качества распространяются на все конструктивные элементы и работы, выполненные Подрядчиком по контракту.</w:t>
      </w:r>
    </w:p>
    <w:p w:rsidR="005079AC" w:rsidRPr="005079AC" w:rsidRDefault="005079AC" w:rsidP="005079AC">
      <w:pPr>
        <w:suppressAutoHyphens/>
        <w:ind w:firstLine="567"/>
        <w:jc w:val="both"/>
        <w:rPr>
          <w:color w:val="000000"/>
          <w:kern w:val="1"/>
          <w:sz w:val="22"/>
          <w:szCs w:val="22"/>
          <w:lang w:eastAsia="ar-SA"/>
        </w:rPr>
      </w:pPr>
      <w:r w:rsidRPr="005079AC">
        <w:rPr>
          <w:kern w:val="1"/>
          <w:sz w:val="22"/>
          <w:szCs w:val="22"/>
          <w:lang w:eastAsia="ar-SA"/>
        </w:rPr>
        <w:t xml:space="preserve">Срок предоставления гарантии на выполненные работы устанавливается в размере 36 (тридцать шесть) календарных месяцев </w:t>
      </w:r>
      <w:r w:rsidRPr="005079AC">
        <w:rPr>
          <w:color w:val="000000"/>
          <w:kern w:val="1"/>
          <w:sz w:val="22"/>
          <w:szCs w:val="22"/>
          <w:lang w:eastAsia="ar-SA"/>
        </w:rPr>
        <w:t xml:space="preserve">с даты </w:t>
      </w:r>
      <w:proofErr w:type="gramStart"/>
      <w:r w:rsidRPr="005079AC">
        <w:rPr>
          <w:color w:val="000000"/>
          <w:kern w:val="1"/>
          <w:sz w:val="22"/>
          <w:szCs w:val="22"/>
          <w:lang w:eastAsia="ar-SA"/>
        </w:rPr>
        <w:t xml:space="preserve">подписания </w:t>
      </w:r>
      <w:r w:rsidRPr="005079AC">
        <w:rPr>
          <w:kern w:val="1"/>
          <w:sz w:val="22"/>
          <w:szCs w:val="22"/>
          <w:lang w:eastAsia="ar-SA"/>
        </w:rPr>
        <w:t>акта приемки результата исполнения контракта</w:t>
      </w:r>
      <w:proofErr w:type="gramEnd"/>
      <w:r w:rsidRPr="005079AC">
        <w:rPr>
          <w:kern w:val="1"/>
          <w:sz w:val="22"/>
          <w:szCs w:val="22"/>
          <w:lang w:eastAsia="ar-SA"/>
        </w:rPr>
        <w:t xml:space="preserve"> </w:t>
      </w:r>
      <w:r w:rsidRPr="005079AC">
        <w:rPr>
          <w:color w:val="000000"/>
          <w:kern w:val="1"/>
          <w:sz w:val="22"/>
          <w:szCs w:val="22"/>
          <w:lang w:eastAsia="ar-SA"/>
        </w:rPr>
        <w:t>Муниципальным заказчиком</w:t>
      </w:r>
      <w:r w:rsidRPr="005079AC">
        <w:rPr>
          <w:kern w:val="1"/>
          <w:sz w:val="22"/>
          <w:szCs w:val="22"/>
          <w:lang w:eastAsia="ar-SA"/>
        </w:rPr>
        <w:t>.</w:t>
      </w:r>
    </w:p>
    <w:p w:rsidR="005079AC" w:rsidRPr="005079AC" w:rsidRDefault="005079AC" w:rsidP="005079AC">
      <w:pPr>
        <w:suppressAutoHyphens/>
        <w:ind w:firstLine="567"/>
        <w:jc w:val="both"/>
        <w:rPr>
          <w:color w:val="000000"/>
          <w:sz w:val="22"/>
          <w:szCs w:val="22"/>
        </w:rPr>
      </w:pPr>
      <w:r w:rsidRPr="005079AC">
        <w:rPr>
          <w:color w:val="000000"/>
          <w:kern w:val="1"/>
          <w:sz w:val="22"/>
          <w:szCs w:val="22"/>
          <w:lang w:eastAsia="ar-SA"/>
        </w:rPr>
        <w:tab/>
        <w:t>Об</w:t>
      </w:r>
      <w:r w:rsidRPr="005079AC">
        <w:rPr>
          <w:kern w:val="1"/>
          <w:sz w:val="22"/>
          <w:szCs w:val="22"/>
          <w:lang w:eastAsia="ar-SA"/>
        </w:rPr>
        <w:t xml:space="preserve">ъем и характеристика выполняемых работ указана в Локальном сметном расчете в ценах 2001 года  (Приложение к техническому заданию) </w:t>
      </w:r>
      <w:proofErr w:type="gramStart"/>
      <w:r w:rsidRPr="005079AC">
        <w:rPr>
          <w:kern w:val="1"/>
          <w:sz w:val="22"/>
          <w:szCs w:val="22"/>
          <w:lang w:eastAsia="ar-SA"/>
        </w:rPr>
        <w:t>предоставляется отдельным файлом и является</w:t>
      </w:r>
      <w:proofErr w:type="gramEnd"/>
      <w:r w:rsidRPr="005079AC">
        <w:rPr>
          <w:kern w:val="1"/>
          <w:sz w:val="22"/>
          <w:szCs w:val="22"/>
          <w:lang w:eastAsia="ar-SA"/>
        </w:rPr>
        <w:t xml:space="preserve"> неотъемлемой частью документации об аукционе.</w:t>
      </w:r>
    </w:p>
    <w:p w:rsidR="005079AC" w:rsidRPr="005079AC" w:rsidRDefault="005079AC" w:rsidP="005079AC">
      <w:pPr>
        <w:shd w:val="clear" w:color="auto" w:fill="FFFFFF"/>
        <w:suppressAutoHyphens/>
        <w:ind w:left="15" w:firstLine="567"/>
        <w:jc w:val="both"/>
        <w:rPr>
          <w:kern w:val="1"/>
          <w:sz w:val="22"/>
          <w:szCs w:val="22"/>
          <w:lang w:eastAsia="ar-SA"/>
        </w:rPr>
      </w:pPr>
      <w:r w:rsidRPr="005079AC">
        <w:rPr>
          <w:kern w:val="1"/>
          <w:sz w:val="22"/>
          <w:szCs w:val="22"/>
          <w:lang w:eastAsia="ar-SA"/>
        </w:rPr>
        <w:tab/>
        <w:t>В случае если по тексту настоящей документации об электронном аукционе, включая приложения к документации в виде отдельных документов (файлов) содержатся указания на товарные знаки в отношении товаров, использование которых осуществляется в ходе исполнения контракта, применительно к таким товарным знакам следует читать «или эквивалент».</w:t>
      </w:r>
    </w:p>
    <w:p w:rsidR="005079AC" w:rsidRPr="005079AC" w:rsidRDefault="005079AC" w:rsidP="005079AC">
      <w:pPr>
        <w:shd w:val="clear" w:color="auto" w:fill="FFFFFF"/>
        <w:suppressAutoHyphens/>
        <w:ind w:left="15" w:firstLine="567"/>
        <w:jc w:val="both"/>
        <w:rPr>
          <w:kern w:val="1"/>
          <w:sz w:val="22"/>
          <w:szCs w:val="22"/>
          <w:lang w:eastAsia="ar-SA"/>
        </w:rPr>
      </w:pPr>
    </w:p>
    <w:p w:rsidR="005079AC" w:rsidRPr="005079AC" w:rsidRDefault="005079AC" w:rsidP="005079AC">
      <w:pPr>
        <w:suppressAutoHyphens/>
        <w:spacing w:after="60"/>
        <w:jc w:val="center"/>
        <w:rPr>
          <w:b/>
          <w:kern w:val="1"/>
          <w:sz w:val="22"/>
          <w:szCs w:val="22"/>
          <w:lang w:eastAsia="ar-SA"/>
        </w:rPr>
      </w:pPr>
      <w:r w:rsidRPr="005079AC">
        <w:rPr>
          <w:b/>
          <w:kern w:val="1"/>
          <w:sz w:val="22"/>
          <w:szCs w:val="22"/>
          <w:lang w:eastAsia="ar-SA"/>
        </w:rPr>
        <w:t>Характеристика используемых товаров</w:t>
      </w:r>
    </w:p>
    <w:tbl>
      <w:tblPr>
        <w:tblW w:w="4951"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3211"/>
        <w:gridCol w:w="6042"/>
      </w:tblGrid>
      <w:tr w:rsidR="005079AC" w:rsidRPr="005079AC" w:rsidTr="00DA066E">
        <w:tc>
          <w:tcPr>
            <w:tcW w:w="326" w:type="pct"/>
            <w:tcBorders>
              <w:top w:val="single" w:sz="4" w:space="0" w:color="000000"/>
              <w:left w:val="single" w:sz="4" w:space="0" w:color="000000"/>
              <w:bottom w:val="single" w:sz="4" w:space="0" w:color="000000"/>
              <w:right w:val="single" w:sz="4" w:space="0" w:color="000000"/>
            </w:tcBorders>
            <w:hideMark/>
          </w:tcPr>
          <w:p w:rsidR="005079AC" w:rsidRPr="005079AC" w:rsidRDefault="005079AC" w:rsidP="005079AC">
            <w:pPr>
              <w:suppressAutoHyphens/>
              <w:jc w:val="center"/>
              <w:rPr>
                <w:rFonts w:eastAsia="Calibri"/>
                <w:b/>
                <w:kern w:val="2"/>
                <w:sz w:val="22"/>
                <w:szCs w:val="22"/>
                <w:lang w:eastAsia="ar-SA"/>
              </w:rPr>
            </w:pPr>
            <w:r w:rsidRPr="005079AC">
              <w:rPr>
                <w:rFonts w:eastAsia="Calibri"/>
                <w:b/>
                <w:kern w:val="2"/>
                <w:sz w:val="22"/>
                <w:szCs w:val="22"/>
                <w:lang w:eastAsia="ar-SA"/>
              </w:rPr>
              <w:t xml:space="preserve">№ </w:t>
            </w:r>
            <w:proofErr w:type="gramStart"/>
            <w:r w:rsidRPr="005079AC">
              <w:rPr>
                <w:rFonts w:eastAsia="Calibri"/>
                <w:b/>
                <w:kern w:val="2"/>
                <w:sz w:val="22"/>
                <w:szCs w:val="22"/>
                <w:lang w:eastAsia="ar-SA"/>
              </w:rPr>
              <w:t>п</w:t>
            </w:r>
            <w:proofErr w:type="gramEnd"/>
            <w:r w:rsidRPr="005079AC">
              <w:rPr>
                <w:rFonts w:eastAsia="Calibri"/>
                <w:b/>
                <w:kern w:val="2"/>
                <w:sz w:val="22"/>
                <w:szCs w:val="22"/>
                <w:lang w:eastAsia="ar-SA"/>
              </w:rPr>
              <w:t>/п</w:t>
            </w:r>
          </w:p>
        </w:tc>
        <w:tc>
          <w:tcPr>
            <w:tcW w:w="1622" w:type="pct"/>
            <w:tcBorders>
              <w:top w:val="single" w:sz="4" w:space="0" w:color="000000"/>
              <w:left w:val="single" w:sz="4" w:space="0" w:color="000000"/>
              <w:bottom w:val="single" w:sz="4" w:space="0" w:color="000000"/>
              <w:right w:val="single" w:sz="4" w:space="0" w:color="000000"/>
            </w:tcBorders>
            <w:hideMark/>
          </w:tcPr>
          <w:p w:rsidR="005079AC" w:rsidRPr="005079AC" w:rsidRDefault="005079AC" w:rsidP="005079AC">
            <w:pPr>
              <w:suppressAutoHyphens/>
              <w:jc w:val="center"/>
              <w:rPr>
                <w:rFonts w:eastAsia="Calibri"/>
                <w:b/>
                <w:kern w:val="2"/>
                <w:sz w:val="22"/>
                <w:szCs w:val="22"/>
                <w:lang w:eastAsia="ar-SA"/>
              </w:rPr>
            </w:pPr>
            <w:r w:rsidRPr="005079AC">
              <w:rPr>
                <w:rFonts w:eastAsia="Calibri"/>
                <w:b/>
                <w:kern w:val="2"/>
                <w:sz w:val="22"/>
                <w:szCs w:val="22"/>
                <w:lang w:eastAsia="ar-SA"/>
              </w:rPr>
              <w:t xml:space="preserve">Наименование </w:t>
            </w:r>
          </w:p>
          <w:p w:rsidR="005079AC" w:rsidRPr="005079AC" w:rsidRDefault="005079AC" w:rsidP="005079AC">
            <w:pPr>
              <w:suppressAutoHyphens/>
              <w:jc w:val="center"/>
              <w:rPr>
                <w:rFonts w:eastAsia="Calibri"/>
                <w:b/>
                <w:kern w:val="2"/>
                <w:sz w:val="22"/>
                <w:szCs w:val="22"/>
                <w:lang w:eastAsia="ar-SA"/>
              </w:rPr>
            </w:pPr>
            <w:r w:rsidRPr="005079AC">
              <w:rPr>
                <w:rFonts w:eastAsia="Calibri"/>
                <w:b/>
                <w:kern w:val="2"/>
                <w:sz w:val="22"/>
                <w:szCs w:val="22"/>
                <w:lang w:eastAsia="ar-SA"/>
              </w:rPr>
              <w:t>материала</w:t>
            </w:r>
          </w:p>
        </w:tc>
        <w:tc>
          <w:tcPr>
            <w:tcW w:w="3052" w:type="pct"/>
            <w:tcBorders>
              <w:top w:val="single" w:sz="4" w:space="0" w:color="000000"/>
              <w:left w:val="single" w:sz="4" w:space="0" w:color="000000"/>
              <w:bottom w:val="single" w:sz="4" w:space="0" w:color="000000"/>
              <w:right w:val="single" w:sz="4" w:space="0" w:color="000000"/>
            </w:tcBorders>
            <w:hideMark/>
          </w:tcPr>
          <w:p w:rsidR="005079AC" w:rsidRPr="005079AC" w:rsidRDefault="005079AC" w:rsidP="005079AC">
            <w:pPr>
              <w:suppressAutoHyphens/>
              <w:jc w:val="center"/>
              <w:rPr>
                <w:rFonts w:eastAsia="Calibri"/>
                <w:b/>
                <w:kern w:val="2"/>
                <w:sz w:val="22"/>
                <w:szCs w:val="22"/>
                <w:lang w:eastAsia="ar-SA"/>
              </w:rPr>
            </w:pPr>
            <w:r w:rsidRPr="005079AC">
              <w:rPr>
                <w:b/>
                <w:kern w:val="2"/>
                <w:sz w:val="22"/>
                <w:szCs w:val="22"/>
                <w:lang w:eastAsia="ar-SA"/>
              </w:rPr>
              <w:t xml:space="preserve">Требования к значениям показателей, позволяющие определить соответствие работ установленным требованиям </w:t>
            </w:r>
          </w:p>
        </w:tc>
      </w:tr>
      <w:tr w:rsidR="005079AC" w:rsidRPr="005079AC" w:rsidTr="00DA066E">
        <w:trPr>
          <w:trHeight w:val="836"/>
        </w:trPr>
        <w:tc>
          <w:tcPr>
            <w:tcW w:w="326"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center"/>
              <w:rPr>
                <w:rFonts w:eastAsia="Calibri"/>
                <w:kern w:val="2"/>
                <w:sz w:val="22"/>
                <w:szCs w:val="22"/>
                <w:lang w:eastAsia="ar-SA"/>
              </w:rPr>
            </w:pPr>
            <w:r w:rsidRPr="005079AC">
              <w:rPr>
                <w:rFonts w:eastAsia="Calibri"/>
                <w:kern w:val="2"/>
                <w:sz w:val="22"/>
                <w:szCs w:val="22"/>
                <w:lang w:eastAsia="ar-SA"/>
              </w:rPr>
              <w:t>1</w:t>
            </w:r>
          </w:p>
        </w:tc>
        <w:tc>
          <w:tcPr>
            <w:tcW w:w="162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LineNumbers/>
              <w:suppressAutoHyphens/>
              <w:snapToGrid w:val="0"/>
              <w:jc w:val="center"/>
              <w:rPr>
                <w:bCs/>
                <w:kern w:val="1"/>
                <w:sz w:val="22"/>
                <w:szCs w:val="22"/>
                <w:lang w:eastAsia="ar-SA"/>
              </w:rPr>
            </w:pPr>
            <w:r w:rsidRPr="005079AC">
              <w:rPr>
                <w:kern w:val="1"/>
                <w:sz w:val="22"/>
                <w:szCs w:val="22"/>
                <w:lang w:eastAsia="ar-SA"/>
              </w:rPr>
              <w:t>Оконный блок</w:t>
            </w:r>
          </w:p>
        </w:tc>
        <w:tc>
          <w:tcPr>
            <w:tcW w:w="305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hd w:val="clear" w:color="auto" w:fill="FFFFFF"/>
              <w:suppressAutoHyphens/>
              <w:ind w:right="76"/>
              <w:jc w:val="both"/>
              <w:rPr>
                <w:kern w:val="1"/>
                <w:sz w:val="22"/>
                <w:szCs w:val="22"/>
                <w:lang w:eastAsia="ar-SA"/>
              </w:rPr>
            </w:pPr>
            <w:r w:rsidRPr="005079AC">
              <w:rPr>
                <w:kern w:val="1"/>
                <w:sz w:val="22"/>
                <w:szCs w:val="22"/>
                <w:lang w:eastAsia="ar-SA"/>
              </w:rPr>
              <w:t>Оконный блок из поливинилхлоридных профилей трехстворчатый, размеры (ширина х высота) 1,25х</w:t>
            </w:r>
            <w:proofErr w:type="gramStart"/>
            <w:r w:rsidRPr="005079AC">
              <w:rPr>
                <w:kern w:val="1"/>
                <w:sz w:val="22"/>
                <w:szCs w:val="22"/>
                <w:lang w:eastAsia="ar-SA"/>
              </w:rPr>
              <w:t>1</w:t>
            </w:r>
            <w:proofErr w:type="gramEnd"/>
            <w:r w:rsidRPr="005079AC">
              <w:rPr>
                <w:kern w:val="1"/>
                <w:sz w:val="22"/>
                <w:szCs w:val="22"/>
                <w:lang w:eastAsia="ar-SA"/>
              </w:rPr>
              <w:t>,8 м (неизменяемое значение).</w:t>
            </w:r>
            <w:r w:rsidRPr="005079AC">
              <w:rPr>
                <w:kern w:val="1"/>
                <w:sz w:val="24"/>
                <w:szCs w:val="24"/>
                <w:lang w:eastAsia="ar-SA"/>
              </w:rPr>
              <w:t xml:space="preserve"> </w:t>
            </w:r>
            <w:r w:rsidRPr="005079AC">
              <w:rPr>
                <w:kern w:val="1"/>
                <w:sz w:val="22"/>
                <w:szCs w:val="22"/>
                <w:lang w:eastAsia="ar-SA"/>
              </w:rPr>
              <w:t>Оконный блок должен быть с двухкамерным стеклопакетом со средним и внутренним уплотнениями.</w:t>
            </w:r>
            <w:r w:rsidRPr="005079AC">
              <w:rPr>
                <w:kern w:val="1"/>
                <w:sz w:val="24"/>
                <w:szCs w:val="24"/>
                <w:lang w:eastAsia="ar-SA"/>
              </w:rPr>
              <w:t xml:space="preserve"> </w:t>
            </w:r>
          </w:p>
          <w:p w:rsidR="005079AC" w:rsidRPr="005079AC" w:rsidRDefault="005079AC" w:rsidP="005079AC">
            <w:pPr>
              <w:jc w:val="both"/>
              <w:rPr>
                <w:sz w:val="22"/>
                <w:szCs w:val="22"/>
              </w:rPr>
            </w:pPr>
            <w:r w:rsidRPr="005079AC">
              <w:rPr>
                <w:sz w:val="22"/>
                <w:szCs w:val="22"/>
              </w:rPr>
              <w:t>Коэффициент сопротивления теплопередаче (теплоизоляция) более 0,8 Вт/м</w:t>
            </w:r>
            <w:proofErr w:type="gramStart"/>
            <w:r w:rsidRPr="005079AC">
              <w:rPr>
                <w:sz w:val="22"/>
                <w:szCs w:val="22"/>
                <w:vertAlign w:val="superscript"/>
              </w:rPr>
              <w:t>2</w:t>
            </w:r>
            <w:proofErr w:type="gramEnd"/>
            <w:r w:rsidRPr="005079AC">
              <w:rPr>
                <w:sz w:val="22"/>
                <w:szCs w:val="22"/>
                <w:vertAlign w:val="superscript"/>
              </w:rPr>
              <w:t xml:space="preserve"> 0</w:t>
            </w:r>
            <w:r w:rsidRPr="005079AC">
              <w:rPr>
                <w:sz w:val="22"/>
                <w:szCs w:val="22"/>
              </w:rPr>
              <w:t xml:space="preserve">С (неизменяемое значение). </w:t>
            </w:r>
          </w:p>
          <w:p w:rsidR="005079AC" w:rsidRPr="005079AC" w:rsidRDefault="005079AC" w:rsidP="005079AC">
            <w:pPr>
              <w:shd w:val="clear" w:color="auto" w:fill="FFFFFF"/>
              <w:jc w:val="both"/>
              <w:textAlignment w:val="center"/>
              <w:rPr>
                <w:sz w:val="22"/>
                <w:szCs w:val="22"/>
              </w:rPr>
            </w:pPr>
            <w:r w:rsidRPr="005079AC">
              <w:rPr>
                <w:sz w:val="22"/>
                <w:szCs w:val="22"/>
              </w:rPr>
              <w:t xml:space="preserve"> Цвет изделия: Белый.</w:t>
            </w:r>
          </w:p>
          <w:p w:rsidR="005079AC" w:rsidRPr="005079AC" w:rsidRDefault="005079AC" w:rsidP="005079AC">
            <w:pPr>
              <w:shd w:val="clear" w:color="auto" w:fill="FFFFFF"/>
              <w:suppressAutoHyphens/>
              <w:ind w:right="76"/>
              <w:jc w:val="both"/>
              <w:rPr>
                <w:kern w:val="1"/>
                <w:sz w:val="22"/>
                <w:szCs w:val="22"/>
                <w:lang w:eastAsia="ar-SA"/>
              </w:rPr>
            </w:pPr>
            <w:r w:rsidRPr="005079AC">
              <w:rPr>
                <w:kern w:val="1"/>
                <w:sz w:val="22"/>
                <w:szCs w:val="22"/>
                <w:lang w:eastAsia="ar-SA"/>
              </w:rPr>
              <w:t>В соответствии с ГОСТ 23166-99</w:t>
            </w:r>
          </w:p>
        </w:tc>
      </w:tr>
      <w:tr w:rsidR="005079AC" w:rsidRPr="005079AC" w:rsidTr="00DA066E">
        <w:trPr>
          <w:trHeight w:val="836"/>
        </w:trPr>
        <w:tc>
          <w:tcPr>
            <w:tcW w:w="326"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center"/>
              <w:rPr>
                <w:rFonts w:eastAsia="Calibri"/>
                <w:kern w:val="2"/>
                <w:sz w:val="22"/>
                <w:szCs w:val="22"/>
                <w:lang w:eastAsia="ar-SA"/>
              </w:rPr>
            </w:pPr>
            <w:r w:rsidRPr="005079AC">
              <w:rPr>
                <w:rFonts w:eastAsia="Calibri"/>
                <w:kern w:val="2"/>
                <w:sz w:val="22"/>
                <w:szCs w:val="22"/>
                <w:lang w:eastAsia="ar-SA"/>
              </w:rPr>
              <w:t>2</w:t>
            </w:r>
          </w:p>
        </w:tc>
        <w:tc>
          <w:tcPr>
            <w:tcW w:w="162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LineNumbers/>
              <w:suppressAutoHyphens/>
              <w:snapToGrid w:val="0"/>
              <w:jc w:val="center"/>
              <w:rPr>
                <w:bCs/>
                <w:kern w:val="1"/>
                <w:sz w:val="22"/>
                <w:szCs w:val="22"/>
                <w:lang w:eastAsia="ar-SA"/>
              </w:rPr>
            </w:pPr>
            <w:r w:rsidRPr="005079AC">
              <w:rPr>
                <w:kern w:val="1"/>
                <w:sz w:val="22"/>
                <w:szCs w:val="22"/>
                <w:lang w:eastAsia="ar-SA"/>
              </w:rPr>
              <w:t>Доска подоконная</w:t>
            </w:r>
          </w:p>
        </w:tc>
        <w:tc>
          <w:tcPr>
            <w:tcW w:w="305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jc w:val="both"/>
              <w:rPr>
                <w:kern w:val="1"/>
                <w:sz w:val="22"/>
                <w:szCs w:val="22"/>
                <w:lang w:eastAsia="ar-SA"/>
              </w:rPr>
            </w:pPr>
            <w:r w:rsidRPr="005079AC">
              <w:rPr>
                <w:kern w:val="1"/>
                <w:sz w:val="22"/>
                <w:szCs w:val="22"/>
                <w:lang w:eastAsia="ar-SA"/>
              </w:rPr>
              <w:t>Доска подоконная с характеристиками: изготовлена из поливинилхлоридных профилей. Цвет белый. Ширина 500 мм (неизменяемое значение).</w:t>
            </w:r>
          </w:p>
          <w:p w:rsidR="005079AC" w:rsidRPr="005079AC" w:rsidRDefault="005079AC" w:rsidP="005079AC">
            <w:pPr>
              <w:shd w:val="clear" w:color="auto" w:fill="FFFFFF"/>
              <w:suppressAutoHyphens/>
              <w:ind w:right="76"/>
              <w:jc w:val="both"/>
              <w:rPr>
                <w:kern w:val="1"/>
                <w:sz w:val="22"/>
                <w:szCs w:val="22"/>
                <w:lang w:eastAsia="ar-SA"/>
              </w:rPr>
            </w:pPr>
            <w:r w:rsidRPr="005079AC">
              <w:rPr>
                <w:kern w:val="1"/>
                <w:sz w:val="22"/>
                <w:szCs w:val="22"/>
                <w:lang w:eastAsia="ar-SA"/>
              </w:rPr>
              <w:t>В соответствии с ГОСТ 30673-2013</w:t>
            </w:r>
          </w:p>
        </w:tc>
      </w:tr>
      <w:tr w:rsidR="005079AC" w:rsidRPr="005079AC" w:rsidTr="00DA066E">
        <w:trPr>
          <w:trHeight w:val="836"/>
        </w:trPr>
        <w:tc>
          <w:tcPr>
            <w:tcW w:w="326"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center"/>
              <w:rPr>
                <w:rFonts w:eastAsia="Calibri"/>
                <w:kern w:val="2"/>
                <w:sz w:val="22"/>
                <w:szCs w:val="22"/>
                <w:lang w:eastAsia="ar-SA"/>
              </w:rPr>
            </w:pPr>
            <w:r w:rsidRPr="005079AC">
              <w:rPr>
                <w:rFonts w:eastAsia="Calibri"/>
                <w:kern w:val="2"/>
                <w:sz w:val="22"/>
                <w:szCs w:val="22"/>
                <w:lang w:eastAsia="ar-SA"/>
              </w:rPr>
              <w:t>3</w:t>
            </w:r>
          </w:p>
        </w:tc>
        <w:tc>
          <w:tcPr>
            <w:tcW w:w="162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LineNumbers/>
              <w:suppressAutoHyphens/>
              <w:snapToGrid w:val="0"/>
              <w:jc w:val="center"/>
              <w:rPr>
                <w:bCs/>
                <w:kern w:val="1"/>
                <w:sz w:val="22"/>
                <w:szCs w:val="22"/>
                <w:lang w:eastAsia="ar-SA"/>
              </w:rPr>
            </w:pPr>
            <w:r w:rsidRPr="005079AC">
              <w:rPr>
                <w:kern w:val="1"/>
                <w:sz w:val="22"/>
                <w:szCs w:val="22"/>
                <w:lang w:eastAsia="ar-SA"/>
              </w:rPr>
              <w:t>Сэндвич-панель</w:t>
            </w:r>
          </w:p>
        </w:tc>
        <w:tc>
          <w:tcPr>
            <w:tcW w:w="305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hd w:val="clear" w:color="auto" w:fill="FFFFFF"/>
              <w:suppressAutoHyphens/>
              <w:ind w:right="76"/>
              <w:jc w:val="both"/>
              <w:rPr>
                <w:kern w:val="1"/>
                <w:sz w:val="22"/>
                <w:szCs w:val="22"/>
                <w:lang w:eastAsia="ar-SA"/>
              </w:rPr>
            </w:pPr>
            <w:r w:rsidRPr="005079AC">
              <w:rPr>
                <w:kern w:val="1"/>
                <w:sz w:val="22"/>
                <w:szCs w:val="22"/>
                <w:lang w:eastAsia="ar-SA"/>
              </w:rPr>
              <w:t xml:space="preserve">Сэндвич-панель для отделки оконных откосов с характеристиками: листы из поливинилхлорида, внутреннее наполнение должно быть </w:t>
            </w:r>
            <w:proofErr w:type="gramStart"/>
            <w:r w:rsidRPr="005079AC">
              <w:rPr>
                <w:kern w:val="1"/>
                <w:sz w:val="22"/>
                <w:szCs w:val="22"/>
                <w:lang w:eastAsia="ar-SA"/>
              </w:rPr>
              <w:t>из</w:t>
            </w:r>
            <w:proofErr w:type="gramEnd"/>
            <w:r w:rsidRPr="005079AC">
              <w:rPr>
                <w:kern w:val="1"/>
                <w:sz w:val="22"/>
                <w:szCs w:val="22"/>
                <w:lang w:eastAsia="ar-SA"/>
              </w:rPr>
              <w:t xml:space="preserve"> вспененного </w:t>
            </w:r>
            <w:proofErr w:type="spellStart"/>
            <w:r w:rsidRPr="005079AC">
              <w:rPr>
                <w:kern w:val="1"/>
                <w:sz w:val="22"/>
                <w:szCs w:val="22"/>
                <w:lang w:eastAsia="ar-SA"/>
              </w:rPr>
              <w:t>пенополистирола</w:t>
            </w:r>
            <w:proofErr w:type="spellEnd"/>
            <w:r w:rsidRPr="005079AC">
              <w:rPr>
                <w:kern w:val="1"/>
                <w:sz w:val="22"/>
                <w:szCs w:val="22"/>
                <w:lang w:eastAsia="ar-SA"/>
              </w:rPr>
              <w:t>.</w:t>
            </w:r>
          </w:p>
          <w:p w:rsidR="005079AC" w:rsidRPr="005079AC" w:rsidRDefault="005079AC" w:rsidP="005079AC">
            <w:pPr>
              <w:jc w:val="both"/>
              <w:rPr>
                <w:kern w:val="1"/>
                <w:sz w:val="22"/>
                <w:szCs w:val="22"/>
                <w:lang w:eastAsia="ar-SA"/>
              </w:rPr>
            </w:pPr>
            <w:r w:rsidRPr="005079AC">
              <w:rPr>
                <w:kern w:val="1"/>
                <w:sz w:val="22"/>
                <w:szCs w:val="22"/>
                <w:lang w:eastAsia="ar-SA"/>
              </w:rPr>
              <w:t>Размеры: длина не менее 3000 мм; ширина не менее 1500 мм; толщина не менее 10 мм.</w:t>
            </w:r>
          </w:p>
          <w:p w:rsidR="005079AC" w:rsidRPr="005079AC" w:rsidRDefault="005079AC" w:rsidP="005079AC">
            <w:pPr>
              <w:jc w:val="both"/>
              <w:rPr>
                <w:kern w:val="1"/>
                <w:sz w:val="22"/>
                <w:szCs w:val="22"/>
                <w:lang w:eastAsia="ar-SA"/>
              </w:rPr>
            </w:pPr>
            <w:r w:rsidRPr="005079AC">
              <w:rPr>
                <w:kern w:val="1"/>
                <w:sz w:val="22"/>
                <w:szCs w:val="22"/>
                <w:lang w:eastAsia="ar-SA"/>
              </w:rPr>
              <w:t xml:space="preserve">цвет белый </w:t>
            </w:r>
          </w:p>
          <w:p w:rsidR="005079AC" w:rsidRPr="005079AC" w:rsidRDefault="005079AC" w:rsidP="005079AC">
            <w:pPr>
              <w:keepNext/>
              <w:suppressAutoHyphens/>
              <w:ind w:left="432" w:hanging="432"/>
              <w:jc w:val="both"/>
              <w:outlineLvl w:val="0"/>
              <w:rPr>
                <w:b/>
                <w:bCs/>
                <w:kern w:val="1"/>
                <w:sz w:val="22"/>
                <w:szCs w:val="22"/>
                <w:lang w:eastAsia="ar-SA"/>
              </w:rPr>
            </w:pPr>
            <w:r w:rsidRPr="005079AC">
              <w:rPr>
                <w:bCs/>
                <w:kern w:val="1"/>
                <w:sz w:val="22"/>
                <w:szCs w:val="22"/>
                <w:lang w:eastAsia="ar-SA"/>
              </w:rPr>
              <w:t>В соответствии с ГОСТ 30971-2012</w:t>
            </w:r>
          </w:p>
        </w:tc>
      </w:tr>
      <w:tr w:rsidR="005079AC" w:rsidRPr="005079AC" w:rsidTr="00DA066E">
        <w:trPr>
          <w:trHeight w:val="836"/>
        </w:trPr>
        <w:tc>
          <w:tcPr>
            <w:tcW w:w="326"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center"/>
              <w:rPr>
                <w:rFonts w:eastAsia="Calibri"/>
                <w:kern w:val="2"/>
                <w:sz w:val="22"/>
                <w:szCs w:val="22"/>
                <w:lang w:eastAsia="ar-SA"/>
              </w:rPr>
            </w:pPr>
            <w:r w:rsidRPr="005079AC">
              <w:rPr>
                <w:rFonts w:eastAsia="Calibri"/>
                <w:kern w:val="2"/>
                <w:sz w:val="22"/>
                <w:szCs w:val="22"/>
                <w:lang w:eastAsia="ar-SA"/>
              </w:rPr>
              <w:lastRenderedPageBreak/>
              <w:t>4</w:t>
            </w:r>
          </w:p>
        </w:tc>
        <w:tc>
          <w:tcPr>
            <w:tcW w:w="162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LineNumbers/>
              <w:suppressAutoHyphens/>
              <w:snapToGrid w:val="0"/>
              <w:jc w:val="center"/>
              <w:rPr>
                <w:kern w:val="1"/>
                <w:sz w:val="22"/>
                <w:szCs w:val="22"/>
                <w:lang w:eastAsia="ar-SA"/>
              </w:rPr>
            </w:pPr>
            <w:r w:rsidRPr="005079AC">
              <w:rPr>
                <w:kern w:val="1"/>
                <w:sz w:val="22"/>
                <w:szCs w:val="22"/>
                <w:lang w:eastAsia="ar-SA"/>
              </w:rPr>
              <w:t>Уголок</w:t>
            </w:r>
          </w:p>
        </w:tc>
        <w:tc>
          <w:tcPr>
            <w:tcW w:w="305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both"/>
              <w:rPr>
                <w:rFonts w:eastAsia="Calibri"/>
                <w:sz w:val="22"/>
                <w:szCs w:val="22"/>
                <w:lang w:eastAsia="en-US"/>
              </w:rPr>
            </w:pPr>
            <w:r w:rsidRPr="005079AC">
              <w:rPr>
                <w:kern w:val="1"/>
                <w:sz w:val="22"/>
                <w:szCs w:val="22"/>
                <w:lang w:eastAsia="ar-SA"/>
              </w:rPr>
              <w:t xml:space="preserve">Уголок поливинилхлоридный размером не менее  30х30мм. </w:t>
            </w:r>
            <w:r w:rsidRPr="005079AC">
              <w:rPr>
                <w:rFonts w:eastAsia="Calibri"/>
                <w:sz w:val="22"/>
                <w:szCs w:val="22"/>
                <w:lang w:eastAsia="en-US"/>
              </w:rPr>
              <w:t>На лицевой поверхности изделий не должно быть наплывов, бугорков, раковин, царапин и пятен.</w:t>
            </w:r>
          </w:p>
          <w:p w:rsidR="005079AC" w:rsidRPr="005079AC" w:rsidRDefault="005079AC" w:rsidP="005079AC">
            <w:pPr>
              <w:keepNext/>
              <w:suppressAutoHyphens/>
              <w:ind w:left="432" w:hanging="432"/>
              <w:jc w:val="both"/>
              <w:outlineLvl w:val="0"/>
              <w:rPr>
                <w:b/>
                <w:bCs/>
                <w:kern w:val="1"/>
                <w:sz w:val="22"/>
                <w:szCs w:val="22"/>
                <w:lang w:eastAsia="ar-SA"/>
              </w:rPr>
            </w:pPr>
            <w:r w:rsidRPr="005079AC">
              <w:rPr>
                <w:bCs/>
                <w:kern w:val="1"/>
                <w:sz w:val="22"/>
                <w:szCs w:val="22"/>
                <w:lang w:eastAsia="ar-SA"/>
              </w:rPr>
              <w:t>В соответствии с ГОСТ 19111-2001</w:t>
            </w:r>
          </w:p>
        </w:tc>
      </w:tr>
      <w:tr w:rsidR="005079AC" w:rsidRPr="005079AC" w:rsidTr="00DA066E">
        <w:trPr>
          <w:trHeight w:val="836"/>
        </w:trPr>
        <w:tc>
          <w:tcPr>
            <w:tcW w:w="326"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center"/>
              <w:rPr>
                <w:rFonts w:eastAsia="Calibri"/>
                <w:kern w:val="2"/>
                <w:sz w:val="22"/>
                <w:szCs w:val="22"/>
                <w:lang w:eastAsia="ar-SA"/>
              </w:rPr>
            </w:pPr>
            <w:r w:rsidRPr="005079AC">
              <w:rPr>
                <w:rFonts w:eastAsia="Calibri"/>
                <w:kern w:val="2"/>
                <w:sz w:val="22"/>
                <w:szCs w:val="22"/>
                <w:lang w:eastAsia="ar-SA"/>
              </w:rPr>
              <w:t>5</w:t>
            </w:r>
          </w:p>
        </w:tc>
        <w:tc>
          <w:tcPr>
            <w:tcW w:w="162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LineNumbers/>
              <w:suppressAutoHyphens/>
              <w:snapToGrid w:val="0"/>
              <w:jc w:val="center"/>
              <w:rPr>
                <w:kern w:val="1"/>
                <w:sz w:val="22"/>
                <w:szCs w:val="22"/>
                <w:lang w:eastAsia="ar-SA"/>
              </w:rPr>
            </w:pPr>
            <w:r w:rsidRPr="005079AC">
              <w:rPr>
                <w:kern w:val="1"/>
                <w:sz w:val="22"/>
                <w:szCs w:val="22"/>
                <w:lang w:eastAsia="ar-SA"/>
              </w:rPr>
              <w:t xml:space="preserve">Клей </w:t>
            </w:r>
          </w:p>
        </w:tc>
        <w:tc>
          <w:tcPr>
            <w:tcW w:w="305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both"/>
              <w:rPr>
                <w:kern w:val="1"/>
                <w:sz w:val="22"/>
                <w:szCs w:val="22"/>
                <w:lang w:eastAsia="ar-SA"/>
              </w:rPr>
            </w:pPr>
            <w:r w:rsidRPr="005079AC">
              <w:rPr>
                <w:kern w:val="1"/>
                <w:sz w:val="22"/>
                <w:szCs w:val="22"/>
                <w:lang w:eastAsia="ar-SA"/>
              </w:rPr>
              <w:t xml:space="preserve">Клей полимерный должен </w:t>
            </w:r>
            <w:proofErr w:type="gramStart"/>
            <w:r w:rsidRPr="005079AC">
              <w:rPr>
                <w:kern w:val="1"/>
                <w:sz w:val="22"/>
                <w:szCs w:val="22"/>
                <w:lang w:eastAsia="ar-SA"/>
              </w:rPr>
              <w:t>относится</w:t>
            </w:r>
            <w:proofErr w:type="gramEnd"/>
            <w:r w:rsidRPr="005079AC">
              <w:rPr>
                <w:kern w:val="1"/>
                <w:sz w:val="22"/>
                <w:szCs w:val="22"/>
                <w:lang w:eastAsia="ar-SA"/>
              </w:rPr>
              <w:t xml:space="preserve"> к группе: герметик.</w:t>
            </w:r>
          </w:p>
          <w:p w:rsidR="005079AC" w:rsidRPr="005079AC" w:rsidRDefault="005079AC" w:rsidP="005079AC">
            <w:pPr>
              <w:keepNext/>
              <w:suppressAutoHyphens/>
              <w:ind w:left="432" w:hanging="432"/>
              <w:jc w:val="both"/>
              <w:outlineLvl w:val="0"/>
              <w:rPr>
                <w:b/>
                <w:bCs/>
                <w:kern w:val="1"/>
                <w:sz w:val="22"/>
                <w:szCs w:val="22"/>
                <w:lang w:eastAsia="ar-SA"/>
              </w:rPr>
            </w:pPr>
            <w:r w:rsidRPr="005079AC">
              <w:rPr>
                <w:bCs/>
                <w:kern w:val="1"/>
                <w:sz w:val="22"/>
                <w:szCs w:val="22"/>
                <w:lang w:eastAsia="ar-SA"/>
              </w:rPr>
              <w:t>В соответствии с ГОСТ 30535-97</w:t>
            </w:r>
          </w:p>
        </w:tc>
      </w:tr>
      <w:tr w:rsidR="005079AC" w:rsidRPr="005079AC" w:rsidTr="00DA066E">
        <w:trPr>
          <w:trHeight w:val="836"/>
        </w:trPr>
        <w:tc>
          <w:tcPr>
            <w:tcW w:w="326"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AutoHyphens/>
              <w:jc w:val="center"/>
              <w:rPr>
                <w:rFonts w:eastAsia="Calibri"/>
                <w:kern w:val="2"/>
                <w:sz w:val="22"/>
                <w:szCs w:val="22"/>
                <w:lang w:eastAsia="ar-SA"/>
              </w:rPr>
            </w:pPr>
            <w:r w:rsidRPr="005079AC">
              <w:rPr>
                <w:rFonts w:eastAsia="Calibri"/>
                <w:kern w:val="2"/>
                <w:sz w:val="22"/>
                <w:szCs w:val="22"/>
                <w:lang w:eastAsia="ar-SA"/>
              </w:rPr>
              <w:t>6</w:t>
            </w:r>
          </w:p>
        </w:tc>
        <w:tc>
          <w:tcPr>
            <w:tcW w:w="162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suppressLineNumbers/>
              <w:suppressAutoHyphens/>
              <w:snapToGrid w:val="0"/>
              <w:jc w:val="center"/>
              <w:rPr>
                <w:kern w:val="1"/>
                <w:sz w:val="22"/>
                <w:szCs w:val="22"/>
                <w:lang w:eastAsia="ar-SA"/>
              </w:rPr>
            </w:pPr>
            <w:r w:rsidRPr="005079AC">
              <w:rPr>
                <w:kern w:val="1"/>
                <w:sz w:val="22"/>
                <w:szCs w:val="22"/>
                <w:lang w:eastAsia="ar-SA"/>
              </w:rPr>
              <w:t>Сталь</w:t>
            </w:r>
          </w:p>
        </w:tc>
        <w:tc>
          <w:tcPr>
            <w:tcW w:w="3052" w:type="pct"/>
            <w:tcBorders>
              <w:top w:val="single" w:sz="4" w:space="0" w:color="auto"/>
              <w:left w:val="single" w:sz="4" w:space="0" w:color="000000"/>
              <w:bottom w:val="single" w:sz="4" w:space="0" w:color="auto"/>
              <w:right w:val="single" w:sz="4" w:space="0" w:color="000000"/>
            </w:tcBorders>
          </w:tcPr>
          <w:p w:rsidR="005079AC" w:rsidRPr="005079AC" w:rsidRDefault="005079AC" w:rsidP="005079AC">
            <w:pPr>
              <w:jc w:val="both"/>
              <w:rPr>
                <w:kern w:val="1"/>
                <w:sz w:val="22"/>
                <w:szCs w:val="22"/>
                <w:lang w:eastAsia="ar-SA"/>
              </w:rPr>
            </w:pPr>
            <w:r w:rsidRPr="005079AC">
              <w:rPr>
                <w:kern w:val="1"/>
                <w:sz w:val="22"/>
                <w:szCs w:val="22"/>
                <w:lang w:eastAsia="ar-SA"/>
              </w:rPr>
              <w:t>Сталь листовая оцинкованная с полимерным покрытием толщиной листа не менее 0,5 мм.</w:t>
            </w:r>
          </w:p>
          <w:p w:rsidR="005079AC" w:rsidRPr="005079AC" w:rsidRDefault="005079AC" w:rsidP="005079AC">
            <w:pPr>
              <w:suppressAutoHyphens/>
              <w:jc w:val="both"/>
              <w:rPr>
                <w:kern w:val="1"/>
                <w:sz w:val="22"/>
                <w:szCs w:val="22"/>
                <w:lang w:eastAsia="ar-SA"/>
              </w:rPr>
            </w:pPr>
            <w:r w:rsidRPr="005079AC">
              <w:rPr>
                <w:kern w:val="1"/>
                <w:sz w:val="22"/>
                <w:szCs w:val="22"/>
                <w:lang w:eastAsia="ar-SA"/>
              </w:rPr>
              <w:t>В соответствии с ГОСТ 14918-2020</w:t>
            </w:r>
          </w:p>
        </w:tc>
      </w:tr>
    </w:tbl>
    <w:p w:rsidR="005079AC" w:rsidRPr="005079AC" w:rsidRDefault="005079AC" w:rsidP="005079AC">
      <w:pPr>
        <w:widowControl w:val="0"/>
        <w:autoSpaceDE w:val="0"/>
        <w:autoSpaceDN w:val="0"/>
        <w:adjustRightInd w:val="0"/>
        <w:ind w:firstLine="709"/>
        <w:jc w:val="both"/>
        <w:rPr>
          <w:rFonts w:ascii="PT Astra Serif" w:eastAsia="Calibri" w:hAnsi="PT Astra Serif"/>
          <w:bCs/>
          <w:sz w:val="24"/>
          <w:szCs w:val="24"/>
        </w:rPr>
      </w:pPr>
    </w:p>
    <w:p w:rsidR="005079AC" w:rsidRPr="005079AC" w:rsidRDefault="005079AC" w:rsidP="005079AC">
      <w:pPr>
        <w:suppressAutoHyphens/>
        <w:ind w:firstLine="709"/>
        <w:rPr>
          <w:rFonts w:ascii="PT Astra Serif" w:eastAsia="Calibri" w:hAnsi="PT Astra Serif"/>
          <w:bCs/>
          <w:sz w:val="22"/>
          <w:szCs w:val="22"/>
        </w:rPr>
      </w:pPr>
      <w:r w:rsidRPr="005079AC">
        <w:rPr>
          <w:rFonts w:ascii="PT Astra Serif" w:eastAsia="Calibri" w:hAnsi="PT Astra Serif"/>
          <w:bCs/>
          <w:sz w:val="24"/>
          <w:szCs w:val="24"/>
        </w:rPr>
        <w:t xml:space="preserve">Перечень и объем выполняемых работ </w:t>
      </w:r>
      <w:proofErr w:type="gramStart"/>
      <w:r w:rsidRPr="005079AC">
        <w:rPr>
          <w:rFonts w:ascii="PT Astra Serif" w:eastAsia="Calibri" w:hAnsi="PT Astra Serif"/>
          <w:bCs/>
          <w:sz w:val="24"/>
          <w:szCs w:val="24"/>
        </w:rPr>
        <w:t>указаны</w:t>
      </w:r>
      <w:proofErr w:type="gramEnd"/>
      <w:r w:rsidRPr="005079AC">
        <w:rPr>
          <w:rFonts w:ascii="PT Astra Serif" w:eastAsia="Calibri" w:hAnsi="PT Astra Serif"/>
          <w:bCs/>
          <w:sz w:val="24"/>
          <w:szCs w:val="24"/>
        </w:rPr>
        <w:t xml:space="preserve"> в локальном сметном </w:t>
      </w:r>
      <w:r w:rsidRPr="005079AC">
        <w:rPr>
          <w:rFonts w:ascii="PT Astra Serif" w:eastAsia="Calibri" w:hAnsi="PT Astra Serif"/>
          <w:bCs/>
          <w:sz w:val="22"/>
          <w:szCs w:val="22"/>
        </w:rPr>
        <w:t>расчете.</w:t>
      </w:r>
    </w:p>
    <w:p w:rsidR="005079AC" w:rsidRPr="005079AC" w:rsidRDefault="005079AC" w:rsidP="005079AC">
      <w:pPr>
        <w:suppressAutoHyphens/>
        <w:spacing w:after="60"/>
        <w:jc w:val="both"/>
        <w:rPr>
          <w:rFonts w:ascii="PT Astra Serif" w:hAnsi="PT Astra Serif"/>
          <w:kern w:val="1"/>
          <w:sz w:val="24"/>
          <w:szCs w:val="24"/>
          <w:lang w:eastAsia="ar-SA"/>
        </w:rPr>
      </w:pPr>
    </w:p>
    <w:p w:rsidR="005079AC" w:rsidRPr="005079AC" w:rsidRDefault="005079AC" w:rsidP="005079AC">
      <w:pPr>
        <w:suppressAutoHyphens/>
        <w:spacing w:after="60"/>
        <w:jc w:val="both"/>
        <w:rPr>
          <w:rFonts w:ascii="PT Astra Serif" w:hAnsi="PT Astra Serif"/>
          <w:kern w:val="1"/>
          <w:sz w:val="24"/>
          <w:szCs w:val="24"/>
          <w:lang w:eastAsia="ar-SA"/>
        </w:rPr>
      </w:pPr>
    </w:p>
    <w:p w:rsidR="005079AC" w:rsidRPr="005079AC" w:rsidRDefault="005079AC" w:rsidP="005079AC">
      <w:pPr>
        <w:suppressAutoHyphens/>
        <w:spacing w:after="60"/>
        <w:jc w:val="both"/>
        <w:rPr>
          <w:rFonts w:ascii="PT Astra Serif" w:hAnsi="PT Astra Serif"/>
          <w:kern w:val="1"/>
          <w:sz w:val="24"/>
          <w:szCs w:val="24"/>
          <w:lang w:eastAsia="ar-SA"/>
        </w:rPr>
      </w:pPr>
    </w:p>
    <w:p w:rsidR="00EF6250" w:rsidRPr="009D497B" w:rsidRDefault="00EF6250" w:rsidP="00EF6250">
      <w:pPr>
        <w:ind w:firstLine="567"/>
        <w:jc w:val="both"/>
        <w:rPr>
          <w:rFonts w:ascii="PT Astra Serif" w:hAnsi="PT Astra Serif"/>
          <w:kern w:val="1"/>
          <w:sz w:val="24"/>
          <w:szCs w:val="24"/>
          <w:lang w:eastAsia="ar-SA"/>
        </w:rPr>
      </w:pPr>
    </w:p>
    <w:p w:rsidR="00EF6250" w:rsidRPr="009D497B" w:rsidRDefault="00EF625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Default="00375440" w:rsidP="00EF6250">
      <w:pPr>
        <w:ind w:firstLine="567"/>
        <w:jc w:val="both"/>
        <w:rPr>
          <w:rFonts w:ascii="PT Astra Serif" w:hAnsi="PT Astra Serif"/>
          <w:kern w:val="1"/>
          <w:sz w:val="28"/>
          <w:szCs w:val="28"/>
          <w:lang w:eastAsia="ar-SA"/>
        </w:rPr>
        <w:sectPr w:rsidR="00375440" w:rsidSect="00375440">
          <w:footerReference w:type="default" r:id="rId12"/>
          <w:pgSz w:w="11906" w:h="16838" w:code="9"/>
          <w:pgMar w:top="567" w:right="991" w:bottom="567" w:left="1134" w:header="0" w:footer="567" w:gutter="0"/>
          <w:cols w:space="720"/>
          <w:formProt w:val="0"/>
          <w:titlePg/>
          <w:docGrid w:linePitch="360"/>
        </w:sectPr>
      </w:pPr>
    </w:p>
    <w:tbl>
      <w:tblPr>
        <w:tblpPr w:leftFromText="180" w:rightFromText="180" w:vertAnchor="text" w:tblpXSpec="center" w:tblpY="1"/>
        <w:tblOverlap w:val="never"/>
        <w:tblW w:w="15920" w:type="dxa"/>
        <w:tblLook w:val="04A0" w:firstRow="1" w:lastRow="0" w:firstColumn="1" w:lastColumn="0" w:noHBand="0" w:noVBand="1"/>
      </w:tblPr>
      <w:tblGrid>
        <w:gridCol w:w="4498"/>
        <w:gridCol w:w="232"/>
        <w:gridCol w:w="231"/>
        <w:gridCol w:w="232"/>
        <w:gridCol w:w="1004"/>
        <w:gridCol w:w="1086"/>
        <w:gridCol w:w="1085"/>
        <w:gridCol w:w="1085"/>
        <w:gridCol w:w="1085"/>
        <w:gridCol w:w="1085"/>
        <w:gridCol w:w="1085"/>
        <w:gridCol w:w="1085"/>
        <w:gridCol w:w="1085"/>
        <w:gridCol w:w="184"/>
        <w:gridCol w:w="858"/>
      </w:tblGrid>
      <w:tr w:rsidR="009D497B" w:rsidRPr="009D497B" w:rsidTr="003966A3">
        <w:trPr>
          <w:trHeight w:val="277"/>
        </w:trPr>
        <w:tc>
          <w:tcPr>
            <w:tcW w:w="15920" w:type="dxa"/>
            <w:gridSpan w:val="15"/>
            <w:noWrap/>
            <w:vAlign w:val="bottom"/>
            <w:hideMark/>
          </w:tcPr>
          <w:p w:rsidR="009D497B" w:rsidRPr="009D497B" w:rsidRDefault="009D497B" w:rsidP="009D497B">
            <w:pPr>
              <w:jc w:val="center"/>
              <w:rPr>
                <w:rFonts w:ascii="PT Astra Serif" w:hAnsi="PT Astra Serif" w:cs="Arial"/>
                <w:b/>
                <w:bCs/>
                <w:color w:val="000000"/>
                <w:sz w:val="24"/>
                <w:szCs w:val="24"/>
              </w:rPr>
            </w:pPr>
            <w:r w:rsidRPr="009D497B">
              <w:rPr>
                <w:rFonts w:ascii="PT Astra Serif" w:hAnsi="PT Astra Serif" w:cs="Arial"/>
                <w:b/>
                <w:bCs/>
                <w:color w:val="000000"/>
                <w:sz w:val="24"/>
                <w:szCs w:val="24"/>
              </w:rPr>
              <w:lastRenderedPageBreak/>
              <w:t xml:space="preserve">ЛОКАЛЬНЫЙ СМЕТНЫЙ РАСЧЕТ (СМЕТА) </w:t>
            </w:r>
          </w:p>
        </w:tc>
      </w:tr>
      <w:tr w:rsidR="009D497B" w:rsidRPr="009D497B" w:rsidTr="003966A3">
        <w:trPr>
          <w:trHeight w:val="35"/>
        </w:trPr>
        <w:tc>
          <w:tcPr>
            <w:tcW w:w="4374" w:type="dxa"/>
            <w:noWrap/>
            <w:vAlign w:val="bottom"/>
            <w:hideMark/>
          </w:tcPr>
          <w:p w:rsidR="009D497B" w:rsidRPr="009D497B" w:rsidRDefault="009D497B" w:rsidP="009D497B"/>
        </w:tc>
        <w:tc>
          <w:tcPr>
            <w:tcW w:w="216" w:type="dxa"/>
            <w:noWrap/>
            <w:vAlign w:val="bottom"/>
            <w:hideMark/>
          </w:tcPr>
          <w:p w:rsidR="009D497B" w:rsidRPr="009D497B" w:rsidRDefault="009D497B" w:rsidP="009D497B"/>
        </w:tc>
        <w:tc>
          <w:tcPr>
            <w:tcW w:w="216" w:type="dxa"/>
            <w:noWrap/>
            <w:vAlign w:val="bottom"/>
            <w:hideMark/>
          </w:tcPr>
          <w:p w:rsidR="009D497B" w:rsidRPr="009D497B" w:rsidRDefault="009D497B" w:rsidP="009D497B"/>
        </w:tc>
        <w:tc>
          <w:tcPr>
            <w:tcW w:w="216" w:type="dxa"/>
            <w:noWrap/>
            <w:vAlign w:val="bottom"/>
            <w:hideMark/>
          </w:tcPr>
          <w:p w:rsidR="009D497B" w:rsidRPr="009D497B" w:rsidRDefault="009D497B" w:rsidP="009D497B"/>
        </w:tc>
        <w:tc>
          <w:tcPr>
            <w:tcW w:w="1015" w:type="dxa"/>
            <w:noWrap/>
            <w:vAlign w:val="bottom"/>
            <w:hideMark/>
          </w:tcPr>
          <w:p w:rsidR="009D497B" w:rsidRPr="009D497B" w:rsidRDefault="009D497B" w:rsidP="009D497B"/>
        </w:tc>
        <w:tc>
          <w:tcPr>
            <w:tcW w:w="1099"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noWrap/>
            <w:vAlign w:val="bottom"/>
            <w:hideMark/>
          </w:tcPr>
          <w:p w:rsidR="009D497B" w:rsidRPr="009D497B" w:rsidRDefault="009D497B" w:rsidP="009D497B"/>
        </w:tc>
        <w:tc>
          <w:tcPr>
            <w:tcW w:w="1098" w:type="dxa"/>
            <w:gridSpan w:val="2"/>
            <w:noWrap/>
            <w:vAlign w:val="bottom"/>
            <w:hideMark/>
          </w:tcPr>
          <w:p w:rsidR="009D497B" w:rsidRPr="009D497B" w:rsidRDefault="009D497B" w:rsidP="009D497B"/>
        </w:tc>
      </w:tr>
      <w:tr w:rsidR="003966A3" w:rsidRPr="003966A3" w:rsidTr="003966A3">
        <w:trPr>
          <w:gridAfter w:val="1"/>
          <w:wAfter w:w="926" w:type="dxa"/>
          <w:trHeight w:val="260"/>
        </w:trPr>
        <w:tc>
          <w:tcPr>
            <w:tcW w:w="14994" w:type="dxa"/>
            <w:gridSpan w:val="14"/>
            <w:vAlign w:val="bottom"/>
            <w:hideMark/>
          </w:tcPr>
          <w:p w:rsidR="003966A3" w:rsidRPr="003966A3" w:rsidRDefault="003966A3" w:rsidP="003966A3">
            <w:pPr>
              <w:tabs>
                <w:tab w:val="left" w:pos="709"/>
              </w:tabs>
              <w:suppressAutoHyphens/>
              <w:jc w:val="center"/>
              <w:rPr>
                <w:rFonts w:ascii="PT Astra Serif" w:hAnsi="PT Astra Serif" w:cs="Arial"/>
                <w:b/>
                <w:bCs/>
                <w:color w:val="000000"/>
                <w:sz w:val="24"/>
                <w:szCs w:val="24"/>
              </w:rPr>
            </w:pPr>
            <w:r w:rsidRPr="003966A3">
              <w:rPr>
                <w:rFonts w:ascii="PT Astra Serif" w:hAnsi="PT Astra Serif" w:cs="Arial"/>
                <w:b/>
                <w:bCs/>
                <w:color w:val="000000"/>
                <w:sz w:val="24"/>
                <w:szCs w:val="24"/>
              </w:rPr>
              <w:t>Выполнение работ</w:t>
            </w:r>
            <w:r w:rsidRPr="003966A3">
              <w:rPr>
                <w:kern w:val="1"/>
                <w:sz w:val="24"/>
                <w:szCs w:val="24"/>
                <w:lang w:eastAsia="ar-SA"/>
              </w:rPr>
              <w:t xml:space="preserve"> </w:t>
            </w:r>
            <w:r w:rsidRPr="003966A3">
              <w:rPr>
                <w:rFonts w:ascii="PT Astra Serif" w:hAnsi="PT Astra Serif" w:cs="Arial"/>
                <w:b/>
                <w:bCs/>
                <w:color w:val="000000"/>
                <w:sz w:val="24"/>
                <w:szCs w:val="24"/>
              </w:rPr>
              <w:t>по замене оконного блока</w:t>
            </w:r>
          </w:p>
          <w:tbl>
            <w:tblPr>
              <w:tblW w:w="8160" w:type="dxa"/>
              <w:tblLook w:val="04A0" w:firstRow="1" w:lastRow="0" w:firstColumn="1" w:lastColumn="0" w:noHBand="0" w:noVBand="1"/>
            </w:tblPr>
            <w:tblGrid>
              <w:gridCol w:w="1276"/>
              <w:gridCol w:w="1804"/>
              <w:gridCol w:w="1420"/>
              <w:gridCol w:w="1360"/>
              <w:gridCol w:w="1400"/>
              <w:gridCol w:w="900"/>
            </w:tblGrid>
            <w:tr w:rsidR="003966A3" w:rsidRPr="003966A3" w:rsidTr="00DA066E">
              <w:trPr>
                <w:trHeight w:val="240"/>
              </w:trPr>
              <w:tc>
                <w:tcPr>
                  <w:tcW w:w="1276"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 xml:space="preserve">Составлен </w:t>
                  </w:r>
                </w:p>
              </w:tc>
              <w:tc>
                <w:tcPr>
                  <w:tcW w:w="1804"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базисно-индексным</w:t>
                  </w:r>
                </w:p>
              </w:tc>
              <w:tc>
                <w:tcPr>
                  <w:tcW w:w="14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методом</w:t>
                  </w:r>
                </w:p>
              </w:tc>
              <w:tc>
                <w:tcPr>
                  <w:tcW w:w="136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40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900" w:type="dxa"/>
                  <w:tcBorders>
                    <w:top w:val="nil"/>
                    <w:left w:val="nil"/>
                    <w:bottom w:val="nil"/>
                    <w:right w:val="nil"/>
                  </w:tcBorders>
                  <w:shd w:val="clear" w:color="auto" w:fill="auto"/>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r>
            <w:tr w:rsidR="003966A3" w:rsidRPr="003966A3" w:rsidTr="00DA066E">
              <w:trPr>
                <w:trHeight w:val="240"/>
              </w:trPr>
              <w:tc>
                <w:tcPr>
                  <w:tcW w:w="1276"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Основание</w:t>
                  </w:r>
                </w:p>
              </w:tc>
              <w:tc>
                <w:tcPr>
                  <w:tcW w:w="6884" w:type="dxa"/>
                  <w:gridSpan w:val="5"/>
                  <w:tcBorders>
                    <w:top w:val="nil"/>
                    <w:left w:val="nil"/>
                    <w:bottom w:val="single" w:sz="4" w:space="0" w:color="auto"/>
                    <w:right w:val="nil"/>
                  </w:tcBorders>
                  <w:shd w:val="clear" w:color="auto" w:fill="auto"/>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 </w:t>
                  </w:r>
                </w:p>
              </w:tc>
            </w:tr>
            <w:tr w:rsidR="003966A3" w:rsidRPr="003966A3" w:rsidTr="00DA066E">
              <w:trPr>
                <w:trHeight w:val="300"/>
              </w:trPr>
              <w:tc>
                <w:tcPr>
                  <w:tcW w:w="1276"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6884" w:type="dxa"/>
                  <w:gridSpan w:val="5"/>
                  <w:tcBorders>
                    <w:top w:val="single" w:sz="4" w:space="0" w:color="auto"/>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center"/>
                    <w:rPr>
                      <w:rFonts w:ascii="Arial" w:hAnsi="Arial" w:cs="Arial"/>
                      <w:i/>
                      <w:iCs/>
                      <w:sz w:val="16"/>
                      <w:szCs w:val="16"/>
                    </w:rPr>
                  </w:pPr>
                  <w:r w:rsidRPr="003966A3">
                    <w:rPr>
                      <w:rFonts w:ascii="Arial" w:hAnsi="Arial" w:cs="Arial"/>
                      <w:i/>
                      <w:iCs/>
                      <w:sz w:val="16"/>
                      <w:szCs w:val="16"/>
                    </w:rPr>
                    <w:t>(проектная и (или) иная техническая документация)</w:t>
                  </w:r>
                </w:p>
              </w:tc>
            </w:tr>
            <w:tr w:rsidR="003966A3" w:rsidRPr="003966A3" w:rsidTr="00DA066E">
              <w:trPr>
                <w:trHeight w:val="105"/>
              </w:trPr>
              <w:tc>
                <w:tcPr>
                  <w:tcW w:w="1276"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80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36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center"/>
                    <w:rPr>
                      <w:rFonts w:ascii="Arial" w:hAnsi="Arial" w:cs="Arial"/>
                      <w:i/>
                      <w:iCs/>
                      <w:sz w:val="16"/>
                      <w:szCs w:val="16"/>
                    </w:rPr>
                  </w:pPr>
                </w:p>
              </w:tc>
              <w:tc>
                <w:tcPr>
                  <w:tcW w:w="140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center"/>
                    <w:rPr>
                      <w:rFonts w:ascii="Arial" w:hAnsi="Arial" w:cs="Arial"/>
                      <w:i/>
                      <w:iCs/>
                      <w:sz w:val="16"/>
                      <w:szCs w:val="16"/>
                    </w:rPr>
                  </w:pPr>
                </w:p>
              </w:tc>
              <w:tc>
                <w:tcPr>
                  <w:tcW w:w="90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center"/>
                    <w:rPr>
                      <w:rFonts w:ascii="Arial" w:hAnsi="Arial" w:cs="Arial"/>
                      <w:i/>
                      <w:iCs/>
                      <w:sz w:val="16"/>
                      <w:szCs w:val="16"/>
                    </w:rPr>
                  </w:pPr>
                </w:p>
              </w:tc>
            </w:tr>
            <w:tr w:rsidR="003966A3" w:rsidRPr="003966A3" w:rsidTr="00DA066E">
              <w:trPr>
                <w:trHeight w:val="300"/>
              </w:trPr>
              <w:tc>
                <w:tcPr>
                  <w:tcW w:w="4500" w:type="dxa"/>
                  <w:gridSpan w:val="3"/>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b/>
                      <w:bCs/>
                      <w:sz w:val="16"/>
                      <w:szCs w:val="16"/>
                    </w:rPr>
                  </w:pPr>
                  <w:r w:rsidRPr="003966A3">
                    <w:rPr>
                      <w:rFonts w:ascii="Arial" w:hAnsi="Arial" w:cs="Arial"/>
                      <w:b/>
                      <w:bCs/>
                      <w:sz w:val="16"/>
                      <w:szCs w:val="16"/>
                    </w:rPr>
                    <w:t>Составле</w:t>
                  </w:r>
                  <w:proofErr w:type="gramStart"/>
                  <w:r w:rsidRPr="003966A3">
                    <w:rPr>
                      <w:rFonts w:ascii="Arial" w:hAnsi="Arial" w:cs="Arial"/>
                      <w:b/>
                      <w:bCs/>
                      <w:sz w:val="16"/>
                      <w:szCs w:val="16"/>
                    </w:rPr>
                    <w:t>н(</w:t>
                  </w:r>
                  <w:proofErr w:type="gramEnd"/>
                  <w:r w:rsidRPr="003966A3">
                    <w:rPr>
                      <w:rFonts w:ascii="Arial" w:hAnsi="Arial" w:cs="Arial"/>
                      <w:b/>
                      <w:bCs/>
                      <w:sz w:val="16"/>
                      <w:szCs w:val="16"/>
                    </w:rPr>
                    <w:t xml:space="preserve">а) в текущем (базисном) уровне цен </w:t>
                  </w:r>
                </w:p>
              </w:tc>
              <w:tc>
                <w:tcPr>
                  <w:tcW w:w="3660" w:type="dxa"/>
                  <w:gridSpan w:val="3"/>
                  <w:tcBorders>
                    <w:top w:val="nil"/>
                    <w:left w:val="nil"/>
                    <w:bottom w:val="single" w:sz="4" w:space="0" w:color="auto"/>
                    <w:right w:val="nil"/>
                  </w:tcBorders>
                  <w:shd w:val="clear" w:color="auto" w:fill="auto"/>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 xml:space="preserve"> (01.01.2000)</w:t>
                  </w:r>
                </w:p>
              </w:tc>
            </w:tr>
          </w:tbl>
          <w:p w:rsidR="003966A3" w:rsidRPr="003966A3" w:rsidRDefault="003966A3" w:rsidP="003966A3">
            <w:pPr>
              <w:tabs>
                <w:tab w:val="left" w:pos="709"/>
              </w:tabs>
              <w:suppressAutoHyphens/>
              <w:jc w:val="center"/>
              <w:rPr>
                <w:rFonts w:ascii="PT Astra Serif" w:hAnsi="PT Astra Serif" w:cs="Arial"/>
                <w:b/>
                <w:bCs/>
                <w:color w:val="000000"/>
                <w:sz w:val="24"/>
                <w:szCs w:val="24"/>
              </w:rPr>
            </w:pPr>
          </w:p>
          <w:tbl>
            <w:tblPr>
              <w:tblW w:w="15026" w:type="dxa"/>
              <w:tblLook w:val="04A0" w:firstRow="1" w:lastRow="0" w:firstColumn="1" w:lastColumn="0" w:noHBand="0" w:noVBand="1"/>
            </w:tblPr>
            <w:tblGrid>
              <w:gridCol w:w="703"/>
              <w:gridCol w:w="3031"/>
              <w:gridCol w:w="1106"/>
              <w:gridCol w:w="1106"/>
              <w:gridCol w:w="1422"/>
              <w:gridCol w:w="611"/>
              <w:gridCol w:w="1146"/>
              <w:gridCol w:w="909"/>
              <w:gridCol w:w="1007"/>
              <w:gridCol w:w="446"/>
              <w:gridCol w:w="244"/>
              <w:gridCol w:w="1382"/>
              <w:gridCol w:w="850"/>
              <w:gridCol w:w="883"/>
            </w:tblGrid>
            <w:tr w:rsidR="003966A3" w:rsidRPr="003966A3" w:rsidTr="00DA066E">
              <w:trPr>
                <w:trHeight w:val="255"/>
              </w:trPr>
              <w:tc>
                <w:tcPr>
                  <w:tcW w:w="3783" w:type="dxa"/>
                  <w:gridSpan w:val="2"/>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b/>
                      <w:bCs/>
                      <w:sz w:val="16"/>
                      <w:szCs w:val="16"/>
                    </w:rPr>
                  </w:pPr>
                  <w:r w:rsidRPr="003966A3">
                    <w:rPr>
                      <w:rFonts w:ascii="Arial" w:hAnsi="Arial" w:cs="Arial"/>
                      <w:b/>
                      <w:bCs/>
                      <w:sz w:val="16"/>
                      <w:szCs w:val="16"/>
                    </w:rPr>
                    <w:t xml:space="preserve">Сметная стоимость </w:t>
                  </w:r>
                </w:p>
              </w:tc>
              <w:tc>
                <w:tcPr>
                  <w:tcW w:w="112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тыс</w:t>
                  </w:r>
                  <w:proofErr w:type="gramStart"/>
                  <w:r w:rsidRPr="003966A3">
                    <w:rPr>
                      <w:rFonts w:ascii="Arial" w:hAnsi="Arial" w:cs="Arial"/>
                      <w:sz w:val="16"/>
                      <w:szCs w:val="16"/>
                    </w:rPr>
                    <w:t>.р</w:t>
                  </w:r>
                  <w:proofErr w:type="gramEnd"/>
                  <w:r w:rsidRPr="003966A3">
                    <w:rPr>
                      <w:rFonts w:ascii="Arial" w:hAnsi="Arial" w:cs="Arial"/>
                      <w:sz w:val="16"/>
                      <w:szCs w:val="16"/>
                    </w:rPr>
                    <w:t>уб</w:t>
                  </w:r>
                  <w:proofErr w:type="spellEnd"/>
                  <w:r w:rsidRPr="003966A3">
                    <w:rPr>
                      <w:rFonts w:ascii="Arial" w:hAnsi="Arial" w:cs="Arial"/>
                      <w:sz w:val="16"/>
                      <w:szCs w:val="16"/>
                    </w:rPr>
                    <w:t>.</w:t>
                  </w:r>
                </w:p>
              </w:tc>
              <w:tc>
                <w:tcPr>
                  <w:tcW w:w="617"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45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400" w:type="dxa"/>
                  <w:tcBorders>
                    <w:top w:val="nil"/>
                    <w:left w:val="nil"/>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860" w:type="dxa"/>
                  <w:tcBorders>
                    <w:top w:val="nil"/>
                    <w:left w:val="nil"/>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893"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r>
            <w:tr w:rsidR="003966A3" w:rsidRPr="003966A3" w:rsidTr="00DA066E">
              <w:trPr>
                <w:trHeight w:val="255"/>
              </w:trPr>
              <w:tc>
                <w:tcPr>
                  <w:tcW w:w="70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ind w:left="-46" w:firstLine="46"/>
                    <w:suppressOverlap/>
                    <w:rPr>
                      <w:rFonts w:ascii="Arial" w:hAnsi="Arial" w:cs="Arial"/>
                      <w:i/>
                      <w:iCs/>
                      <w:sz w:val="16"/>
                      <w:szCs w:val="16"/>
                    </w:rPr>
                  </w:pPr>
                  <w:r w:rsidRPr="003966A3">
                    <w:rPr>
                      <w:rFonts w:ascii="Arial" w:hAnsi="Arial" w:cs="Arial"/>
                      <w:i/>
                      <w:iCs/>
                      <w:sz w:val="16"/>
                      <w:szCs w:val="16"/>
                    </w:rPr>
                    <w:t>в том числе:</w:t>
                  </w:r>
                </w:p>
              </w:tc>
              <w:tc>
                <w:tcPr>
                  <w:tcW w:w="11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617"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101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45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24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r>
            <w:tr w:rsidR="003966A3" w:rsidRPr="003966A3" w:rsidTr="00DA066E">
              <w:trPr>
                <w:trHeight w:val="255"/>
              </w:trPr>
              <w:tc>
                <w:tcPr>
                  <w:tcW w:w="70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b/>
                      <w:bCs/>
                      <w:sz w:val="16"/>
                      <w:szCs w:val="16"/>
                    </w:rPr>
                  </w:pPr>
                  <w:r w:rsidRPr="003966A3">
                    <w:rPr>
                      <w:rFonts w:ascii="Arial" w:hAnsi="Arial" w:cs="Arial"/>
                      <w:b/>
                      <w:bCs/>
                      <w:sz w:val="16"/>
                      <w:szCs w:val="16"/>
                    </w:rPr>
                    <w:t>строительных работ</w:t>
                  </w:r>
                </w:p>
              </w:tc>
              <w:tc>
                <w:tcPr>
                  <w:tcW w:w="112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тыс</w:t>
                  </w:r>
                  <w:proofErr w:type="gramStart"/>
                  <w:r w:rsidRPr="003966A3">
                    <w:rPr>
                      <w:rFonts w:ascii="Arial" w:hAnsi="Arial" w:cs="Arial"/>
                      <w:sz w:val="16"/>
                      <w:szCs w:val="16"/>
                    </w:rPr>
                    <w:t>.р</w:t>
                  </w:r>
                  <w:proofErr w:type="gramEnd"/>
                  <w:r w:rsidRPr="003966A3">
                    <w:rPr>
                      <w:rFonts w:ascii="Arial" w:hAnsi="Arial" w:cs="Arial"/>
                      <w:sz w:val="16"/>
                      <w:szCs w:val="16"/>
                    </w:rPr>
                    <w:t>уб</w:t>
                  </w:r>
                  <w:proofErr w:type="spellEnd"/>
                  <w:r w:rsidRPr="003966A3">
                    <w:rPr>
                      <w:rFonts w:ascii="Arial" w:hAnsi="Arial" w:cs="Arial"/>
                      <w:sz w:val="16"/>
                      <w:szCs w:val="16"/>
                    </w:rPr>
                    <w:t>.</w:t>
                  </w:r>
                </w:p>
              </w:tc>
              <w:tc>
                <w:tcPr>
                  <w:tcW w:w="617"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3099" w:type="dxa"/>
                  <w:gridSpan w:val="3"/>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Средства на оплату труда рабочих</w:t>
                  </w:r>
                </w:p>
              </w:tc>
              <w:tc>
                <w:tcPr>
                  <w:tcW w:w="45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40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FF0000"/>
                      <w:sz w:val="16"/>
                      <w:szCs w:val="16"/>
                    </w:rPr>
                  </w:pPr>
                  <w:r w:rsidRPr="003966A3">
                    <w:rPr>
                      <w:rFonts w:ascii="Arial" w:hAnsi="Arial" w:cs="Arial"/>
                      <w:color w:val="FF0000"/>
                      <w:sz w:val="16"/>
                      <w:szCs w:val="16"/>
                    </w:rPr>
                    <w:t> </w:t>
                  </w:r>
                </w:p>
              </w:tc>
              <w:tc>
                <w:tcPr>
                  <w:tcW w:w="860" w:type="dxa"/>
                  <w:tcBorders>
                    <w:top w:val="nil"/>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FF0000"/>
                      <w:sz w:val="16"/>
                      <w:szCs w:val="16"/>
                    </w:rPr>
                  </w:pPr>
                </w:p>
              </w:tc>
              <w:tc>
                <w:tcPr>
                  <w:tcW w:w="893"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тыс</w:t>
                  </w:r>
                  <w:proofErr w:type="gramStart"/>
                  <w:r w:rsidRPr="003966A3">
                    <w:rPr>
                      <w:rFonts w:ascii="Arial" w:hAnsi="Arial" w:cs="Arial"/>
                      <w:sz w:val="16"/>
                      <w:szCs w:val="16"/>
                    </w:rPr>
                    <w:t>.р</w:t>
                  </w:r>
                  <w:proofErr w:type="gramEnd"/>
                  <w:r w:rsidRPr="003966A3">
                    <w:rPr>
                      <w:rFonts w:ascii="Arial" w:hAnsi="Arial" w:cs="Arial"/>
                      <w:sz w:val="16"/>
                      <w:szCs w:val="16"/>
                    </w:rPr>
                    <w:t>уб</w:t>
                  </w:r>
                  <w:proofErr w:type="spellEnd"/>
                  <w:r w:rsidRPr="003966A3">
                    <w:rPr>
                      <w:rFonts w:ascii="Arial" w:hAnsi="Arial" w:cs="Arial"/>
                      <w:sz w:val="16"/>
                      <w:szCs w:val="16"/>
                    </w:rPr>
                    <w:t>.</w:t>
                  </w:r>
                </w:p>
              </w:tc>
            </w:tr>
            <w:tr w:rsidR="003966A3" w:rsidRPr="003966A3" w:rsidTr="00DA066E">
              <w:trPr>
                <w:trHeight w:val="255"/>
              </w:trPr>
              <w:tc>
                <w:tcPr>
                  <w:tcW w:w="70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b/>
                      <w:bCs/>
                      <w:sz w:val="16"/>
                      <w:szCs w:val="16"/>
                    </w:rPr>
                  </w:pPr>
                  <w:r w:rsidRPr="003966A3">
                    <w:rPr>
                      <w:rFonts w:ascii="Arial" w:hAnsi="Arial" w:cs="Arial"/>
                      <w:b/>
                      <w:bCs/>
                      <w:sz w:val="16"/>
                      <w:szCs w:val="16"/>
                    </w:rPr>
                    <w:t>монтажных работ</w:t>
                  </w:r>
                </w:p>
              </w:tc>
              <w:tc>
                <w:tcPr>
                  <w:tcW w:w="112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тыс</w:t>
                  </w:r>
                  <w:proofErr w:type="gramStart"/>
                  <w:r w:rsidRPr="003966A3">
                    <w:rPr>
                      <w:rFonts w:ascii="Arial" w:hAnsi="Arial" w:cs="Arial"/>
                      <w:sz w:val="16"/>
                      <w:szCs w:val="16"/>
                    </w:rPr>
                    <w:t>.р</w:t>
                  </w:r>
                  <w:proofErr w:type="gramEnd"/>
                  <w:r w:rsidRPr="003966A3">
                    <w:rPr>
                      <w:rFonts w:ascii="Arial" w:hAnsi="Arial" w:cs="Arial"/>
                      <w:sz w:val="16"/>
                      <w:szCs w:val="16"/>
                    </w:rPr>
                    <w:t>уб</w:t>
                  </w:r>
                  <w:proofErr w:type="spellEnd"/>
                  <w:r w:rsidRPr="003966A3">
                    <w:rPr>
                      <w:rFonts w:ascii="Arial" w:hAnsi="Arial" w:cs="Arial"/>
                      <w:sz w:val="16"/>
                      <w:szCs w:val="16"/>
                    </w:rPr>
                    <w:t>.</w:t>
                  </w:r>
                </w:p>
              </w:tc>
              <w:tc>
                <w:tcPr>
                  <w:tcW w:w="617"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3099" w:type="dxa"/>
                  <w:gridSpan w:val="3"/>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Нормативные затраты труда рабочих</w:t>
                  </w:r>
                </w:p>
              </w:tc>
              <w:tc>
                <w:tcPr>
                  <w:tcW w:w="45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260" w:type="dxa"/>
                  <w:gridSpan w:val="2"/>
                  <w:tcBorders>
                    <w:top w:val="single" w:sz="4" w:space="0" w:color="auto"/>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FF0000"/>
                      <w:sz w:val="16"/>
                      <w:szCs w:val="16"/>
                    </w:rPr>
                  </w:pPr>
                </w:p>
              </w:tc>
              <w:tc>
                <w:tcPr>
                  <w:tcW w:w="893"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чел</w:t>
                  </w:r>
                  <w:proofErr w:type="gramStart"/>
                  <w:r w:rsidRPr="003966A3">
                    <w:rPr>
                      <w:rFonts w:ascii="Arial" w:hAnsi="Arial" w:cs="Arial"/>
                      <w:sz w:val="16"/>
                      <w:szCs w:val="16"/>
                    </w:rPr>
                    <w:t>.ч</w:t>
                  </w:r>
                  <w:proofErr w:type="gramEnd"/>
                  <w:r w:rsidRPr="003966A3">
                    <w:rPr>
                      <w:rFonts w:ascii="Arial" w:hAnsi="Arial" w:cs="Arial"/>
                      <w:sz w:val="16"/>
                      <w:szCs w:val="16"/>
                    </w:rPr>
                    <w:t>ас</w:t>
                  </w:r>
                  <w:proofErr w:type="spellEnd"/>
                  <w:r w:rsidRPr="003966A3">
                    <w:rPr>
                      <w:rFonts w:ascii="Arial" w:hAnsi="Arial" w:cs="Arial"/>
                      <w:sz w:val="16"/>
                      <w:szCs w:val="16"/>
                    </w:rPr>
                    <w:t>.</w:t>
                  </w:r>
                </w:p>
              </w:tc>
            </w:tr>
            <w:tr w:rsidR="003966A3" w:rsidRPr="003966A3" w:rsidTr="00DA066E">
              <w:trPr>
                <w:trHeight w:val="255"/>
              </w:trPr>
              <w:tc>
                <w:tcPr>
                  <w:tcW w:w="70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b/>
                      <w:bCs/>
                      <w:sz w:val="16"/>
                      <w:szCs w:val="16"/>
                    </w:rPr>
                  </w:pPr>
                  <w:r w:rsidRPr="003966A3">
                    <w:rPr>
                      <w:rFonts w:ascii="Arial" w:hAnsi="Arial" w:cs="Arial"/>
                      <w:b/>
                      <w:bCs/>
                      <w:sz w:val="16"/>
                      <w:szCs w:val="16"/>
                    </w:rPr>
                    <w:t>оборудования</w:t>
                  </w:r>
                </w:p>
              </w:tc>
              <w:tc>
                <w:tcPr>
                  <w:tcW w:w="112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тыс</w:t>
                  </w:r>
                  <w:proofErr w:type="gramStart"/>
                  <w:r w:rsidRPr="003966A3">
                    <w:rPr>
                      <w:rFonts w:ascii="Arial" w:hAnsi="Arial" w:cs="Arial"/>
                      <w:sz w:val="16"/>
                      <w:szCs w:val="16"/>
                    </w:rPr>
                    <w:t>.р</w:t>
                  </w:r>
                  <w:proofErr w:type="gramEnd"/>
                  <w:r w:rsidRPr="003966A3">
                    <w:rPr>
                      <w:rFonts w:ascii="Arial" w:hAnsi="Arial" w:cs="Arial"/>
                      <w:sz w:val="16"/>
                      <w:szCs w:val="16"/>
                    </w:rPr>
                    <w:t>уб</w:t>
                  </w:r>
                  <w:proofErr w:type="spellEnd"/>
                  <w:r w:rsidRPr="003966A3">
                    <w:rPr>
                      <w:rFonts w:ascii="Arial" w:hAnsi="Arial" w:cs="Arial"/>
                      <w:sz w:val="16"/>
                      <w:szCs w:val="16"/>
                    </w:rPr>
                    <w:t>.</w:t>
                  </w:r>
                </w:p>
              </w:tc>
              <w:tc>
                <w:tcPr>
                  <w:tcW w:w="617"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3099" w:type="dxa"/>
                  <w:gridSpan w:val="3"/>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r w:rsidRPr="003966A3">
                    <w:rPr>
                      <w:rFonts w:ascii="Arial" w:hAnsi="Arial" w:cs="Arial"/>
                      <w:sz w:val="16"/>
                      <w:szCs w:val="16"/>
                    </w:rPr>
                    <w:t>Нормативные затраты труда машинистов</w:t>
                  </w:r>
                </w:p>
              </w:tc>
              <w:tc>
                <w:tcPr>
                  <w:tcW w:w="45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260" w:type="dxa"/>
                  <w:gridSpan w:val="2"/>
                  <w:tcBorders>
                    <w:top w:val="single" w:sz="4" w:space="0" w:color="auto"/>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FF0000"/>
                      <w:sz w:val="16"/>
                      <w:szCs w:val="16"/>
                    </w:rPr>
                  </w:pPr>
                </w:p>
              </w:tc>
              <w:tc>
                <w:tcPr>
                  <w:tcW w:w="893"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чел</w:t>
                  </w:r>
                  <w:proofErr w:type="gramStart"/>
                  <w:r w:rsidRPr="003966A3">
                    <w:rPr>
                      <w:rFonts w:ascii="Arial" w:hAnsi="Arial" w:cs="Arial"/>
                      <w:sz w:val="16"/>
                      <w:szCs w:val="16"/>
                    </w:rPr>
                    <w:t>.ч</w:t>
                  </w:r>
                  <w:proofErr w:type="gramEnd"/>
                  <w:r w:rsidRPr="003966A3">
                    <w:rPr>
                      <w:rFonts w:ascii="Arial" w:hAnsi="Arial" w:cs="Arial"/>
                      <w:sz w:val="16"/>
                      <w:szCs w:val="16"/>
                    </w:rPr>
                    <w:t>ас</w:t>
                  </w:r>
                  <w:proofErr w:type="spellEnd"/>
                  <w:r w:rsidRPr="003966A3">
                    <w:rPr>
                      <w:rFonts w:ascii="Arial" w:hAnsi="Arial" w:cs="Arial"/>
                      <w:sz w:val="16"/>
                      <w:szCs w:val="16"/>
                    </w:rPr>
                    <w:t>.</w:t>
                  </w:r>
                </w:p>
              </w:tc>
            </w:tr>
            <w:tr w:rsidR="003966A3" w:rsidRPr="003966A3" w:rsidTr="00DA066E">
              <w:trPr>
                <w:trHeight w:val="255"/>
              </w:trPr>
              <w:tc>
                <w:tcPr>
                  <w:tcW w:w="70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b/>
                      <w:bCs/>
                      <w:sz w:val="16"/>
                      <w:szCs w:val="16"/>
                    </w:rPr>
                  </w:pPr>
                  <w:r w:rsidRPr="003966A3">
                    <w:rPr>
                      <w:rFonts w:ascii="Arial" w:hAnsi="Arial" w:cs="Arial"/>
                      <w:b/>
                      <w:bCs/>
                      <w:sz w:val="16"/>
                      <w:szCs w:val="16"/>
                    </w:rPr>
                    <w:t>прочих затрат</w:t>
                  </w:r>
                </w:p>
              </w:tc>
              <w:tc>
                <w:tcPr>
                  <w:tcW w:w="1120" w:type="dxa"/>
                  <w:tcBorders>
                    <w:top w:val="nil"/>
                    <w:left w:val="nil"/>
                    <w:bottom w:val="single" w:sz="4" w:space="0" w:color="auto"/>
                    <w:right w:val="nil"/>
                  </w:tcBorders>
                  <w:shd w:val="clear" w:color="auto" w:fill="auto"/>
                  <w:noWrap/>
                  <w:vAlign w:val="bottom"/>
                  <w:hideMark/>
                </w:tcPr>
                <w:p w:rsidR="003966A3" w:rsidRPr="003966A3" w:rsidRDefault="003966A3" w:rsidP="003966A3">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roofErr w:type="spellStart"/>
                  <w:r w:rsidRPr="003966A3">
                    <w:rPr>
                      <w:rFonts w:ascii="Arial" w:hAnsi="Arial" w:cs="Arial"/>
                      <w:sz w:val="16"/>
                      <w:szCs w:val="16"/>
                    </w:rPr>
                    <w:t>тыс</w:t>
                  </w:r>
                  <w:proofErr w:type="gramStart"/>
                  <w:r w:rsidRPr="003966A3">
                    <w:rPr>
                      <w:rFonts w:ascii="Arial" w:hAnsi="Arial" w:cs="Arial"/>
                      <w:sz w:val="16"/>
                      <w:szCs w:val="16"/>
                    </w:rPr>
                    <w:t>.р</w:t>
                  </w:r>
                  <w:proofErr w:type="gramEnd"/>
                  <w:r w:rsidRPr="003966A3">
                    <w:rPr>
                      <w:rFonts w:ascii="Arial" w:hAnsi="Arial" w:cs="Arial"/>
                      <w:sz w:val="16"/>
                      <w:szCs w:val="16"/>
                    </w:rPr>
                    <w:t>уб</w:t>
                  </w:r>
                  <w:proofErr w:type="spellEnd"/>
                  <w:r w:rsidRPr="003966A3">
                    <w:rPr>
                      <w:rFonts w:ascii="Arial" w:hAnsi="Arial" w:cs="Arial"/>
                      <w:sz w:val="16"/>
                      <w:szCs w:val="16"/>
                    </w:rPr>
                    <w:t>.</w:t>
                  </w:r>
                </w:p>
              </w:tc>
              <w:tc>
                <w:tcPr>
                  <w:tcW w:w="617"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450"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c>
                <w:tcPr>
                  <w:tcW w:w="2260" w:type="dxa"/>
                  <w:gridSpan w:val="2"/>
                  <w:tcBorders>
                    <w:top w:val="single" w:sz="4" w:space="0" w:color="auto"/>
                    <w:left w:val="nil"/>
                    <w:bottom w:val="single" w:sz="4" w:space="0" w:color="auto"/>
                    <w:right w:val="nil"/>
                  </w:tcBorders>
                  <w:shd w:val="clear" w:color="auto" w:fill="auto"/>
                  <w:noWrap/>
                  <w:vAlign w:val="bottom"/>
                </w:tcPr>
                <w:p w:rsidR="003966A3" w:rsidRPr="003966A3" w:rsidRDefault="003966A3" w:rsidP="003966A3">
                  <w:pPr>
                    <w:framePr w:hSpace="180" w:wrap="around" w:vAnchor="text" w:hAnchor="text" w:xAlign="center" w:y="1"/>
                    <w:suppressOverlap/>
                    <w:jc w:val="center"/>
                    <w:rPr>
                      <w:rFonts w:ascii="Arial" w:hAnsi="Arial" w:cs="Arial"/>
                      <w:sz w:val="16"/>
                      <w:szCs w:val="16"/>
                    </w:rPr>
                  </w:pPr>
                </w:p>
              </w:tc>
              <w:tc>
                <w:tcPr>
                  <w:tcW w:w="893" w:type="dxa"/>
                  <w:tcBorders>
                    <w:top w:val="nil"/>
                    <w:left w:val="nil"/>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sz w:val="16"/>
                      <w:szCs w:val="16"/>
                    </w:rPr>
                  </w:pPr>
                </w:p>
              </w:tc>
            </w:tr>
          </w:tbl>
          <w:p w:rsidR="003966A3" w:rsidRPr="003966A3" w:rsidRDefault="003966A3" w:rsidP="003966A3">
            <w:pPr>
              <w:tabs>
                <w:tab w:val="left" w:pos="709"/>
              </w:tabs>
              <w:suppressAutoHyphens/>
              <w:jc w:val="center"/>
              <w:rPr>
                <w:rFonts w:ascii="PT Astra Serif" w:hAnsi="PT Astra Serif"/>
                <w:kern w:val="1"/>
                <w:sz w:val="28"/>
                <w:szCs w:val="28"/>
                <w:lang w:eastAsia="ar-SA"/>
              </w:rPr>
            </w:pPr>
          </w:p>
          <w:tbl>
            <w:tblPr>
              <w:tblW w:w="14833" w:type="dxa"/>
              <w:tblLook w:val="04A0" w:firstRow="1" w:lastRow="0" w:firstColumn="1" w:lastColumn="0" w:noHBand="0" w:noVBand="1"/>
            </w:tblPr>
            <w:tblGrid>
              <w:gridCol w:w="676"/>
              <w:gridCol w:w="1299"/>
              <w:gridCol w:w="1298"/>
              <w:gridCol w:w="1231"/>
              <w:gridCol w:w="443"/>
              <w:gridCol w:w="975"/>
              <w:gridCol w:w="815"/>
              <w:gridCol w:w="1291"/>
              <w:gridCol w:w="1346"/>
              <w:gridCol w:w="1190"/>
              <w:gridCol w:w="1291"/>
              <w:gridCol w:w="846"/>
              <w:gridCol w:w="830"/>
              <w:gridCol w:w="1305"/>
            </w:tblGrid>
            <w:tr w:rsidR="003966A3" w:rsidRPr="003966A3" w:rsidTr="00DA066E">
              <w:trPr>
                <w:trHeight w:val="46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ind w:left="-111" w:firstLine="111"/>
                    <w:suppressOverlap/>
                    <w:jc w:val="center"/>
                    <w:rPr>
                      <w:rFonts w:ascii="Arial" w:hAnsi="Arial" w:cs="Arial"/>
                      <w:color w:val="000000"/>
                      <w:sz w:val="16"/>
                      <w:szCs w:val="16"/>
                    </w:rPr>
                  </w:pPr>
                  <w:r w:rsidRPr="003966A3">
                    <w:rPr>
                      <w:rFonts w:ascii="Arial" w:hAnsi="Arial" w:cs="Arial"/>
                      <w:color w:val="000000"/>
                      <w:sz w:val="16"/>
                      <w:szCs w:val="16"/>
                    </w:rPr>
                    <w:t xml:space="preserve">№ </w:t>
                  </w:r>
                  <w:proofErr w:type="gramStart"/>
                  <w:r w:rsidRPr="003966A3">
                    <w:rPr>
                      <w:rFonts w:ascii="Arial" w:hAnsi="Arial" w:cs="Arial"/>
                      <w:color w:val="000000"/>
                      <w:sz w:val="16"/>
                      <w:szCs w:val="16"/>
                    </w:rPr>
                    <w:t>п</w:t>
                  </w:r>
                  <w:proofErr w:type="gramEnd"/>
                  <w:r w:rsidRPr="003966A3">
                    <w:rPr>
                      <w:rFonts w:ascii="Arial" w:hAnsi="Arial" w:cs="Arial"/>
                      <w:color w:val="000000"/>
                      <w:sz w:val="16"/>
                      <w:szCs w:val="16"/>
                    </w:rPr>
                    <w:t>/п</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Обоснование</w:t>
                  </w:r>
                </w:p>
              </w:tc>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Наименование работ и затрат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Единица измерения</w:t>
                  </w:r>
                </w:p>
              </w:tc>
              <w:tc>
                <w:tcPr>
                  <w:tcW w:w="32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Количество</w:t>
                  </w:r>
                </w:p>
              </w:tc>
              <w:tc>
                <w:tcPr>
                  <w:tcW w:w="34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Сметная стоимость в базисном уровне цен (в текущем уровне цен (гр. 8) для ресурсов, отсутствующих в ФРСН),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Индексы</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Сметная стоимость в текущем уровне цен, руб.</w:t>
                  </w:r>
                </w:p>
              </w:tc>
            </w:tr>
            <w:tr w:rsidR="003966A3" w:rsidRPr="003966A3" w:rsidTr="00DA066E">
              <w:trPr>
                <w:trHeight w:val="57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3231" w:type="dxa"/>
                  <w:gridSpan w:val="3"/>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3489" w:type="dxa"/>
                  <w:gridSpan w:val="3"/>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r>
            <w:tr w:rsidR="003966A3" w:rsidRPr="003966A3" w:rsidTr="00DA066E">
              <w:trPr>
                <w:trHeight w:val="45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на единицу</w:t>
                  </w:r>
                </w:p>
              </w:tc>
              <w:tc>
                <w:tcPr>
                  <w:tcW w:w="1275" w:type="dxa"/>
                  <w:tcBorders>
                    <w:top w:val="nil"/>
                    <w:left w:val="nil"/>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коэффициенты</w:t>
                  </w:r>
                </w:p>
              </w:tc>
              <w:tc>
                <w:tcPr>
                  <w:tcW w:w="1105" w:type="dxa"/>
                  <w:tcBorders>
                    <w:top w:val="nil"/>
                    <w:left w:val="nil"/>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всего с учетом коэффициентов</w:t>
                  </w:r>
                </w:p>
              </w:tc>
              <w:tc>
                <w:tcPr>
                  <w:tcW w:w="1249" w:type="dxa"/>
                  <w:tcBorders>
                    <w:top w:val="nil"/>
                    <w:left w:val="nil"/>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коэффициенты</w:t>
                  </w:r>
                </w:p>
              </w:tc>
              <w:tc>
                <w:tcPr>
                  <w:tcW w:w="884" w:type="dxa"/>
                  <w:tcBorders>
                    <w:top w:val="nil"/>
                    <w:left w:val="nil"/>
                    <w:bottom w:val="single" w:sz="4" w:space="0" w:color="auto"/>
                    <w:right w:val="single" w:sz="4" w:space="0" w:color="auto"/>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всего</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r>
            <w:tr w:rsidR="003966A3" w:rsidRPr="003966A3" w:rsidTr="00DA066E">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w:t>
                  </w:r>
                </w:p>
              </w:tc>
              <w:tc>
                <w:tcPr>
                  <w:tcW w:w="1365"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2</w:t>
                  </w:r>
                </w:p>
              </w:tc>
              <w:tc>
                <w:tcPr>
                  <w:tcW w:w="3114" w:type="dxa"/>
                  <w:gridSpan w:val="3"/>
                  <w:tcBorders>
                    <w:top w:val="single" w:sz="4" w:space="0" w:color="auto"/>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w:t>
                  </w:r>
                </w:p>
              </w:tc>
              <w:tc>
                <w:tcPr>
                  <w:tcW w:w="851"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5</w:t>
                  </w:r>
                </w:p>
              </w:tc>
              <w:tc>
                <w:tcPr>
                  <w:tcW w:w="1275"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6</w:t>
                  </w:r>
                </w:p>
              </w:tc>
              <w:tc>
                <w:tcPr>
                  <w:tcW w:w="1105"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7</w:t>
                  </w:r>
                </w:p>
              </w:tc>
              <w:tc>
                <w:tcPr>
                  <w:tcW w:w="1249"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8</w:t>
                  </w:r>
                </w:p>
              </w:tc>
              <w:tc>
                <w:tcPr>
                  <w:tcW w:w="1356"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w:t>
                  </w:r>
                </w:p>
              </w:tc>
              <w:tc>
                <w:tcPr>
                  <w:tcW w:w="884"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w:t>
                  </w:r>
                </w:p>
              </w:tc>
              <w:tc>
                <w:tcPr>
                  <w:tcW w:w="1371" w:type="dxa"/>
                  <w:tcBorders>
                    <w:top w:val="nil"/>
                    <w:left w:val="nil"/>
                    <w:bottom w:val="single" w:sz="4" w:space="0" w:color="auto"/>
                    <w:right w:val="single" w:sz="4" w:space="0" w:color="auto"/>
                  </w:tcBorders>
                  <w:shd w:val="clear" w:color="auto" w:fill="auto"/>
                  <w:noWrap/>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w:t>
                  </w:r>
                </w:p>
              </w:tc>
            </w:tr>
            <w:tr w:rsidR="003966A3" w:rsidRPr="003966A3" w:rsidTr="00DA066E">
              <w:trPr>
                <w:trHeight w:val="300"/>
              </w:trPr>
              <w:tc>
                <w:tcPr>
                  <w:tcW w:w="14833"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b/>
                      <w:bCs/>
                      <w:color w:val="000000"/>
                      <w:sz w:val="18"/>
                      <w:szCs w:val="18"/>
                    </w:rPr>
                  </w:pPr>
                  <w:r w:rsidRPr="003966A3">
                    <w:rPr>
                      <w:rFonts w:ascii="Arial" w:hAnsi="Arial" w:cs="Arial"/>
                      <w:b/>
                      <w:bCs/>
                      <w:color w:val="000000"/>
                      <w:sz w:val="18"/>
                      <w:szCs w:val="18"/>
                    </w:rPr>
                    <w:t>Раздел 1. Замена окна</w:t>
                  </w:r>
                </w:p>
              </w:tc>
            </w:tr>
            <w:tr w:rsidR="003966A3" w:rsidRPr="003966A3" w:rsidTr="00DA066E">
              <w:trPr>
                <w:trHeight w:val="300"/>
              </w:trPr>
              <w:tc>
                <w:tcPr>
                  <w:tcW w:w="14833"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Демонтажные работы</w:t>
                  </w:r>
                </w:p>
              </w:tc>
            </w:tr>
            <w:tr w:rsidR="003966A3" w:rsidRPr="003966A3" w:rsidTr="00DA066E">
              <w:trPr>
                <w:trHeight w:val="465"/>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ФЕР46-04-012-01</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Разборка деревянных заполнений проемов: оконных с подоконными досками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100 м</w:t>
                  </w:r>
                  <w:proofErr w:type="gramStart"/>
                  <w:r w:rsidRPr="003966A3">
                    <w:rPr>
                      <w:rFonts w:ascii="Arial" w:hAnsi="Arial" w:cs="Arial"/>
                      <w:b/>
                      <w:bCs/>
                      <w:color w:val="000000"/>
                      <w:sz w:val="16"/>
                      <w:szCs w:val="16"/>
                    </w:rPr>
                    <w:t>2</w:t>
                  </w:r>
                  <w:proofErr w:type="gramEnd"/>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0,0225</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0,0225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Объем=(1,25*1,8) / 100</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1 338,01</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30,11</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ЭМ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241,95</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5,44</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в </w:t>
                  </w:r>
                  <w:proofErr w:type="spellStart"/>
                  <w:r w:rsidRPr="003966A3">
                    <w:rPr>
                      <w:rFonts w:ascii="Arial" w:hAnsi="Arial" w:cs="Arial"/>
                      <w:color w:val="000000"/>
                      <w:sz w:val="16"/>
                      <w:szCs w:val="16"/>
                    </w:rPr>
                    <w:t>т.ч</w:t>
                  </w:r>
                  <w:proofErr w:type="spellEnd"/>
                  <w:r w:rsidRPr="003966A3">
                    <w:rPr>
                      <w:rFonts w:ascii="Arial" w:hAnsi="Arial" w:cs="Arial"/>
                      <w:color w:val="000000"/>
                      <w:sz w:val="16"/>
                      <w:szCs w:val="16"/>
                    </w:rPr>
                    <w:t xml:space="preserve">. </w:t>
                  </w:r>
                  <w:proofErr w:type="spellStart"/>
                  <w:r w:rsidRPr="003966A3">
                    <w:rPr>
                      <w:rFonts w:ascii="Arial" w:hAnsi="Arial" w:cs="Arial"/>
                      <w:color w:val="000000"/>
                      <w:sz w:val="16"/>
                      <w:szCs w:val="16"/>
                    </w:rPr>
                    <w:t>ОТм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104,49</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2,35</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ЗТ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165,39</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3,721275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roofErr w:type="spellStart"/>
                  <w:r w:rsidRPr="003966A3">
                    <w:rPr>
                      <w:rFonts w:ascii="Arial" w:hAnsi="Arial" w:cs="Arial"/>
                      <w:color w:val="000000"/>
                      <w:sz w:val="16"/>
                      <w:szCs w:val="16"/>
                    </w:rPr>
                    <w:t>ЗТм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7,74</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0,17415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Итого по расценке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1 579,96</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35,55</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ФОТ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32,46</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915"/>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lastRenderedPageBreak/>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/812-040.2-3</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92</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92</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29,86</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915"/>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/774-040.2</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52</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52</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16,88</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82,29</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14833"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Монтажные работы</w:t>
                  </w:r>
                </w:p>
              </w:tc>
            </w:tr>
            <w:tr w:rsidR="003966A3" w:rsidRPr="003966A3" w:rsidTr="00DA066E">
              <w:trPr>
                <w:trHeight w:val="114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2</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ФЕР10-01-034-06</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3966A3">
                    <w:rPr>
                      <w:rFonts w:ascii="Arial" w:hAnsi="Arial" w:cs="Arial"/>
                      <w:b/>
                      <w:bCs/>
                      <w:color w:val="000000"/>
                      <w:sz w:val="16"/>
                      <w:szCs w:val="16"/>
                    </w:rPr>
                    <w:t>2</w:t>
                  </w:r>
                  <w:proofErr w:type="gramEnd"/>
                  <w:r w:rsidRPr="003966A3">
                    <w:rPr>
                      <w:rFonts w:ascii="Arial" w:hAnsi="Arial" w:cs="Arial"/>
                      <w:b/>
                      <w:bCs/>
                      <w:color w:val="000000"/>
                      <w:sz w:val="16"/>
                      <w:szCs w:val="16"/>
                    </w:rPr>
                    <w:t xml:space="preserve"> двухстворчатых</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100 м</w:t>
                  </w:r>
                  <w:proofErr w:type="gramStart"/>
                  <w:r w:rsidRPr="003966A3">
                    <w:rPr>
                      <w:rFonts w:ascii="Arial" w:hAnsi="Arial" w:cs="Arial"/>
                      <w:b/>
                      <w:bCs/>
                      <w:color w:val="000000"/>
                      <w:sz w:val="16"/>
                      <w:szCs w:val="16"/>
                    </w:rPr>
                    <w:t>2</w:t>
                  </w:r>
                  <w:proofErr w:type="gramEnd"/>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0,0225</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0,0225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Объем=(1,25*1,8) / 100</w:t>
                  </w:r>
                </w:p>
              </w:tc>
            </w:tr>
            <w:tr w:rsidR="003966A3" w:rsidRPr="003966A3" w:rsidTr="00DA066E">
              <w:trPr>
                <w:trHeight w:val="465"/>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Приказ от 04.08.2020 № 421/</w:t>
                  </w: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 xml:space="preserve"> п.58б</w:t>
                  </w: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966A3">
                    <w:rPr>
                      <w:rFonts w:ascii="Arial" w:hAnsi="Arial" w:cs="Arial"/>
                      <w:color w:val="000000"/>
                      <w:sz w:val="16"/>
                      <w:szCs w:val="16"/>
                    </w:rPr>
                    <w:t>расх</w:t>
                  </w:r>
                  <w:proofErr w:type="spellEnd"/>
                  <w:r w:rsidRPr="003966A3">
                    <w:rPr>
                      <w:rFonts w:ascii="Arial" w:hAnsi="Arial" w:cs="Arial"/>
                      <w:color w:val="000000"/>
                      <w:sz w:val="16"/>
                      <w:szCs w:val="16"/>
                    </w:rPr>
                    <w:t>.; ЗПМ=1,25; ТЗ=1,15; ТЗМ=1,25</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1 268,96</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32,83</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ЭМ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236,16</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6,64</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в </w:t>
                  </w:r>
                  <w:proofErr w:type="spellStart"/>
                  <w:r w:rsidRPr="003966A3">
                    <w:rPr>
                      <w:rFonts w:ascii="Arial" w:hAnsi="Arial" w:cs="Arial"/>
                      <w:color w:val="000000"/>
                      <w:sz w:val="16"/>
                      <w:szCs w:val="16"/>
                    </w:rPr>
                    <w:t>т.ч</w:t>
                  </w:r>
                  <w:proofErr w:type="spellEnd"/>
                  <w:r w:rsidRPr="003966A3">
                    <w:rPr>
                      <w:rFonts w:ascii="Arial" w:hAnsi="Arial" w:cs="Arial"/>
                      <w:color w:val="000000"/>
                      <w:sz w:val="16"/>
                      <w:szCs w:val="16"/>
                    </w:rPr>
                    <w:t xml:space="preserve">. </w:t>
                  </w:r>
                  <w:proofErr w:type="spellStart"/>
                  <w:r w:rsidRPr="003966A3">
                    <w:rPr>
                      <w:rFonts w:ascii="Arial" w:hAnsi="Arial" w:cs="Arial"/>
                      <w:color w:val="000000"/>
                      <w:sz w:val="16"/>
                      <w:szCs w:val="16"/>
                    </w:rPr>
                    <w:t>ОТм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46,96</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1,32</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6 100,36</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137,26</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ЗТ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145,19</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3,7567913</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roofErr w:type="spellStart"/>
                  <w:r w:rsidRPr="003966A3">
                    <w:rPr>
                      <w:rFonts w:ascii="Arial" w:hAnsi="Arial" w:cs="Arial"/>
                      <w:color w:val="000000"/>
                      <w:sz w:val="16"/>
                      <w:szCs w:val="16"/>
                    </w:rPr>
                    <w:t>ЗТм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3,94</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0,1108125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Итого по расценке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7 605,48</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176,73</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ФОТ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34,15</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/812-010.0-3, Приказ № 812/</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21.12.2020 п.25</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НР Деревянные конструкции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109</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0,9</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98,1</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33,50</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/774-010.0, Приказ № 774/</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11.12.2020 п.16</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СП Деревянные конструкции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55</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0,85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46,75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15,97</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226,20</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lastRenderedPageBreak/>
                    <w:t>3</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прайс-лист</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Окно ПВХ 1,25х</w:t>
                  </w:r>
                  <w:proofErr w:type="gramStart"/>
                  <w:r w:rsidRPr="003966A3">
                    <w:rPr>
                      <w:rFonts w:ascii="Arial" w:hAnsi="Arial" w:cs="Arial"/>
                      <w:b/>
                      <w:bCs/>
                      <w:color w:val="000000"/>
                      <w:sz w:val="16"/>
                      <w:szCs w:val="16"/>
                    </w:rPr>
                    <w:t>1</w:t>
                  </w:r>
                  <w:proofErr w:type="gramEnd"/>
                  <w:r w:rsidRPr="003966A3">
                    <w:rPr>
                      <w:rFonts w:ascii="Arial" w:hAnsi="Arial" w:cs="Arial"/>
                      <w:b/>
                      <w:bCs/>
                      <w:color w:val="000000"/>
                      <w:sz w:val="16"/>
                      <w:szCs w:val="16"/>
                    </w:rPr>
                    <w:t>,80 м</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roofErr w:type="spellStart"/>
                  <w:proofErr w:type="gramStart"/>
                  <w:r w:rsidRPr="003966A3">
                    <w:rPr>
                      <w:rFonts w:ascii="Arial" w:hAnsi="Arial" w:cs="Arial"/>
                      <w:b/>
                      <w:bCs/>
                      <w:color w:val="000000"/>
                      <w:sz w:val="16"/>
                      <w:szCs w:val="16"/>
                    </w:rPr>
                    <w:t>шт</w:t>
                  </w:r>
                  <w:proofErr w:type="spellEnd"/>
                  <w:proofErr w:type="gramEnd"/>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20 997,50</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1 246,14</w:t>
                  </w:r>
                </w:p>
              </w:tc>
              <w:tc>
                <w:tcPr>
                  <w:tcW w:w="709" w:type="dxa"/>
                  <w:tcBorders>
                    <w:top w:val="single" w:sz="4" w:space="0" w:color="auto"/>
                    <w:left w:val="nil"/>
                    <w:bottom w:val="nil"/>
                    <w:right w:val="nil"/>
                  </w:tcBorders>
                  <w:shd w:val="clear" w:color="auto" w:fill="auto"/>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1371" w:type="dxa"/>
                  <w:tcBorders>
                    <w:top w:val="single" w:sz="4" w:space="0" w:color="auto"/>
                    <w:left w:val="nil"/>
                    <w:bottom w:val="nil"/>
                    <w:right w:val="single" w:sz="4" w:space="0" w:color="auto"/>
                  </w:tcBorders>
                  <w:shd w:val="clear" w:color="auto" w:fill="auto"/>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(Материалы для строительных работ)</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Цена=25197,00/1,20</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1 246,14</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r>
            <w:tr w:rsidR="003966A3" w:rsidRPr="003966A3" w:rsidTr="00DA066E">
              <w:trPr>
                <w:trHeight w:val="465"/>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4</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ФЕР10-01-035-01</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Установка подоконных досок из ПВХ: в каменных стенах толщиной до 0,51 м</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100 м</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0,015</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0,015</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Объем=1,5 / 100</w:t>
                  </w:r>
                </w:p>
              </w:tc>
            </w:tr>
            <w:tr w:rsidR="003966A3" w:rsidRPr="003966A3" w:rsidTr="00DA066E">
              <w:trPr>
                <w:trHeight w:val="465"/>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Приказ от 04.08.2020 № 421/</w:t>
                  </w: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 xml:space="preserve"> п.58б</w:t>
                  </w: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966A3">
                    <w:rPr>
                      <w:rFonts w:ascii="Arial" w:hAnsi="Arial" w:cs="Arial"/>
                      <w:color w:val="000000"/>
                      <w:sz w:val="16"/>
                      <w:szCs w:val="16"/>
                    </w:rPr>
                    <w:t>расх</w:t>
                  </w:r>
                  <w:proofErr w:type="spellEnd"/>
                  <w:r w:rsidRPr="003966A3">
                    <w:rPr>
                      <w:rFonts w:ascii="Arial" w:hAnsi="Arial" w:cs="Arial"/>
                      <w:color w:val="000000"/>
                      <w:sz w:val="16"/>
                      <w:szCs w:val="16"/>
                    </w:rPr>
                    <w:t>.; ЗПМ=1,25; ТЗ=1,15; ТЗМ=1,25</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165,82</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2,86</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ЭМ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10,45</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0,20</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в </w:t>
                  </w:r>
                  <w:proofErr w:type="spellStart"/>
                  <w:r w:rsidRPr="003966A3">
                    <w:rPr>
                      <w:rFonts w:ascii="Arial" w:hAnsi="Arial" w:cs="Arial"/>
                      <w:color w:val="000000"/>
                      <w:sz w:val="16"/>
                      <w:szCs w:val="16"/>
                    </w:rPr>
                    <w:t>т.ч</w:t>
                  </w:r>
                  <w:proofErr w:type="spellEnd"/>
                  <w:r w:rsidRPr="003966A3">
                    <w:rPr>
                      <w:rFonts w:ascii="Arial" w:hAnsi="Arial" w:cs="Arial"/>
                      <w:color w:val="000000"/>
                      <w:sz w:val="16"/>
                      <w:szCs w:val="16"/>
                    </w:rPr>
                    <w:t xml:space="preserve">. </w:t>
                  </w:r>
                  <w:proofErr w:type="spellStart"/>
                  <w:r w:rsidRPr="003966A3">
                    <w:rPr>
                      <w:rFonts w:ascii="Arial" w:hAnsi="Arial" w:cs="Arial"/>
                      <w:color w:val="000000"/>
                      <w:sz w:val="16"/>
                      <w:szCs w:val="16"/>
                    </w:rPr>
                    <w:t>ОТм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2,16</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0,04</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2 189,21</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32,84</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ЗТ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19,44</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0,33534</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roofErr w:type="spellStart"/>
                  <w:r w:rsidRPr="003966A3">
                    <w:rPr>
                      <w:rFonts w:ascii="Arial" w:hAnsi="Arial" w:cs="Arial"/>
                      <w:color w:val="000000"/>
                      <w:sz w:val="16"/>
                      <w:szCs w:val="16"/>
                    </w:rPr>
                    <w:t>ЗТм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0,18</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0,003375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Итого по расценке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2 365,48</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35,90</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ФОТ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2,90</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/812-010.0-3, Приказ № 812/</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21.12.2020 п.25</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НР Деревянные конструкции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109</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0,9</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98,1</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2,84</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/774-010.0, Приказ № 774/</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11.12.2020 п.16</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СП Деревянные конструкции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55</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0,85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46,75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1,36</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40,10</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5</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ФССЦ-11.3.03.01-0010</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Доски подоконные из ПВХ, ширина 500 мм</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м</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1,5</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1,5</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64,35</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96,53</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(Материалы для строительных работ)</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96,53</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915"/>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lastRenderedPageBreak/>
                    <w:t>6</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ФЕР15-01-050-04</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Облицовка оконных и дверных откосов декоративным бумажно-слоистым пластиком или листами из синтетических материалов на клее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100 м</w:t>
                  </w:r>
                  <w:proofErr w:type="gramStart"/>
                  <w:r w:rsidRPr="003966A3">
                    <w:rPr>
                      <w:rFonts w:ascii="Arial" w:hAnsi="Arial" w:cs="Arial"/>
                      <w:b/>
                      <w:bCs/>
                      <w:color w:val="000000"/>
                      <w:sz w:val="16"/>
                      <w:szCs w:val="16"/>
                    </w:rPr>
                    <w:t>2</w:t>
                  </w:r>
                  <w:proofErr w:type="gramEnd"/>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0,0223</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0,0223</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465"/>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Приказ от 04.08.2020 № 421/</w:t>
                  </w: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 xml:space="preserve"> п.58б</w:t>
                  </w: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966A3">
                    <w:rPr>
                      <w:rFonts w:ascii="Arial" w:hAnsi="Arial" w:cs="Arial"/>
                      <w:color w:val="000000"/>
                      <w:sz w:val="16"/>
                      <w:szCs w:val="16"/>
                    </w:rPr>
                    <w:t>расх</w:t>
                  </w:r>
                  <w:proofErr w:type="spellEnd"/>
                  <w:r w:rsidRPr="003966A3">
                    <w:rPr>
                      <w:rFonts w:ascii="Arial" w:hAnsi="Arial" w:cs="Arial"/>
                      <w:color w:val="000000"/>
                      <w:sz w:val="16"/>
                      <w:szCs w:val="16"/>
                    </w:rPr>
                    <w:t>.; ЗПМ=1,25; ТЗ=1,15; ТЗМ=1,25</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1 520,86</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39,00</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ЭМ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6,28</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0,18</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в </w:t>
                  </w:r>
                  <w:proofErr w:type="spellStart"/>
                  <w:r w:rsidRPr="003966A3">
                    <w:rPr>
                      <w:rFonts w:ascii="Arial" w:hAnsi="Arial" w:cs="Arial"/>
                      <w:color w:val="000000"/>
                      <w:sz w:val="16"/>
                      <w:szCs w:val="16"/>
                    </w:rPr>
                    <w:t>т.ч</w:t>
                  </w:r>
                  <w:proofErr w:type="spellEnd"/>
                  <w:r w:rsidRPr="003966A3">
                    <w:rPr>
                      <w:rFonts w:ascii="Arial" w:hAnsi="Arial" w:cs="Arial"/>
                      <w:color w:val="000000"/>
                      <w:sz w:val="16"/>
                      <w:szCs w:val="16"/>
                    </w:rPr>
                    <w:t xml:space="preserve">. </w:t>
                  </w:r>
                  <w:proofErr w:type="spellStart"/>
                  <w:r w:rsidRPr="003966A3">
                    <w:rPr>
                      <w:rFonts w:ascii="Arial" w:hAnsi="Arial" w:cs="Arial"/>
                      <w:color w:val="000000"/>
                      <w:sz w:val="16"/>
                      <w:szCs w:val="16"/>
                    </w:rPr>
                    <w:t>ОТм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1,78</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0,05</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593,77</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2,60</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ЗТ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167,68</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4,3001536</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roofErr w:type="spellStart"/>
                  <w:r w:rsidRPr="003966A3">
                    <w:rPr>
                      <w:rFonts w:ascii="Arial" w:hAnsi="Arial" w:cs="Arial"/>
                      <w:color w:val="000000"/>
                      <w:sz w:val="16"/>
                      <w:szCs w:val="16"/>
                    </w:rPr>
                    <w:t>ЗТм</w:t>
                  </w:r>
                  <w:proofErr w:type="spellEnd"/>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0,14</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1,25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0,0039025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Итого по расценке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1 643,91</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41,78</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ФОТ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39,05</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/812-015.0-3, Приказ № 812/</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21.12.2020 п.25</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НР Отделочные работы</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101</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0,9</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90,9</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35,50</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/774-015.0, Приказ № 774/</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11.12.2020 п.16</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СП Отделочные работы</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49</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0,85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41,65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16,26</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93,54</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1140"/>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7</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ФССЦ-11.3.03.05-0011</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roofErr w:type="gramStart"/>
                  <w:r w:rsidRPr="003966A3">
                    <w:rPr>
                      <w:rFonts w:ascii="Arial" w:hAnsi="Arial" w:cs="Arial"/>
                      <w:b/>
                      <w:bCs/>
                      <w:color w:val="000000"/>
                      <w:sz w:val="16"/>
                      <w:szCs w:val="16"/>
                    </w:rPr>
                    <w:t>Сэндвич-панели</w:t>
                  </w:r>
                  <w:proofErr w:type="gramEnd"/>
                  <w:r w:rsidRPr="003966A3">
                    <w:rPr>
                      <w:rFonts w:ascii="Arial" w:hAnsi="Arial" w:cs="Arial"/>
                      <w:b/>
                      <w:bCs/>
                      <w:color w:val="000000"/>
                      <w:sz w:val="16"/>
                      <w:szCs w:val="16"/>
                    </w:rPr>
                    <w:t xml:space="preserve"> для откосов наружные слои листы из поливинилхлорида, внутреннее наполнение вспененный </w:t>
                  </w:r>
                  <w:proofErr w:type="spellStart"/>
                  <w:r w:rsidRPr="003966A3">
                    <w:rPr>
                      <w:rFonts w:ascii="Arial" w:hAnsi="Arial" w:cs="Arial"/>
                      <w:b/>
                      <w:bCs/>
                      <w:color w:val="000000"/>
                      <w:sz w:val="16"/>
                      <w:szCs w:val="16"/>
                    </w:rPr>
                    <w:t>пенополистирол</w:t>
                  </w:r>
                  <w:proofErr w:type="spellEnd"/>
                  <w:r w:rsidRPr="003966A3">
                    <w:rPr>
                      <w:rFonts w:ascii="Arial" w:hAnsi="Arial" w:cs="Arial"/>
                      <w:b/>
                      <w:bCs/>
                      <w:color w:val="000000"/>
                      <w:sz w:val="16"/>
                      <w:szCs w:val="16"/>
                    </w:rPr>
                    <w:t xml:space="preserve"> белые, ширина 1,5 м, длина 3,0 м, толщина 10 мм</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м</w:t>
                  </w:r>
                  <w:proofErr w:type="gramStart"/>
                  <w:r w:rsidRPr="003966A3">
                    <w:rPr>
                      <w:rFonts w:ascii="Arial" w:hAnsi="Arial" w:cs="Arial"/>
                      <w:b/>
                      <w:bCs/>
                      <w:color w:val="000000"/>
                      <w:sz w:val="16"/>
                      <w:szCs w:val="16"/>
                    </w:rPr>
                    <w:t>2</w:t>
                  </w:r>
                  <w:proofErr w:type="gramEnd"/>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2,3415</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2,3415</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59,16</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138,52</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(Материалы для строительных работ)</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138,52</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8</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ФССЦ-14.1.05.01-0003</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Клеи жидкие гвозди: универсальные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кг</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0,669</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0,669</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43,10</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28,83</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(Материалы для строительных работ)</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28,83</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lastRenderedPageBreak/>
                    <w:t>9</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ФЕР10-01-036-01</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Установка уголков ПВХ на клее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100 м</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0,0485</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0,0485</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Объем=(1,8+1,8+1,25) / 100</w:t>
                  </w:r>
                </w:p>
              </w:tc>
            </w:tr>
            <w:tr w:rsidR="003966A3" w:rsidRPr="003966A3" w:rsidTr="00DA066E">
              <w:trPr>
                <w:trHeight w:val="465"/>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Приказ от 04.08.2020 № 421/</w:t>
                  </w: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 xml:space="preserve"> п.58б</w:t>
                  </w: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3966A3">
                    <w:rPr>
                      <w:rFonts w:ascii="Arial" w:hAnsi="Arial" w:cs="Arial"/>
                      <w:color w:val="000000"/>
                      <w:sz w:val="16"/>
                      <w:szCs w:val="16"/>
                    </w:rPr>
                    <w:t>расх</w:t>
                  </w:r>
                  <w:proofErr w:type="spellEnd"/>
                  <w:r w:rsidRPr="003966A3">
                    <w:rPr>
                      <w:rFonts w:ascii="Arial" w:hAnsi="Arial" w:cs="Arial"/>
                      <w:color w:val="000000"/>
                      <w:sz w:val="16"/>
                      <w:szCs w:val="16"/>
                    </w:rPr>
                    <w:t>.; ЗПМ=1,25; ТЗ=1,15; ТЗМ=1,25</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57,15</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3,19</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36,00</w:t>
                  </w: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1,75</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ЗТ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чел</w:t>
                  </w:r>
                  <w:proofErr w:type="gramStart"/>
                  <w:r w:rsidRPr="003966A3">
                    <w:rPr>
                      <w:rFonts w:ascii="Arial" w:hAnsi="Arial" w:cs="Arial"/>
                      <w:color w:val="000000"/>
                      <w:sz w:val="16"/>
                      <w:szCs w:val="16"/>
                    </w:rPr>
                    <w:t>.-</w:t>
                  </w:r>
                  <w:proofErr w:type="gramEnd"/>
                  <w:r w:rsidRPr="003966A3">
                    <w:rPr>
                      <w:rFonts w:ascii="Arial" w:hAnsi="Arial" w:cs="Arial"/>
                      <w:color w:val="000000"/>
                      <w:sz w:val="16"/>
                      <w:szCs w:val="16"/>
                    </w:rPr>
                    <w:t>ч</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6,7</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1,15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0,3736925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vAlign w:val="center"/>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Итого по расценке</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93,15</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4,94</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ФОТ</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3,19</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/812-010.0-3, Приказ № 812/</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21.12.2020 п.25</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НР Деревянные конструкции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109</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0,9</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98,1</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3,13</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45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roofErr w:type="spellStart"/>
                  <w:proofErr w:type="gramStart"/>
                  <w:r w:rsidRPr="003966A3">
                    <w:rPr>
                      <w:rFonts w:ascii="Arial" w:hAnsi="Arial" w:cs="Arial"/>
                      <w:color w:val="000000"/>
                      <w:sz w:val="16"/>
                      <w:szCs w:val="16"/>
                    </w:rPr>
                    <w:t>Пр</w:t>
                  </w:r>
                  <w:proofErr w:type="spellEnd"/>
                  <w:proofErr w:type="gramEnd"/>
                  <w:r w:rsidRPr="003966A3">
                    <w:rPr>
                      <w:rFonts w:ascii="Arial" w:hAnsi="Arial" w:cs="Arial"/>
                      <w:color w:val="000000"/>
                      <w:sz w:val="16"/>
                      <w:szCs w:val="16"/>
                    </w:rPr>
                    <w:t>/774-010.0, Приказ № 774/</w:t>
                  </w:r>
                  <w:proofErr w:type="spellStart"/>
                  <w:r w:rsidRPr="003966A3">
                    <w:rPr>
                      <w:rFonts w:ascii="Arial" w:hAnsi="Arial" w:cs="Arial"/>
                      <w:color w:val="000000"/>
                      <w:sz w:val="16"/>
                      <w:szCs w:val="16"/>
                    </w:rPr>
                    <w:t>пр</w:t>
                  </w:r>
                  <w:proofErr w:type="spellEnd"/>
                  <w:r w:rsidRPr="003966A3">
                    <w:rPr>
                      <w:rFonts w:ascii="Arial" w:hAnsi="Arial" w:cs="Arial"/>
                      <w:color w:val="000000"/>
                      <w:sz w:val="16"/>
                      <w:szCs w:val="16"/>
                    </w:rPr>
                    <w:t xml:space="preserve"> от 11.12.2020 п.16</w:t>
                  </w:r>
                </w:p>
              </w:tc>
              <w:tc>
                <w:tcPr>
                  <w:tcW w:w="3114" w:type="dxa"/>
                  <w:gridSpan w:val="3"/>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СП Деревянные конструкции</w:t>
                  </w: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w:t>
                  </w: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55</w:t>
                  </w: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0,85</w:t>
                  </w: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46,75</w:t>
                  </w: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1,49</w:t>
                  </w: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9,56</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single" w:sz="4" w:space="0" w:color="auto"/>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ФССЦ-11.3.03.13-0045</w:t>
                  </w: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Уголок из ПВХ, размер 30х30 мм</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10 м</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0,485</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1</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0,485</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32,40</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15,71</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(Материалы для строительных работ)</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p>
              </w:tc>
              <w:tc>
                <w:tcPr>
                  <w:tcW w:w="12764" w:type="dxa"/>
                  <w:gridSpan w:val="12"/>
                  <w:tcBorders>
                    <w:top w:val="nil"/>
                    <w:left w:val="nil"/>
                    <w:bottom w:val="nil"/>
                    <w:right w:val="single" w:sz="4" w:space="0" w:color="000000"/>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Объем=4,85 / 10</w:t>
                  </w:r>
                </w:p>
              </w:tc>
            </w:tr>
            <w:tr w:rsidR="003966A3" w:rsidRPr="003966A3" w:rsidTr="00DA066E">
              <w:trPr>
                <w:trHeight w:val="300"/>
              </w:trPr>
              <w:tc>
                <w:tcPr>
                  <w:tcW w:w="704" w:type="dxa"/>
                  <w:tcBorders>
                    <w:top w:val="nil"/>
                    <w:left w:val="single" w:sz="4" w:space="0" w:color="auto"/>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3114" w:type="dxa"/>
                  <w:gridSpan w:val="3"/>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Всего по позиции</w:t>
                  </w:r>
                </w:p>
              </w:tc>
              <w:tc>
                <w:tcPr>
                  <w:tcW w:w="850"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51"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7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10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24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1356"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884"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15,71</w:t>
                  </w:r>
                </w:p>
              </w:tc>
              <w:tc>
                <w:tcPr>
                  <w:tcW w:w="709"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r w:rsidRPr="003966A3">
                    <w:rPr>
                      <w:rFonts w:ascii="Arial" w:hAnsi="Arial" w:cs="Arial"/>
                      <w:color w:val="000000"/>
                      <w:sz w:val="16"/>
                      <w:szCs w:val="16"/>
                    </w:rPr>
                    <w:t> </w:t>
                  </w:r>
                </w:p>
              </w:tc>
              <w:tc>
                <w:tcPr>
                  <w:tcW w:w="1371" w:type="dxa"/>
                  <w:tcBorders>
                    <w:top w:val="single" w:sz="4" w:space="0" w:color="auto"/>
                    <w:left w:val="nil"/>
                    <w:bottom w:val="nil"/>
                    <w:right w:val="single" w:sz="4" w:space="0" w:color="auto"/>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36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1293"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457"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p>
              </w:tc>
              <w:tc>
                <w:tcPr>
                  <w:tcW w:w="850"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85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127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110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124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c>
                <w:tcPr>
                  <w:tcW w:w="1356"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884"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c>
                <w:tcPr>
                  <w:tcW w:w="709"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r>
            <w:tr w:rsidR="003966A3" w:rsidRPr="003966A3" w:rsidTr="00DA066E">
              <w:trPr>
                <w:trHeight w:val="300"/>
              </w:trPr>
              <w:tc>
                <w:tcPr>
                  <w:tcW w:w="704" w:type="dxa"/>
                  <w:tcBorders>
                    <w:top w:val="single" w:sz="4" w:space="0" w:color="auto"/>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9800" w:type="dxa"/>
                  <w:gridSpan w:val="9"/>
                  <w:tcBorders>
                    <w:top w:val="single" w:sz="4" w:space="0" w:color="auto"/>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Итоги по смете:</w:t>
                  </w:r>
                </w:p>
              </w:tc>
              <w:tc>
                <w:tcPr>
                  <w:tcW w:w="884" w:type="dxa"/>
                  <w:tcBorders>
                    <w:top w:val="single" w:sz="4" w:space="0" w:color="auto"/>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c>
                <w:tcPr>
                  <w:tcW w:w="709" w:type="dxa"/>
                  <w:tcBorders>
                    <w:top w:val="single" w:sz="4" w:space="0" w:color="auto"/>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r w:rsidRPr="003966A3">
                    <w:rPr>
                      <w:rFonts w:ascii="Arial" w:hAnsi="Arial" w:cs="Arial"/>
                      <w:b/>
                      <w:bCs/>
                      <w:color w:val="000000"/>
                      <w:sz w:val="16"/>
                      <w:szCs w:val="16"/>
                    </w:rPr>
                    <w:t> </w:t>
                  </w:r>
                </w:p>
              </w:tc>
              <w:tc>
                <w:tcPr>
                  <w:tcW w:w="1371" w:type="dxa"/>
                  <w:tcBorders>
                    <w:top w:val="single" w:sz="4" w:space="0" w:color="auto"/>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Итого прямые затраты (</w:t>
                  </w:r>
                  <w:proofErr w:type="spellStart"/>
                  <w:r w:rsidRPr="003966A3">
                    <w:rPr>
                      <w:rFonts w:ascii="Arial" w:hAnsi="Arial" w:cs="Arial"/>
                      <w:color w:val="000000"/>
                      <w:sz w:val="16"/>
                      <w:szCs w:val="16"/>
                    </w:rPr>
                    <w:t>справочно</w:t>
                  </w:r>
                  <w:proofErr w:type="spellEnd"/>
                  <w:r w:rsidRPr="003966A3">
                    <w:rPr>
                      <w:rFonts w:ascii="Arial" w:hAnsi="Arial" w:cs="Arial"/>
                      <w:color w:val="000000"/>
                      <w:sz w:val="16"/>
                      <w:szCs w:val="16"/>
                    </w:rPr>
                    <w:t>)</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1 820,63</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в том числе:</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Оплата труда рабочих</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107,99</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Эксплуатация машин</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12,46</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в том числе оплата труда машинистов (</w:t>
                  </w:r>
                  <w:proofErr w:type="spellStart"/>
                  <w:r w:rsidRPr="003966A3">
                    <w:rPr>
                      <w:rFonts w:ascii="Arial" w:hAnsi="Arial" w:cs="Arial"/>
                      <w:color w:val="000000"/>
                      <w:sz w:val="16"/>
                      <w:szCs w:val="16"/>
                    </w:rPr>
                    <w:t>Отм</w:t>
                  </w:r>
                  <w:proofErr w:type="spellEnd"/>
                  <w:r w:rsidRPr="003966A3">
                    <w:rPr>
                      <w:rFonts w:ascii="Arial" w:hAnsi="Arial" w:cs="Arial"/>
                      <w:color w:val="000000"/>
                      <w:sz w:val="16"/>
                      <w:szCs w:val="16"/>
                    </w:rPr>
                    <w:t>)</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3,76</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Материалы</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1 700,18</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9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lastRenderedPageBreak/>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xml:space="preserve">(86)-4, ФЕР, 3 </w:t>
                  </w:r>
                  <w:proofErr w:type="spellStart"/>
                  <w:r w:rsidRPr="003966A3">
                    <w:rPr>
                      <w:rFonts w:ascii="Arial" w:hAnsi="Arial" w:cs="Arial"/>
                      <w:color w:val="000000"/>
                      <w:sz w:val="16"/>
                      <w:szCs w:val="16"/>
                    </w:rPr>
                    <w:t>кв</w:t>
                  </w:r>
                  <w:proofErr w:type="spellEnd"/>
                  <w:r w:rsidRPr="003966A3">
                    <w:rPr>
                      <w:rFonts w:ascii="Arial" w:hAnsi="Arial" w:cs="Arial"/>
                      <w:color w:val="000000"/>
                      <w:sz w:val="16"/>
                      <w:szCs w:val="16"/>
                    </w:rPr>
                    <w:t xml:space="preserve"> 2023 (СМР), Письмо Минстроя России от 15.09.2023 №57002-ИФ/09, прил.2</w:t>
                  </w: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Строительные работы</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1 977,42</w:t>
                  </w:r>
                </w:p>
              </w:tc>
              <w:tc>
                <w:tcPr>
                  <w:tcW w:w="709" w:type="dxa"/>
                  <w:tcBorders>
                    <w:top w:val="nil"/>
                    <w:left w:val="nil"/>
                    <w:bottom w:val="nil"/>
                    <w:right w:val="nil"/>
                  </w:tcBorders>
                  <w:shd w:val="clear" w:color="auto" w:fill="auto"/>
                  <w:noWrap/>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в том числе:</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оплата труда</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107,99</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эксплуатация машин и механизмов</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12,46</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в том числе оплата труда машинистов (</w:t>
                  </w:r>
                  <w:proofErr w:type="spellStart"/>
                  <w:r w:rsidRPr="003966A3">
                    <w:rPr>
                      <w:rFonts w:ascii="Arial" w:hAnsi="Arial" w:cs="Arial"/>
                      <w:color w:val="000000"/>
                      <w:sz w:val="16"/>
                      <w:szCs w:val="16"/>
                    </w:rPr>
                    <w:t>ОТм</w:t>
                  </w:r>
                  <w:proofErr w:type="spellEnd"/>
                  <w:r w:rsidRPr="003966A3">
                    <w:rPr>
                      <w:rFonts w:ascii="Arial" w:hAnsi="Arial" w:cs="Arial"/>
                      <w:color w:val="000000"/>
                      <w:sz w:val="16"/>
                      <w:szCs w:val="16"/>
                    </w:rPr>
                    <w:t>)</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3,76</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материалы</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1 700,18</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накладные расходы</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104,83</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сметная прибыль</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51,96</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Итого ФОТ (</w:t>
                  </w:r>
                  <w:proofErr w:type="spellStart"/>
                  <w:r w:rsidRPr="003966A3">
                    <w:rPr>
                      <w:rFonts w:ascii="Arial" w:hAnsi="Arial" w:cs="Arial"/>
                      <w:color w:val="000000"/>
                      <w:sz w:val="16"/>
                      <w:szCs w:val="16"/>
                    </w:rPr>
                    <w:t>справочно</w:t>
                  </w:r>
                  <w:proofErr w:type="spellEnd"/>
                  <w:r w:rsidRPr="003966A3">
                    <w:rPr>
                      <w:rFonts w:ascii="Arial" w:hAnsi="Arial" w:cs="Arial"/>
                      <w:color w:val="000000"/>
                      <w:sz w:val="16"/>
                      <w:szCs w:val="16"/>
                    </w:rPr>
                    <w:t>)</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111,75</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Итого накладные расходы (</w:t>
                  </w:r>
                  <w:proofErr w:type="spellStart"/>
                  <w:r w:rsidRPr="003966A3">
                    <w:rPr>
                      <w:rFonts w:ascii="Arial" w:hAnsi="Arial" w:cs="Arial"/>
                      <w:color w:val="000000"/>
                      <w:sz w:val="16"/>
                      <w:szCs w:val="16"/>
                    </w:rPr>
                    <w:t>справочно</w:t>
                  </w:r>
                  <w:proofErr w:type="spellEnd"/>
                  <w:r w:rsidRPr="003966A3">
                    <w:rPr>
                      <w:rFonts w:ascii="Arial" w:hAnsi="Arial" w:cs="Arial"/>
                      <w:color w:val="000000"/>
                      <w:sz w:val="16"/>
                      <w:szCs w:val="16"/>
                    </w:rPr>
                    <w:t>)</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104,83</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Итого сметная прибыль (</w:t>
                  </w:r>
                  <w:proofErr w:type="spellStart"/>
                  <w:r w:rsidRPr="003966A3">
                    <w:rPr>
                      <w:rFonts w:ascii="Arial" w:hAnsi="Arial" w:cs="Arial"/>
                      <w:color w:val="000000"/>
                      <w:sz w:val="16"/>
                      <w:szCs w:val="16"/>
                    </w:rPr>
                    <w:t>справочно</w:t>
                  </w:r>
                  <w:proofErr w:type="spellEnd"/>
                  <w:r w:rsidRPr="003966A3">
                    <w:rPr>
                      <w:rFonts w:ascii="Arial" w:hAnsi="Arial" w:cs="Arial"/>
                      <w:color w:val="000000"/>
                      <w:sz w:val="16"/>
                      <w:szCs w:val="16"/>
                    </w:rPr>
                    <w:t>)</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51,96</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 </w:t>
                  </w: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xml:space="preserve">     НДС 20%</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r w:rsidRPr="003966A3">
                    <w:rPr>
                      <w:rFonts w:ascii="Arial" w:hAnsi="Arial" w:cs="Arial"/>
                      <w:color w:val="000000"/>
                      <w:sz w:val="16"/>
                      <w:szCs w:val="16"/>
                    </w:rPr>
                    <w:t>395,48</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color w:val="000000"/>
                      <w:sz w:val="16"/>
                      <w:szCs w:val="16"/>
                    </w:rPr>
                  </w:pPr>
                </w:p>
              </w:tc>
              <w:tc>
                <w:tcPr>
                  <w:tcW w:w="1371" w:type="dxa"/>
                  <w:tcBorders>
                    <w:top w:val="nil"/>
                    <w:left w:val="nil"/>
                    <w:bottom w:val="nil"/>
                    <w:right w:val="single" w:sz="4" w:space="0" w:color="auto"/>
                  </w:tcBorders>
                  <w:shd w:val="clear" w:color="auto" w:fill="auto"/>
                  <w:noWrap/>
                </w:tcPr>
                <w:p w:rsidR="003966A3" w:rsidRPr="003966A3" w:rsidRDefault="003966A3" w:rsidP="003966A3">
                  <w:pPr>
                    <w:framePr w:hSpace="180" w:wrap="around" w:vAnchor="text" w:hAnchor="text" w:xAlign="center" w:y="1"/>
                    <w:suppressOverlap/>
                    <w:jc w:val="right"/>
                    <w:rPr>
                      <w:rFonts w:ascii="Arial" w:hAnsi="Arial" w:cs="Arial"/>
                      <w:color w:val="000000"/>
                      <w:sz w:val="16"/>
                      <w:szCs w:val="16"/>
                    </w:rPr>
                  </w:pPr>
                </w:p>
              </w:tc>
            </w:tr>
            <w:tr w:rsidR="003966A3" w:rsidRPr="003966A3" w:rsidTr="00DA066E">
              <w:trPr>
                <w:trHeight w:val="300"/>
              </w:trPr>
              <w:tc>
                <w:tcPr>
                  <w:tcW w:w="704" w:type="dxa"/>
                  <w:tcBorders>
                    <w:top w:val="nil"/>
                    <w:left w:val="single" w:sz="4" w:space="0" w:color="auto"/>
                    <w:bottom w:val="nil"/>
                    <w:right w:val="nil"/>
                  </w:tcBorders>
                  <w:shd w:val="clear" w:color="auto" w:fill="auto"/>
                  <w:noWrap/>
                  <w:vAlign w:val="bottom"/>
                  <w:hideMark/>
                </w:tcPr>
                <w:p w:rsidR="003966A3" w:rsidRPr="003966A3" w:rsidRDefault="003966A3" w:rsidP="003966A3">
                  <w:pPr>
                    <w:framePr w:hSpace="180" w:wrap="around" w:vAnchor="text" w:hAnchor="text" w:xAlign="center" w:y="1"/>
                    <w:suppressOverlap/>
                    <w:rPr>
                      <w:rFonts w:ascii="Arial" w:hAnsi="Arial" w:cs="Arial"/>
                      <w:color w:val="000000"/>
                      <w:sz w:val="16"/>
                      <w:szCs w:val="16"/>
                    </w:rPr>
                  </w:pPr>
                  <w:r w:rsidRPr="003966A3">
                    <w:rPr>
                      <w:rFonts w:ascii="Arial" w:hAnsi="Arial" w:cs="Arial"/>
                      <w:color w:val="000000"/>
                      <w:sz w:val="16"/>
                      <w:szCs w:val="16"/>
                    </w:rPr>
                    <w:t> </w:t>
                  </w:r>
                </w:p>
              </w:tc>
              <w:tc>
                <w:tcPr>
                  <w:tcW w:w="1365" w:type="dxa"/>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c>
                <w:tcPr>
                  <w:tcW w:w="9800" w:type="dxa"/>
                  <w:gridSpan w:val="9"/>
                  <w:tcBorders>
                    <w:top w:val="nil"/>
                    <w:left w:val="nil"/>
                    <w:bottom w:val="nil"/>
                    <w:right w:val="nil"/>
                  </w:tcBorders>
                  <w:shd w:val="clear" w:color="auto" w:fill="auto"/>
                  <w:hideMark/>
                </w:tcPr>
                <w:p w:rsidR="003966A3" w:rsidRPr="003966A3" w:rsidRDefault="003966A3" w:rsidP="003966A3">
                  <w:pPr>
                    <w:framePr w:hSpace="180" w:wrap="around" w:vAnchor="text" w:hAnchor="text" w:xAlign="center" w:y="1"/>
                    <w:suppressOverlap/>
                    <w:rPr>
                      <w:rFonts w:ascii="Arial" w:hAnsi="Arial" w:cs="Arial"/>
                      <w:b/>
                      <w:bCs/>
                      <w:color w:val="000000"/>
                      <w:sz w:val="16"/>
                      <w:szCs w:val="16"/>
                    </w:rPr>
                  </w:pPr>
                  <w:r w:rsidRPr="003966A3">
                    <w:rPr>
                      <w:rFonts w:ascii="Arial" w:hAnsi="Arial" w:cs="Arial"/>
                      <w:b/>
                      <w:bCs/>
                      <w:color w:val="000000"/>
                      <w:sz w:val="16"/>
                      <w:szCs w:val="16"/>
                    </w:rPr>
                    <w:t xml:space="preserve">  ВСЕГО по смете</w:t>
                  </w:r>
                </w:p>
              </w:tc>
              <w:tc>
                <w:tcPr>
                  <w:tcW w:w="884"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r w:rsidRPr="003966A3">
                    <w:rPr>
                      <w:rFonts w:ascii="Arial" w:hAnsi="Arial" w:cs="Arial"/>
                      <w:b/>
                      <w:bCs/>
                      <w:color w:val="000000"/>
                      <w:sz w:val="16"/>
                      <w:szCs w:val="16"/>
                    </w:rPr>
                    <w:t>2 372,90</w:t>
                  </w:r>
                </w:p>
              </w:tc>
              <w:tc>
                <w:tcPr>
                  <w:tcW w:w="709" w:type="dxa"/>
                  <w:tcBorders>
                    <w:top w:val="nil"/>
                    <w:left w:val="nil"/>
                    <w:bottom w:val="nil"/>
                    <w:right w:val="nil"/>
                  </w:tcBorders>
                  <w:shd w:val="clear" w:color="auto" w:fill="auto"/>
                  <w:noWrap/>
                  <w:hideMark/>
                </w:tcPr>
                <w:p w:rsidR="003966A3" w:rsidRPr="003966A3" w:rsidRDefault="003966A3" w:rsidP="003966A3">
                  <w:pPr>
                    <w:framePr w:hSpace="180" w:wrap="around" w:vAnchor="text" w:hAnchor="text" w:xAlign="center" w:y="1"/>
                    <w:suppressOverlap/>
                    <w:jc w:val="center"/>
                    <w:rPr>
                      <w:rFonts w:ascii="Arial" w:hAnsi="Arial" w:cs="Arial"/>
                      <w:b/>
                      <w:bCs/>
                      <w:color w:val="000000"/>
                      <w:sz w:val="16"/>
                      <w:szCs w:val="16"/>
                    </w:rPr>
                  </w:pPr>
                </w:p>
              </w:tc>
              <w:tc>
                <w:tcPr>
                  <w:tcW w:w="1371" w:type="dxa"/>
                  <w:tcBorders>
                    <w:top w:val="nil"/>
                    <w:left w:val="nil"/>
                    <w:bottom w:val="nil"/>
                    <w:right w:val="single" w:sz="4" w:space="0" w:color="auto"/>
                  </w:tcBorders>
                  <w:shd w:val="clear" w:color="auto" w:fill="auto"/>
                  <w:noWrap/>
                </w:tcPr>
                <w:p w:rsidR="003966A3" w:rsidRPr="003966A3" w:rsidRDefault="003966A3" w:rsidP="003966A3">
                  <w:pPr>
                    <w:framePr w:hSpace="180" w:wrap="around" w:vAnchor="text" w:hAnchor="text" w:xAlign="center" w:y="1"/>
                    <w:suppressOverlap/>
                    <w:jc w:val="right"/>
                    <w:rPr>
                      <w:rFonts w:ascii="Arial" w:hAnsi="Arial" w:cs="Arial"/>
                      <w:b/>
                      <w:bCs/>
                      <w:color w:val="000000"/>
                      <w:sz w:val="16"/>
                      <w:szCs w:val="16"/>
                    </w:rPr>
                  </w:pPr>
                </w:p>
              </w:tc>
            </w:tr>
          </w:tbl>
          <w:p w:rsidR="003966A3" w:rsidRPr="003966A3" w:rsidRDefault="003966A3" w:rsidP="003966A3">
            <w:pPr>
              <w:tabs>
                <w:tab w:val="left" w:pos="709"/>
              </w:tabs>
              <w:suppressAutoHyphens/>
              <w:ind w:left="-142"/>
              <w:jc w:val="both"/>
              <w:rPr>
                <w:rFonts w:ascii="PT Astra Serif" w:hAnsi="PT Astra Serif"/>
                <w:kern w:val="2"/>
                <w:sz w:val="28"/>
                <w:szCs w:val="28"/>
                <w:lang w:eastAsia="ar-SA"/>
              </w:rPr>
            </w:pPr>
          </w:p>
        </w:tc>
      </w:tr>
    </w:tbl>
    <w:p w:rsidR="003966A3" w:rsidRPr="003966A3" w:rsidRDefault="003966A3" w:rsidP="003966A3">
      <w:pPr>
        <w:suppressAutoHyphens/>
        <w:ind w:left="426"/>
        <w:rPr>
          <w:kern w:val="1"/>
          <w:lang w:eastAsia="ar-SA"/>
        </w:rPr>
      </w:pPr>
      <w:r w:rsidRPr="003966A3">
        <w:rPr>
          <w:kern w:val="1"/>
          <w:lang w:eastAsia="ar-SA"/>
        </w:rPr>
        <w:lastRenderedPageBreak/>
        <w:t xml:space="preserve">              </w:t>
      </w:r>
    </w:p>
    <w:p w:rsidR="003966A3" w:rsidRPr="003966A3" w:rsidRDefault="003966A3" w:rsidP="003966A3">
      <w:pPr>
        <w:suppressAutoHyphens/>
        <w:ind w:left="1701"/>
        <w:jc w:val="both"/>
        <w:rPr>
          <w:color w:val="000000"/>
          <w:kern w:val="1"/>
          <w:sz w:val="22"/>
          <w:szCs w:val="22"/>
          <w:lang w:eastAsia="ar-SA"/>
        </w:rPr>
      </w:pPr>
    </w:p>
    <w:p w:rsidR="003966A3" w:rsidRPr="003966A3" w:rsidRDefault="003966A3" w:rsidP="003966A3">
      <w:pPr>
        <w:suppressAutoHyphens/>
        <w:ind w:left="426"/>
        <w:jc w:val="both"/>
        <w:rPr>
          <w:color w:val="000000"/>
          <w:kern w:val="1"/>
          <w:sz w:val="22"/>
          <w:szCs w:val="22"/>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bookmarkStart w:id="2" w:name="_GoBack"/>
      <w:bookmarkEnd w:id="2"/>
    </w:p>
    <w:sectPr w:rsidR="00EF6250" w:rsidRPr="00EF6250" w:rsidSect="00375440">
      <w:pgSz w:w="16838" w:h="11906" w:orient="landscape" w:code="9"/>
      <w:pgMar w:top="1134" w:right="567" w:bottom="992" w:left="567"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1D6" w:rsidRDefault="000E11D6">
      <w:r>
        <w:separator/>
      </w:r>
    </w:p>
  </w:endnote>
  <w:endnote w:type="continuationSeparator" w:id="0">
    <w:p w:rsidR="000E11D6" w:rsidRDefault="000E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FB266F" w:rsidRDefault="00FB266F">
        <w:pPr>
          <w:pStyle w:val="afff6"/>
          <w:jc w:val="center"/>
        </w:pPr>
        <w:r>
          <w:fldChar w:fldCharType="begin"/>
        </w:r>
        <w:r>
          <w:instrText>PAGE   \* MERGEFORMAT</w:instrText>
        </w:r>
        <w:r>
          <w:fldChar w:fldCharType="separate"/>
        </w:r>
        <w:r w:rsidR="003966A3">
          <w:rPr>
            <w:noProof/>
          </w:rPr>
          <w:t>25</w:t>
        </w:r>
        <w:r>
          <w:fldChar w:fldCharType="end"/>
        </w:r>
      </w:p>
    </w:sdtContent>
  </w:sdt>
  <w:p w:rsidR="00FB266F" w:rsidRDefault="00FB266F">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1D6" w:rsidRDefault="000E11D6">
      <w:r>
        <w:separator/>
      </w:r>
    </w:p>
  </w:footnote>
  <w:footnote w:type="continuationSeparator" w:id="0">
    <w:p w:rsidR="000E11D6" w:rsidRDefault="000E1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8">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935A4A"/>
    <w:multiLevelType w:val="multilevel"/>
    <w:tmpl w:val="4358E6EA"/>
    <w:lvl w:ilvl="0">
      <w:start w:val="5"/>
      <w:numFmt w:val="decimal"/>
      <w:lvlText w:val="%1."/>
      <w:lvlJc w:val="left"/>
      <w:pPr>
        <w:ind w:left="540" w:hanging="540"/>
      </w:pPr>
      <w:rPr>
        <w:rFonts w:hint="default"/>
        <w:b w:val="0"/>
      </w:rPr>
    </w:lvl>
    <w:lvl w:ilvl="1">
      <w:start w:val="1"/>
      <w:numFmt w:val="decimal"/>
      <w:lvlText w:val="%1.%2."/>
      <w:lvlJc w:val="left"/>
      <w:pPr>
        <w:ind w:left="1250"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7">
    <w:nsid w:val="6A202047"/>
    <w:multiLevelType w:val="multilevel"/>
    <w:tmpl w:val="D9FA0ACA"/>
    <w:lvl w:ilvl="0">
      <w:start w:val="8"/>
      <w:numFmt w:val="decimal"/>
      <w:lvlText w:val="%1."/>
      <w:lvlJc w:val="left"/>
      <w:pPr>
        <w:ind w:left="433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18">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9"/>
  </w:num>
  <w:num w:numId="2">
    <w:abstractNumId w:val="13"/>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lvlOverride w:ilvl="3"/>
    <w:lvlOverride w:ilvl="4"/>
    <w:lvlOverride w:ilvl="5"/>
    <w:lvlOverride w:ilvl="6"/>
    <w:lvlOverride w:ilvl="7"/>
    <w:lvlOverride w:ilvl="8"/>
  </w:num>
  <w:num w:numId="15">
    <w:abstractNumId w:val="7"/>
  </w:num>
  <w:num w:numId="16">
    <w:abstractNumId w:val="12"/>
  </w:num>
  <w:num w:numId="17">
    <w:abstractNumId w:val="3"/>
  </w:num>
  <w:num w:numId="18">
    <w:abstractNumId w:val="15"/>
  </w:num>
  <w:num w:numId="19">
    <w:abstractNumId w:val="11"/>
  </w:num>
  <w:num w:numId="20">
    <w:abstractNumId w:val="4"/>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535"/>
    <w:rsid w:val="00010AEB"/>
    <w:rsid w:val="000119EF"/>
    <w:rsid w:val="00016C71"/>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29A2"/>
    <w:rsid w:val="000D3542"/>
    <w:rsid w:val="000D5A22"/>
    <w:rsid w:val="000E0DF9"/>
    <w:rsid w:val="000E11D6"/>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23BC"/>
    <w:rsid w:val="0014528E"/>
    <w:rsid w:val="00145B6D"/>
    <w:rsid w:val="00150D35"/>
    <w:rsid w:val="00151469"/>
    <w:rsid w:val="00152A2B"/>
    <w:rsid w:val="001579FF"/>
    <w:rsid w:val="00160383"/>
    <w:rsid w:val="001658C8"/>
    <w:rsid w:val="001659AC"/>
    <w:rsid w:val="00165B39"/>
    <w:rsid w:val="00167869"/>
    <w:rsid w:val="001704B8"/>
    <w:rsid w:val="001714DF"/>
    <w:rsid w:val="00171654"/>
    <w:rsid w:val="0017359C"/>
    <w:rsid w:val="00175406"/>
    <w:rsid w:val="00176311"/>
    <w:rsid w:val="00176E0F"/>
    <w:rsid w:val="00183204"/>
    <w:rsid w:val="00191957"/>
    <w:rsid w:val="001930DB"/>
    <w:rsid w:val="00195765"/>
    <w:rsid w:val="00197B89"/>
    <w:rsid w:val="001A3D6A"/>
    <w:rsid w:val="001A6DDC"/>
    <w:rsid w:val="001B2F51"/>
    <w:rsid w:val="001B52F4"/>
    <w:rsid w:val="001C3F7F"/>
    <w:rsid w:val="001C4AB0"/>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845DA"/>
    <w:rsid w:val="002964F0"/>
    <w:rsid w:val="002B3E0C"/>
    <w:rsid w:val="002B41E5"/>
    <w:rsid w:val="002C0481"/>
    <w:rsid w:val="002C2342"/>
    <w:rsid w:val="002C4B71"/>
    <w:rsid w:val="002C5D75"/>
    <w:rsid w:val="002C7E4E"/>
    <w:rsid w:val="002C7FD0"/>
    <w:rsid w:val="002D068C"/>
    <w:rsid w:val="002E5391"/>
    <w:rsid w:val="002F13FF"/>
    <w:rsid w:val="002F2248"/>
    <w:rsid w:val="002F42C5"/>
    <w:rsid w:val="00301623"/>
    <w:rsid w:val="00305D87"/>
    <w:rsid w:val="003077D6"/>
    <w:rsid w:val="003131C2"/>
    <w:rsid w:val="0031439F"/>
    <w:rsid w:val="003175C7"/>
    <w:rsid w:val="00321294"/>
    <w:rsid w:val="00331646"/>
    <w:rsid w:val="003338A4"/>
    <w:rsid w:val="0033576F"/>
    <w:rsid w:val="0034750C"/>
    <w:rsid w:val="00350E5B"/>
    <w:rsid w:val="00354491"/>
    <w:rsid w:val="00354BB5"/>
    <w:rsid w:val="003635B3"/>
    <w:rsid w:val="00367BDD"/>
    <w:rsid w:val="003742B4"/>
    <w:rsid w:val="00375440"/>
    <w:rsid w:val="00375EDD"/>
    <w:rsid w:val="00380C02"/>
    <w:rsid w:val="00385273"/>
    <w:rsid w:val="0038678F"/>
    <w:rsid w:val="00391001"/>
    <w:rsid w:val="00391FC0"/>
    <w:rsid w:val="00392E76"/>
    <w:rsid w:val="003951E0"/>
    <w:rsid w:val="00396178"/>
    <w:rsid w:val="003966A3"/>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1FA2"/>
    <w:rsid w:val="0042067A"/>
    <w:rsid w:val="00427429"/>
    <w:rsid w:val="0043786F"/>
    <w:rsid w:val="0044512C"/>
    <w:rsid w:val="004468A8"/>
    <w:rsid w:val="0044717D"/>
    <w:rsid w:val="00457731"/>
    <w:rsid w:val="00461ECB"/>
    <w:rsid w:val="00465A1D"/>
    <w:rsid w:val="00467745"/>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2CCD"/>
    <w:rsid w:val="004F70F1"/>
    <w:rsid w:val="005079AC"/>
    <w:rsid w:val="0051158D"/>
    <w:rsid w:val="00513BD4"/>
    <w:rsid w:val="00521B5A"/>
    <w:rsid w:val="00522D69"/>
    <w:rsid w:val="005269EC"/>
    <w:rsid w:val="00527F14"/>
    <w:rsid w:val="00533CA5"/>
    <w:rsid w:val="00535A83"/>
    <w:rsid w:val="00542DCF"/>
    <w:rsid w:val="00547D4E"/>
    <w:rsid w:val="0055178A"/>
    <w:rsid w:val="005533F0"/>
    <w:rsid w:val="00555706"/>
    <w:rsid w:val="00561710"/>
    <w:rsid w:val="0056596E"/>
    <w:rsid w:val="00566D18"/>
    <w:rsid w:val="00567EF5"/>
    <w:rsid w:val="005716CE"/>
    <w:rsid w:val="005721EE"/>
    <w:rsid w:val="0057232E"/>
    <w:rsid w:val="00575776"/>
    <w:rsid w:val="005758F3"/>
    <w:rsid w:val="0057752F"/>
    <w:rsid w:val="0058114D"/>
    <w:rsid w:val="005824AA"/>
    <w:rsid w:val="00584532"/>
    <w:rsid w:val="005978E5"/>
    <w:rsid w:val="005A4607"/>
    <w:rsid w:val="005A71C3"/>
    <w:rsid w:val="005A74ED"/>
    <w:rsid w:val="005B09EE"/>
    <w:rsid w:val="005B2353"/>
    <w:rsid w:val="005B56C1"/>
    <w:rsid w:val="005B704B"/>
    <w:rsid w:val="005C48F9"/>
    <w:rsid w:val="005C5AE1"/>
    <w:rsid w:val="005C72B9"/>
    <w:rsid w:val="005D09B5"/>
    <w:rsid w:val="005D0E67"/>
    <w:rsid w:val="005D1AF2"/>
    <w:rsid w:val="005D3676"/>
    <w:rsid w:val="005D6931"/>
    <w:rsid w:val="005D77EC"/>
    <w:rsid w:val="005E2FA8"/>
    <w:rsid w:val="005E4B0C"/>
    <w:rsid w:val="005E57B6"/>
    <w:rsid w:val="005E6F8F"/>
    <w:rsid w:val="005F024F"/>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D3A33"/>
    <w:rsid w:val="006E4CB7"/>
    <w:rsid w:val="006E500D"/>
    <w:rsid w:val="006E72D1"/>
    <w:rsid w:val="006F54AF"/>
    <w:rsid w:val="00700618"/>
    <w:rsid w:val="0070383A"/>
    <w:rsid w:val="00703E21"/>
    <w:rsid w:val="0070522A"/>
    <w:rsid w:val="00707B13"/>
    <w:rsid w:val="00707B42"/>
    <w:rsid w:val="007172A2"/>
    <w:rsid w:val="00721E93"/>
    <w:rsid w:val="0072473B"/>
    <w:rsid w:val="00724DAD"/>
    <w:rsid w:val="007322FF"/>
    <w:rsid w:val="00735561"/>
    <w:rsid w:val="0073710A"/>
    <w:rsid w:val="00737E55"/>
    <w:rsid w:val="00741B89"/>
    <w:rsid w:val="00743C57"/>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B1CDE"/>
    <w:rsid w:val="007B1ED0"/>
    <w:rsid w:val="007B5A81"/>
    <w:rsid w:val="007C01E8"/>
    <w:rsid w:val="007C7869"/>
    <w:rsid w:val="007D0A94"/>
    <w:rsid w:val="007D438B"/>
    <w:rsid w:val="007D4744"/>
    <w:rsid w:val="007E6CE3"/>
    <w:rsid w:val="007E7EB1"/>
    <w:rsid w:val="007F3B4D"/>
    <w:rsid w:val="007F69A7"/>
    <w:rsid w:val="00801490"/>
    <w:rsid w:val="008049E0"/>
    <w:rsid w:val="008106D2"/>
    <w:rsid w:val="00811B68"/>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1F24"/>
    <w:rsid w:val="00894E9D"/>
    <w:rsid w:val="0089638C"/>
    <w:rsid w:val="00896D75"/>
    <w:rsid w:val="008A32FD"/>
    <w:rsid w:val="008A44F0"/>
    <w:rsid w:val="008A787E"/>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3B"/>
    <w:rsid w:val="0091587A"/>
    <w:rsid w:val="009174AB"/>
    <w:rsid w:val="00930237"/>
    <w:rsid w:val="009329E9"/>
    <w:rsid w:val="0093667B"/>
    <w:rsid w:val="00937A20"/>
    <w:rsid w:val="00942EF2"/>
    <w:rsid w:val="00943B6C"/>
    <w:rsid w:val="00944629"/>
    <w:rsid w:val="0095084E"/>
    <w:rsid w:val="00960401"/>
    <w:rsid w:val="00963824"/>
    <w:rsid w:val="009651AD"/>
    <w:rsid w:val="00966981"/>
    <w:rsid w:val="00971C4F"/>
    <w:rsid w:val="009767B7"/>
    <w:rsid w:val="0097709D"/>
    <w:rsid w:val="00981320"/>
    <w:rsid w:val="0098395B"/>
    <w:rsid w:val="00990998"/>
    <w:rsid w:val="00991309"/>
    <w:rsid w:val="00993BAD"/>
    <w:rsid w:val="00997C8D"/>
    <w:rsid w:val="009A34EE"/>
    <w:rsid w:val="009A49D1"/>
    <w:rsid w:val="009A627B"/>
    <w:rsid w:val="009B1532"/>
    <w:rsid w:val="009C00F0"/>
    <w:rsid w:val="009C49A5"/>
    <w:rsid w:val="009D497B"/>
    <w:rsid w:val="009D62FC"/>
    <w:rsid w:val="009D7EE1"/>
    <w:rsid w:val="009E1E8F"/>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01F"/>
    <w:rsid w:val="00AB4266"/>
    <w:rsid w:val="00AB74E0"/>
    <w:rsid w:val="00AB7F1C"/>
    <w:rsid w:val="00AC0581"/>
    <w:rsid w:val="00AC2433"/>
    <w:rsid w:val="00AC430E"/>
    <w:rsid w:val="00AC7B6C"/>
    <w:rsid w:val="00AD06E9"/>
    <w:rsid w:val="00AD31F9"/>
    <w:rsid w:val="00AE595C"/>
    <w:rsid w:val="00AF0BB3"/>
    <w:rsid w:val="00AF160E"/>
    <w:rsid w:val="00AF3285"/>
    <w:rsid w:val="00AF6BF1"/>
    <w:rsid w:val="00AF7D14"/>
    <w:rsid w:val="00B0741E"/>
    <w:rsid w:val="00B11326"/>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56398"/>
    <w:rsid w:val="00B638D2"/>
    <w:rsid w:val="00B7141C"/>
    <w:rsid w:val="00B748DE"/>
    <w:rsid w:val="00B76D03"/>
    <w:rsid w:val="00B84934"/>
    <w:rsid w:val="00B878E9"/>
    <w:rsid w:val="00BA45FC"/>
    <w:rsid w:val="00BB100A"/>
    <w:rsid w:val="00BB39C1"/>
    <w:rsid w:val="00BB5966"/>
    <w:rsid w:val="00BD3F60"/>
    <w:rsid w:val="00BD4A28"/>
    <w:rsid w:val="00BE33BB"/>
    <w:rsid w:val="00BE4589"/>
    <w:rsid w:val="00BF15F2"/>
    <w:rsid w:val="00BF4A35"/>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81333"/>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4A86"/>
    <w:rsid w:val="00CF6456"/>
    <w:rsid w:val="00CF690A"/>
    <w:rsid w:val="00D12E05"/>
    <w:rsid w:val="00D14EF5"/>
    <w:rsid w:val="00D172CA"/>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280"/>
    <w:rsid w:val="00DA06F3"/>
    <w:rsid w:val="00DA0F18"/>
    <w:rsid w:val="00DA14E9"/>
    <w:rsid w:val="00DA2E17"/>
    <w:rsid w:val="00DB492F"/>
    <w:rsid w:val="00DC0625"/>
    <w:rsid w:val="00DC39E2"/>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EF6250"/>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266F"/>
    <w:rsid w:val="00FB306D"/>
    <w:rsid w:val="00FB3972"/>
    <w:rsid w:val="00FB457C"/>
    <w:rsid w:val="00FC1002"/>
    <w:rsid w:val="00FD18C0"/>
    <w:rsid w:val="00FD4576"/>
    <w:rsid w:val="00FD7089"/>
    <w:rsid w:val="00FE5DB7"/>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uiPriority w:val="1"/>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22"/>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10"/>
    <w:link w:val="1f2"/>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9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Paragraphe de liste1,lp1,List Paragraph,GOST_TableList,Булет 1,Bullet Number,Нумерованый список,List Paragraph1,lp11,List Paragraph11,название,SL_Абзац списка"/>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3">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4">
    <w:name w:val="Абзац списка1"/>
    <w:basedOn w:val="10"/>
    <w:uiPriority w:val="99"/>
    <w:qFormat/>
    <w:rsid w:val="00A83F85"/>
    <w:pPr>
      <w:spacing w:after="0"/>
      <w:ind w:left="720"/>
    </w:pPr>
    <w:rPr>
      <w:color w:val="000000"/>
    </w:rPr>
  </w:style>
  <w:style w:type="paragraph" w:customStyle="1" w:styleId="1f5">
    <w:name w:val="Текст примечания1"/>
    <w:basedOn w:val="10"/>
    <w:qFormat/>
    <w:rsid w:val="00A83F85"/>
    <w:pPr>
      <w:spacing w:after="0"/>
    </w:pPr>
    <w:rPr>
      <w:color w:val="000000"/>
      <w:sz w:val="20"/>
    </w:rPr>
  </w:style>
  <w:style w:type="paragraph" w:customStyle="1" w:styleId="1f6">
    <w:name w:val="Тема примечания1"/>
    <w:basedOn w:val="1f5"/>
    <w:qFormat/>
    <w:rsid w:val="00A83F85"/>
    <w:rPr>
      <w:b/>
    </w:rPr>
  </w:style>
  <w:style w:type="paragraph" w:customStyle="1" w:styleId="1f7">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8">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9">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a">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b">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uiPriority w:val="1"/>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c">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d">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e">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e"/>
    <w:qFormat/>
    <w:rsid w:val="00A83F85"/>
    <w:pPr>
      <w:ind w:left="0" w:firstLine="0"/>
    </w:pPr>
  </w:style>
  <w:style w:type="paragraph" w:customStyle="1" w:styleId="1ff">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1ff0"/>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1">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1"/>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2">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3">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4">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5">
    <w:name w:val="Нет списка1"/>
    <w:next w:val="a2"/>
    <w:uiPriority w:val="99"/>
    <w:semiHidden/>
    <w:unhideWhenUsed/>
    <w:rsid w:val="009D497B"/>
  </w:style>
  <w:style w:type="character" w:customStyle="1" w:styleId="1f2">
    <w:name w:val="Обычный (веб) Знак1"/>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ff8"/>
    <w:uiPriority w:val="99"/>
    <w:locked/>
    <w:rsid w:val="009D497B"/>
    <w:rPr>
      <w:rFonts w:ascii="Liberation Serif" w:hAnsi="Liberation Serif"/>
      <w:color w:val="00000A"/>
      <w:sz w:val="24"/>
    </w:rPr>
  </w:style>
  <w:style w:type="character" w:customStyle="1" w:styleId="affffff1">
    <w:name w:val="Основной текст с отступом Знак"/>
    <w:basedOn w:val="a0"/>
    <w:uiPriority w:val="99"/>
    <w:semiHidden/>
    <w:rsid w:val="009D497B"/>
    <w:rPr>
      <w:rFonts w:ascii="Times New Roman" w:eastAsia="Times New Roman" w:hAnsi="Times New Roman"/>
      <w:kern w:val="1"/>
      <w:sz w:val="24"/>
      <w:szCs w:val="24"/>
      <w:lang w:eastAsia="ar-SA"/>
    </w:rPr>
  </w:style>
  <w:style w:type="character" w:customStyle="1" w:styleId="1ff0">
    <w:name w:val="Основной текст с отступом Знак1"/>
    <w:link w:val="afffffb"/>
    <w:locked/>
    <w:rsid w:val="009D497B"/>
    <w:rPr>
      <w:rFonts w:ascii="Century Gothic" w:hAnsi="Century Gothic"/>
      <w:color w:val="000000"/>
      <w:sz w:val="24"/>
      <w:lang w:val="en-US"/>
    </w:rPr>
  </w:style>
  <w:style w:type="character" w:customStyle="1" w:styleId="tov-9-12">
    <w:name w:val="tov-9-12"/>
    <w:rsid w:val="009D497B"/>
  </w:style>
  <w:style w:type="character" w:customStyle="1" w:styleId="tov-9-2">
    <w:name w:val="tov-9-2"/>
    <w:rsid w:val="009D497B"/>
  </w:style>
  <w:style w:type="table" w:customStyle="1" w:styleId="2f2">
    <w:name w:val="Сетка таблицы2"/>
    <w:basedOn w:val="a1"/>
    <w:next w:val="afffffd"/>
    <w:uiPriority w:val="59"/>
    <w:rsid w:val="009D49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D497B"/>
    <w:pPr>
      <w:spacing w:before="100" w:beforeAutospacing="1" w:after="100" w:afterAutospacing="1"/>
    </w:pPr>
    <w:rPr>
      <w:rFonts w:ascii="Arial" w:hAnsi="Arial" w:cs="Arial"/>
      <w:sz w:val="16"/>
      <w:szCs w:val="16"/>
    </w:rPr>
  </w:style>
  <w:style w:type="paragraph" w:customStyle="1" w:styleId="xl65">
    <w:name w:val="xl65"/>
    <w:basedOn w:val="a"/>
    <w:rsid w:val="009D497B"/>
    <w:pPr>
      <w:spacing w:before="100" w:beforeAutospacing="1" w:after="100" w:afterAutospacing="1"/>
    </w:pPr>
    <w:rPr>
      <w:rFonts w:ascii="Arial" w:hAnsi="Arial" w:cs="Arial"/>
      <w:sz w:val="16"/>
      <w:szCs w:val="16"/>
    </w:rPr>
  </w:style>
  <w:style w:type="paragraph" w:customStyle="1" w:styleId="xl66">
    <w:name w:val="xl6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72">
    <w:name w:val="xl7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5">
    <w:name w:val="xl7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8">
    <w:name w:val="xl7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4">
    <w:name w:val="xl8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5">
    <w:name w:val="xl8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6">
    <w:name w:val="xl8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7">
    <w:name w:val="xl8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8">
    <w:name w:val="xl8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9">
    <w:name w:val="xl8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3">
    <w:name w:val="xl9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4">
    <w:name w:val="xl9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5">
    <w:name w:val="xl9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7">
    <w:name w:val="xl9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8">
    <w:name w:val="xl9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9">
    <w:name w:val="xl9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0">
    <w:name w:val="xl10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1">
    <w:name w:val="xl10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2">
    <w:name w:val="xl10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4">
    <w:name w:val="xl10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5">
    <w:name w:val="xl10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7">
    <w:name w:val="xl10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8">
    <w:name w:val="xl108"/>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0">
    <w:name w:val="xl110"/>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TableParagraph">
    <w:name w:val="Table Paragraph"/>
    <w:basedOn w:val="a"/>
    <w:uiPriority w:val="1"/>
    <w:qFormat/>
    <w:rsid w:val="009D497B"/>
    <w:pPr>
      <w:widowControl w:val="0"/>
      <w:autoSpaceDE w:val="0"/>
      <w:autoSpaceDN w:val="0"/>
      <w:spacing w:line="247" w:lineRule="exact"/>
      <w:ind w:left="107"/>
    </w:pPr>
    <w:rPr>
      <w:sz w:val="22"/>
      <w:szCs w:val="22"/>
      <w:lang w:eastAsia="en-US"/>
    </w:rPr>
  </w:style>
  <w:style w:type="paragraph" w:customStyle="1" w:styleId="Standard">
    <w:name w:val="Standard"/>
    <w:rsid w:val="009D497B"/>
    <w:pPr>
      <w:widowControl w:val="0"/>
      <w:suppressAutoHyphens/>
    </w:pPr>
    <w:rPr>
      <w:rFonts w:eastAsia="Andale Sans UI" w:cs="Tahoma"/>
      <w:kern w:val="2"/>
      <w:sz w:val="24"/>
      <w:szCs w:val="24"/>
      <w:lang w:val="de-DE" w:eastAsia="fa-IR" w:bidi="fa-IR"/>
    </w:rPr>
  </w:style>
  <w:style w:type="paragraph" w:customStyle="1" w:styleId="xl111">
    <w:name w:val="xl111"/>
    <w:basedOn w:val="a"/>
    <w:rsid w:val="009D497B"/>
    <w:pPr>
      <w:spacing w:before="100" w:beforeAutospacing="1" w:after="100" w:afterAutospacing="1"/>
      <w:textAlignment w:val="top"/>
    </w:pPr>
    <w:rPr>
      <w:rFonts w:ascii="Arial" w:hAnsi="Arial" w:cs="Arial"/>
      <w:sz w:val="16"/>
      <w:szCs w:val="16"/>
    </w:rPr>
  </w:style>
  <w:style w:type="paragraph" w:customStyle="1" w:styleId="xl112">
    <w:name w:val="xl112"/>
    <w:basedOn w:val="a"/>
    <w:rsid w:val="009D497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4">
    <w:name w:val="xl114"/>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5">
    <w:name w:val="xl115"/>
    <w:basedOn w:val="a"/>
    <w:rsid w:val="009D497B"/>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9D497B"/>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7">
    <w:name w:val="xl117"/>
    <w:basedOn w:val="a"/>
    <w:rsid w:val="009D497B"/>
    <w:pPr>
      <w:pBdr>
        <w:left w:val="single" w:sz="4" w:space="0" w:color="auto"/>
      </w:pBdr>
      <w:spacing w:before="100" w:beforeAutospacing="1" w:after="100" w:afterAutospacing="1"/>
    </w:pPr>
    <w:rPr>
      <w:rFonts w:ascii="Arial" w:hAnsi="Arial" w:cs="Arial"/>
      <w:sz w:val="16"/>
      <w:szCs w:val="16"/>
    </w:rPr>
  </w:style>
  <w:style w:type="paragraph" w:customStyle="1" w:styleId="xl118">
    <w:name w:val="xl118"/>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19">
    <w:name w:val="xl119"/>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1">
    <w:name w:val="xl121"/>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6">
    <w:name w:val="xl126"/>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7">
    <w:name w:val="xl127"/>
    <w:basedOn w:val="a"/>
    <w:rsid w:val="009D497B"/>
    <w:pPr>
      <w:spacing w:before="100" w:beforeAutospacing="1" w:after="100" w:afterAutospacing="1"/>
      <w:jc w:val="center"/>
      <w:textAlignment w:val="top"/>
    </w:pPr>
    <w:rPr>
      <w:rFonts w:ascii="Arial" w:hAnsi="Arial" w:cs="Arial"/>
      <w:b/>
      <w:bCs/>
      <w:sz w:val="16"/>
      <w:szCs w:val="16"/>
    </w:rPr>
  </w:style>
  <w:style w:type="paragraph" w:customStyle="1" w:styleId="xl128">
    <w:name w:val="xl128"/>
    <w:basedOn w:val="a"/>
    <w:rsid w:val="009D497B"/>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9">
    <w:name w:val="xl129"/>
    <w:basedOn w:val="a"/>
    <w:rsid w:val="009D497B"/>
    <w:pPr>
      <w:spacing w:before="100" w:beforeAutospacing="1" w:after="100" w:afterAutospacing="1"/>
      <w:textAlignment w:val="top"/>
    </w:pPr>
    <w:rPr>
      <w:rFonts w:ascii="Arial" w:hAnsi="Arial" w:cs="Arial"/>
      <w:sz w:val="16"/>
      <w:szCs w:val="16"/>
    </w:rPr>
  </w:style>
  <w:style w:type="paragraph" w:customStyle="1" w:styleId="xl130">
    <w:name w:val="xl130"/>
    <w:basedOn w:val="a"/>
    <w:rsid w:val="009D497B"/>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31">
    <w:name w:val="xl131"/>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2">
    <w:name w:val="xl13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3">
    <w:name w:val="xl133"/>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4">
    <w:name w:val="xl134"/>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5">
    <w:name w:val="xl135"/>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6">
    <w:name w:val="xl136"/>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7">
    <w:name w:val="xl137"/>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1">
    <w:name w:val="xl141"/>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2">
    <w:name w:val="xl14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43">
    <w:name w:val="xl143"/>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character" w:customStyle="1" w:styleId="markedcontent">
    <w:name w:val="markedcontent"/>
    <w:rsid w:val="009D497B"/>
  </w:style>
  <w:style w:type="paragraph" w:customStyle="1" w:styleId="xl144">
    <w:name w:val="xl144"/>
    <w:basedOn w:val="a"/>
    <w:rsid w:val="009D497B"/>
    <w:pPr>
      <w:pBdr>
        <w:top w:val="single" w:sz="4" w:space="0" w:color="auto"/>
      </w:pBdr>
      <w:spacing w:before="100" w:beforeAutospacing="1" w:after="100" w:afterAutospacing="1"/>
      <w:textAlignment w:val="top"/>
    </w:pPr>
    <w:rPr>
      <w:rFonts w:ascii="Arial" w:hAnsi="Arial" w:cs="Arial"/>
      <w:sz w:val="16"/>
      <w:szCs w:val="16"/>
    </w:rPr>
  </w:style>
  <w:style w:type="numbering" w:customStyle="1" w:styleId="2f3">
    <w:name w:val="Нет списка2"/>
    <w:next w:val="a2"/>
    <w:uiPriority w:val="99"/>
    <w:semiHidden/>
    <w:unhideWhenUsed/>
    <w:rsid w:val="003966A3"/>
  </w:style>
  <w:style w:type="table" w:customStyle="1" w:styleId="3f0">
    <w:name w:val="Сетка таблицы3"/>
    <w:basedOn w:val="a1"/>
    <w:next w:val="afffffd"/>
    <w:uiPriority w:val="59"/>
    <w:rsid w:val="003966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uiPriority w:val="1"/>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22"/>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10"/>
    <w:link w:val="1f2"/>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9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Paragraphe de liste1,lp1,List Paragraph,GOST_TableList,Булет 1,Bullet Number,Нумерованый список,List Paragraph1,lp11,List Paragraph11,название,SL_Абзац списка"/>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3">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4">
    <w:name w:val="Абзац списка1"/>
    <w:basedOn w:val="10"/>
    <w:uiPriority w:val="99"/>
    <w:qFormat/>
    <w:rsid w:val="00A83F85"/>
    <w:pPr>
      <w:spacing w:after="0"/>
      <w:ind w:left="720"/>
    </w:pPr>
    <w:rPr>
      <w:color w:val="000000"/>
    </w:rPr>
  </w:style>
  <w:style w:type="paragraph" w:customStyle="1" w:styleId="1f5">
    <w:name w:val="Текст примечания1"/>
    <w:basedOn w:val="10"/>
    <w:qFormat/>
    <w:rsid w:val="00A83F85"/>
    <w:pPr>
      <w:spacing w:after="0"/>
    </w:pPr>
    <w:rPr>
      <w:color w:val="000000"/>
      <w:sz w:val="20"/>
    </w:rPr>
  </w:style>
  <w:style w:type="paragraph" w:customStyle="1" w:styleId="1f6">
    <w:name w:val="Тема примечания1"/>
    <w:basedOn w:val="1f5"/>
    <w:qFormat/>
    <w:rsid w:val="00A83F85"/>
    <w:rPr>
      <w:b/>
    </w:rPr>
  </w:style>
  <w:style w:type="paragraph" w:customStyle="1" w:styleId="1f7">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8">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9">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a">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b">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uiPriority w:val="1"/>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c">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d">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e">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e"/>
    <w:qFormat/>
    <w:rsid w:val="00A83F85"/>
    <w:pPr>
      <w:ind w:left="0" w:firstLine="0"/>
    </w:pPr>
  </w:style>
  <w:style w:type="paragraph" w:customStyle="1" w:styleId="1ff">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1ff0"/>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1">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1"/>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2">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3">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4">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5">
    <w:name w:val="Нет списка1"/>
    <w:next w:val="a2"/>
    <w:uiPriority w:val="99"/>
    <w:semiHidden/>
    <w:unhideWhenUsed/>
    <w:rsid w:val="009D497B"/>
  </w:style>
  <w:style w:type="character" w:customStyle="1" w:styleId="1f2">
    <w:name w:val="Обычный (веб) Знак1"/>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ff8"/>
    <w:uiPriority w:val="99"/>
    <w:locked/>
    <w:rsid w:val="009D497B"/>
    <w:rPr>
      <w:rFonts w:ascii="Liberation Serif" w:hAnsi="Liberation Serif"/>
      <w:color w:val="00000A"/>
      <w:sz w:val="24"/>
    </w:rPr>
  </w:style>
  <w:style w:type="character" w:customStyle="1" w:styleId="affffff1">
    <w:name w:val="Основной текст с отступом Знак"/>
    <w:basedOn w:val="a0"/>
    <w:uiPriority w:val="99"/>
    <w:semiHidden/>
    <w:rsid w:val="009D497B"/>
    <w:rPr>
      <w:rFonts w:ascii="Times New Roman" w:eastAsia="Times New Roman" w:hAnsi="Times New Roman"/>
      <w:kern w:val="1"/>
      <w:sz w:val="24"/>
      <w:szCs w:val="24"/>
      <w:lang w:eastAsia="ar-SA"/>
    </w:rPr>
  </w:style>
  <w:style w:type="character" w:customStyle="1" w:styleId="1ff0">
    <w:name w:val="Основной текст с отступом Знак1"/>
    <w:link w:val="afffffb"/>
    <w:locked/>
    <w:rsid w:val="009D497B"/>
    <w:rPr>
      <w:rFonts w:ascii="Century Gothic" w:hAnsi="Century Gothic"/>
      <w:color w:val="000000"/>
      <w:sz w:val="24"/>
      <w:lang w:val="en-US"/>
    </w:rPr>
  </w:style>
  <w:style w:type="character" w:customStyle="1" w:styleId="tov-9-12">
    <w:name w:val="tov-9-12"/>
    <w:rsid w:val="009D497B"/>
  </w:style>
  <w:style w:type="character" w:customStyle="1" w:styleId="tov-9-2">
    <w:name w:val="tov-9-2"/>
    <w:rsid w:val="009D497B"/>
  </w:style>
  <w:style w:type="table" w:customStyle="1" w:styleId="2f2">
    <w:name w:val="Сетка таблицы2"/>
    <w:basedOn w:val="a1"/>
    <w:next w:val="afffffd"/>
    <w:uiPriority w:val="59"/>
    <w:rsid w:val="009D49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D497B"/>
    <w:pPr>
      <w:spacing w:before="100" w:beforeAutospacing="1" w:after="100" w:afterAutospacing="1"/>
    </w:pPr>
    <w:rPr>
      <w:rFonts w:ascii="Arial" w:hAnsi="Arial" w:cs="Arial"/>
      <w:sz w:val="16"/>
      <w:szCs w:val="16"/>
    </w:rPr>
  </w:style>
  <w:style w:type="paragraph" w:customStyle="1" w:styleId="xl65">
    <w:name w:val="xl65"/>
    <w:basedOn w:val="a"/>
    <w:rsid w:val="009D497B"/>
    <w:pPr>
      <w:spacing w:before="100" w:beforeAutospacing="1" w:after="100" w:afterAutospacing="1"/>
    </w:pPr>
    <w:rPr>
      <w:rFonts w:ascii="Arial" w:hAnsi="Arial" w:cs="Arial"/>
      <w:sz w:val="16"/>
      <w:szCs w:val="16"/>
    </w:rPr>
  </w:style>
  <w:style w:type="paragraph" w:customStyle="1" w:styleId="xl66">
    <w:name w:val="xl6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72">
    <w:name w:val="xl7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5">
    <w:name w:val="xl7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8">
    <w:name w:val="xl7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4">
    <w:name w:val="xl8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5">
    <w:name w:val="xl8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6">
    <w:name w:val="xl8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7">
    <w:name w:val="xl8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8">
    <w:name w:val="xl8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9">
    <w:name w:val="xl8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3">
    <w:name w:val="xl9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4">
    <w:name w:val="xl9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5">
    <w:name w:val="xl9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7">
    <w:name w:val="xl9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8">
    <w:name w:val="xl9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9">
    <w:name w:val="xl9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0">
    <w:name w:val="xl10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1">
    <w:name w:val="xl10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2">
    <w:name w:val="xl10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4">
    <w:name w:val="xl10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5">
    <w:name w:val="xl10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7">
    <w:name w:val="xl10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8">
    <w:name w:val="xl108"/>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0">
    <w:name w:val="xl110"/>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TableParagraph">
    <w:name w:val="Table Paragraph"/>
    <w:basedOn w:val="a"/>
    <w:uiPriority w:val="1"/>
    <w:qFormat/>
    <w:rsid w:val="009D497B"/>
    <w:pPr>
      <w:widowControl w:val="0"/>
      <w:autoSpaceDE w:val="0"/>
      <w:autoSpaceDN w:val="0"/>
      <w:spacing w:line="247" w:lineRule="exact"/>
      <w:ind w:left="107"/>
    </w:pPr>
    <w:rPr>
      <w:sz w:val="22"/>
      <w:szCs w:val="22"/>
      <w:lang w:eastAsia="en-US"/>
    </w:rPr>
  </w:style>
  <w:style w:type="paragraph" w:customStyle="1" w:styleId="Standard">
    <w:name w:val="Standard"/>
    <w:rsid w:val="009D497B"/>
    <w:pPr>
      <w:widowControl w:val="0"/>
      <w:suppressAutoHyphens/>
    </w:pPr>
    <w:rPr>
      <w:rFonts w:eastAsia="Andale Sans UI" w:cs="Tahoma"/>
      <w:kern w:val="2"/>
      <w:sz w:val="24"/>
      <w:szCs w:val="24"/>
      <w:lang w:val="de-DE" w:eastAsia="fa-IR" w:bidi="fa-IR"/>
    </w:rPr>
  </w:style>
  <w:style w:type="paragraph" w:customStyle="1" w:styleId="xl111">
    <w:name w:val="xl111"/>
    <w:basedOn w:val="a"/>
    <w:rsid w:val="009D497B"/>
    <w:pPr>
      <w:spacing w:before="100" w:beforeAutospacing="1" w:after="100" w:afterAutospacing="1"/>
      <w:textAlignment w:val="top"/>
    </w:pPr>
    <w:rPr>
      <w:rFonts w:ascii="Arial" w:hAnsi="Arial" w:cs="Arial"/>
      <w:sz w:val="16"/>
      <w:szCs w:val="16"/>
    </w:rPr>
  </w:style>
  <w:style w:type="paragraph" w:customStyle="1" w:styleId="xl112">
    <w:name w:val="xl112"/>
    <w:basedOn w:val="a"/>
    <w:rsid w:val="009D497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4">
    <w:name w:val="xl114"/>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5">
    <w:name w:val="xl115"/>
    <w:basedOn w:val="a"/>
    <w:rsid w:val="009D497B"/>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9D497B"/>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7">
    <w:name w:val="xl117"/>
    <w:basedOn w:val="a"/>
    <w:rsid w:val="009D497B"/>
    <w:pPr>
      <w:pBdr>
        <w:left w:val="single" w:sz="4" w:space="0" w:color="auto"/>
      </w:pBdr>
      <w:spacing w:before="100" w:beforeAutospacing="1" w:after="100" w:afterAutospacing="1"/>
    </w:pPr>
    <w:rPr>
      <w:rFonts w:ascii="Arial" w:hAnsi="Arial" w:cs="Arial"/>
      <w:sz w:val="16"/>
      <w:szCs w:val="16"/>
    </w:rPr>
  </w:style>
  <w:style w:type="paragraph" w:customStyle="1" w:styleId="xl118">
    <w:name w:val="xl118"/>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19">
    <w:name w:val="xl119"/>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1">
    <w:name w:val="xl121"/>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6">
    <w:name w:val="xl126"/>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7">
    <w:name w:val="xl127"/>
    <w:basedOn w:val="a"/>
    <w:rsid w:val="009D497B"/>
    <w:pPr>
      <w:spacing w:before="100" w:beforeAutospacing="1" w:after="100" w:afterAutospacing="1"/>
      <w:jc w:val="center"/>
      <w:textAlignment w:val="top"/>
    </w:pPr>
    <w:rPr>
      <w:rFonts w:ascii="Arial" w:hAnsi="Arial" w:cs="Arial"/>
      <w:b/>
      <w:bCs/>
      <w:sz w:val="16"/>
      <w:szCs w:val="16"/>
    </w:rPr>
  </w:style>
  <w:style w:type="paragraph" w:customStyle="1" w:styleId="xl128">
    <w:name w:val="xl128"/>
    <w:basedOn w:val="a"/>
    <w:rsid w:val="009D497B"/>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9">
    <w:name w:val="xl129"/>
    <w:basedOn w:val="a"/>
    <w:rsid w:val="009D497B"/>
    <w:pPr>
      <w:spacing w:before="100" w:beforeAutospacing="1" w:after="100" w:afterAutospacing="1"/>
      <w:textAlignment w:val="top"/>
    </w:pPr>
    <w:rPr>
      <w:rFonts w:ascii="Arial" w:hAnsi="Arial" w:cs="Arial"/>
      <w:sz w:val="16"/>
      <w:szCs w:val="16"/>
    </w:rPr>
  </w:style>
  <w:style w:type="paragraph" w:customStyle="1" w:styleId="xl130">
    <w:name w:val="xl130"/>
    <w:basedOn w:val="a"/>
    <w:rsid w:val="009D497B"/>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31">
    <w:name w:val="xl131"/>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2">
    <w:name w:val="xl13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3">
    <w:name w:val="xl133"/>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4">
    <w:name w:val="xl134"/>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5">
    <w:name w:val="xl135"/>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6">
    <w:name w:val="xl136"/>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7">
    <w:name w:val="xl137"/>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1">
    <w:name w:val="xl141"/>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2">
    <w:name w:val="xl14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43">
    <w:name w:val="xl143"/>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character" w:customStyle="1" w:styleId="markedcontent">
    <w:name w:val="markedcontent"/>
    <w:rsid w:val="009D497B"/>
  </w:style>
  <w:style w:type="paragraph" w:customStyle="1" w:styleId="xl144">
    <w:name w:val="xl144"/>
    <w:basedOn w:val="a"/>
    <w:rsid w:val="009D497B"/>
    <w:pPr>
      <w:pBdr>
        <w:top w:val="single" w:sz="4" w:space="0" w:color="auto"/>
      </w:pBdr>
      <w:spacing w:before="100" w:beforeAutospacing="1" w:after="100" w:afterAutospacing="1"/>
      <w:textAlignment w:val="top"/>
    </w:pPr>
    <w:rPr>
      <w:rFonts w:ascii="Arial" w:hAnsi="Arial" w:cs="Arial"/>
      <w:sz w:val="16"/>
      <w:szCs w:val="16"/>
    </w:rPr>
  </w:style>
  <w:style w:type="numbering" w:customStyle="1" w:styleId="2f3">
    <w:name w:val="Нет списка2"/>
    <w:next w:val="a2"/>
    <w:uiPriority w:val="99"/>
    <w:semiHidden/>
    <w:unhideWhenUsed/>
    <w:rsid w:val="003966A3"/>
  </w:style>
  <w:style w:type="table" w:customStyle="1" w:styleId="3f0">
    <w:name w:val="Сетка таблицы3"/>
    <w:basedOn w:val="a1"/>
    <w:next w:val="afffffd"/>
    <w:uiPriority w:val="59"/>
    <w:rsid w:val="003966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ygorsk.ru"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consultantplus://offline/ref=3F2FE70DDA42B32D012A14B49576E0A1AFDE470D06601495F0E5EED951C275A9E3D8BC971B46dDd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1E81-6C84-4259-A676-E97F434C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10247</Words>
  <Characters>58408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10</cp:revision>
  <cp:lastPrinted>2023-09-08T05:08:00Z</cp:lastPrinted>
  <dcterms:created xsi:type="dcterms:W3CDTF">2023-10-12T09:22:00Z</dcterms:created>
  <dcterms:modified xsi:type="dcterms:W3CDTF">2023-10-12T09:32:00Z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