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A7BA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A7BA2" w:rsidRDefault="004A7BA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февраля 2018 года 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288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F1032" w:rsidRPr="007F1032" w:rsidRDefault="007F1032" w:rsidP="007F1032">
      <w:pPr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О внесении изменения </w:t>
      </w:r>
    </w:p>
    <w:p w:rsidR="007F1032" w:rsidRPr="007F1032" w:rsidRDefault="007F1032" w:rsidP="007F1032">
      <w:pPr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в постановление администрации </w:t>
      </w:r>
    </w:p>
    <w:p w:rsidR="007F1032" w:rsidRDefault="007F1032" w:rsidP="007F1032">
      <w:pPr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города </w:t>
      </w:r>
      <w:proofErr w:type="spellStart"/>
      <w:r w:rsidRPr="007F1032">
        <w:rPr>
          <w:sz w:val="24"/>
          <w:szCs w:val="24"/>
        </w:rPr>
        <w:t>Югорска</w:t>
      </w:r>
      <w:proofErr w:type="spellEnd"/>
      <w:r w:rsidRPr="007F1032">
        <w:rPr>
          <w:sz w:val="24"/>
          <w:szCs w:val="24"/>
        </w:rPr>
        <w:t xml:space="preserve"> от 06.12.2017 № 3016 </w:t>
      </w:r>
    </w:p>
    <w:p w:rsidR="007F1032" w:rsidRDefault="007F1032" w:rsidP="007F1032">
      <w:pPr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«О порядке выдачи разрешений на парковку </w:t>
      </w:r>
    </w:p>
    <w:p w:rsidR="007F1032" w:rsidRDefault="007F1032" w:rsidP="007F1032">
      <w:pPr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транспортных средств на автомобильных дорогах </w:t>
      </w:r>
    </w:p>
    <w:p w:rsidR="007F1032" w:rsidRDefault="007F1032" w:rsidP="007F1032">
      <w:pPr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общего пользования местного значения муниципального </w:t>
      </w:r>
    </w:p>
    <w:p w:rsidR="007F1032" w:rsidRDefault="007F1032" w:rsidP="007F1032">
      <w:pPr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образования городской округ город </w:t>
      </w:r>
      <w:proofErr w:type="spellStart"/>
      <w:r w:rsidRPr="007F1032">
        <w:rPr>
          <w:sz w:val="24"/>
          <w:szCs w:val="24"/>
        </w:rPr>
        <w:t>Югорск</w:t>
      </w:r>
      <w:proofErr w:type="spellEnd"/>
      <w:r w:rsidRPr="007F1032">
        <w:rPr>
          <w:sz w:val="24"/>
          <w:szCs w:val="24"/>
        </w:rPr>
        <w:t xml:space="preserve"> в местах, </w:t>
      </w:r>
    </w:p>
    <w:p w:rsidR="007F1032" w:rsidRDefault="007F1032" w:rsidP="007F1032">
      <w:pPr>
        <w:jc w:val="both"/>
        <w:rPr>
          <w:sz w:val="24"/>
          <w:szCs w:val="24"/>
        </w:rPr>
      </w:pPr>
      <w:proofErr w:type="gramStart"/>
      <w:r w:rsidRPr="007F1032">
        <w:rPr>
          <w:sz w:val="24"/>
          <w:szCs w:val="24"/>
        </w:rPr>
        <w:t>обозначенных</w:t>
      </w:r>
      <w:proofErr w:type="gramEnd"/>
      <w:r w:rsidRPr="007F1032">
        <w:rPr>
          <w:sz w:val="24"/>
          <w:szCs w:val="24"/>
        </w:rPr>
        <w:t xml:space="preserve"> дорожным знаком 6.4 «Парковка </w:t>
      </w:r>
    </w:p>
    <w:p w:rsidR="007F1032" w:rsidRDefault="007F1032" w:rsidP="007F1032">
      <w:pPr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(парковочное место)» с табличкой 8.9.1 «Стоянка только </w:t>
      </w:r>
    </w:p>
    <w:p w:rsidR="007F1032" w:rsidRPr="007F1032" w:rsidRDefault="007F1032" w:rsidP="007F1032">
      <w:pPr>
        <w:jc w:val="both"/>
        <w:rPr>
          <w:sz w:val="24"/>
          <w:szCs w:val="24"/>
        </w:rPr>
      </w:pPr>
      <w:r w:rsidRPr="007F1032">
        <w:rPr>
          <w:sz w:val="24"/>
          <w:szCs w:val="24"/>
        </w:rPr>
        <w:t>для владельцев парковочных разрешений»</w:t>
      </w:r>
    </w:p>
    <w:p w:rsidR="007F1032" w:rsidRDefault="007F1032" w:rsidP="007F1032">
      <w:pPr>
        <w:spacing w:line="240" w:lineRule="exact"/>
        <w:jc w:val="both"/>
        <w:rPr>
          <w:sz w:val="24"/>
          <w:szCs w:val="24"/>
        </w:rPr>
      </w:pPr>
    </w:p>
    <w:p w:rsidR="007F1032" w:rsidRDefault="007F1032" w:rsidP="007F1032">
      <w:pPr>
        <w:spacing w:line="240" w:lineRule="exact"/>
        <w:jc w:val="both"/>
        <w:rPr>
          <w:sz w:val="24"/>
          <w:szCs w:val="24"/>
        </w:rPr>
      </w:pPr>
    </w:p>
    <w:p w:rsidR="007F1032" w:rsidRPr="007F1032" w:rsidRDefault="007F1032" w:rsidP="007F1032">
      <w:pPr>
        <w:ind w:firstLine="709"/>
        <w:jc w:val="both"/>
        <w:rPr>
          <w:sz w:val="24"/>
          <w:szCs w:val="24"/>
        </w:rPr>
      </w:pPr>
    </w:p>
    <w:p w:rsidR="007F1032" w:rsidRPr="007F1032" w:rsidRDefault="007F1032" w:rsidP="007F1032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 w:rsidRPr="007F1032">
        <w:rPr>
          <w:sz w:val="24"/>
          <w:szCs w:val="24"/>
        </w:rPr>
        <w:t>В соответствии с Градостроительным кодексом Российской Федерации:</w:t>
      </w:r>
    </w:p>
    <w:p w:rsidR="007F1032" w:rsidRPr="007F1032" w:rsidRDefault="007F1032" w:rsidP="007F1032">
      <w:pPr>
        <w:shd w:val="clear" w:color="auto" w:fill="FFFFFF"/>
        <w:ind w:firstLine="709"/>
        <w:jc w:val="both"/>
        <w:rPr>
          <w:sz w:val="24"/>
          <w:szCs w:val="24"/>
        </w:rPr>
      </w:pPr>
      <w:r w:rsidRPr="007F1032">
        <w:rPr>
          <w:sz w:val="24"/>
          <w:szCs w:val="24"/>
        </w:rPr>
        <w:t>1. </w:t>
      </w:r>
      <w:proofErr w:type="gramStart"/>
      <w:r w:rsidRPr="007F1032"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 w:rsidRPr="007F1032">
        <w:rPr>
          <w:sz w:val="24"/>
          <w:szCs w:val="24"/>
        </w:rPr>
        <w:t>Югорска</w:t>
      </w:r>
      <w:proofErr w:type="spellEnd"/>
      <w:r w:rsidRPr="007F1032">
        <w:rPr>
          <w:sz w:val="24"/>
          <w:szCs w:val="24"/>
        </w:rPr>
        <w:t xml:space="preserve"> от 06.12.2017 № 3016 «О порядке выдачи разрешений на парковку транспортных средств на автомобильных дорогах общего пользования местного значения муниципального образования городской округ город </w:t>
      </w:r>
      <w:proofErr w:type="spellStart"/>
      <w:r w:rsidRPr="007F1032">
        <w:rPr>
          <w:sz w:val="24"/>
          <w:szCs w:val="24"/>
        </w:rPr>
        <w:t>Югорск</w:t>
      </w:r>
      <w:proofErr w:type="spellEnd"/>
      <w:r w:rsidRPr="007F1032">
        <w:rPr>
          <w:sz w:val="24"/>
          <w:szCs w:val="24"/>
        </w:rPr>
        <w:t xml:space="preserve"> в местах, обозначенных дорожным знаком 6.4 «Парковка (парковочное место)» </w:t>
      </w:r>
      <w:r>
        <w:rPr>
          <w:sz w:val="24"/>
          <w:szCs w:val="24"/>
        </w:rPr>
        <w:t xml:space="preserve">              </w:t>
      </w:r>
      <w:r w:rsidRPr="007F1032">
        <w:rPr>
          <w:sz w:val="24"/>
          <w:szCs w:val="24"/>
        </w:rPr>
        <w:t>с табличкой 8.9.1 «Стоянка только для владельцев парковочных разрешений» изменение, изложив абзац второй пункта 2 в следующей редакции:</w:t>
      </w:r>
      <w:proofErr w:type="gramEnd"/>
    </w:p>
    <w:p w:rsidR="007F1032" w:rsidRPr="007F1032" w:rsidRDefault="007F1032" w:rsidP="007F1032">
      <w:pPr>
        <w:tabs>
          <w:tab w:val="left" w:pos="8250"/>
        </w:tabs>
        <w:ind w:firstLine="709"/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«- парковка (парковочное место) - специально обозначенное и при необходимости обустроенное и оборудованное место, </w:t>
      </w:r>
      <w:proofErr w:type="gramStart"/>
      <w:r w:rsidRPr="007F1032">
        <w:rPr>
          <w:sz w:val="24"/>
          <w:szCs w:val="24"/>
        </w:rPr>
        <w:t>являющееся</w:t>
      </w:r>
      <w:proofErr w:type="gramEnd"/>
      <w:r w:rsidRPr="007F1032">
        <w:rPr>
          <w:sz w:val="24"/>
          <w:szCs w:val="24"/>
        </w:rPr>
        <w:t xml:space="preserve"> в том числе частью автомобильной дороги            и (или) примыкающее к проезжей части и (или) тротуару, обочине, эстакаде или мосту либо являющееся частью </w:t>
      </w:r>
      <w:proofErr w:type="spellStart"/>
      <w:r w:rsidRPr="007F1032">
        <w:rPr>
          <w:sz w:val="24"/>
          <w:szCs w:val="24"/>
        </w:rPr>
        <w:t>подэстакадных</w:t>
      </w:r>
      <w:proofErr w:type="spellEnd"/>
      <w:r w:rsidRPr="007F1032">
        <w:rPr>
          <w:sz w:val="24"/>
          <w:szCs w:val="24"/>
        </w:rPr>
        <w:t xml:space="preserve"> или </w:t>
      </w:r>
      <w:proofErr w:type="spellStart"/>
      <w:r w:rsidRPr="007F1032">
        <w:rPr>
          <w:sz w:val="24"/>
          <w:szCs w:val="24"/>
        </w:rPr>
        <w:t>подмостовых</w:t>
      </w:r>
      <w:proofErr w:type="spellEnd"/>
      <w:r w:rsidRPr="007F1032">
        <w:rPr>
          <w:sz w:val="24"/>
          <w:szCs w:val="24"/>
        </w:rPr>
        <w:t xml:space="preserve"> пространств, площадей и иных объектов улично-дорожной сети и </w:t>
      </w:r>
      <w:proofErr w:type="gramStart"/>
      <w:r w:rsidRPr="007F1032">
        <w:rPr>
          <w:sz w:val="24"/>
          <w:szCs w:val="24"/>
        </w:rPr>
        <w:t>предназначенное</w:t>
      </w:r>
      <w:proofErr w:type="gramEnd"/>
      <w:r w:rsidRPr="007F1032">
        <w:rPr>
          <w:sz w:val="24"/>
          <w:szCs w:val="24"/>
        </w:rPr>
        <w:t xml:space="preserve">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участка;».</w:t>
      </w:r>
    </w:p>
    <w:bookmarkEnd w:id="1"/>
    <w:p w:rsidR="007F1032" w:rsidRPr="007F1032" w:rsidRDefault="007F1032" w:rsidP="007F1032">
      <w:pPr>
        <w:ind w:firstLine="709"/>
        <w:jc w:val="both"/>
        <w:rPr>
          <w:sz w:val="24"/>
          <w:szCs w:val="24"/>
        </w:rPr>
      </w:pPr>
      <w:r w:rsidRPr="007F1032"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 w:rsidRPr="007F1032">
        <w:rPr>
          <w:sz w:val="24"/>
          <w:szCs w:val="24"/>
        </w:rPr>
        <w:t>Югорска</w:t>
      </w:r>
      <w:proofErr w:type="spellEnd"/>
      <w:r w:rsidRPr="007F1032"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 w:rsidRPr="007F1032">
        <w:rPr>
          <w:sz w:val="24"/>
          <w:szCs w:val="24"/>
        </w:rPr>
        <w:t>Югорска</w:t>
      </w:r>
      <w:proofErr w:type="spellEnd"/>
      <w:r w:rsidRPr="007F1032">
        <w:rPr>
          <w:sz w:val="24"/>
          <w:szCs w:val="24"/>
        </w:rPr>
        <w:t>.</w:t>
      </w:r>
    </w:p>
    <w:p w:rsidR="007F1032" w:rsidRPr="007F1032" w:rsidRDefault="007F1032" w:rsidP="007F1032">
      <w:pPr>
        <w:ind w:firstLine="709"/>
        <w:jc w:val="both"/>
        <w:rPr>
          <w:sz w:val="24"/>
          <w:szCs w:val="24"/>
        </w:rPr>
      </w:pPr>
      <w:r w:rsidRPr="007F1032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F1032" w:rsidRPr="007F1032" w:rsidRDefault="007F1032" w:rsidP="007F1032">
      <w:pPr>
        <w:ind w:firstLine="709"/>
        <w:jc w:val="both"/>
        <w:rPr>
          <w:sz w:val="24"/>
          <w:szCs w:val="24"/>
        </w:rPr>
      </w:pPr>
    </w:p>
    <w:p w:rsidR="007F1032" w:rsidRPr="007F1032" w:rsidRDefault="007F1032" w:rsidP="007F1032">
      <w:pPr>
        <w:ind w:firstLine="709"/>
        <w:jc w:val="both"/>
        <w:rPr>
          <w:sz w:val="24"/>
          <w:szCs w:val="24"/>
        </w:rPr>
      </w:pPr>
    </w:p>
    <w:p w:rsidR="007F1032" w:rsidRDefault="007F1032" w:rsidP="007F1032">
      <w:pPr>
        <w:ind w:firstLine="709"/>
        <w:jc w:val="both"/>
        <w:rPr>
          <w:sz w:val="24"/>
          <w:szCs w:val="24"/>
        </w:rPr>
      </w:pPr>
    </w:p>
    <w:p w:rsidR="007F1032" w:rsidRDefault="007F1032" w:rsidP="007F10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7BA2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1032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313</Words>
  <Characters>1787</Characters>
  <Application>Microsoft Office Word</Application>
  <DocSecurity>0</DocSecurity>
  <Lines>14</Lines>
  <Paragraphs>4</Paragraphs>
  <ScaleCrop>false</ScaleCrop>
  <Company>AU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2018-02-01T06:56:00Z</dcterms:modified>
</cp:coreProperties>
</file>