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C7" w:rsidRPr="001674C7" w:rsidRDefault="001674C7" w:rsidP="001674C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ИЗВЕЩЕНИЕ О ПРОВЕДЕН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ИИ  АУ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КЦИОНА В ЭЛЕКТРОННОЙ ФОРМЕ</w:t>
      </w:r>
    </w:p>
    <w:p w:rsidR="001674C7" w:rsidRPr="001674C7" w:rsidRDefault="001674C7" w:rsidP="00E55B4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1674C7" w:rsidRDefault="001674C7" w:rsidP="00E55B4C">
      <w:pPr>
        <w:numPr>
          <w:ilvl w:val="0"/>
          <w:numId w:val="1"/>
        </w:numPr>
        <w:tabs>
          <w:tab w:val="clear" w:pos="92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Идентификационный код закупки: </w:t>
      </w:r>
      <w:r w:rsidR="00C8345C" w:rsidRPr="00C8345C">
        <w:rPr>
          <w:rFonts w:ascii="PT Astra Serif" w:eastAsia="Times New Roman" w:hAnsi="PT Astra Serif" w:cs="Times New Roman"/>
          <w:sz w:val="24"/>
          <w:szCs w:val="24"/>
          <w:lang w:eastAsia="ru-RU"/>
        </w:rPr>
        <w:t>213862201554386220100100090020000244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DB5329">
      <w:pPr>
        <w:numPr>
          <w:ilvl w:val="0"/>
          <w:numId w:val="1"/>
        </w:numPr>
        <w:tabs>
          <w:tab w:val="clear" w:pos="92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Наименование аукциона в электронной форме: </w:t>
      </w:r>
      <w:r w:rsidRPr="00E55B4C">
        <w:rPr>
          <w:rFonts w:ascii="PT Astra Serif" w:eastAsia="Times New Roman" w:hAnsi="PT Astra Serif" w:cs="Times New Roman"/>
          <w:sz w:val="24"/>
          <w:szCs w:val="24"/>
          <w:lang w:eastAsia="ru-RU"/>
        </w:rPr>
        <w:t>Аукцион в электронной форме среди</w:t>
      </w: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субъектов малого предпринимательства и социально ориентированных некоммерческих организаций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право заключения муниципального контракта на поставку </w:t>
      </w:r>
      <w:r w:rsidR="00DB5329" w:rsidRPr="00DB5329">
        <w:rPr>
          <w:rFonts w:ascii="PT Astra Serif" w:eastAsia="Times New Roman" w:hAnsi="PT Astra Serif" w:cs="Times New Roman"/>
          <w:sz w:val="24"/>
          <w:szCs w:val="24"/>
          <w:lang w:eastAsia="ru-RU"/>
        </w:rPr>
        <w:t>спецодежды и средств индивидуальной защиты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Аукцион в электронной форме проводит: уполномоченный орган. </w:t>
      </w:r>
    </w:p>
    <w:p w:rsidR="001674C7" w:rsidRPr="001674C7" w:rsidRDefault="001674C7" w:rsidP="001674C7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Заказчик: Муниципальное казенное учреждение «Центр материально- технического и информационно-методического обеспечения».</w:t>
      </w:r>
    </w:p>
    <w:p w:rsidR="001674C7" w:rsidRPr="001674C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нахождения: 628260, Ханты - Мансийский автономный округ - Югра,  г. Югорск, ул. Геологов, 9. </w:t>
      </w:r>
    </w:p>
    <w:p w:rsidR="001674C7" w:rsidRPr="001674C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Почтовый адрес: 628260, Ханты - Мансийский автономный округ - Югра, г. Югорск, ул. Геологов, 9.</w:t>
      </w:r>
    </w:p>
    <w:p w:rsidR="001674C7" w:rsidRPr="001674C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r w:rsidRPr="001674C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omtoit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@</w:t>
      </w:r>
      <w:r w:rsidRPr="001674C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mail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.ru.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Номер контактного телефона: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8 (34675) 7-57-61.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Ответственное должностное лицо: ведущий специалист Муниципального казенного учреждения «Центр материально-технического и информационно-методического обеспечения» Логинова Наталья Николаевна.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Уполномоченный орган (учреждение):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Администрация города Югорска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нахождения: 628260, Ханты - Мансийский автономный округ - Югра, г. Югорск, ул. 40 лет Победы, 11, каб. 310.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Почтовый адрес: 628260, Ханты - Мансийский автономный округ - Югра, г. Югорск, ул. 40 лет Победы, 11. 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omz@ugorsk.ru. </w:t>
      </w:r>
    </w:p>
    <w:p w:rsidR="001674C7" w:rsidRPr="001674C7" w:rsidRDefault="001674C7" w:rsidP="001674C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Номер контактного телефона: (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34675) 50037.</w:t>
      </w:r>
    </w:p>
    <w:p w:rsidR="001674C7" w:rsidRPr="001674C7" w:rsidRDefault="001674C7" w:rsidP="001674C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Ответственное должностное лицо: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начальник отдела муниципальных закупок Захарова Наталья Борисовна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Специализированная организация: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не привлекается.</w:t>
      </w:r>
    </w:p>
    <w:p w:rsidR="001674C7" w:rsidRPr="001674C7" w:rsidRDefault="001674C7" w:rsidP="001674C7">
      <w:pPr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http://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  <w:t>sberbank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-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  <w:t>ast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.ru/.</w:t>
      </w:r>
    </w:p>
    <w:p w:rsidR="001674C7" w:rsidRDefault="001674C7" w:rsidP="001674C7">
      <w:pPr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Предмет и начальная (максимальная) цена муниципального контракта: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134"/>
        <w:gridCol w:w="2410"/>
        <w:gridCol w:w="850"/>
        <w:gridCol w:w="568"/>
        <w:gridCol w:w="534"/>
        <w:gridCol w:w="663"/>
        <w:gridCol w:w="755"/>
        <w:gridCol w:w="850"/>
        <w:gridCol w:w="1592"/>
      </w:tblGrid>
      <w:tr w:rsidR="00147D68" w:rsidRPr="00731170" w:rsidTr="0073117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ОКПД</w:t>
            </w:r>
            <w:proofErr w:type="gramStart"/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D1503F">
            <w:pPr>
              <w:spacing w:after="0" w:line="240" w:lineRule="auto"/>
              <w:ind w:left="-1242" w:firstLine="12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Разме</w:t>
            </w:r>
            <w:r w:rsidRPr="007311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68" w:rsidRPr="00731170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311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Рост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Цена за ед. товара,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(максимальная) цена контракта, рублей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68" w:rsidRPr="00731170" w:rsidRDefault="00147D68" w:rsidP="00487E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4"/>
                <w:szCs w:val="14"/>
                <w:lang w:eastAsia="ru-RU"/>
              </w:rPr>
            </w:pPr>
            <w:r w:rsidRPr="00731170">
              <w:rPr>
                <w:rFonts w:ascii="PT Astra Serif" w:eastAsia="Times New Roman" w:hAnsi="PT Astra Serif" w:cs="Times New Roman"/>
                <w:bCs/>
                <w:sz w:val="14"/>
                <w:szCs w:val="14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147D68" w:rsidRPr="00147D68" w:rsidTr="00731170">
        <w:trPr>
          <w:trHeight w:val="1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14.12.30.13</w:t>
            </w: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Халат  женский</w:t>
            </w:r>
          </w:p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7D68" w:rsidRPr="00487EF6" w:rsidRDefault="00147D68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D68" w:rsidRPr="00487EF6" w:rsidRDefault="00147D68" w:rsidP="0073117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Халат женский для защиты от общих производственных загрязнений и механических воздействий. Халат  укороченный с центральной застёжкой на «молнии» спереди, накладными карманами</w:t>
            </w:r>
            <w:proofErr w:type="gramStart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Рукав короткий. Отложной воротник. </w:t>
            </w:r>
            <w:proofErr w:type="gramStart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низу</w:t>
            </w:r>
            <w:proofErr w:type="gramEnd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боковых швов небольшие разрезы. Плотность ткани: не менее 110 г/м²  и не более 150  г/м²</w:t>
            </w:r>
            <w:proofErr w:type="gramStart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Состав ткани: габардин или смесовая, не менее 35% хлопок, полиэфир. Цвет синий. 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68" w:rsidRPr="00147D68" w:rsidRDefault="00147D68" w:rsidP="00A807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47D68">
              <w:rPr>
                <w:rFonts w:ascii="PT Astra Serif" w:hAnsi="PT Astra Serif" w:cs="Times New Roman"/>
                <w:sz w:val="16"/>
                <w:szCs w:val="16"/>
              </w:rPr>
              <w:t>44-46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68" w:rsidRPr="00147D68" w:rsidRDefault="00147D68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68" w:rsidRPr="002F0CB6" w:rsidRDefault="002F0CB6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68" w:rsidRPr="00487EF6" w:rsidRDefault="00147D68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D68" w:rsidRPr="00487EF6" w:rsidRDefault="00147D68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D68" w:rsidRPr="00487EF6" w:rsidRDefault="00147D68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9199,92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D68" w:rsidRPr="00147D68" w:rsidRDefault="00147D68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47D68">
              <w:rPr>
                <w:rFonts w:ascii="PT Astra Serif" w:hAnsi="PT Astra Serif" w:cs="Times New Roman"/>
                <w:sz w:val="16"/>
                <w:szCs w:val="16"/>
              </w:rPr>
              <w:t>56-58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40-42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64-66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60-62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44-46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56-58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60-62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64-66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52-54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54-56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60-62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731170">
            <w:pPr>
              <w:spacing w:after="0" w:line="240" w:lineRule="auto"/>
              <w:ind w:left="34"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52-54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14.12.30.13</w:t>
            </w: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Халат женский</w:t>
            </w:r>
          </w:p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Халат женский для защиты от общих производственных загрязнений и механических воздействий. Халат  </w:t>
            </w: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укороченный с центральной застёжкой на «молнии» спереди, накладными карманами</w:t>
            </w:r>
            <w:proofErr w:type="gramStart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рукавов. Отложной воротник. </w:t>
            </w:r>
            <w:proofErr w:type="gramStart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низу</w:t>
            </w:r>
            <w:proofErr w:type="gramEnd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боковых швов небольшие разрезы. Плотность ткани: не менее 110 г/м²  и не более 150  г/м²</w:t>
            </w:r>
            <w:proofErr w:type="gramStart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Состав ткани: габардин или смесовая, не менее 35% хлопок, полиэфир. Цвет синий. 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3066,64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52-54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56-58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C743E4">
        <w:trPr>
          <w:trHeight w:val="9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44-46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7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C90" w:rsidRPr="00147D68" w:rsidTr="00C743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C90" w:rsidRPr="00147D68" w:rsidRDefault="00731170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C90" w:rsidRPr="005E1189" w:rsidRDefault="00953C90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14.12.30.150-00000003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C90" w:rsidRPr="00147D68" w:rsidRDefault="00953C90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трикотажные для защиты от внешних воздействий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D06" w:rsidRDefault="00E41D06" w:rsidP="00E4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защиты: </w:t>
            </w:r>
            <w:r w:rsidRPr="00E41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механических воздействий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41D06" w:rsidRPr="00E41D06" w:rsidRDefault="00E41D06" w:rsidP="00E4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E41D06" w:rsidRDefault="00953C90" w:rsidP="00E4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с точечным покрытием.</w:t>
            </w:r>
          </w:p>
          <w:p w:rsidR="00953C90" w:rsidRPr="00147D68" w:rsidRDefault="00953C90" w:rsidP="00E41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0" w:rsidRPr="00147D68" w:rsidRDefault="00953C90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0" w:rsidRPr="00147D68" w:rsidRDefault="00953C90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0" w:rsidRPr="00147D68" w:rsidRDefault="002F0CB6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953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0" w:rsidRPr="00147D68" w:rsidRDefault="00953C90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C90" w:rsidRPr="00147D68" w:rsidRDefault="00953C90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C90" w:rsidRPr="00147D68" w:rsidRDefault="00953C90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0" w:rsidRPr="00953C90" w:rsidRDefault="00E41D0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П.7 приложения 1к приказу Министерства </w:t>
            </w:r>
            <w:r w:rsidR="00C743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социально</w:t>
            </w:r>
            <w:r w:rsidR="00C743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й защиты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C743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РФ от 09.12.2014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г. № </w:t>
            </w:r>
            <w:r w:rsidR="00C743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н.</w:t>
            </w:r>
          </w:p>
          <w:p w:rsidR="00953C90" w:rsidRPr="00147D68" w:rsidRDefault="00953C90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Согласно ст. ст. 212 и 221 ТК РФ </w:t>
            </w:r>
            <w:r w:rsidRPr="00953C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спецодежда и средства индивидуальной защиты</w:t>
            </w: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953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C743E4" w:rsidRPr="00147D68" w:rsidTr="00C743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5E1189" w:rsidRDefault="00C743E4" w:rsidP="00C7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14.12.30.150-00000003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трикотажные для защиты от внешних воздействий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защиты: От механических воздействий.</w:t>
            </w:r>
          </w:p>
          <w:p w:rsidR="00C743E4" w:rsidRP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C743E4" w:rsidRPr="00147D68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2F0CB6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Согласно ст. ст. 212 и 221 ТК РФ </w:t>
            </w:r>
            <w:r w:rsidRPr="00953C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спецодежда и средства индивидуальной защиты</w:t>
            </w: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953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C743E4" w:rsidRPr="00147D68" w:rsidTr="00C743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5E1189" w:rsidRDefault="00C743E4" w:rsidP="00C7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14.12.30.150-00000003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трикотажные для защиты от внешних воздействий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защиты: От механических воздействий.</w:t>
            </w:r>
          </w:p>
          <w:p w:rsidR="00C743E4" w:rsidRP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трикотажные с полимерным покрытием на ладонной части.</w:t>
            </w:r>
          </w:p>
          <w:p w:rsidR="00C743E4" w:rsidRPr="00147D68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2F0CB6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953C90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П.7 приложения 1к приказу Министерства здравоохранения и социального  развития РФ от 22 июня 2009г. № 357н.</w:t>
            </w:r>
          </w:p>
          <w:p w:rsidR="00C743E4" w:rsidRPr="00147D68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Согласно ст. ст. 212 и 221 ТК РФ </w:t>
            </w:r>
            <w:r w:rsidRPr="00953C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спецодежда и средства индивидуальной защиты</w:t>
            </w: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953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C743E4" w:rsidRPr="00147D68" w:rsidTr="00C743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5E1189" w:rsidRDefault="00C743E4" w:rsidP="00C7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14.12.30.150-00000003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трикотажные для защиты от внешних воздействий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защиты: От механических воздействий.</w:t>
            </w:r>
          </w:p>
          <w:p w:rsidR="00C743E4" w:rsidRPr="00C743E4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C743E4" w:rsidRPr="00147D68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с защитным покрытием, морозостойкие с шерстяными вкладышами. 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2F0CB6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2228,31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953C90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П.7 приложения 1к приказу Министерства здравоохранения и социального  развития РФ от 22 июня 2009г. № 357н.</w:t>
            </w:r>
          </w:p>
          <w:p w:rsidR="00C743E4" w:rsidRPr="00147D68" w:rsidRDefault="00C743E4" w:rsidP="00C7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Согласно ст. ст. 212 и 221 ТК РФ </w:t>
            </w:r>
            <w:r w:rsidRPr="00953C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спецодежда и средства индивидуальной защиты</w:t>
            </w:r>
            <w:r w:rsidRPr="00953C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953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C743E4" w:rsidRPr="00147D68" w:rsidTr="00C743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5E1189" w:rsidRDefault="00AA7ACE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14.20.10.641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A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Рукавицы меховые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A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Рукавицы защитные от пониженных температур. Ткань смесовая: не менее 35% хлопок, полиэфир. Плотность ткани не менее 240 г/м²</w:t>
            </w:r>
            <w:proofErr w:type="gramStart"/>
            <w:r w:rsidRPr="00ED7A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ED7A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Утеплитель - искусственный мех. ГОСТ 12.4.010-75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2F0CB6" w:rsidP="002F0CB6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C7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3E4" w:rsidRPr="00147D68" w:rsidRDefault="00C743E4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113A3" w:rsidRDefault="00B7497F" w:rsidP="001113A3">
            <w:pPr>
              <w:spacing w:after="0"/>
              <w:jc w:val="center"/>
              <w:rPr>
                <w:rFonts w:ascii="PT Astra Serif" w:hAnsi="PT Astra Serif"/>
                <w:sz w:val="14"/>
                <w:szCs w:val="14"/>
              </w:rPr>
            </w:pPr>
            <w:hyperlink r:id="rId6" w:tgtFrame="_blank" w:history="1">
              <w:r w:rsidR="002F0CB6" w:rsidRPr="001113A3">
                <w:rPr>
                  <w:rFonts w:ascii="PT Astra Serif" w:hAnsi="PT Astra Serif"/>
                  <w:sz w:val="14"/>
                  <w:szCs w:val="14"/>
                </w:rPr>
                <w:t xml:space="preserve">15.20.11.113-00000010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113A3" w:rsidRDefault="002F0CB6" w:rsidP="00C743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113A3" w:rsidRDefault="002F0CB6" w:rsidP="001113A3">
            <w:pPr>
              <w:spacing w:after="0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 xml:space="preserve">Назначение сапог: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Морозостойкие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; Половой признак: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Мужские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>; Размер (</w:t>
            </w:r>
            <w:proofErr w:type="spellStart"/>
            <w:r w:rsidRPr="001113A3">
              <w:rPr>
                <w:rFonts w:ascii="PT Astra Serif" w:hAnsi="PT Astra Serif"/>
                <w:sz w:val="18"/>
                <w:szCs w:val="18"/>
              </w:rPr>
              <w:t>штихмассовый</w:t>
            </w:r>
            <w:proofErr w:type="spell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):  </w:t>
            </w:r>
            <w:r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2 289,99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1113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B7497F" w:rsidP="001113A3">
            <w:pPr>
              <w:spacing w:after="0"/>
              <w:jc w:val="center"/>
              <w:rPr>
                <w:rFonts w:ascii="PT Astra Serif" w:hAnsi="PT Astra Serif"/>
                <w:sz w:val="14"/>
                <w:szCs w:val="14"/>
              </w:rPr>
            </w:pPr>
            <w:hyperlink r:id="rId7" w:tgtFrame="_blank" w:history="1">
              <w:r w:rsidR="002F0CB6" w:rsidRPr="001113A3">
                <w:rPr>
                  <w:rFonts w:ascii="PT Astra Serif" w:hAnsi="PT Astra Serif"/>
                  <w:sz w:val="14"/>
                  <w:szCs w:val="14"/>
                </w:rPr>
                <w:t xml:space="preserve">15.20.11.113-00000010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C743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1113A3">
            <w:pPr>
              <w:spacing w:after="0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 xml:space="preserve">Назначение сапог: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Морозостойкие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; Половой признак: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Мужские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>; Размер (</w:t>
            </w:r>
            <w:proofErr w:type="spellStart"/>
            <w:r w:rsidRPr="001113A3">
              <w:rPr>
                <w:rFonts w:ascii="PT Astra Serif" w:hAnsi="PT Astra Serif"/>
                <w:sz w:val="18"/>
                <w:szCs w:val="18"/>
              </w:rPr>
              <w:t>штихмассовый</w:t>
            </w:r>
            <w:proofErr w:type="spell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):  </w:t>
            </w:r>
            <w:r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1113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B7497F" w:rsidP="001113A3">
            <w:pPr>
              <w:spacing w:after="0"/>
              <w:jc w:val="center"/>
              <w:rPr>
                <w:rFonts w:ascii="PT Astra Serif" w:hAnsi="PT Astra Serif"/>
                <w:sz w:val="14"/>
                <w:szCs w:val="14"/>
              </w:rPr>
            </w:pPr>
            <w:hyperlink r:id="rId8" w:tgtFrame="_blank" w:history="1">
              <w:r w:rsidR="002F0CB6" w:rsidRPr="001113A3">
                <w:rPr>
                  <w:rFonts w:ascii="PT Astra Serif" w:hAnsi="PT Astra Serif"/>
                  <w:sz w:val="14"/>
                  <w:szCs w:val="14"/>
                </w:rPr>
                <w:t xml:space="preserve">15.20.11.113-00000010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C743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1113A3">
            <w:pPr>
              <w:spacing w:after="0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 xml:space="preserve">Назначение сапог: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Морозостойкие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; Половой признак: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Мужские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>; Размер (</w:t>
            </w:r>
            <w:proofErr w:type="spellStart"/>
            <w:r w:rsidRPr="001113A3">
              <w:rPr>
                <w:rFonts w:ascii="PT Astra Serif" w:hAnsi="PT Astra Serif"/>
                <w:sz w:val="18"/>
                <w:szCs w:val="18"/>
              </w:rPr>
              <w:t>штихмассовый</w:t>
            </w:r>
            <w:proofErr w:type="spell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):  </w:t>
            </w:r>
            <w:r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1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3 816,65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1113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B7497F" w:rsidP="001113A3">
            <w:pPr>
              <w:spacing w:after="0"/>
              <w:jc w:val="center"/>
              <w:rPr>
                <w:rFonts w:ascii="PT Astra Serif" w:hAnsi="PT Astra Serif"/>
                <w:sz w:val="14"/>
                <w:szCs w:val="14"/>
              </w:rPr>
            </w:pPr>
            <w:hyperlink r:id="rId9" w:tgtFrame="_blank" w:history="1">
              <w:r w:rsidR="002F0CB6" w:rsidRPr="001113A3">
                <w:rPr>
                  <w:rFonts w:ascii="PT Astra Serif" w:hAnsi="PT Astra Serif"/>
                  <w:sz w:val="14"/>
                  <w:szCs w:val="14"/>
                </w:rPr>
                <w:t xml:space="preserve">15.20.11.113-00000010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C743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1113A3">
            <w:pPr>
              <w:spacing w:after="0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 xml:space="preserve">Назначение сапог: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Морозостойкие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; Половой признак: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Мужские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>; Размер (</w:t>
            </w:r>
            <w:proofErr w:type="spellStart"/>
            <w:r w:rsidRPr="001113A3">
              <w:rPr>
                <w:rFonts w:ascii="PT Astra Serif" w:hAnsi="PT Astra Serif"/>
                <w:sz w:val="18"/>
                <w:szCs w:val="18"/>
              </w:rPr>
              <w:t>штихмассовый</w:t>
            </w:r>
            <w:proofErr w:type="spell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):  </w:t>
            </w:r>
            <w:r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1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3 053,32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1113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B7497F" w:rsidP="001113A3">
            <w:pPr>
              <w:spacing w:after="0"/>
              <w:jc w:val="center"/>
              <w:rPr>
                <w:rFonts w:ascii="PT Astra Serif" w:hAnsi="PT Astra Serif"/>
                <w:sz w:val="14"/>
                <w:szCs w:val="14"/>
              </w:rPr>
            </w:pPr>
            <w:hyperlink r:id="rId10" w:tgtFrame="_blank" w:history="1">
              <w:r w:rsidR="002F0CB6" w:rsidRPr="001113A3">
                <w:rPr>
                  <w:rFonts w:ascii="PT Astra Serif" w:hAnsi="PT Astra Serif"/>
                  <w:sz w:val="14"/>
                  <w:szCs w:val="14"/>
                </w:rPr>
                <w:t xml:space="preserve">15.20.11.113-00000010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C743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113A3" w:rsidRDefault="002F0CB6" w:rsidP="001113A3">
            <w:pPr>
              <w:spacing w:after="0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1113A3">
              <w:rPr>
                <w:rFonts w:ascii="PT Astra Serif" w:hAnsi="PT Astra Serif"/>
                <w:sz w:val="18"/>
                <w:szCs w:val="18"/>
              </w:rPr>
              <w:t xml:space="preserve">Назначение сапог: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Морозостойкие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; Половой признак: </w:t>
            </w:r>
            <w:proofErr w:type="gramStart"/>
            <w:r w:rsidRPr="001113A3">
              <w:rPr>
                <w:rFonts w:ascii="PT Astra Serif" w:hAnsi="PT Astra Serif"/>
                <w:sz w:val="18"/>
                <w:szCs w:val="18"/>
              </w:rPr>
              <w:t>Мужские</w:t>
            </w:r>
            <w:proofErr w:type="gramEnd"/>
            <w:r w:rsidRPr="001113A3">
              <w:rPr>
                <w:rFonts w:ascii="PT Astra Serif" w:hAnsi="PT Astra Serif"/>
                <w:sz w:val="18"/>
                <w:szCs w:val="18"/>
              </w:rPr>
              <w:t>; Размер (</w:t>
            </w:r>
            <w:proofErr w:type="spellStart"/>
            <w:r w:rsidRPr="001113A3">
              <w:rPr>
                <w:rFonts w:ascii="PT Astra Serif" w:hAnsi="PT Astra Serif"/>
                <w:sz w:val="18"/>
                <w:szCs w:val="18"/>
              </w:rPr>
              <w:t>штихмассовый</w:t>
            </w:r>
            <w:proofErr w:type="spellEnd"/>
            <w:r w:rsidRPr="001113A3">
              <w:rPr>
                <w:rFonts w:ascii="PT Astra Serif" w:hAnsi="PT Astra Serif"/>
                <w:sz w:val="18"/>
                <w:szCs w:val="18"/>
              </w:rPr>
              <w:t xml:space="preserve">):  </w:t>
            </w:r>
            <w:r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763,33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1113A3">
        <w:trPr>
          <w:trHeight w:val="18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C743E4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C743E4">
            <w:pPr>
              <w:rPr>
                <w:rFonts w:ascii="PT Astra Serif" w:hAnsi="PT Astra Serif"/>
                <w:sz w:val="14"/>
                <w:szCs w:val="14"/>
              </w:rPr>
            </w:pPr>
            <w:r w:rsidRPr="005E1189">
              <w:rPr>
                <w:rFonts w:ascii="PT Astra Serif" w:hAnsi="PT Astra Serif"/>
                <w:sz w:val="14"/>
                <w:szCs w:val="14"/>
              </w:rPr>
              <w:t>14.12.30.131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C743E4">
            <w:pPr>
              <w:rPr>
                <w:rFonts w:ascii="PT Astra Serif" w:hAnsi="PT Astra Serif"/>
                <w:sz w:val="16"/>
                <w:szCs w:val="16"/>
              </w:rPr>
            </w:pPr>
            <w:r w:rsidRPr="00147D68">
              <w:rPr>
                <w:rFonts w:ascii="PT Astra Serif" w:hAnsi="PT Astra Serif"/>
                <w:sz w:val="16"/>
                <w:szCs w:val="16"/>
              </w:rPr>
              <w:t>Фартук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D4D2C">
              <w:rPr>
                <w:rFonts w:ascii="PT Astra Serif" w:hAnsi="PT Astra Serif"/>
                <w:sz w:val="16"/>
                <w:szCs w:val="16"/>
              </w:rPr>
              <w:t xml:space="preserve">Фартук для защиты от общих производственных загрязнений. Фартук с </w:t>
            </w:r>
            <w:r w:rsidR="006C23D5" w:rsidRPr="00FD4D2C">
              <w:rPr>
                <w:rFonts w:ascii="PT Astra Serif" w:hAnsi="PT Astra Serif"/>
                <w:sz w:val="16"/>
                <w:szCs w:val="16"/>
              </w:rPr>
              <w:t>цельнокроеным</w:t>
            </w:r>
            <w:r w:rsidRPr="00FD4D2C">
              <w:rPr>
                <w:rFonts w:ascii="PT Astra Serif" w:hAnsi="PT Astra Serif"/>
                <w:sz w:val="16"/>
                <w:szCs w:val="16"/>
              </w:rPr>
              <w:t xml:space="preserve"> нагрудником, с замкнутой шейной бретелью. К верхним боковым углам притачана тесьма для завязывания. Цвет: синий. Ткань: 100% хлопок.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A8079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2520,00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147D68" w:rsidRDefault="002F0CB6" w:rsidP="0073117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F0CB6" w:rsidRPr="00147D68" w:rsidTr="00531D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14.12.30.131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CB6" w:rsidRPr="00487EF6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Жилет сигнальный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487EF6" w:rsidRDefault="002F0CB6" w:rsidP="007311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одежды: Жилет; Класс одежды в зависимости от площади сигнальных элементов: 2; Половая принадлежность: мужской;   Ткань:100% полиэфир; Плотность: не менее 150 г/м</w:t>
            </w:r>
            <w:proofErr w:type="gramStart"/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Цвет: оранжевый. ГОСТ 12.4.281-2014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B6" w:rsidRPr="002F0CB6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1656,69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531D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48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15.20.14.130-00000007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8A1C4E" w:rsidRDefault="002F0CB6" w:rsidP="0048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Обувь валяная грубошерстная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531D0D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Средние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Половозрастная группа: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Мужская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Сорт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штихмассовый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): 41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  <w:p w:rsidR="002F0CB6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2F0CB6" w:rsidRPr="00531D0D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Валенки с резиновым низом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F0CB6" w:rsidRPr="008A1C4E" w:rsidRDefault="002F0CB6" w:rsidP="00531D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2160,00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B6" w:rsidRPr="00147D68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6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Валенки с резиновым низом, предназначены для защиты от пониженных температур и контакта с водой.  Согласно ст. ст. 212 и 221 ТК РФ </w:t>
            </w:r>
            <w:r w:rsidRPr="009B063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спецодежда и средства индивидуальной защиты</w:t>
            </w:r>
            <w:r w:rsidRPr="009B06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документов.</w:t>
            </w:r>
          </w:p>
        </w:tc>
      </w:tr>
      <w:tr w:rsidR="002F0CB6" w:rsidRPr="00147D68" w:rsidTr="00531D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C7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15.20.14.130-00000007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8A1C4E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Обувь валяная грубошерстная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Средние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Половозрастная группа: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Мужская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Сорт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штихмассовый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): 43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  <w:p w:rsidR="002F0CB6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Валенки с резиновым низом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F0CB6" w:rsidRPr="008A1C4E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3240,00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487EF6" w:rsidRDefault="002F0CB6" w:rsidP="00C7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E1189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15.20.14.130-00000007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8A1C4E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Обувь валяная грубошерстная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Средние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Половозрастная группа: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Мужская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Сорт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штихмассовый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): 44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  <w:p w:rsidR="002F0CB6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Валенки с резиновым низом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F0CB6" w:rsidRPr="008A1C4E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2160,00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0CB6" w:rsidRPr="00147D68" w:rsidTr="0073117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C7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5E1189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E118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15.20.14.130-00000007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8A1C4E" w:rsidRDefault="002F0CB6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Обувь валяная грубошерстная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Средние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Половозрастная группа: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Мужская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Сорт обуви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2F0CB6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штихмассовый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): 45</w:t>
            </w: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  <w:p w:rsidR="002F0CB6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информация:</w:t>
            </w:r>
          </w:p>
          <w:p w:rsidR="002F0CB6" w:rsidRPr="00531D0D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Валенки с резиновым низом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F0CB6" w:rsidRPr="008A1C4E" w:rsidRDefault="002F0CB6" w:rsidP="00C74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C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147D68" w:rsidRDefault="002F0CB6" w:rsidP="006523A4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Default="002F0CB6" w:rsidP="00A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B6" w:rsidRPr="00487EF6" w:rsidRDefault="002F0CB6" w:rsidP="0073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43E4" w:rsidRPr="001F0E9D" w:rsidTr="00731170">
        <w:tc>
          <w:tcPr>
            <w:tcW w:w="8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F0E9D" w:rsidRDefault="00C743E4" w:rsidP="002F0CB6">
            <w:pPr>
              <w:spacing w:after="0" w:line="240" w:lineRule="auto"/>
              <w:ind w:left="-108" w:right="-14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87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F0E9D" w:rsidRDefault="00C743E4" w:rsidP="00A8079D">
            <w:pPr>
              <w:spacing w:after="0" w:line="240" w:lineRule="auto"/>
              <w:ind w:right="-141" w:hanging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0E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43 816,50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E4" w:rsidRPr="001F0E9D" w:rsidRDefault="00C743E4" w:rsidP="00C7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Место доставки товара: 628260, Хант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ы-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Мансийский автономный округ- Югра, г. Югорск, ул. Геологов, 9.</w:t>
      </w:r>
    </w:p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Сроки поставки товар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в течение 30 дней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заключения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контракта. </w:t>
      </w:r>
    </w:p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Источник финансирования: бюджет города Югорска на 2021 год.</w:t>
      </w:r>
    </w:p>
    <w:p w:rsidR="001674C7" w:rsidRPr="001674C7" w:rsidRDefault="00124244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24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Форма, сроки и порядок оплаты: оплата производится в безналичном порядке путем перечисления Заказчиком денежных средств на указанный в Контракте расчетный счет Исполнителя. Авансовые платежи в контракте не предусмотрены. </w:t>
      </w:r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Расчёт за поставленный товар  осуществляется в течение 15 (пятнадцати) рабочих дней </w:t>
      </w:r>
      <w:r w:rsidRPr="00124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 дня подписания Заказчиком товарной накладной на данный товар </w:t>
      </w:r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либо, в случаях, предусмотренных Контрактом, со дня подписания Акта </w:t>
      </w:r>
      <w:proofErr w:type="spellStart"/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взаимосверки</w:t>
      </w:r>
      <w:proofErr w:type="spellEnd"/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обязательств на основании представленных Исполнителем счета и счета-фактуры</w:t>
      </w:r>
      <w:r w:rsidR="001674C7" w:rsidRPr="001674C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.</w:t>
      </w:r>
    </w:p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Единые требования к участникам закупки: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соответствие требованиям,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установленным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ом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закупки;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непроведение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ликвидации участника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 -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юридического лица и отсутствие решения арбитражного суда о признании участника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юридического лица, индивидуального предпринимателя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несостоятельным (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банкротом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об открытии конкурсного производства;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неприостановление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деятельности участника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порядке,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установленном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указанных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1674C7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t xml:space="preserve"> 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литературы или искусства, исполнения, на финансирование проката или показа национального фильма;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неполнородными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 выгодоприобретателями для целей настоящей статьи понимаются физические лица, владеющие напрямую или косвенно (через юридическое </w:t>
      </w:r>
      <w:proofErr w:type="gramEnd"/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8) участник закупки не является офшорной компанией.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11. Требование об отсутствии сведений об участнике закупки в реестре недобросовестных поставщиков: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12.</w:t>
      </w:r>
      <w:r w:rsidRPr="001674C7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Требования, предъявляемые к участникам аукциона, в соответствии с </w:t>
      </w:r>
      <w:hyperlink r:id="rId11" w:anchor="/document/57431179/entry/3111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пунктом 1 части 1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, </w:t>
      </w:r>
      <w:hyperlink r:id="rId12" w:anchor="/document/57431179/entry/3120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частями 2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 и </w:t>
      </w:r>
      <w:hyperlink r:id="rId13" w:anchor="/document/57431179/entry/990272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2.1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(при наличии таких требований) статьи 31 Закона  о контрактной системе: </w:t>
      </w:r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предусмотрено.</w:t>
      </w:r>
    </w:p>
    <w:p w:rsidR="007E109B" w:rsidRPr="007E109B" w:rsidRDefault="007E109B" w:rsidP="007E109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Дополнительным требованием к участникам закупки промышленных товаров указанных в пунктах 1-7, 124 и 125 Перечня Постановления Правительства РФ от 30.04.2020 № 616, является использование при производстве промышленных товаров, и (или) выполнении работ, и (или) оказании услуг материалов или полуфабрикатов, страной происхождения которых является Российская Федерация и (или) государство – член Евразийского экономического союза.</w:t>
      </w:r>
      <w:proofErr w:type="gramEnd"/>
    </w:p>
    <w:p w:rsidR="007E109B" w:rsidRPr="007E109B" w:rsidRDefault="007E109B" w:rsidP="007E109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Указанное дополнительное требование не действует в случае, если на территории Российской Федерации и (или) территориях госуда</w:t>
      </w:r>
      <w:proofErr w:type="gramStart"/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рств чл</w:t>
      </w:r>
      <w:proofErr w:type="gramEnd"/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енов Евразийского экономического союза отсутствует производство таких товаров, материалов или полуфабрикатов.</w:t>
      </w:r>
    </w:p>
    <w:p w:rsid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4" w:anchor="/document/57431179/entry/3120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частями 2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 и </w:t>
      </w:r>
      <w:hyperlink r:id="rId15" w:anchor="/document/57431179/entry/990272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2.1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статьи 31 Закона о контрактной системе: </w:t>
      </w:r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установлено.</w:t>
      </w:r>
    </w:p>
    <w:p w:rsidR="007E109B" w:rsidRPr="00396669" w:rsidRDefault="007E109B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Документы, подтверждающие страну происхождения материалов, и полуфабрикатов, предоставляются поставщиком (подрядчиком, исполнителем) на этапе исполнения контракта по форме и порядке, которые предусмотрены Постановлением Правительства РФ от 30.04.2020 № 616.</w:t>
      </w:r>
    </w:p>
    <w:p w:rsidR="001674C7" w:rsidRPr="00124244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24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14. </w:t>
      </w:r>
      <w:r w:rsidRPr="00124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Участниками </w:t>
      </w:r>
      <w:r w:rsidRPr="00124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закупки</w:t>
      </w:r>
      <w:r w:rsidRPr="00124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могут быть только субъекты малого предпринимательства </w:t>
      </w:r>
      <w:r w:rsidRPr="00124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и социально ориентированные некоммерческие организации.</w:t>
      </w:r>
    </w:p>
    <w:p w:rsidR="001674C7" w:rsidRPr="00396669" w:rsidRDefault="001674C7" w:rsidP="001674C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:rsidR="001674C7" w:rsidRPr="00396669" w:rsidRDefault="001674C7" w:rsidP="001674C7">
      <w:pPr>
        <w:pStyle w:val="a3"/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Документация об аукционе в электронной форме размещена в единой информационной системе </w:t>
      </w: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noBreakHyphen/>
        <w:t xml:space="preserve"> 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www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zakupki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gov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284"/>
          <w:tab w:val="num" w:pos="426"/>
          <w:tab w:val="num" w:pos="567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Участник закупки, </w:t>
      </w:r>
      <w:r w:rsidRPr="001674C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зарегистрированный в единой информационной системе</w:t>
      </w:r>
      <w:r w:rsidRPr="001674C7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и аккредитованный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часов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00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«</w:t>
      </w:r>
      <w:r w:rsidR="00B7497F"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__» </w:t>
      </w:r>
      <w:r w:rsidR="00B7497F">
        <w:rPr>
          <w:rFonts w:ascii="PT Astra Serif" w:eastAsia="Times New Roman" w:hAnsi="PT Astra Serif" w:cs="Times New Roman"/>
          <w:sz w:val="24"/>
          <w:szCs w:val="24"/>
          <w:lang w:eastAsia="ru-RU"/>
        </w:rPr>
        <w:t>апреля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 2021 года.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окончания срока рассмотрения заявок на участие в аукционе в электронной форме: «_</w:t>
      </w:r>
      <w:r w:rsidR="00B7497F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__» _</w:t>
      </w:r>
      <w:r w:rsidR="00B7497F">
        <w:rPr>
          <w:rFonts w:ascii="PT Astra Serif" w:eastAsia="Times New Roman" w:hAnsi="PT Astra Serif" w:cs="Times New Roman"/>
          <w:sz w:val="24"/>
          <w:szCs w:val="24"/>
          <w:lang w:eastAsia="ru-RU"/>
        </w:rPr>
        <w:t>апреля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 2021 года.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аукциона в электронной форме: «</w:t>
      </w:r>
      <w:r w:rsidR="00B7497F">
        <w:rPr>
          <w:rFonts w:ascii="PT Astra Serif" w:eastAsia="Times New Roman" w:hAnsi="PT Astra Serif" w:cs="Times New Roman"/>
          <w:sz w:val="24"/>
          <w:szCs w:val="24"/>
          <w:lang w:eastAsia="ru-RU"/>
        </w:rPr>
        <w:t>21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__» </w:t>
      </w:r>
      <w:r w:rsidR="00B7497F">
        <w:rPr>
          <w:rFonts w:ascii="PT Astra Serif" w:eastAsia="Times New Roman" w:hAnsi="PT Astra Serif" w:cs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_______ 2021 года.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5A5785" w:rsidRPr="0039666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не предоставляются</w:t>
      </w: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Размер и порядок внесения денежных сре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в к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ачестве обеспечения заявок на участие в закупке, а также условия банковской гарантии</w:t>
      </w:r>
      <w:r w:rsidRPr="001674C7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t>:</w:t>
      </w:r>
    </w:p>
    <w:p w:rsidR="001674C7" w:rsidRPr="001674C7" w:rsidRDefault="001674C7" w:rsidP="001674C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Размер обеспечения заявки на участие в закупке: </w:t>
      </w:r>
      <w:r w:rsidR="00A37D5B" w:rsidRPr="00A37D5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438 (четыреста тридцать восемь) рублей 17 копеек.</w:t>
      </w:r>
    </w:p>
    <w:p w:rsidR="001674C7" w:rsidRPr="001674C7" w:rsidRDefault="001674C7" w:rsidP="001674C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1674C7" w:rsidRPr="001674C7" w:rsidRDefault="001674C7" w:rsidP="001674C7">
      <w:pPr>
        <w:tabs>
          <w:tab w:val="num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окончания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срока подачи заявок.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highlight w:val="yellow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1674C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</w:p>
    <w:p w:rsidR="001674C7" w:rsidRPr="001674C7" w:rsidRDefault="001674C7" w:rsidP="005A578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r w:rsidRPr="00A35B94">
        <w:rPr>
          <w:rFonts w:ascii="PT Astra Serif" w:eastAsia="Times New Roman" w:hAnsi="PT Astra Serif" w:cs="Times New Roman"/>
          <w:sz w:val="24"/>
          <w:szCs w:val="24"/>
          <w:lang w:eastAsia="ru-RU"/>
        </w:rPr>
        <w:t>Платежные реквизиты для перечисления денежных сре</w:t>
      </w:r>
      <w:proofErr w:type="gramStart"/>
      <w:r w:rsidRPr="00A35B94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пр</w:t>
      </w:r>
      <w:proofErr w:type="gramEnd"/>
      <w:r w:rsidRPr="00A35B94">
        <w:rPr>
          <w:rFonts w:ascii="PT Astra Serif" w:eastAsia="Times New Roman" w:hAnsi="PT Astra Serif" w:cs="Times New Roman"/>
          <w:sz w:val="24"/>
          <w:szCs w:val="24"/>
          <w:lang w:eastAsia="ru-RU"/>
        </w:rPr>
        <w:t>и уклонении участника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закупки от заключения контракта: </w:t>
      </w:r>
      <w:r w:rsidRPr="001674C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Муниципальное казенное учреждение «Центр материально- технического и информационно - методического обеспечения»,</w:t>
      </w: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ИНН 8622015543, КПП 862201001</w:t>
      </w:r>
    </w:p>
    <w:p w:rsidR="001674C7" w:rsidRPr="001674C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proofErr w:type="spell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Депфин</w:t>
      </w:r>
      <w:proofErr w:type="spell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Югорска</w:t>
      </w:r>
      <w:proofErr w:type="spell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 xml:space="preserve"> (МКУ «ЦМТиИМО» 05873010520)</w:t>
      </w:r>
    </w:p>
    <w:p w:rsidR="001674C7" w:rsidRPr="001674C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proofErr w:type="gram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р</w:t>
      </w:r>
      <w:proofErr w:type="gram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/с 03232643718870008700</w:t>
      </w:r>
    </w:p>
    <w:p w:rsidR="001674C7" w:rsidRPr="001674C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 xml:space="preserve">РКЦ ХАНТЫ-МАНСИЙСК // УФК по Ханты-Мансийскому автономному округу – Югре </w:t>
      </w:r>
      <w:proofErr w:type="spell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г</w:t>
      </w:r>
      <w:proofErr w:type="gram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.Х</w:t>
      </w:r>
      <w:proofErr w:type="gram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анты-Мансийск</w:t>
      </w:r>
      <w:proofErr w:type="spell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, БИК 007162163</w:t>
      </w:r>
    </w:p>
    <w:p w:rsidR="001674C7" w:rsidRPr="001674C7" w:rsidRDefault="001674C7" w:rsidP="005A5785">
      <w:pPr>
        <w:numPr>
          <w:ilvl w:val="0"/>
          <w:numId w:val="3"/>
        </w:numPr>
        <w:tabs>
          <w:tab w:val="num" w:pos="567"/>
          <w:tab w:val="num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6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статьей 35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Закона о контрактной системе:</w:t>
      </w:r>
    </w:p>
    <w:p w:rsidR="001674C7" w:rsidRPr="001674C7" w:rsidRDefault="001674C7" w:rsidP="001674C7">
      <w:pPr>
        <w:tabs>
          <w:tab w:val="num" w:pos="567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1674C7" w:rsidRPr="001674C7" w:rsidRDefault="001674C7" w:rsidP="001674C7">
      <w:pPr>
        <w:tabs>
          <w:tab w:val="num" w:pos="567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lastRenderedPageBreak/>
        <w:t>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1674C7" w:rsidRPr="001674C7" w:rsidRDefault="001674C7" w:rsidP="001674C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396669" w:rsidP="001674C7">
      <w:pPr>
        <w:tabs>
          <w:tab w:val="left" w:pos="708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9666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Размер обеспечения исполнения контракта составляет 5% от цены, по которой в соответствии с Законом о контрактной системе заключается контракт.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1) заключения контракта с участником закупки, который является казенным учреждением;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 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7" w:history="1">
        <w:r w:rsidRPr="001674C7">
          <w:rPr>
            <w:rFonts w:ascii="PT Astra Serif" w:eastAsia="Times New Roman" w:hAnsi="PT Astra Serif" w:cs="Times New Roman"/>
            <w:sz w:val="24"/>
            <w:szCs w:val="24"/>
            <w:u w:val="single"/>
            <w:lang w:eastAsia="ru-RU"/>
          </w:rPr>
          <w:t>статьи 37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Pr="001674C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контрактной системе,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менее начальной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 </w:t>
      </w:r>
      <w:proofErr w:type="gramEnd"/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ств пр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инципалом в соответствии со </w:t>
      </w:r>
      <w:hyperlink r:id="rId18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статьей 96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Закона о контрактной системе;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денежной суммы по банковской гарантии, направленное до окончания срока действия банковской гарантии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6) срок действия банковской гарантии;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8) установленный Правительством Российской Федерации </w:t>
      </w:r>
      <w:hyperlink r:id="rId19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перечень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обеспечению исполнения контракта, предоставляемому в виде денежных средств:</w:t>
      </w:r>
    </w:p>
    <w:p w:rsidR="001674C7" w:rsidRPr="001674C7" w:rsidRDefault="001674C7" w:rsidP="001674C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Депфин</w:t>
      </w:r>
      <w:proofErr w:type="spell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Югорска</w:t>
      </w:r>
      <w:proofErr w:type="spell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(МКУ «ЦМТиИМО» 05873010520)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</w:t>
      </w:r>
      <w:proofErr w:type="gram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/с 03232643718870008700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РКЦ ХАНТЫ-МАНСИЙСК // УФК по Ханты-Мансийскому автономному округу – Югре </w:t>
      </w: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</w:t>
      </w:r>
      <w:proofErr w:type="gram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.Х</w:t>
      </w:r>
      <w:proofErr w:type="gram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анты-Мансийск</w:t>
      </w:r>
      <w:proofErr w:type="spellEnd"/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БИК 007162163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сч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итается непредоставленным;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26. 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lastRenderedPageBreak/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Постановлением Правительства РФ от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10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.0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7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.201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9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 № 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878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 «</w:t>
      </w: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утратившими</w:t>
      </w:r>
      <w:proofErr w:type="gramEnd"/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силу некоторых актов Правительства Российской Федерации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»: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 Не у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становлено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;</w:t>
      </w:r>
    </w:p>
    <w:p w:rsidR="001674C7" w:rsidRPr="007E109B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="007E109B" w:rsidRPr="007E109B">
        <w:rPr>
          <w:rFonts w:ascii="PT Astra Serif" w:eastAsia="Times New Roman" w:hAnsi="PT Astra Serif" w:cs="Times New Roman"/>
          <w:sz w:val="24"/>
          <w:szCs w:val="24"/>
          <w:lang w:eastAsia="x-none"/>
        </w:rPr>
        <w:t>Не у</w:t>
      </w:r>
      <w:proofErr w:type="spellStart"/>
      <w:r w:rsidRPr="007E109B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становлено</w:t>
      </w:r>
      <w:proofErr w:type="spellEnd"/>
      <w:r w:rsidRPr="007E109B">
        <w:rPr>
          <w:rFonts w:ascii="PT Astra Serif" w:eastAsia="Times New Roman" w:hAnsi="PT Astra Serif" w:cs="Times New Roman"/>
          <w:sz w:val="24"/>
          <w:szCs w:val="24"/>
          <w:lang w:eastAsia="x-none"/>
        </w:rPr>
        <w:t>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В  соответствии с Постановлением Правительства РФ от 21 декабря 2019 г. №1746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E109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</w:t>
      </w: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становлено;</w:t>
      </w:r>
    </w:p>
    <w:p w:rsidR="007E109B" w:rsidRPr="007E109B" w:rsidRDefault="001674C7" w:rsidP="007E109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</w:t>
      </w:r>
      <w:r w:rsidR="007E109B" w:rsidRPr="007E109B">
        <w:rPr>
          <w:rFonts w:ascii="PT Astra Serif" w:eastAsia="Times New Roman" w:hAnsi="PT Astra Serif" w:cs="Times New Roman"/>
          <w:sz w:val="24"/>
          <w:szCs w:val="24"/>
          <w:lang w:eastAsia="ru-RU"/>
        </w:rPr>
        <w:t>Не у</w:t>
      </w:r>
      <w:proofErr w:type="spellStart"/>
      <w:r w:rsidR="007E109B" w:rsidRPr="007E109B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>становлено</w:t>
      </w:r>
      <w:proofErr w:type="spellEnd"/>
      <w:r w:rsidR="007E109B" w:rsidRPr="007E109B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Директор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МКУ «ЦМТиИМО»                               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                                      ___________ /В.И. Паньшина</w:t>
      </w: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</w:pP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02F0" w:rsidRPr="00396669" w:rsidRDefault="005402F0">
      <w:pPr>
        <w:rPr>
          <w:rFonts w:ascii="PT Astra Serif" w:hAnsi="PT Astra Serif"/>
          <w:sz w:val="24"/>
          <w:szCs w:val="24"/>
        </w:rPr>
      </w:pPr>
    </w:p>
    <w:sectPr w:rsidR="005402F0" w:rsidRPr="00396669" w:rsidSect="00124244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A6D5F94"/>
    <w:multiLevelType w:val="hybridMultilevel"/>
    <w:tmpl w:val="EE306E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0124"/>
    <w:multiLevelType w:val="multilevel"/>
    <w:tmpl w:val="E3A60382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C7"/>
    <w:rsid w:val="00000DDD"/>
    <w:rsid w:val="000025A5"/>
    <w:rsid w:val="00030758"/>
    <w:rsid w:val="00037249"/>
    <w:rsid w:val="00062502"/>
    <w:rsid w:val="000B1718"/>
    <w:rsid w:val="000E23D2"/>
    <w:rsid w:val="001113A3"/>
    <w:rsid w:val="00124244"/>
    <w:rsid w:val="00143ECF"/>
    <w:rsid w:val="00147D68"/>
    <w:rsid w:val="001674C7"/>
    <w:rsid w:val="001F0E9D"/>
    <w:rsid w:val="00285E75"/>
    <w:rsid w:val="002F0CB6"/>
    <w:rsid w:val="003736BF"/>
    <w:rsid w:val="00396669"/>
    <w:rsid w:val="003C37F9"/>
    <w:rsid w:val="00487EF6"/>
    <w:rsid w:val="00504F87"/>
    <w:rsid w:val="00531D0D"/>
    <w:rsid w:val="005371AA"/>
    <w:rsid w:val="005402F0"/>
    <w:rsid w:val="005A5785"/>
    <w:rsid w:val="005E1189"/>
    <w:rsid w:val="00633BD4"/>
    <w:rsid w:val="006A7A46"/>
    <w:rsid w:val="006C23D5"/>
    <w:rsid w:val="006C42A7"/>
    <w:rsid w:val="00731170"/>
    <w:rsid w:val="0073577F"/>
    <w:rsid w:val="00755031"/>
    <w:rsid w:val="007A7CD9"/>
    <w:rsid w:val="007E109B"/>
    <w:rsid w:val="008A1C4E"/>
    <w:rsid w:val="008D2BF7"/>
    <w:rsid w:val="008D7719"/>
    <w:rsid w:val="00953C90"/>
    <w:rsid w:val="009B063F"/>
    <w:rsid w:val="009C6E01"/>
    <w:rsid w:val="00A35B94"/>
    <w:rsid w:val="00A37D5B"/>
    <w:rsid w:val="00A8079D"/>
    <w:rsid w:val="00AA7ACE"/>
    <w:rsid w:val="00B20791"/>
    <w:rsid w:val="00B666BD"/>
    <w:rsid w:val="00B7497F"/>
    <w:rsid w:val="00B97BBD"/>
    <w:rsid w:val="00C47E3A"/>
    <w:rsid w:val="00C55127"/>
    <w:rsid w:val="00C743E4"/>
    <w:rsid w:val="00C8345C"/>
    <w:rsid w:val="00CA684C"/>
    <w:rsid w:val="00D0252B"/>
    <w:rsid w:val="00D1503F"/>
    <w:rsid w:val="00DB5329"/>
    <w:rsid w:val="00E022EC"/>
    <w:rsid w:val="00E26840"/>
    <w:rsid w:val="00E41D06"/>
    <w:rsid w:val="00E55B4C"/>
    <w:rsid w:val="00ED7AF7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76972&amp;backUrl=50abbf77-4fd8-4eaa-a66b-6ecab04c4c85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4EEC87D2B5A386D307D50D128C2096D93CFFC627DD66B47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zakupki.gov.ru/epz/ktru/ktruCard/commonInfo.html?itemId=76972&amp;backUrl=50abbf77-4fd8-4eaa-a66b-6ecab04c4c85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commonInfo.html?itemId=76972&amp;backUrl=50abbf77-4fd8-4eaa-a66b-6ecab04c4c85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s://zakupki.gov.ru/epz/ktru/ktruCard/commonInfo.html?itemId=76972&amp;backUrl=50abbf77-4fd8-4eaa-a66b-6ecab04c4c85" TargetMode="External"/><Relationship Id="rId19" Type="http://schemas.openxmlformats.org/officeDocument/2006/relationships/hyperlink" Target="consultantplus://offline/ref=B4AD8D930238F7B31D588C7097510AC56834F7EDCC7E2B5A386D307D50D128C2096D93CFFC637ED36B4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commonInfo.html?itemId=76972&amp;backUrl=50abbf77-4fd8-4eaa-a66b-6ecab04c4c85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4697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Болдырева Оксана Владиславовна</cp:lastModifiedBy>
  <cp:revision>48</cp:revision>
  <cp:lastPrinted>2021-04-01T06:04:00Z</cp:lastPrinted>
  <dcterms:created xsi:type="dcterms:W3CDTF">2021-02-25T10:29:00Z</dcterms:created>
  <dcterms:modified xsi:type="dcterms:W3CDTF">2021-04-09T05:06:00Z</dcterms:modified>
</cp:coreProperties>
</file>