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B47834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74CB87A" w14:textId="77777777" w:rsidR="007D025A" w:rsidRDefault="00C71AE4" w:rsidP="007D025A">
      <w:pPr>
        <w:spacing w:after="0"/>
        <w:jc w:val="both"/>
        <w:rPr>
          <w:rFonts w:ascii="PT Astra Serif" w:hAnsi="PT Astra Serif"/>
          <w:color w:val="000000"/>
          <w:sz w:val="24"/>
          <w:szCs w:val="24"/>
          <w:lang w:val="ru-RU"/>
        </w:rPr>
      </w:pPr>
      <w:proofErr w:type="gramStart"/>
      <w:r w:rsidRPr="00C71AE4">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proofErr w:type="gramEnd"/>
    </w:p>
    <w:p w14:paraId="253DD9F0" w14:textId="0EDB27EE" w:rsidR="00C71AE4" w:rsidRPr="00C71AE4" w:rsidRDefault="007D025A" w:rsidP="007D025A">
      <w:pPr>
        <w:spacing w:after="0"/>
        <w:jc w:val="both"/>
        <w:rPr>
          <w:rFonts w:ascii="PT Astra Serif" w:hAnsi="PT Astra Serif"/>
          <w:color w:val="000000"/>
          <w:sz w:val="24"/>
          <w:szCs w:val="24"/>
          <w:lang w:val="ru-RU"/>
        </w:rPr>
      </w:pPr>
      <w:r w:rsidRPr="007D025A">
        <w:rPr>
          <w:b/>
          <w:i/>
          <w:sz w:val="24"/>
          <w:lang w:val="ru-RU"/>
        </w:rPr>
        <w:t>требуется</w:t>
      </w:r>
      <w:r w:rsidRPr="007D025A">
        <w:rPr>
          <w:sz w:val="24"/>
          <w:lang w:val="ru-RU"/>
        </w:rPr>
        <w:t xml:space="preserve">:  в соответствии с пунктом 1 части 1 статьи 31 Закона о контрактной системе: В соответствии с постановлением Правительства РФ от 11.05.2022 № 851 «О мерах по реализации Указа Президента Российской Федерации от 03.05.2022 № 252»: участник закупки не должен </w:t>
      </w:r>
      <w:r w:rsidRPr="007D025A">
        <w:rPr>
          <w:sz w:val="24"/>
          <w:lang w:val="ru-RU"/>
        </w:rPr>
        <w:lastRenderedPageBreak/>
        <w:t>являться юридическим или физическим лицом, в отношении которого применяются специальные экономические меры либо являться организацией, находящейся под контролем таких лиц</w:t>
      </w:r>
      <w:r w:rsidR="00C71AE4" w:rsidRPr="00C71AE4">
        <w:rPr>
          <w:rFonts w:ascii="PT Astra Serif" w:hAnsi="PT Astra Serif"/>
          <w:color w:val="000000"/>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E3529B" w14:textId="77777777"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3) предложение участника закупки о цене контракта;</w:t>
      </w:r>
    </w:p>
    <w:p w14:paraId="62711181" w14:textId="77777777" w:rsidR="0095302E" w:rsidRPr="004F07AF" w:rsidRDefault="0095302E" w:rsidP="0095302E">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w:t>
      </w:r>
      <w:r w:rsidRPr="004F07AF">
        <w:rPr>
          <w:rFonts w:ascii="PT Astra Serif" w:hAnsi="PT Astra Serif"/>
          <w:color w:val="000000"/>
          <w:sz w:val="24"/>
          <w:szCs w:val="24"/>
          <w:lang w:val="ru-RU"/>
        </w:rPr>
        <w:lastRenderedPageBreak/>
        <w:t xml:space="preserve">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p>
    <w:p w14:paraId="6B2CD374" w14:textId="77777777" w:rsidR="005E46F0" w:rsidRDefault="005E46F0" w:rsidP="0095302E">
      <w:pPr>
        <w:spacing w:before="0" w:beforeAutospacing="0" w:after="0" w:afterAutospacing="0"/>
        <w:ind w:firstLine="567"/>
        <w:jc w:val="both"/>
        <w:rPr>
          <w:rFonts w:ascii="PT Astra Serif" w:hAnsi="PT Astra Serif"/>
          <w:color w:val="000099"/>
          <w:sz w:val="24"/>
          <w:szCs w:val="24"/>
          <w:lang w:val="ru-RU"/>
        </w:rPr>
      </w:pPr>
      <w:r w:rsidRPr="005E46F0">
        <w:rPr>
          <w:rFonts w:ascii="PT Astra Serif" w:hAnsi="PT Astra Serif"/>
          <w:color w:val="000099"/>
          <w:sz w:val="24"/>
          <w:szCs w:val="24"/>
          <w:lang w:val="ru-RU"/>
        </w:rPr>
        <w:t>4</w:t>
      </w:r>
      <w:r>
        <w:rPr>
          <w:rFonts w:ascii="PT Astra Serif" w:hAnsi="PT Astra Serif"/>
          <w:color w:val="000099"/>
          <w:sz w:val="24"/>
          <w:szCs w:val="24"/>
          <w:lang w:val="ru-RU"/>
        </w:rPr>
        <w:t>.</w:t>
      </w:r>
      <w:r w:rsidRPr="005E46F0">
        <w:rPr>
          <w:rFonts w:ascii="PT Astra Serif" w:hAnsi="PT Astra Serif"/>
          <w:color w:val="000099"/>
          <w:sz w:val="24"/>
          <w:szCs w:val="24"/>
          <w:lang w:val="ru-RU"/>
        </w:rPr>
        <w:t>1)</w:t>
      </w:r>
      <w:r w:rsidR="0095302E" w:rsidRPr="004F07AF">
        <w:rPr>
          <w:rFonts w:ascii="PT Astra Serif" w:hAnsi="PT Astra Serif"/>
          <w:color w:val="000099"/>
          <w:sz w:val="24"/>
          <w:szCs w:val="24"/>
          <w:lang w:val="ru-RU"/>
        </w:rPr>
        <w:t xml:space="preserve"> в соответствии с </w:t>
      </w:r>
      <w:r w:rsidR="0095302E" w:rsidRPr="00082A75">
        <w:rPr>
          <w:rFonts w:ascii="PT Astra Serif" w:hAnsi="PT Astra Serif"/>
          <w:color w:val="000099"/>
          <w:sz w:val="24"/>
          <w:szCs w:val="24"/>
          <w:lang w:val="ru-RU"/>
        </w:rPr>
        <w:t xml:space="preserve">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
    <w:p w14:paraId="312DAC7C" w14:textId="2D2801C4" w:rsidR="0095302E" w:rsidRDefault="005E46F0" w:rsidP="0095302E">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0095302E" w:rsidRPr="00082A75">
        <w:rPr>
          <w:rFonts w:ascii="PT Astra Serif" w:hAnsi="PT Astra Serif"/>
          <w:color w:val="000099"/>
          <w:sz w:val="24"/>
          <w:szCs w:val="24"/>
          <w:lang w:val="ru-RU"/>
        </w:rPr>
        <w:t>декларация страны про</w:t>
      </w:r>
      <w:r>
        <w:rPr>
          <w:rFonts w:ascii="PT Astra Serif" w:hAnsi="PT Astra Serif"/>
          <w:color w:val="000099"/>
          <w:sz w:val="24"/>
          <w:szCs w:val="24"/>
          <w:lang w:val="ru-RU"/>
        </w:rPr>
        <w:t>исхождения поставляемого товара;</w:t>
      </w:r>
    </w:p>
    <w:p w14:paraId="644AEA6E" w14:textId="2353ADED" w:rsidR="00B66DB9" w:rsidRPr="00B66DB9" w:rsidRDefault="005E46F0" w:rsidP="00B66DB9">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4.2) </w:t>
      </w:r>
      <w:r w:rsidR="00C3230F">
        <w:rPr>
          <w:rFonts w:ascii="PT Astra Serif" w:hAnsi="PT Astra Serif"/>
          <w:color w:val="000099"/>
          <w:sz w:val="24"/>
          <w:szCs w:val="24"/>
          <w:lang w:val="ru-RU"/>
        </w:rPr>
        <w:t>в</w:t>
      </w:r>
      <w:r w:rsidR="00B66DB9" w:rsidRPr="00B66DB9">
        <w:rPr>
          <w:rFonts w:ascii="PT Astra Serif" w:hAnsi="PT Astra Serif"/>
          <w:color w:val="000099"/>
          <w:sz w:val="24"/>
          <w:szCs w:val="24"/>
          <w:lang w:val="ru-RU"/>
        </w:rPr>
        <w:t xml:space="preserve"> соответствии с постановлением Правительства Российской Федерации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декларация:</w:t>
      </w:r>
    </w:p>
    <w:p w14:paraId="291064D7" w14:textId="77777777" w:rsidR="00B66DB9" w:rsidRPr="00B66DB9" w:rsidRDefault="00B66DB9" w:rsidP="00B66DB9">
      <w:pPr>
        <w:spacing w:before="0" w:beforeAutospacing="0" w:after="0" w:afterAutospacing="0"/>
        <w:ind w:firstLine="567"/>
        <w:jc w:val="both"/>
        <w:rPr>
          <w:rFonts w:ascii="PT Astra Serif" w:hAnsi="PT Astra Serif"/>
          <w:color w:val="000099"/>
          <w:sz w:val="24"/>
          <w:szCs w:val="24"/>
          <w:lang w:val="ru-RU"/>
        </w:rPr>
      </w:pPr>
      <w:proofErr w:type="gramStart"/>
      <w:r w:rsidRPr="00B66DB9">
        <w:rPr>
          <w:rFonts w:ascii="PT Astra Serif" w:hAnsi="PT Astra Serif"/>
          <w:color w:val="000099"/>
          <w:sz w:val="24"/>
          <w:szCs w:val="24"/>
          <w:lang w:val="ru-RU"/>
        </w:rPr>
        <w:t>а) номеров реестровых записей из реестра промышленной продукции, произведенной на территории Российской Федерации, а также информации о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17.07.2015 №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w:t>
      </w:r>
      <w:proofErr w:type="gramEnd"/>
    </w:p>
    <w:p w14:paraId="74F94EA4" w14:textId="77777777" w:rsidR="00B66DB9" w:rsidRPr="00B66DB9" w:rsidRDefault="00B66DB9" w:rsidP="00B66DB9">
      <w:pPr>
        <w:spacing w:before="0" w:beforeAutospacing="0" w:after="0" w:afterAutospacing="0"/>
        <w:ind w:firstLine="567"/>
        <w:jc w:val="both"/>
        <w:rPr>
          <w:rFonts w:ascii="PT Astra Serif" w:hAnsi="PT Astra Serif"/>
          <w:color w:val="000099"/>
          <w:sz w:val="24"/>
          <w:szCs w:val="24"/>
          <w:lang w:val="ru-RU"/>
        </w:rPr>
      </w:pPr>
      <w:proofErr w:type="gramStart"/>
      <w:r w:rsidRPr="00B66DB9">
        <w:rPr>
          <w:rFonts w:ascii="PT Astra Serif" w:hAnsi="PT Astra Serif"/>
          <w:color w:val="000099"/>
          <w:sz w:val="24"/>
          <w:szCs w:val="24"/>
          <w:lang w:val="ru-RU"/>
        </w:rPr>
        <w:t>б) номеров реестровых записей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а также информации о совокупном количестве баллов за выполнение на территории государств - членов Евразийского экономического союза технологических операций (условий), если это предусмотрено решением Совета Евразийской экономической комиссии от 23.11.2020 № 105 (для продукции, в отношении которой установлены требования</w:t>
      </w:r>
      <w:proofErr w:type="gramEnd"/>
      <w:r w:rsidRPr="00B66DB9">
        <w:rPr>
          <w:rFonts w:ascii="PT Astra Serif" w:hAnsi="PT Astra Serif"/>
          <w:color w:val="000099"/>
          <w:sz w:val="24"/>
          <w:szCs w:val="24"/>
          <w:lang w:val="ru-RU"/>
        </w:rPr>
        <w:t xml:space="preserve"> о совокупном </w:t>
      </w:r>
      <w:proofErr w:type="gramStart"/>
      <w:r w:rsidRPr="00B66DB9">
        <w:rPr>
          <w:rFonts w:ascii="PT Astra Serif" w:hAnsi="PT Astra Serif"/>
          <w:color w:val="000099"/>
          <w:sz w:val="24"/>
          <w:szCs w:val="24"/>
          <w:lang w:val="ru-RU"/>
        </w:rPr>
        <w:t>количестве</w:t>
      </w:r>
      <w:proofErr w:type="gramEnd"/>
      <w:r w:rsidRPr="00B66DB9">
        <w:rPr>
          <w:rFonts w:ascii="PT Astra Serif" w:hAnsi="PT Astra Serif"/>
          <w:color w:val="000099"/>
          <w:sz w:val="24"/>
          <w:szCs w:val="24"/>
          <w:lang w:val="ru-RU"/>
        </w:rPr>
        <w:t xml:space="preserve"> баллов);</w:t>
      </w:r>
    </w:p>
    <w:p w14:paraId="1B4ACECF" w14:textId="77777777" w:rsidR="00B66DB9" w:rsidRPr="00B66DB9" w:rsidRDefault="00B66DB9" w:rsidP="00B66DB9">
      <w:pPr>
        <w:spacing w:before="0" w:beforeAutospacing="0" w:after="0" w:afterAutospacing="0"/>
        <w:ind w:firstLine="567"/>
        <w:jc w:val="both"/>
        <w:rPr>
          <w:rFonts w:ascii="PT Astra Serif" w:hAnsi="PT Astra Serif"/>
          <w:color w:val="000099"/>
          <w:sz w:val="24"/>
          <w:szCs w:val="24"/>
          <w:lang w:val="ru-RU"/>
        </w:rPr>
      </w:pPr>
      <w:proofErr w:type="gramStart"/>
      <w:r w:rsidRPr="00B66DB9">
        <w:rPr>
          <w:rFonts w:ascii="PT Astra Serif" w:hAnsi="PT Astra Serif"/>
          <w:color w:val="000099"/>
          <w:sz w:val="24"/>
          <w:szCs w:val="24"/>
          <w:lang w:val="ru-RU"/>
        </w:rPr>
        <w:t>в) регистрационного номера сертификата о происхождении отдельного вида промышленного товара, выдаваемого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20.11.2009  и в соответствии с критериями определения страны происхождения товаров, предусмотренными указанными Правилами (сертификат СТ-1), в случае отсутствия</w:t>
      </w:r>
      <w:proofErr w:type="gramEnd"/>
      <w:r w:rsidRPr="00B66DB9">
        <w:rPr>
          <w:rFonts w:ascii="PT Astra Serif" w:hAnsi="PT Astra Serif"/>
          <w:color w:val="000099"/>
          <w:sz w:val="24"/>
          <w:szCs w:val="24"/>
          <w:lang w:val="ru-RU"/>
        </w:rPr>
        <w:t xml:space="preserve"> сведений о </w:t>
      </w:r>
      <w:proofErr w:type="gramStart"/>
      <w:r w:rsidRPr="00B66DB9">
        <w:rPr>
          <w:rFonts w:ascii="PT Astra Serif" w:hAnsi="PT Astra Serif"/>
          <w:color w:val="000099"/>
          <w:sz w:val="24"/>
          <w:szCs w:val="24"/>
          <w:lang w:val="ru-RU"/>
        </w:rPr>
        <w:t>таком</w:t>
      </w:r>
      <w:proofErr w:type="gramEnd"/>
      <w:r w:rsidRPr="00B66DB9">
        <w:rPr>
          <w:rFonts w:ascii="PT Astra Serif" w:hAnsi="PT Astra Serif"/>
          <w:color w:val="000099"/>
          <w:sz w:val="24"/>
          <w:szCs w:val="24"/>
          <w:lang w:val="ru-RU"/>
        </w:rPr>
        <w:t xml:space="preserve"> товаре в реестре российской промышленной продукции и евразийском реестре промышленных товаров;</w:t>
      </w:r>
    </w:p>
    <w:p w14:paraId="1DB54294" w14:textId="1FEC9DF6" w:rsidR="00A16385" w:rsidRDefault="00B66DB9" w:rsidP="00B66DB9">
      <w:pPr>
        <w:spacing w:before="0" w:beforeAutospacing="0" w:after="0" w:afterAutospacing="0"/>
        <w:ind w:firstLine="567"/>
        <w:jc w:val="both"/>
        <w:rPr>
          <w:rFonts w:ascii="PT Astra Serif" w:hAnsi="PT Astra Serif"/>
          <w:color w:val="000099"/>
          <w:sz w:val="24"/>
          <w:szCs w:val="24"/>
          <w:lang w:val="ru-RU"/>
        </w:rPr>
      </w:pPr>
      <w:r w:rsidRPr="00B66DB9">
        <w:rPr>
          <w:rFonts w:ascii="PT Astra Serif" w:hAnsi="PT Astra Serif"/>
          <w:color w:val="000099"/>
          <w:sz w:val="24"/>
          <w:szCs w:val="24"/>
          <w:lang w:val="ru-RU"/>
        </w:rPr>
        <w:t xml:space="preserve">г) сертификата о </w:t>
      </w:r>
      <w:proofErr w:type="gramStart"/>
      <w:r w:rsidRPr="00B66DB9">
        <w:rPr>
          <w:rFonts w:ascii="PT Astra Serif" w:hAnsi="PT Astra Serif"/>
          <w:color w:val="000099"/>
          <w:sz w:val="24"/>
          <w:szCs w:val="24"/>
          <w:lang w:val="ru-RU"/>
        </w:rPr>
        <w:t>происхождении</w:t>
      </w:r>
      <w:proofErr w:type="gramEnd"/>
      <w:r w:rsidRPr="00B66DB9">
        <w:rPr>
          <w:rFonts w:ascii="PT Astra Serif" w:hAnsi="PT Astra Serif"/>
          <w:color w:val="000099"/>
          <w:sz w:val="24"/>
          <w:szCs w:val="24"/>
          <w:lang w:val="ru-RU"/>
        </w:rPr>
        <w:t xml:space="preserve"> отдельного вида промышленного товара, выдаваемого уполномоченными органами (организациями), фактически действующими на территориях отдельных районов Донецкой и Луганской областей Украины.</w:t>
      </w:r>
    </w:p>
    <w:p w14:paraId="5CB5B8C9" w14:textId="171A3FD5" w:rsidR="00C3230F" w:rsidRPr="00C3230F" w:rsidRDefault="00C3230F" w:rsidP="00C3230F">
      <w:pPr>
        <w:spacing w:before="0" w:beforeAutospacing="0" w:after="0" w:afterAutospacing="0"/>
        <w:ind w:firstLine="567"/>
        <w:jc w:val="both"/>
        <w:rPr>
          <w:rFonts w:ascii="PT Astra Serif" w:hAnsi="PT Astra Serif"/>
          <w:color w:val="000099"/>
          <w:sz w:val="24"/>
          <w:szCs w:val="24"/>
          <w:lang w:val="ru-RU"/>
        </w:rPr>
      </w:pPr>
      <w:proofErr w:type="gramStart"/>
      <w:r w:rsidRPr="00C3230F">
        <w:rPr>
          <w:rFonts w:ascii="PT Astra Serif" w:hAnsi="PT Astra Serif"/>
          <w:color w:val="000099"/>
          <w:sz w:val="24"/>
          <w:szCs w:val="24"/>
          <w:lang w:val="ru-RU"/>
        </w:rPr>
        <w:t>4.</w:t>
      </w:r>
      <w:r>
        <w:rPr>
          <w:rFonts w:ascii="PT Astra Serif" w:hAnsi="PT Astra Serif"/>
          <w:color w:val="000099"/>
          <w:sz w:val="24"/>
          <w:szCs w:val="24"/>
          <w:lang w:val="ru-RU"/>
        </w:rPr>
        <w:t>3</w:t>
      </w:r>
      <w:r w:rsidRPr="00C3230F">
        <w:rPr>
          <w:rFonts w:ascii="PT Astra Serif" w:hAnsi="PT Astra Serif"/>
          <w:color w:val="000099"/>
          <w:sz w:val="24"/>
          <w:szCs w:val="24"/>
          <w:lang w:val="ru-RU"/>
        </w:rPr>
        <w:t>)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участник закупки в составе заявки</w:t>
      </w:r>
      <w:proofErr w:type="gramEnd"/>
      <w:r w:rsidRPr="00C3230F">
        <w:rPr>
          <w:rFonts w:ascii="PT Astra Serif" w:hAnsi="PT Astra Serif"/>
          <w:color w:val="000099"/>
          <w:sz w:val="24"/>
          <w:szCs w:val="24"/>
          <w:lang w:val="ru-RU"/>
        </w:rPr>
        <w:t xml:space="preserve"> на участие в закупке представляет следующие документы и (или) информацию соответственно:</w:t>
      </w:r>
    </w:p>
    <w:p w14:paraId="427EE8C3" w14:textId="77777777" w:rsidR="00C3230F" w:rsidRPr="00C3230F" w:rsidRDefault="00C3230F" w:rsidP="00C3230F">
      <w:pPr>
        <w:spacing w:before="0" w:beforeAutospacing="0" w:after="0" w:afterAutospacing="0"/>
        <w:ind w:firstLine="567"/>
        <w:jc w:val="both"/>
        <w:rPr>
          <w:rFonts w:ascii="PT Astra Serif" w:hAnsi="PT Astra Serif"/>
          <w:color w:val="000099"/>
          <w:sz w:val="24"/>
          <w:szCs w:val="24"/>
          <w:lang w:val="ru-RU"/>
        </w:rPr>
      </w:pPr>
      <w:proofErr w:type="gramStart"/>
      <w:r w:rsidRPr="00C3230F">
        <w:rPr>
          <w:rFonts w:ascii="PT Astra Serif" w:hAnsi="PT Astra Serif"/>
          <w:color w:val="000099"/>
          <w:sz w:val="24"/>
          <w:szCs w:val="24"/>
          <w:lang w:val="ru-RU"/>
        </w:rPr>
        <w:t xml:space="preserve">- номер реестровой записи из единого реестра российской радиоэлектронной продукции, а также информацию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(для продукции, в отношении </w:t>
      </w:r>
      <w:r w:rsidRPr="00C3230F">
        <w:rPr>
          <w:rFonts w:ascii="PT Astra Serif" w:hAnsi="PT Astra Serif"/>
          <w:color w:val="000099"/>
          <w:sz w:val="24"/>
          <w:szCs w:val="24"/>
          <w:lang w:val="ru-RU"/>
        </w:rPr>
        <w:lastRenderedPageBreak/>
        <w:t>которой установлены требования о совокупном количестве баллов за выполнение (освоение) соответствующих операций</w:t>
      </w:r>
      <w:proofErr w:type="gramEnd"/>
      <w:r w:rsidRPr="00C3230F">
        <w:rPr>
          <w:rFonts w:ascii="PT Astra Serif" w:hAnsi="PT Astra Serif"/>
          <w:color w:val="000099"/>
          <w:sz w:val="24"/>
          <w:szCs w:val="24"/>
          <w:lang w:val="ru-RU"/>
        </w:rPr>
        <w:t xml:space="preserve"> (условий);</w:t>
      </w:r>
    </w:p>
    <w:p w14:paraId="19B45057" w14:textId="77777777" w:rsidR="00C3230F" w:rsidRPr="00C3230F" w:rsidRDefault="00C3230F" w:rsidP="00C3230F">
      <w:pPr>
        <w:spacing w:before="0" w:beforeAutospacing="0" w:after="0" w:afterAutospacing="0"/>
        <w:ind w:firstLine="567"/>
        <w:jc w:val="both"/>
        <w:rPr>
          <w:rFonts w:ascii="PT Astra Serif" w:hAnsi="PT Astra Serif"/>
          <w:color w:val="000099"/>
          <w:sz w:val="24"/>
          <w:szCs w:val="24"/>
          <w:lang w:val="ru-RU"/>
        </w:rPr>
      </w:pPr>
      <w:r w:rsidRPr="00C3230F">
        <w:rPr>
          <w:rFonts w:ascii="PT Astra Serif" w:hAnsi="PT Astra Serif"/>
          <w:color w:val="000099"/>
          <w:sz w:val="24"/>
          <w:szCs w:val="24"/>
          <w:lang w:val="ru-RU"/>
        </w:rPr>
        <w:t xml:space="preserve">- номер реестровой записи из евразийского реестра промышленных товаров государств </w:t>
      </w:r>
      <w:proofErr w:type="gramStart"/>
      <w:r w:rsidRPr="00C3230F">
        <w:rPr>
          <w:rFonts w:ascii="PT Astra Serif" w:hAnsi="PT Astra Serif"/>
          <w:color w:val="000099"/>
          <w:sz w:val="24"/>
          <w:szCs w:val="24"/>
          <w:lang w:val="ru-RU"/>
        </w:rPr>
        <w:t>-ч</w:t>
      </w:r>
      <w:proofErr w:type="gramEnd"/>
      <w:r w:rsidRPr="00C3230F">
        <w:rPr>
          <w:rFonts w:ascii="PT Astra Serif" w:hAnsi="PT Astra Serif"/>
          <w:color w:val="000099"/>
          <w:sz w:val="24"/>
          <w:szCs w:val="24"/>
          <w:lang w:val="ru-RU"/>
        </w:rPr>
        <w:t xml:space="preserve">ленов Евразийского экономического союза, а также 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такое предусмотрено решением Совета Евразийской экономической комиссии от 23.11.2020 № 105 «Об утверждении Правил определения страны происхождения отдельных видов товаров для целей государственных (муниципальных) закупок» (для продукции, в </w:t>
      </w:r>
      <w:proofErr w:type="gramStart"/>
      <w:r w:rsidRPr="00C3230F">
        <w:rPr>
          <w:rFonts w:ascii="PT Astra Serif" w:hAnsi="PT Astra Serif"/>
          <w:color w:val="000099"/>
          <w:sz w:val="24"/>
          <w:szCs w:val="24"/>
          <w:lang w:val="ru-RU"/>
        </w:rPr>
        <w:t>отношении</w:t>
      </w:r>
      <w:proofErr w:type="gramEnd"/>
      <w:r w:rsidRPr="00C3230F">
        <w:rPr>
          <w:rFonts w:ascii="PT Astra Serif" w:hAnsi="PT Astra Serif"/>
          <w:color w:val="000099"/>
          <w:sz w:val="24"/>
          <w:szCs w:val="24"/>
          <w:lang w:val="ru-RU"/>
        </w:rPr>
        <w:t xml:space="preserve"> которой установлены требования о совокупном количестве баллов за выполнение (освоение) соответствующих операций (условий);</w:t>
      </w:r>
    </w:p>
    <w:p w14:paraId="357AE8BB" w14:textId="77777777" w:rsidR="00C3230F" w:rsidRPr="00C3230F" w:rsidRDefault="00C3230F" w:rsidP="00C3230F">
      <w:pPr>
        <w:spacing w:before="0" w:beforeAutospacing="0" w:after="0" w:afterAutospacing="0"/>
        <w:ind w:firstLine="567"/>
        <w:jc w:val="both"/>
        <w:rPr>
          <w:rFonts w:ascii="PT Astra Serif" w:hAnsi="PT Astra Serif"/>
          <w:color w:val="000099"/>
          <w:sz w:val="24"/>
          <w:szCs w:val="24"/>
          <w:lang w:val="ru-RU"/>
        </w:rPr>
      </w:pPr>
      <w:r w:rsidRPr="00C3230F">
        <w:rPr>
          <w:rFonts w:ascii="PT Astra Serif" w:hAnsi="PT Astra Serif"/>
          <w:color w:val="000099"/>
          <w:sz w:val="24"/>
          <w:szCs w:val="24"/>
          <w:lang w:val="ru-RU"/>
        </w:rPr>
        <w:t>- копию сертификата по форме СТ-1.</w:t>
      </w:r>
    </w:p>
    <w:p w14:paraId="5B0AFD41" w14:textId="473F2094" w:rsidR="00C3230F" w:rsidRDefault="00C3230F" w:rsidP="00C3230F">
      <w:pPr>
        <w:spacing w:before="0" w:beforeAutospacing="0" w:after="0" w:afterAutospacing="0"/>
        <w:ind w:firstLine="567"/>
        <w:jc w:val="both"/>
        <w:rPr>
          <w:rFonts w:ascii="PT Astra Serif" w:hAnsi="PT Astra Serif"/>
          <w:color w:val="000099"/>
          <w:sz w:val="24"/>
          <w:szCs w:val="24"/>
          <w:lang w:val="ru-RU"/>
        </w:rPr>
      </w:pPr>
      <w:proofErr w:type="gramStart"/>
      <w:r w:rsidRPr="00C3230F">
        <w:rPr>
          <w:rFonts w:ascii="PT Astra Serif" w:hAnsi="PT Astra Serif"/>
          <w:color w:val="000099"/>
          <w:sz w:val="24"/>
          <w:szCs w:val="24"/>
          <w:lang w:val="ru-RU"/>
        </w:rPr>
        <w:t>В случае предоставления участником закупки в составе заявки на участие в закупке информации из единого реестра российской радиоэлектронной продукции или евразийского реестра промышленных товаров государств - членов Евразийского экономического союза без указания информации о совокупном количестве баллов в отношении продукции, дли которой установлены требования о совокупном количестве баллов за выполнение (освоение) соответствующих операций (условий), или с указанием совокупного количества баллов, не</w:t>
      </w:r>
      <w:proofErr w:type="gramEnd"/>
      <w:r w:rsidRPr="00C3230F">
        <w:rPr>
          <w:rFonts w:ascii="PT Astra Serif" w:hAnsi="PT Astra Serif"/>
          <w:color w:val="000099"/>
          <w:sz w:val="24"/>
          <w:szCs w:val="24"/>
          <w:lang w:val="ru-RU"/>
        </w:rPr>
        <w:t xml:space="preserve"> </w:t>
      </w:r>
      <w:proofErr w:type="gramStart"/>
      <w:r w:rsidRPr="00C3230F">
        <w:rPr>
          <w:rFonts w:ascii="PT Astra Serif" w:hAnsi="PT Astra Serif"/>
          <w:color w:val="000099"/>
          <w:sz w:val="24"/>
          <w:szCs w:val="24"/>
          <w:lang w:val="ru-RU"/>
        </w:rPr>
        <w:t>соответствующего требованиям, установленным для целей закупок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или решением Совета Евразийской экономической комиссии от 23.11.2020 № 105 «Об утверждении Правил определения страны происхождения отдельных видов товаров для целей государственных (муниципальных) закупок» соответственно, такая заявка приравнивается к заявке, в которой содержится предложение о поставке продукции, происходящей из</w:t>
      </w:r>
      <w:proofErr w:type="gramEnd"/>
      <w:r w:rsidRPr="00C3230F">
        <w:rPr>
          <w:rFonts w:ascii="PT Astra Serif" w:hAnsi="PT Astra Serif"/>
          <w:color w:val="000099"/>
          <w:sz w:val="24"/>
          <w:szCs w:val="24"/>
          <w:lang w:val="ru-RU"/>
        </w:rPr>
        <w:t xml:space="preserve"> иностранных государств.</w:t>
      </w:r>
    </w:p>
    <w:p w14:paraId="5374BA23" w14:textId="77777777" w:rsidR="00B66DB9" w:rsidRPr="004F07AF" w:rsidRDefault="00B66DB9" w:rsidP="00B66DB9">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bookmarkStart w:id="0" w:name="_GoBack"/>
      <w:bookmarkEnd w:id="0"/>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7EFD2" w14:textId="77777777" w:rsidR="00A77470" w:rsidRDefault="00A77470" w:rsidP="00457339">
      <w:pPr>
        <w:spacing w:before="0" w:after="0"/>
      </w:pPr>
      <w:r>
        <w:separator/>
      </w:r>
    </w:p>
  </w:endnote>
  <w:endnote w:type="continuationSeparator" w:id="0">
    <w:p w14:paraId="3788B031" w14:textId="77777777" w:rsidR="00A77470" w:rsidRDefault="00A77470"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428132DD" w:rsidR="00457339" w:rsidRDefault="00457339">
        <w:pPr>
          <w:pStyle w:val="ad"/>
          <w:jc w:val="center"/>
        </w:pPr>
        <w:r>
          <w:fldChar w:fldCharType="begin"/>
        </w:r>
        <w:r>
          <w:instrText>PAGE   \* MERGEFORMAT</w:instrText>
        </w:r>
        <w:r>
          <w:fldChar w:fldCharType="separate"/>
        </w:r>
        <w:r w:rsidR="00C3230F" w:rsidRPr="00C3230F">
          <w:rPr>
            <w:noProof/>
            <w:lang w:val="ru-RU"/>
          </w:rPr>
          <w:t>7</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0AE0D" w14:textId="77777777" w:rsidR="00A77470" w:rsidRDefault="00A77470" w:rsidP="00457339">
      <w:pPr>
        <w:spacing w:before="0" w:after="0"/>
      </w:pPr>
      <w:r>
        <w:separator/>
      </w:r>
    </w:p>
  </w:footnote>
  <w:footnote w:type="continuationSeparator" w:id="0">
    <w:p w14:paraId="02402F82" w14:textId="77777777" w:rsidR="00A77470" w:rsidRDefault="00A77470"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22C3"/>
    <w:rsid w:val="001102D0"/>
    <w:rsid w:val="001A1361"/>
    <w:rsid w:val="001F29E0"/>
    <w:rsid w:val="00220EC3"/>
    <w:rsid w:val="00261A67"/>
    <w:rsid w:val="0028377A"/>
    <w:rsid w:val="002D33B1"/>
    <w:rsid w:val="002D3591"/>
    <w:rsid w:val="002F2F2B"/>
    <w:rsid w:val="002F7B8A"/>
    <w:rsid w:val="00313156"/>
    <w:rsid w:val="003323F2"/>
    <w:rsid w:val="003514A0"/>
    <w:rsid w:val="003D1F09"/>
    <w:rsid w:val="004320A4"/>
    <w:rsid w:val="0043545C"/>
    <w:rsid w:val="00457339"/>
    <w:rsid w:val="004A0506"/>
    <w:rsid w:val="004F07AF"/>
    <w:rsid w:val="004F7E17"/>
    <w:rsid w:val="0058272A"/>
    <w:rsid w:val="005A05CE"/>
    <w:rsid w:val="005E46F0"/>
    <w:rsid w:val="00614567"/>
    <w:rsid w:val="00617F1A"/>
    <w:rsid w:val="0064289D"/>
    <w:rsid w:val="00653AF6"/>
    <w:rsid w:val="00663235"/>
    <w:rsid w:val="006D0956"/>
    <w:rsid w:val="00730DAF"/>
    <w:rsid w:val="00734004"/>
    <w:rsid w:val="007B7B42"/>
    <w:rsid w:val="007D025A"/>
    <w:rsid w:val="00807BCD"/>
    <w:rsid w:val="00815405"/>
    <w:rsid w:val="00846EDD"/>
    <w:rsid w:val="008D28E9"/>
    <w:rsid w:val="009271BE"/>
    <w:rsid w:val="0093383E"/>
    <w:rsid w:val="0095302E"/>
    <w:rsid w:val="009A0376"/>
    <w:rsid w:val="009D246C"/>
    <w:rsid w:val="00A04AA7"/>
    <w:rsid w:val="00A16385"/>
    <w:rsid w:val="00A77470"/>
    <w:rsid w:val="00A8378F"/>
    <w:rsid w:val="00AF376C"/>
    <w:rsid w:val="00B504FC"/>
    <w:rsid w:val="00B52F91"/>
    <w:rsid w:val="00B66DB9"/>
    <w:rsid w:val="00B73A5A"/>
    <w:rsid w:val="00B81B48"/>
    <w:rsid w:val="00BF4B4C"/>
    <w:rsid w:val="00C242E4"/>
    <w:rsid w:val="00C26F57"/>
    <w:rsid w:val="00C3230F"/>
    <w:rsid w:val="00C71AE4"/>
    <w:rsid w:val="00C7514A"/>
    <w:rsid w:val="00C91B8E"/>
    <w:rsid w:val="00D16A8A"/>
    <w:rsid w:val="00E063BE"/>
    <w:rsid w:val="00E2594A"/>
    <w:rsid w:val="00E2670F"/>
    <w:rsid w:val="00E4089C"/>
    <w:rsid w:val="00E438A1"/>
    <w:rsid w:val="00EB7E4F"/>
    <w:rsid w:val="00EC02CD"/>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66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3829</Words>
  <Characters>21827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Ловыгина Наталья Борисовна</cp:lastModifiedBy>
  <cp:revision>4</cp:revision>
  <cp:lastPrinted>2022-07-27T09:40:00Z</cp:lastPrinted>
  <dcterms:created xsi:type="dcterms:W3CDTF">2022-07-18T07:29:00Z</dcterms:created>
  <dcterms:modified xsi:type="dcterms:W3CDTF">2022-07-27T09:41:00Z</dcterms:modified>
</cp:coreProperties>
</file>