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6E" w:rsidRDefault="00D0186E" w:rsidP="00B54BB0">
      <w:pPr>
        <w:pStyle w:val="5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A815200" wp14:editId="7E33C661">
            <wp:extent cx="585470" cy="70866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86E" w:rsidRDefault="00D0186E" w:rsidP="00D0186E">
      <w:pPr>
        <w:pStyle w:val="5"/>
        <w:spacing w:before="0" w:after="0"/>
        <w:jc w:val="center"/>
        <w:rPr>
          <w:sz w:val="28"/>
          <w:szCs w:val="28"/>
        </w:rPr>
      </w:pPr>
      <w:r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D0186E" w:rsidRDefault="00D0186E" w:rsidP="00D0186E">
      <w:pPr>
        <w:tabs>
          <w:tab w:val="left" w:pos="0"/>
        </w:tabs>
        <w:jc w:val="center"/>
        <w:rPr>
          <w:sz w:val="36"/>
          <w:szCs w:val="36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:rsidR="00D0186E" w:rsidRDefault="00D0186E" w:rsidP="00D0186E">
      <w:pPr>
        <w:jc w:val="center"/>
        <w:rPr>
          <w:sz w:val="36"/>
          <w:szCs w:val="36"/>
        </w:rPr>
      </w:pPr>
    </w:p>
    <w:p w:rsidR="00D0186E" w:rsidRPr="00CD7CD4" w:rsidRDefault="00D0186E" w:rsidP="00D0186E">
      <w:pPr>
        <w:jc w:val="center"/>
        <w:rPr>
          <w:sz w:val="32"/>
          <w:szCs w:val="32"/>
        </w:rPr>
      </w:pPr>
      <w:r w:rsidRPr="00CD7CD4">
        <w:rPr>
          <w:sz w:val="32"/>
          <w:szCs w:val="32"/>
        </w:rPr>
        <w:t>ПОСТАНОВЛЕНИЕ</w:t>
      </w:r>
    </w:p>
    <w:p w:rsidR="00D0186E" w:rsidRDefault="00D0186E" w:rsidP="00D0186E">
      <w:pPr>
        <w:jc w:val="center"/>
        <w:rPr>
          <w:sz w:val="32"/>
          <w:szCs w:val="32"/>
        </w:rPr>
      </w:pPr>
    </w:p>
    <w:p w:rsidR="00D0186E" w:rsidRDefault="00D0186E" w:rsidP="00D0186E"/>
    <w:p w:rsidR="00D0186E" w:rsidRDefault="008A34C8" w:rsidP="00D0186E">
      <w:pPr>
        <w:jc w:val="both"/>
      </w:pPr>
      <w:r>
        <w:t>от 01 сентября 2020 года</w:t>
      </w:r>
      <w:r w:rsidR="00D0186E">
        <w:t xml:space="preserve">                                                                                             </w:t>
      </w:r>
      <w:r w:rsidR="00CD7CD4">
        <w:t xml:space="preserve">      </w:t>
      </w:r>
      <w:r w:rsidR="00D0186E">
        <w:t xml:space="preserve">          № </w:t>
      </w:r>
      <w:r>
        <w:t>1220</w:t>
      </w:r>
    </w:p>
    <w:p w:rsidR="00D0186E" w:rsidRDefault="00D0186E" w:rsidP="00D0186E"/>
    <w:p w:rsidR="00D0186E" w:rsidRDefault="00D0186E" w:rsidP="00D0186E"/>
    <w:p w:rsidR="00D0186E" w:rsidRPr="00747B41" w:rsidRDefault="00D0186E" w:rsidP="00D0186E"/>
    <w:p w:rsidR="00002BB0" w:rsidRPr="000E256E" w:rsidRDefault="00D0186E" w:rsidP="00D0186E">
      <w:pPr>
        <w:jc w:val="both"/>
        <w:rPr>
          <w:bCs/>
        </w:rPr>
      </w:pPr>
      <w:r w:rsidRPr="000E256E">
        <w:rPr>
          <w:bCs/>
        </w:rPr>
        <w:t>О внесении изменени</w:t>
      </w:r>
      <w:r w:rsidR="00CD7CD4">
        <w:rPr>
          <w:bCs/>
        </w:rPr>
        <w:t>й</w:t>
      </w:r>
      <w:r w:rsidRPr="000E256E">
        <w:rPr>
          <w:bCs/>
        </w:rPr>
        <w:t xml:space="preserve"> в постановление </w:t>
      </w:r>
    </w:p>
    <w:p w:rsidR="00002BB0" w:rsidRPr="000E256E" w:rsidRDefault="00D0186E" w:rsidP="00002BB0">
      <w:pPr>
        <w:jc w:val="both"/>
        <w:rPr>
          <w:bCs/>
        </w:rPr>
      </w:pPr>
      <w:r w:rsidRPr="000E256E">
        <w:rPr>
          <w:bCs/>
        </w:rPr>
        <w:t xml:space="preserve">администрации города Югорска </w:t>
      </w:r>
    </w:p>
    <w:p w:rsidR="00D0186E" w:rsidRPr="000E256E" w:rsidRDefault="00D0186E" w:rsidP="00002BB0">
      <w:pPr>
        <w:jc w:val="both"/>
        <w:rPr>
          <w:bCs/>
        </w:rPr>
      </w:pPr>
      <w:r w:rsidRPr="000E256E">
        <w:rPr>
          <w:bCs/>
        </w:rPr>
        <w:t xml:space="preserve">от </w:t>
      </w:r>
      <w:r w:rsidR="00002BB0" w:rsidRPr="000E256E">
        <w:rPr>
          <w:bCs/>
        </w:rPr>
        <w:t>13.12.2019</w:t>
      </w:r>
      <w:r w:rsidRPr="000E256E">
        <w:rPr>
          <w:bCs/>
        </w:rPr>
        <w:t xml:space="preserve"> № </w:t>
      </w:r>
      <w:r w:rsidR="00002BB0" w:rsidRPr="000E256E">
        <w:rPr>
          <w:bCs/>
        </w:rPr>
        <w:t>2676</w:t>
      </w:r>
      <w:r w:rsidRPr="000E256E">
        <w:rPr>
          <w:bCs/>
        </w:rPr>
        <w:t xml:space="preserve"> «Об утверждении </w:t>
      </w:r>
    </w:p>
    <w:p w:rsidR="00002BB0" w:rsidRPr="000E256E" w:rsidRDefault="00D0186E" w:rsidP="00002BB0">
      <w:r w:rsidRPr="000E256E">
        <w:t>П</w:t>
      </w:r>
      <w:r w:rsidR="00002BB0" w:rsidRPr="000E256E">
        <w:t xml:space="preserve">рограммы </w:t>
      </w:r>
      <w:proofErr w:type="gramStart"/>
      <w:r w:rsidR="00002BB0" w:rsidRPr="000E256E">
        <w:t>персонифицированного</w:t>
      </w:r>
      <w:proofErr w:type="gramEnd"/>
      <w:r w:rsidR="00002BB0" w:rsidRPr="000E256E">
        <w:t xml:space="preserve"> </w:t>
      </w:r>
    </w:p>
    <w:p w:rsidR="00002BB0" w:rsidRPr="000E256E" w:rsidRDefault="00002BB0" w:rsidP="00002BB0">
      <w:r w:rsidRPr="000E256E">
        <w:t xml:space="preserve">финансирования дополнительного </w:t>
      </w:r>
    </w:p>
    <w:p w:rsidR="00002BB0" w:rsidRPr="000E256E" w:rsidRDefault="00002BB0" w:rsidP="00002BB0">
      <w:r w:rsidRPr="000E256E">
        <w:t xml:space="preserve">образования детей города Югорска на 2020 год </w:t>
      </w:r>
    </w:p>
    <w:p w:rsidR="00D0186E" w:rsidRPr="000E256E" w:rsidRDefault="00002BB0" w:rsidP="00002BB0">
      <w:r w:rsidRPr="000E256E">
        <w:t xml:space="preserve">и плановый период 2021-2022 годов» </w:t>
      </w:r>
    </w:p>
    <w:p w:rsidR="00D0186E" w:rsidRDefault="00D0186E" w:rsidP="00CD7CD4">
      <w:pPr>
        <w:spacing w:line="360" w:lineRule="auto"/>
        <w:jc w:val="both"/>
      </w:pPr>
      <w:r>
        <w:tab/>
      </w:r>
    </w:p>
    <w:p w:rsidR="00D0186E" w:rsidRPr="00AE3404" w:rsidRDefault="00D0186E" w:rsidP="00CD7CD4">
      <w:pPr>
        <w:spacing w:line="360" w:lineRule="auto"/>
        <w:jc w:val="both"/>
      </w:pPr>
      <w:r>
        <w:tab/>
      </w:r>
    </w:p>
    <w:p w:rsidR="00503224" w:rsidRDefault="00CD7CD4" w:rsidP="00503224">
      <w:pPr>
        <w:ind w:firstLine="567"/>
        <w:jc w:val="both"/>
      </w:pPr>
      <w:r>
        <w:t xml:space="preserve">На основании </w:t>
      </w:r>
      <w:r w:rsidR="00EF24CD">
        <w:t>р</w:t>
      </w:r>
      <w:r w:rsidR="00503224">
        <w:t xml:space="preserve">ешения оперативного штаба по предупреждению завоза и распространения новой </w:t>
      </w:r>
      <w:proofErr w:type="spellStart"/>
      <w:r w:rsidR="00503224">
        <w:t>короновирусной</w:t>
      </w:r>
      <w:proofErr w:type="spellEnd"/>
      <w:r w:rsidR="00503224">
        <w:t xml:space="preserve"> инфекции на территории города Югорска</w:t>
      </w:r>
      <w:r w:rsidR="00503224" w:rsidRPr="00503224">
        <w:t xml:space="preserve"> </w:t>
      </w:r>
      <w:r w:rsidR="00503224">
        <w:t>от 25.08.2020 № 35:</w:t>
      </w:r>
    </w:p>
    <w:p w:rsidR="00002BB0" w:rsidRDefault="00D0186E" w:rsidP="00503224">
      <w:pPr>
        <w:ind w:firstLine="567"/>
        <w:jc w:val="both"/>
      </w:pPr>
      <w:r w:rsidRPr="00D0186E">
        <w:t xml:space="preserve">1. Внести </w:t>
      </w:r>
      <w:r w:rsidR="00C179B0">
        <w:t xml:space="preserve"> </w:t>
      </w:r>
      <w:r w:rsidRPr="00D0186E">
        <w:t xml:space="preserve">в </w:t>
      </w:r>
      <w:r w:rsidR="00FF4EC4">
        <w:t xml:space="preserve">приложение к </w:t>
      </w:r>
      <w:r w:rsidR="00FF4EC4">
        <w:rPr>
          <w:bCs/>
        </w:rPr>
        <w:t>постановлению</w:t>
      </w:r>
      <w:r w:rsidRPr="00D0186E">
        <w:rPr>
          <w:bCs/>
        </w:rPr>
        <w:t xml:space="preserve"> администрации города Югорска от </w:t>
      </w:r>
      <w:r w:rsidR="00002BB0">
        <w:rPr>
          <w:bCs/>
        </w:rPr>
        <w:t xml:space="preserve">13.12.2019 </w:t>
      </w:r>
      <w:r w:rsidRPr="00D0186E">
        <w:rPr>
          <w:bCs/>
        </w:rPr>
        <w:t>№ 2</w:t>
      </w:r>
      <w:r w:rsidR="00002BB0">
        <w:rPr>
          <w:bCs/>
        </w:rPr>
        <w:t>676</w:t>
      </w:r>
      <w:r w:rsidRPr="00D0186E">
        <w:rPr>
          <w:bCs/>
        </w:rPr>
        <w:t xml:space="preserve"> «Об утверждении </w:t>
      </w:r>
      <w:proofErr w:type="gramStart"/>
      <w:r w:rsidRPr="00D0186E">
        <w:t>П</w:t>
      </w:r>
      <w:r w:rsidR="00002BB0">
        <w:t>рограммы персонифицированного фина</w:t>
      </w:r>
      <w:r w:rsidR="000E256E">
        <w:t>н</w:t>
      </w:r>
      <w:r w:rsidR="00002BB0">
        <w:t>сирования дополнительного образования детей города Югорска</w:t>
      </w:r>
      <w:proofErr w:type="gramEnd"/>
      <w:r w:rsidR="00002BB0">
        <w:t xml:space="preserve"> на 2020 год и плановый период 2021 – 2022 годов</w:t>
      </w:r>
      <w:r w:rsidR="00503224">
        <w:t>»</w:t>
      </w:r>
      <w:r w:rsidR="00026F23">
        <w:t xml:space="preserve"> (с изменениями от 14.04.2020 №</w:t>
      </w:r>
      <w:r w:rsidR="00EF24CD">
        <w:t xml:space="preserve"> </w:t>
      </w:r>
      <w:r w:rsidR="00026F23">
        <w:t>561)</w:t>
      </w:r>
      <w:r w:rsidR="00EF24CD">
        <w:t xml:space="preserve"> следующие изменения</w:t>
      </w:r>
      <w:r w:rsidR="00002BB0">
        <w:t>:</w:t>
      </w:r>
      <w:r w:rsidRPr="00D0186E">
        <w:t xml:space="preserve"> </w:t>
      </w:r>
    </w:p>
    <w:p w:rsidR="00623460" w:rsidRDefault="00002BB0" w:rsidP="00503224">
      <w:pPr>
        <w:ind w:firstLine="567"/>
        <w:jc w:val="both"/>
        <w:rPr>
          <w:rFonts w:eastAsia="Arial"/>
        </w:rPr>
      </w:pPr>
      <w:r>
        <w:rPr>
          <w:rFonts w:eastAsia="Arial"/>
        </w:rPr>
        <w:t>1.1.</w:t>
      </w:r>
      <w:r w:rsidR="00623460">
        <w:rPr>
          <w:rFonts w:eastAsia="Arial"/>
        </w:rPr>
        <w:t xml:space="preserve"> </w:t>
      </w:r>
      <w:r w:rsidR="00D35923">
        <w:rPr>
          <w:rFonts w:eastAsia="Arial"/>
        </w:rPr>
        <w:t xml:space="preserve">В </w:t>
      </w:r>
      <w:r w:rsidR="00623460">
        <w:rPr>
          <w:rFonts w:eastAsia="Arial"/>
        </w:rPr>
        <w:t>пункте 7:</w:t>
      </w:r>
    </w:p>
    <w:p w:rsidR="00623460" w:rsidRDefault="00623460" w:rsidP="00503224">
      <w:pPr>
        <w:ind w:firstLine="567"/>
        <w:jc w:val="both"/>
      </w:pPr>
      <w:r>
        <w:rPr>
          <w:rFonts w:eastAsia="Arial"/>
        </w:rPr>
        <w:t xml:space="preserve">1.1.1. </w:t>
      </w:r>
      <w:r w:rsidR="00503224">
        <w:rPr>
          <w:rFonts w:eastAsia="Arial"/>
        </w:rPr>
        <w:t>В   а</w:t>
      </w:r>
      <w:r w:rsidR="00D35923">
        <w:rPr>
          <w:rFonts w:eastAsia="Arial"/>
        </w:rPr>
        <w:t>бзац</w:t>
      </w:r>
      <w:r w:rsidR="00503224">
        <w:rPr>
          <w:rFonts w:eastAsia="Arial"/>
        </w:rPr>
        <w:t xml:space="preserve">е   </w:t>
      </w:r>
      <w:r>
        <w:rPr>
          <w:rFonts w:eastAsia="Arial"/>
        </w:rPr>
        <w:t>перв</w:t>
      </w:r>
      <w:r w:rsidR="00503224">
        <w:rPr>
          <w:rFonts w:eastAsia="Arial"/>
        </w:rPr>
        <w:t>ом</w:t>
      </w:r>
      <w:r w:rsidR="00D0186E" w:rsidRPr="00F06045">
        <w:t xml:space="preserve"> </w:t>
      </w:r>
      <w:r w:rsidR="00503224">
        <w:t xml:space="preserve">  после   </w:t>
      </w:r>
      <w:r w:rsidR="00D35923">
        <w:t>слов</w:t>
      </w:r>
      <w:r w:rsidR="00503224">
        <w:t xml:space="preserve"> </w:t>
      </w:r>
      <w:r w:rsidR="00D35923">
        <w:t xml:space="preserve"> </w:t>
      </w:r>
      <w:r w:rsidR="00B61E68">
        <w:t>«</w:t>
      </w:r>
      <w:proofErr w:type="gramStart"/>
      <w:r w:rsidR="00B61E68">
        <w:t>туристско-краеведческая</w:t>
      </w:r>
      <w:proofErr w:type="gramEnd"/>
      <w:r w:rsidR="00503224">
        <w:t xml:space="preserve">.»  дополнить  словами  </w:t>
      </w:r>
      <w:r w:rsidR="00B61E68">
        <w:t>«</w:t>
      </w:r>
      <w:r w:rsidR="00503224">
        <w:t xml:space="preserve">, </w:t>
      </w:r>
      <w:r w:rsidR="00B61E68">
        <w:t>социально-педагогическая</w:t>
      </w:r>
      <w:r w:rsidR="00EF24CD">
        <w:t>.</w:t>
      </w:r>
      <w:r w:rsidR="00B61E68">
        <w:t>»</w:t>
      </w:r>
      <w:r>
        <w:t>.</w:t>
      </w:r>
    </w:p>
    <w:p w:rsidR="005F5605" w:rsidRDefault="00623460" w:rsidP="00503224">
      <w:pPr>
        <w:ind w:firstLine="567"/>
        <w:jc w:val="both"/>
      </w:pPr>
      <w:r>
        <w:t>1.1.2. Абзац второй признать утратившим силу.</w:t>
      </w:r>
    </w:p>
    <w:p w:rsidR="00D0186E" w:rsidRPr="00F06045" w:rsidRDefault="00D0186E" w:rsidP="00503224">
      <w:pPr>
        <w:ind w:firstLine="567"/>
        <w:jc w:val="both"/>
      </w:pPr>
      <w:r w:rsidRPr="00F06045"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0186E" w:rsidRPr="00503224" w:rsidRDefault="00D0186E" w:rsidP="00503224">
      <w:pPr>
        <w:tabs>
          <w:tab w:val="left" w:pos="540"/>
          <w:tab w:val="left" w:pos="870"/>
        </w:tabs>
        <w:ind w:firstLine="567"/>
        <w:jc w:val="both"/>
      </w:pPr>
    </w:p>
    <w:p w:rsidR="00F06045" w:rsidRDefault="00F06045" w:rsidP="00503224">
      <w:pPr>
        <w:tabs>
          <w:tab w:val="left" w:pos="540"/>
          <w:tab w:val="left" w:pos="870"/>
        </w:tabs>
        <w:ind w:firstLine="567"/>
        <w:jc w:val="both"/>
      </w:pPr>
    </w:p>
    <w:p w:rsidR="00503224" w:rsidRPr="00503224" w:rsidRDefault="00503224" w:rsidP="00D0186E">
      <w:pPr>
        <w:tabs>
          <w:tab w:val="left" w:pos="540"/>
          <w:tab w:val="left" w:pos="870"/>
        </w:tabs>
        <w:ind w:hanging="14"/>
        <w:jc w:val="both"/>
      </w:pPr>
    </w:p>
    <w:p w:rsidR="00D0186E" w:rsidRDefault="00D0186E" w:rsidP="00D0186E">
      <w:pPr>
        <w:tabs>
          <w:tab w:val="left" w:pos="540"/>
          <w:tab w:val="left" w:pos="870"/>
        </w:tabs>
        <w:ind w:hanging="14"/>
        <w:jc w:val="both"/>
        <w:rPr>
          <w:b/>
        </w:rPr>
      </w:pPr>
      <w:r>
        <w:rPr>
          <w:b/>
        </w:rPr>
        <w:t xml:space="preserve">Глава города Югорска                                                                                         </w:t>
      </w:r>
      <w:r w:rsidR="007B5CC0">
        <w:rPr>
          <w:b/>
        </w:rPr>
        <w:t xml:space="preserve">   </w:t>
      </w:r>
      <w:r>
        <w:rPr>
          <w:b/>
        </w:rPr>
        <w:t xml:space="preserve">      А.В. Бородкин</w:t>
      </w:r>
    </w:p>
    <w:p w:rsidR="005F5605" w:rsidRDefault="005F5605" w:rsidP="00D0186E">
      <w:pPr>
        <w:tabs>
          <w:tab w:val="left" w:pos="540"/>
          <w:tab w:val="left" w:pos="870"/>
        </w:tabs>
        <w:ind w:hanging="14"/>
        <w:jc w:val="both"/>
        <w:rPr>
          <w:b/>
        </w:rPr>
      </w:pPr>
    </w:p>
    <w:p w:rsidR="005F5605" w:rsidRDefault="005F5605" w:rsidP="00D0186E">
      <w:pPr>
        <w:tabs>
          <w:tab w:val="left" w:pos="540"/>
          <w:tab w:val="left" w:pos="870"/>
        </w:tabs>
        <w:ind w:hanging="14"/>
        <w:jc w:val="both"/>
        <w:rPr>
          <w:b/>
        </w:rPr>
      </w:pPr>
    </w:p>
    <w:p w:rsidR="00503224" w:rsidRDefault="00503224" w:rsidP="00D0186E">
      <w:pPr>
        <w:tabs>
          <w:tab w:val="left" w:pos="540"/>
          <w:tab w:val="left" w:pos="870"/>
        </w:tabs>
        <w:ind w:hanging="14"/>
        <w:jc w:val="both"/>
        <w:rPr>
          <w:b/>
        </w:rPr>
      </w:pPr>
    </w:p>
    <w:p w:rsidR="005F5605" w:rsidRDefault="005F5605" w:rsidP="00D0186E">
      <w:pPr>
        <w:tabs>
          <w:tab w:val="left" w:pos="540"/>
          <w:tab w:val="left" w:pos="870"/>
        </w:tabs>
        <w:ind w:hanging="14"/>
        <w:jc w:val="both"/>
        <w:rPr>
          <w:b/>
        </w:rPr>
      </w:pPr>
    </w:p>
    <w:p w:rsidR="00D0186E" w:rsidRPr="00B54BB0" w:rsidRDefault="00D0186E" w:rsidP="00D0186E">
      <w:pPr>
        <w:widowControl/>
        <w:suppressAutoHyphens w:val="0"/>
        <w:spacing w:after="200" w:line="276" w:lineRule="auto"/>
        <w:rPr>
          <w:rFonts w:eastAsia="Lucida Sans Unicode"/>
          <w:b/>
          <w:lang w:val="en-US"/>
        </w:rPr>
      </w:pPr>
      <w:bookmarkStart w:id="0" w:name="_GoBack"/>
      <w:bookmarkEnd w:id="0"/>
    </w:p>
    <w:sectPr w:rsidR="00D0186E" w:rsidRPr="00B54BB0" w:rsidSect="00B54BB0">
      <w:pgSz w:w="11906" w:h="16838"/>
      <w:pgMar w:top="397" w:right="567" w:bottom="45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5E" w:rsidRDefault="0075085E" w:rsidP="00503224">
      <w:r>
        <w:separator/>
      </w:r>
    </w:p>
  </w:endnote>
  <w:endnote w:type="continuationSeparator" w:id="0">
    <w:p w:rsidR="0075085E" w:rsidRDefault="0075085E" w:rsidP="0050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5E" w:rsidRDefault="0075085E" w:rsidP="00503224">
      <w:r>
        <w:separator/>
      </w:r>
    </w:p>
  </w:footnote>
  <w:footnote w:type="continuationSeparator" w:id="0">
    <w:p w:rsidR="0075085E" w:rsidRDefault="0075085E" w:rsidP="0050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8"/>
    <w:multiLevelType w:val="multilevel"/>
    <w:tmpl w:val="00000008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43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B"/>
    <w:rsid w:val="00002BB0"/>
    <w:rsid w:val="00026F23"/>
    <w:rsid w:val="000A132A"/>
    <w:rsid w:val="000E256E"/>
    <w:rsid w:val="00111DE4"/>
    <w:rsid w:val="0017504B"/>
    <w:rsid w:val="0024409B"/>
    <w:rsid w:val="0029178E"/>
    <w:rsid w:val="0048478A"/>
    <w:rsid w:val="00503224"/>
    <w:rsid w:val="005F5605"/>
    <w:rsid w:val="006118AD"/>
    <w:rsid w:val="00623460"/>
    <w:rsid w:val="0075085E"/>
    <w:rsid w:val="007B5CC0"/>
    <w:rsid w:val="007D7AAA"/>
    <w:rsid w:val="008A34C8"/>
    <w:rsid w:val="008C0CAE"/>
    <w:rsid w:val="009554E9"/>
    <w:rsid w:val="00B54BB0"/>
    <w:rsid w:val="00B61E68"/>
    <w:rsid w:val="00C179B0"/>
    <w:rsid w:val="00CD7CD4"/>
    <w:rsid w:val="00D0186E"/>
    <w:rsid w:val="00D0263F"/>
    <w:rsid w:val="00D35923"/>
    <w:rsid w:val="00E9596C"/>
    <w:rsid w:val="00EF24CD"/>
    <w:rsid w:val="00F06045"/>
    <w:rsid w:val="00FA1D87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D0186E"/>
    <w:pPr>
      <w:keepNext/>
      <w:numPr>
        <w:ilvl w:val="2"/>
        <w:numId w:val="1"/>
      </w:numPr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D0186E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186E"/>
    <w:rPr>
      <w:rFonts w:ascii="Times New Roman" w:eastAsia="SimSun" w:hAnsi="Times New Roman" w:cs="Mangal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D0186E"/>
    <w:rPr>
      <w:rFonts w:ascii="Times New Roman" w:eastAsia="Calibr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a4"/>
    <w:rsid w:val="00D0186E"/>
    <w:pPr>
      <w:spacing w:after="120"/>
    </w:pPr>
  </w:style>
  <w:style w:type="character" w:customStyle="1" w:styleId="a4">
    <w:name w:val="Основной текст Знак"/>
    <w:basedOn w:val="a1"/>
    <w:link w:val="a0"/>
    <w:rsid w:val="00D0186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qFormat/>
    <w:rsid w:val="00D0186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D0186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7">
    <w:name w:val="Таблицы (моноширинный)"/>
    <w:basedOn w:val="a"/>
    <w:next w:val="a"/>
    <w:uiPriority w:val="99"/>
    <w:rsid w:val="00D0186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0186E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customStyle="1" w:styleId="s1">
    <w:name w:val="s_1"/>
    <w:basedOn w:val="a"/>
    <w:rsid w:val="00E9596C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032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0322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032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03224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86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D0186E"/>
    <w:pPr>
      <w:keepNext/>
      <w:numPr>
        <w:ilvl w:val="2"/>
        <w:numId w:val="1"/>
      </w:numPr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5">
    <w:name w:val="heading 5"/>
    <w:basedOn w:val="a"/>
    <w:next w:val="a0"/>
    <w:link w:val="50"/>
    <w:qFormat/>
    <w:rsid w:val="00D0186E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186E"/>
    <w:rPr>
      <w:rFonts w:ascii="Times New Roman" w:eastAsia="SimSun" w:hAnsi="Times New Roman" w:cs="Mangal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D0186E"/>
    <w:rPr>
      <w:rFonts w:ascii="Times New Roman" w:eastAsia="Calibri" w:hAnsi="Times New Roman" w:cs="Times New Roman"/>
      <w:b/>
      <w:bCs/>
      <w:i/>
      <w:iCs/>
      <w:kern w:val="1"/>
      <w:sz w:val="26"/>
      <w:szCs w:val="26"/>
      <w:lang w:eastAsia="ar-SA"/>
    </w:rPr>
  </w:style>
  <w:style w:type="paragraph" w:styleId="a0">
    <w:name w:val="Body Text"/>
    <w:basedOn w:val="a"/>
    <w:link w:val="a4"/>
    <w:rsid w:val="00D0186E"/>
    <w:pPr>
      <w:spacing w:after="120"/>
    </w:pPr>
  </w:style>
  <w:style w:type="character" w:customStyle="1" w:styleId="a4">
    <w:name w:val="Основной текст Знак"/>
    <w:basedOn w:val="a1"/>
    <w:link w:val="a0"/>
    <w:rsid w:val="00D0186E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5">
    <w:name w:val="No Spacing"/>
    <w:qFormat/>
    <w:rsid w:val="00D0186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6">
    <w:name w:val="List Paragraph"/>
    <w:basedOn w:val="a"/>
    <w:uiPriority w:val="34"/>
    <w:qFormat/>
    <w:rsid w:val="00D0186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a7">
    <w:name w:val="Таблицы (моноширинный)"/>
    <w:basedOn w:val="a"/>
    <w:next w:val="a"/>
    <w:uiPriority w:val="99"/>
    <w:rsid w:val="00D0186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018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0186E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customStyle="1" w:styleId="s1">
    <w:name w:val="s_1"/>
    <w:basedOn w:val="a"/>
    <w:rsid w:val="00E9596C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0322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03224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032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03224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Работа</cp:lastModifiedBy>
  <cp:revision>9</cp:revision>
  <cp:lastPrinted>2020-08-31T06:56:00Z</cp:lastPrinted>
  <dcterms:created xsi:type="dcterms:W3CDTF">2020-08-28T10:14:00Z</dcterms:created>
  <dcterms:modified xsi:type="dcterms:W3CDTF">2020-10-07T06:08:00Z</dcterms:modified>
</cp:coreProperties>
</file>