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E9" w:rsidRDefault="002541E9" w:rsidP="002541E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541E9" w:rsidRDefault="002541E9" w:rsidP="002541E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41E9" w:rsidRDefault="002541E9" w:rsidP="002541E9">
      <w:pPr>
        <w:jc w:val="center"/>
        <w:rPr>
          <w:rFonts w:ascii="PT Astra Serif" w:hAnsi="PT Astra Serif"/>
          <w:b/>
          <w:bCs/>
          <w:sz w:val="24"/>
          <w:szCs w:val="24"/>
        </w:rPr>
      </w:pPr>
      <w:r>
        <w:rPr>
          <w:rFonts w:ascii="PT Astra Serif" w:hAnsi="PT Astra Serif"/>
          <w:b/>
          <w:bCs/>
          <w:sz w:val="24"/>
          <w:szCs w:val="24"/>
        </w:rPr>
        <w:t>ПРОТОКОЛ</w:t>
      </w:r>
    </w:p>
    <w:p w:rsidR="002541E9" w:rsidRDefault="002541E9" w:rsidP="002541E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541E9" w:rsidRDefault="002541E9" w:rsidP="002541E9">
      <w:pPr>
        <w:ind w:left="-993"/>
        <w:jc w:val="both"/>
        <w:rPr>
          <w:rFonts w:ascii="PT Astra Serif" w:hAnsi="PT Astra Serif"/>
          <w:sz w:val="24"/>
        </w:rPr>
      </w:pPr>
    </w:p>
    <w:p w:rsidR="002541E9" w:rsidRDefault="002541E9" w:rsidP="002541E9">
      <w:pPr>
        <w:jc w:val="both"/>
        <w:rPr>
          <w:rFonts w:ascii="PT Astra Serif" w:hAnsi="PT Astra Serif"/>
          <w:sz w:val="24"/>
          <w:szCs w:val="24"/>
        </w:rPr>
      </w:pPr>
      <w:r>
        <w:rPr>
          <w:rFonts w:ascii="PT Astra Serif" w:hAnsi="PT Astra Serif"/>
          <w:sz w:val="24"/>
          <w:szCs w:val="24"/>
        </w:rPr>
        <w:t>«17» декабря 2020 г.                                                                                           № 0187300005820000410-1</w:t>
      </w:r>
    </w:p>
    <w:p w:rsidR="002541E9" w:rsidRDefault="002541E9" w:rsidP="002541E9">
      <w:pPr>
        <w:jc w:val="both"/>
        <w:rPr>
          <w:rFonts w:ascii="PT Astra Serif" w:hAnsi="PT Astra Serif"/>
          <w:sz w:val="24"/>
          <w:szCs w:val="24"/>
        </w:rPr>
      </w:pPr>
    </w:p>
    <w:p w:rsidR="00A840CE" w:rsidRPr="002660D0" w:rsidRDefault="00A840CE" w:rsidP="00A840CE">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A840CE" w:rsidRPr="002660D0" w:rsidRDefault="00A840CE" w:rsidP="00A840CE">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A840CE" w:rsidRPr="002660D0" w:rsidRDefault="00A840CE" w:rsidP="00A840CE">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840CE" w:rsidRPr="002660D0" w:rsidRDefault="00A840CE" w:rsidP="00A840C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A840CE" w:rsidRPr="002660D0" w:rsidRDefault="00A840CE" w:rsidP="00A840C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A840CE" w:rsidRPr="002660D0" w:rsidRDefault="00A840CE" w:rsidP="00A840C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A840CE" w:rsidRPr="002660D0" w:rsidRDefault="00A840CE" w:rsidP="00A840CE">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A840CE" w:rsidRPr="002660D0" w:rsidRDefault="00A840CE" w:rsidP="00A840CE">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A840CE" w:rsidRDefault="00A840CE" w:rsidP="00A840CE">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2541E9" w:rsidRPr="002541E9" w:rsidRDefault="002541E9" w:rsidP="00A6117B">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2541E9">
        <w:rPr>
          <w:rFonts w:ascii="PT Astra Serif" w:hAnsi="PT Astra Serif"/>
          <w:sz w:val="24"/>
          <w:szCs w:val="24"/>
        </w:rPr>
        <w:t>Дергилев</w:t>
      </w:r>
      <w:proofErr w:type="spellEnd"/>
      <w:r w:rsidRPr="002541E9">
        <w:rPr>
          <w:rFonts w:ascii="PT Astra Serif" w:hAnsi="PT Astra Serif"/>
          <w:sz w:val="24"/>
          <w:szCs w:val="24"/>
        </w:rPr>
        <w:t xml:space="preserve"> Олег Владимирович, заместитель </w:t>
      </w:r>
      <w:proofErr w:type="gramStart"/>
      <w:r w:rsidRPr="002541E9">
        <w:rPr>
          <w:rFonts w:ascii="PT Astra Serif" w:hAnsi="PT Astra Serif"/>
          <w:sz w:val="24"/>
          <w:szCs w:val="24"/>
        </w:rPr>
        <w:t>начальника отдела информационных технологий</w:t>
      </w:r>
      <w:r w:rsidR="00272B9B">
        <w:rPr>
          <w:rFonts w:ascii="PT Astra Serif" w:hAnsi="PT Astra Serif"/>
          <w:sz w:val="24"/>
          <w:szCs w:val="24"/>
        </w:rPr>
        <w:t xml:space="preserve"> администрации города </w:t>
      </w:r>
      <w:proofErr w:type="spellStart"/>
      <w:r w:rsidR="00272B9B">
        <w:rPr>
          <w:rFonts w:ascii="PT Astra Serif" w:hAnsi="PT Astra Serif"/>
          <w:sz w:val="24"/>
          <w:szCs w:val="24"/>
        </w:rPr>
        <w:t>Югорска</w:t>
      </w:r>
      <w:proofErr w:type="spellEnd"/>
      <w:proofErr w:type="gramEnd"/>
      <w:r w:rsidRPr="002541E9">
        <w:rPr>
          <w:rFonts w:ascii="PT Astra Serif" w:hAnsi="PT Astra Serif"/>
          <w:sz w:val="24"/>
          <w:szCs w:val="24"/>
        </w:rPr>
        <w:t>.</w:t>
      </w:r>
    </w:p>
    <w:p w:rsidR="002541E9" w:rsidRDefault="002541E9" w:rsidP="00A6117B">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0187300005820000410 </w:t>
      </w:r>
      <w:r w:rsidRPr="002541E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инфраструктуры для размещения веб-сайтов в сети Интернет</w:t>
      </w:r>
      <w:r>
        <w:rPr>
          <w:rFonts w:ascii="PT Astra Serif" w:hAnsi="PT Astra Serif"/>
          <w:sz w:val="24"/>
          <w:szCs w:val="24"/>
        </w:rPr>
        <w:t>.</w:t>
      </w:r>
    </w:p>
    <w:p w:rsidR="002541E9" w:rsidRDefault="002541E9" w:rsidP="00A6117B">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0187300005820000410. </w:t>
      </w:r>
    </w:p>
    <w:p w:rsidR="002541E9" w:rsidRDefault="002541E9" w:rsidP="00A6117B">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6117B">
        <w:rPr>
          <w:rFonts w:ascii="PT Astra Serif" w:hAnsi="PT Astra Serif"/>
          <w:sz w:val="24"/>
          <w:szCs w:val="24"/>
        </w:rPr>
        <w:t>203862200236886220100101550016311244</w:t>
      </w:r>
      <w:r>
        <w:rPr>
          <w:rFonts w:ascii="PT Astra Serif" w:hAnsi="PT Astra Serif"/>
          <w:sz w:val="24"/>
          <w:szCs w:val="24"/>
        </w:rPr>
        <w:t>.</w:t>
      </w:r>
    </w:p>
    <w:p w:rsidR="002541E9" w:rsidRDefault="002541E9" w:rsidP="00A6117B">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40 лет Победы, 11, г. Югорск, Ханты - Мансийский автономный округ - Югра, Тюменская область. </w:t>
      </w:r>
    </w:p>
    <w:p w:rsidR="002541E9" w:rsidRPr="00272B9B" w:rsidRDefault="002541E9" w:rsidP="00A6117B">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17 декабря 2020 года, по адресу: ул</w:t>
      </w:r>
      <w:r w:rsidRPr="00272B9B">
        <w:rPr>
          <w:rFonts w:ascii="PT Astra Serif" w:hAnsi="PT Astra Serif"/>
          <w:sz w:val="24"/>
          <w:szCs w:val="24"/>
        </w:rPr>
        <w:t>. 40 лет Победы, 11, г. Югорск, Ханты-Мансийский  автономный  округ-Югра, Тюменская область.</w:t>
      </w:r>
    </w:p>
    <w:p w:rsidR="002541E9" w:rsidRPr="00272B9B" w:rsidRDefault="002541E9" w:rsidP="00A6117B">
      <w:pPr>
        <w:jc w:val="both"/>
        <w:rPr>
          <w:rFonts w:ascii="PT Astra Serif" w:hAnsi="PT Astra Serif"/>
          <w:sz w:val="24"/>
          <w:szCs w:val="24"/>
        </w:rPr>
      </w:pPr>
      <w:r w:rsidRPr="00272B9B">
        <w:rPr>
          <w:rFonts w:ascii="PT Astra Serif" w:hAnsi="PT Astra Serif"/>
          <w:sz w:val="24"/>
          <w:szCs w:val="24"/>
        </w:rPr>
        <w:t xml:space="preserve">4. Количество поступивших заявок на участие  в аукционе – </w:t>
      </w:r>
      <w:r w:rsidR="00272B9B" w:rsidRPr="00272B9B">
        <w:rPr>
          <w:rFonts w:ascii="PT Astra Serif" w:hAnsi="PT Astra Serif"/>
          <w:sz w:val="24"/>
          <w:szCs w:val="24"/>
        </w:rPr>
        <w:t>4</w:t>
      </w:r>
      <w:r w:rsidRPr="00272B9B">
        <w:rPr>
          <w:rFonts w:ascii="PT Astra Serif" w:hAnsi="PT Astra Serif"/>
          <w:sz w:val="24"/>
          <w:szCs w:val="24"/>
        </w:rPr>
        <w:t>.</w:t>
      </w:r>
    </w:p>
    <w:p w:rsidR="002541E9" w:rsidRPr="00272B9B" w:rsidRDefault="002541E9" w:rsidP="002541E9">
      <w:pPr>
        <w:jc w:val="both"/>
        <w:rPr>
          <w:rFonts w:ascii="PT Astra Serif" w:hAnsi="PT Astra Serif"/>
          <w:noProof/>
          <w:sz w:val="24"/>
          <w:szCs w:val="24"/>
        </w:rPr>
      </w:pPr>
      <w:r w:rsidRPr="00272B9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3704"/>
        <w:gridCol w:w="4527"/>
      </w:tblGrid>
      <w:tr w:rsidR="002541E9" w:rsidRPr="00272B9B" w:rsidTr="002541E9">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41E9" w:rsidRPr="00272B9B" w:rsidRDefault="002541E9">
            <w:pPr>
              <w:pStyle w:val="a5"/>
              <w:spacing w:line="276" w:lineRule="auto"/>
              <w:jc w:val="center"/>
              <w:rPr>
                <w:rFonts w:ascii="Times New Roman" w:eastAsia="Times New Roman" w:hAnsi="Times New Roman"/>
                <w:sz w:val="24"/>
                <w:szCs w:val="24"/>
              </w:rPr>
            </w:pPr>
            <w:r w:rsidRPr="00272B9B">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41E9" w:rsidRPr="00272B9B" w:rsidRDefault="002541E9">
            <w:pPr>
              <w:pStyle w:val="a5"/>
              <w:spacing w:line="276" w:lineRule="auto"/>
              <w:jc w:val="center"/>
              <w:rPr>
                <w:rFonts w:ascii="Times New Roman" w:eastAsia="Times New Roman" w:hAnsi="Times New Roman"/>
                <w:sz w:val="24"/>
                <w:szCs w:val="24"/>
              </w:rPr>
            </w:pPr>
            <w:r w:rsidRPr="00272B9B">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41E9" w:rsidRPr="00272B9B" w:rsidRDefault="002541E9">
            <w:pPr>
              <w:pStyle w:val="a5"/>
              <w:spacing w:line="276" w:lineRule="auto"/>
              <w:jc w:val="center"/>
              <w:rPr>
                <w:rFonts w:ascii="Times New Roman" w:eastAsia="Times New Roman" w:hAnsi="Times New Roman"/>
                <w:sz w:val="24"/>
                <w:szCs w:val="24"/>
              </w:rPr>
            </w:pPr>
            <w:r w:rsidRPr="00272B9B">
              <w:rPr>
                <w:rFonts w:ascii="Times New Roman" w:eastAsia="Times New Roman" w:hAnsi="Times New Roman"/>
                <w:sz w:val="24"/>
                <w:szCs w:val="24"/>
              </w:rPr>
              <w:t>Причина отказа в допуске</w:t>
            </w:r>
          </w:p>
        </w:tc>
      </w:tr>
      <w:tr w:rsidR="002541E9" w:rsidRPr="00272B9B" w:rsidTr="002541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41E9" w:rsidRPr="00272B9B" w:rsidRDefault="00272B9B">
            <w:pPr>
              <w:spacing w:line="276" w:lineRule="auto"/>
              <w:jc w:val="center"/>
              <w:rPr>
                <w:spacing w:val="-6"/>
                <w:sz w:val="18"/>
                <w:szCs w:val="18"/>
                <w:lang w:eastAsia="en-US"/>
              </w:rPr>
            </w:pPr>
            <w:r w:rsidRPr="00272B9B">
              <w:rPr>
                <w:lang w:eastAsia="en-US"/>
              </w:rPr>
              <w:t>13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41E9" w:rsidRPr="00272B9B" w:rsidRDefault="002541E9">
            <w:pPr>
              <w:spacing w:line="276" w:lineRule="auto"/>
              <w:jc w:val="center"/>
              <w:rPr>
                <w:spacing w:val="-6"/>
                <w:sz w:val="18"/>
                <w:szCs w:val="18"/>
                <w:lang w:eastAsia="en-US"/>
              </w:rPr>
            </w:pPr>
            <w:r w:rsidRPr="00272B9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1E9" w:rsidRPr="00272B9B" w:rsidRDefault="002541E9">
            <w:pPr>
              <w:spacing w:line="276" w:lineRule="auto"/>
              <w:jc w:val="both"/>
              <w:rPr>
                <w:spacing w:val="-6"/>
                <w:sz w:val="18"/>
                <w:szCs w:val="18"/>
                <w:lang w:eastAsia="en-US"/>
              </w:rPr>
            </w:pPr>
          </w:p>
        </w:tc>
      </w:tr>
      <w:tr w:rsidR="002541E9" w:rsidRPr="00272B9B" w:rsidTr="002541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41E9" w:rsidRPr="00272B9B" w:rsidRDefault="00272B9B">
            <w:pPr>
              <w:spacing w:line="276" w:lineRule="auto"/>
              <w:jc w:val="center"/>
              <w:rPr>
                <w:lang w:eastAsia="en-US"/>
              </w:rPr>
            </w:pPr>
            <w:r w:rsidRPr="00272B9B">
              <w:rPr>
                <w:lang w:eastAsia="en-US"/>
              </w:rPr>
              <w:t>53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41E9" w:rsidRPr="00272B9B" w:rsidRDefault="002541E9">
            <w:pPr>
              <w:spacing w:line="276" w:lineRule="auto"/>
              <w:jc w:val="center"/>
              <w:rPr>
                <w:spacing w:val="-6"/>
                <w:sz w:val="18"/>
                <w:szCs w:val="18"/>
                <w:lang w:eastAsia="en-US"/>
              </w:rPr>
            </w:pPr>
            <w:r w:rsidRPr="00272B9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541E9" w:rsidRPr="00272B9B" w:rsidRDefault="002541E9">
            <w:pPr>
              <w:widowControl/>
              <w:spacing w:line="276" w:lineRule="auto"/>
              <w:rPr>
                <w:rFonts w:asciiTheme="minorHAnsi" w:eastAsiaTheme="minorHAnsi" w:hAnsiTheme="minorHAnsi"/>
                <w:sz w:val="22"/>
                <w:szCs w:val="22"/>
                <w:lang w:eastAsia="en-US"/>
              </w:rPr>
            </w:pPr>
          </w:p>
        </w:tc>
      </w:tr>
      <w:tr w:rsidR="00272B9B" w:rsidRPr="00272B9B" w:rsidTr="002541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2B9B" w:rsidRPr="00272B9B" w:rsidRDefault="00272B9B">
            <w:pPr>
              <w:spacing w:line="276" w:lineRule="auto"/>
              <w:jc w:val="center"/>
              <w:rPr>
                <w:lang w:eastAsia="en-US"/>
              </w:rPr>
            </w:pPr>
            <w:r w:rsidRPr="00272B9B">
              <w:rPr>
                <w:lang w:eastAsia="en-US"/>
              </w:rPr>
              <w:t>169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2B9B" w:rsidRPr="00272B9B" w:rsidRDefault="00272B9B" w:rsidP="00ED7E09">
            <w:pPr>
              <w:spacing w:line="276" w:lineRule="auto"/>
              <w:jc w:val="center"/>
              <w:rPr>
                <w:spacing w:val="-6"/>
                <w:sz w:val="18"/>
                <w:szCs w:val="18"/>
                <w:lang w:eastAsia="en-US"/>
              </w:rPr>
            </w:pPr>
            <w:r w:rsidRPr="00272B9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2B9B" w:rsidRPr="00272B9B" w:rsidRDefault="00272B9B">
            <w:pPr>
              <w:widowControl/>
              <w:spacing w:line="276" w:lineRule="auto"/>
              <w:rPr>
                <w:rFonts w:asciiTheme="minorHAnsi" w:eastAsiaTheme="minorHAnsi" w:hAnsiTheme="minorHAnsi"/>
                <w:sz w:val="22"/>
                <w:szCs w:val="22"/>
                <w:lang w:eastAsia="en-US"/>
              </w:rPr>
            </w:pPr>
          </w:p>
        </w:tc>
      </w:tr>
      <w:tr w:rsidR="00272B9B" w:rsidTr="002541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2B9B" w:rsidRPr="00272B9B" w:rsidRDefault="00272B9B">
            <w:pPr>
              <w:spacing w:line="276" w:lineRule="auto"/>
              <w:jc w:val="center"/>
              <w:rPr>
                <w:lang w:eastAsia="en-US"/>
              </w:rPr>
            </w:pPr>
            <w:r w:rsidRPr="00272B9B">
              <w:rPr>
                <w:lang w:eastAsia="en-US"/>
              </w:rPr>
              <w:t>218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2B9B" w:rsidRPr="00272B9B" w:rsidRDefault="00272B9B" w:rsidP="00ED7E09">
            <w:pPr>
              <w:spacing w:line="276" w:lineRule="auto"/>
              <w:jc w:val="center"/>
              <w:rPr>
                <w:spacing w:val="-6"/>
                <w:sz w:val="18"/>
                <w:szCs w:val="18"/>
                <w:lang w:eastAsia="en-US"/>
              </w:rPr>
            </w:pPr>
            <w:r w:rsidRPr="00272B9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2B9B" w:rsidRDefault="00272B9B">
            <w:pPr>
              <w:widowControl/>
              <w:spacing w:line="276" w:lineRule="auto"/>
              <w:rPr>
                <w:rFonts w:asciiTheme="minorHAnsi" w:eastAsiaTheme="minorHAnsi" w:hAnsiTheme="minorHAnsi"/>
                <w:sz w:val="22"/>
                <w:szCs w:val="22"/>
                <w:lang w:eastAsia="en-US"/>
              </w:rPr>
            </w:pPr>
          </w:p>
        </w:tc>
      </w:tr>
    </w:tbl>
    <w:p w:rsidR="002541E9" w:rsidRPr="00A6117B" w:rsidRDefault="002541E9" w:rsidP="002541E9">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72B9B" w:rsidRDefault="00272B9B" w:rsidP="00272B9B">
      <w:pPr>
        <w:jc w:val="center"/>
        <w:rPr>
          <w:noProof/>
          <w:sz w:val="24"/>
          <w:szCs w:val="24"/>
        </w:rPr>
      </w:pPr>
      <w:r>
        <w:rPr>
          <w:noProof/>
          <w:sz w:val="24"/>
          <w:szCs w:val="24"/>
        </w:rPr>
        <w:t>Сведения о решении</w:t>
      </w:r>
    </w:p>
    <w:p w:rsidR="00272B9B" w:rsidRDefault="00272B9B" w:rsidP="00272B9B">
      <w:pPr>
        <w:jc w:val="center"/>
        <w:rPr>
          <w:noProof/>
          <w:sz w:val="24"/>
          <w:szCs w:val="24"/>
        </w:rPr>
      </w:pPr>
      <w:r>
        <w:rPr>
          <w:noProof/>
          <w:sz w:val="24"/>
          <w:szCs w:val="24"/>
        </w:rPr>
        <w:t xml:space="preserve">членов комиссии о допуске участника закупки к участию в аукционе </w:t>
      </w:r>
    </w:p>
    <w:p w:rsidR="00272B9B" w:rsidRDefault="00272B9B" w:rsidP="00272B9B">
      <w:pPr>
        <w:jc w:val="center"/>
        <w:rPr>
          <w:noProof/>
          <w:sz w:val="24"/>
          <w:szCs w:val="24"/>
        </w:rPr>
      </w:pPr>
      <w:r>
        <w:rPr>
          <w:noProof/>
          <w:sz w:val="24"/>
          <w:szCs w:val="24"/>
        </w:rPr>
        <w:t>или об отказе их  в допуске к участию в аукционе</w:t>
      </w:r>
    </w:p>
    <w:p w:rsidR="00272B9B" w:rsidRDefault="00272B9B" w:rsidP="00272B9B">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72B9B"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after="60"/>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after="60"/>
              <w:jc w:val="center"/>
              <w:rPr>
                <w:noProof/>
                <w:sz w:val="22"/>
                <w:szCs w:val="22"/>
                <w:lang w:eastAsia="en-US"/>
              </w:rPr>
            </w:pPr>
            <w:r>
              <w:rPr>
                <w:noProof/>
                <w:sz w:val="22"/>
                <w:szCs w:val="22"/>
                <w:lang w:eastAsia="en-US"/>
              </w:rPr>
              <w:t>Состав комиссии</w:t>
            </w:r>
          </w:p>
        </w:tc>
      </w:tr>
      <w:tr w:rsidR="00272B9B"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9B" w:rsidRDefault="00272B9B"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after="60"/>
              <w:jc w:val="center"/>
              <w:rPr>
                <w:rFonts w:ascii="PT Serif" w:hAnsi="PT Serif"/>
                <w:noProof/>
                <w:sz w:val="22"/>
                <w:szCs w:val="22"/>
              </w:rPr>
            </w:pPr>
            <w:r>
              <w:rPr>
                <w:rFonts w:ascii="PT Serif" w:hAnsi="PT Serif"/>
                <w:noProof/>
                <w:sz w:val="22"/>
                <w:szCs w:val="22"/>
              </w:rPr>
              <w:t>С.Д. Голин</w:t>
            </w:r>
          </w:p>
        </w:tc>
      </w:tr>
      <w:tr w:rsidR="00272B9B" w:rsidTr="00ED7E09">
        <w:tc>
          <w:tcPr>
            <w:tcW w:w="5530" w:type="dxa"/>
            <w:tcBorders>
              <w:top w:val="single" w:sz="4" w:space="0" w:color="auto"/>
              <w:left w:val="single" w:sz="4" w:space="0" w:color="auto"/>
              <w:bottom w:val="single" w:sz="4" w:space="0" w:color="auto"/>
              <w:right w:val="single" w:sz="4" w:space="0" w:color="auto"/>
            </w:tcBorders>
            <w:vAlign w:val="center"/>
          </w:tcPr>
          <w:p w:rsidR="00272B9B" w:rsidRDefault="00272B9B"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9B" w:rsidRDefault="00272B9B"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72B9B" w:rsidRDefault="00272B9B" w:rsidP="00ED7E09">
            <w:pPr>
              <w:spacing w:after="60"/>
              <w:jc w:val="center"/>
              <w:rPr>
                <w:rFonts w:ascii="PT Serif" w:hAnsi="PT Serif"/>
                <w:noProof/>
                <w:sz w:val="22"/>
                <w:szCs w:val="22"/>
              </w:rPr>
            </w:pPr>
            <w:r>
              <w:rPr>
                <w:rFonts w:ascii="PT Serif" w:hAnsi="PT Serif"/>
                <w:noProof/>
                <w:sz w:val="22"/>
                <w:szCs w:val="22"/>
              </w:rPr>
              <w:t>В.А.Климин</w:t>
            </w:r>
          </w:p>
        </w:tc>
      </w:tr>
      <w:tr w:rsidR="00272B9B" w:rsidTr="00ED7E09">
        <w:tc>
          <w:tcPr>
            <w:tcW w:w="5530" w:type="dxa"/>
            <w:tcBorders>
              <w:top w:val="single" w:sz="4" w:space="0" w:color="auto"/>
              <w:left w:val="single" w:sz="4" w:space="0" w:color="auto"/>
              <w:bottom w:val="single" w:sz="4" w:space="0" w:color="auto"/>
              <w:right w:val="single" w:sz="4" w:space="0" w:color="auto"/>
            </w:tcBorders>
            <w:hideMark/>
          </w:tcPr>
          <w:p w:rsidR="00272B9B" w:rsidRDefault="00272B9B"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272B9B" w:rsidTr="00ED7E09">
        <w:tc>
          <w:tcPr>
            <w:tcW w:w="5530" w:type="dxa"/>
            <w:tcBorders>
              <w:top w:val="single" w:sz="4" w:space="0" w:color="auto"/>
              <w:left w:val="single" w:sz="4" w:space="0" w:color="auto"/>
              <w:bottom w:val="single" w:sz="4" w:space="0" w:color="auto"/>
              <w:right w:val="single" w:sz="4" w:space="0" w:color="auto"/>
            </w:tcBorders>
            <w:hideMark/>
          </w:tcPr>
          <w:p w:rsidR="00272B9B" w:rsidRDefault="00272B9B"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line="276" w:lineRule="auto"/>
              <w:jc w:val="center"/>
              <w:rPr>
                <w:rFonts w:ascii="PT Serif" w:hAnsi="PT Serif"/>
                <w:sz w:val="22"/>
                <w:szCs w:val="22"/>
              </w:rPr>
            </w:pPr>
            <w:r>
              <w:rPr>
                <w:rFonts w:ascii="PT Serif" w:hAnsi="PT Serif"/>
                <w:sz w:val="22"/>
                <w:szCs w:val="22"/>
              </w:rPr>
              <w:t>А.Т. Абдуллаев</w:t>
            </w:r>
          </w:p>
        </w:tc>
      </w:tr>
      <w:tr w:rsidR="00272B9B" w:rsidTr="00ED7E09">
        <w:tc>
          <w:tcPr>
            <w:tcW w:w="5530" w:type="dxa"/>
            <w:tcBorders>
              <w:top w:val="single" w:sz="4" w:space="0" w:color="auto"/>
              <w:left w:val="single" w:sz="4" w:space="0" w:color="auto"/>
              <w:bottom w:val="single" w:sz="4" w:space="0" w:color="auto"/>
              <w:right w:val="single" w:sz="4" w:space="0" w:color="auto"/>
            </w:tcBorders>
            <w:hideMark/>
          </w:tcPr>
          <w:p w:rsidR="00272B9B" w:rsidRDefault="00272B9B"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9B" w:rsidRDefault="00272B9B" w:rsidP="00ED7E09">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2B9B" w:rsidRDefault="00272B9B"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272B9B" w:rsidRDefault="00272B9B" w:rsidP="00272B9B">
      <w:pPr>
        <w:ind w:left="284"/>
        <w:jc w:val="both"/>
        <w:rPr>
          <w:rFonts w:ascii="PT Astra Serif" w:hAnsi="PT Astra Serif"/>
          <w:b/>
          <w:sz w:val="24"/>
          <w:szCs w:val="24"/>
        </w:rPr>
      </w:pPr>
    </w:p>
    <w:p w:rsidR="00272B9B" w:rsidRPr="004256F7" w:rsidRDefault="00272B9B" w:rsidP="00272B9B">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272B9B" w:rsidRPr="004256F7" w:rsidRDefault="00272B9B" w:rsidP="00272B9B">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272B9B" w:rsidRPr="004256F7" w:rsidRDefault="00272B9B" w:rsidP="00272B9B">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272B9B" w:rsidRPr="004256F7" w:rsidRDefault="00272B9B" w:rsidP="00272B9B">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272B9B" w:rsidRPr="004256F7" w:rsidRDefault="00272B9B" w:rsidP="00272B9B">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272B9B" w:rsidRDefault="00272B9B" w:rsidP="00272B9B">
      <w:pPr>
        <w:jc w:val="right"/>
        <w:rPr>
          <w:rFonts w:ascii="PT Astra Serif" w:hAnsi="PT Astra Serif"/>
          <w:sz w:val="24"/>
          <w:szCs w:val="24"/>
        </w:rPr>
      </w:pPr>
      <w:r w:rsidRPr="004256F7">
        <w:rPr>
          <w:rFonts w:ascii="PT Astra Serif" w:hAnsi="PT Astra Serif"/>
          <w:sz w:val="24"/>
          <w:szCs w:val="24"/>
        </w:rPr>
        <w:t xml:space="preserve">_________________ </w:t>
      </w:r>
      <w:bookmarkStart w:id="0" w:name="_GoBack"/>
      <w:bookmarkEnd w:id="0"/>
      <w:r w:rsidRPr="004256F7">
        <w:rPr>
          <w:rFonts w:ascii="PT Astra Serif" w:hAnsi="PT Astra Serif"/>
          <w:sz w:val="24"/>
          <w:szCs w:val="24"/>
        </w:rPr>
        <w:t xml:space="preserve"> Н.Б. Захарова</w:t>
      </w:r>
    </w:p>
    <w:p w:rsidR="00272B9B" w:rsidRPr="00C645BB" w:rsidRDefault="00272B9B" w:rsidP="00272B9B">
      <w:pPr>
        <w:jc w:val="both"/>
        <w:rPr>
          <w:rFonts w:ascii="PT Astra Serif" w:hAnsi="PT Astra Serif"/>
          <w:sz w:val="24"/>
          <w:szCs w:val="24"/>
        </w:rPr>
      </w:pPr>
      <w:r w:rsidRPr="00675AE3">
        <w:rPr>
          <w:rFonts w:ascii="PT Astra Serif" w:hAnsi="PT Astra Serif"/>
          <w:sz w:val="24"/>
          <w:szCs w:val="24"/>
          <w:highlight w:val="yellow"/>
        </w:rPr>
        <w:t xml:space="preserve">                                                                                  </w:t>
      </w:r>
    </w:p>
    <w:p w:rsidR="002541E9" w:rsidRDefault="002541E9" w:rsidP="002541E9">
      <w:pPr>
        <w:jc w:val="right"/>
        <w:rPr>
          <w:rFonts w:ascii="PT Astra Serif" w:hAnsi="PT Astra Serif"/>
          <w:color w:val="FF0000"/>
          <w:sz w:val="24"/>
          <w:szCs w:val="24"/>
        </w:rPr>
      </w:pPr>
    </w:p>
    <w:p w:rsidR="002541E9" w:rsidRDefault="002541E9" w:rsidP="002541E9">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w:t>
      </w:r>
      <w:r w:rsidR="00A6117B">
        <w:rPr>
          <w:rFonts w:ascii="PT Astra Serif" w:hAnsi="PT Astra Serif"/>
          <w:sz w:val="24"/>
          <w:szCs w:val="24"/>
        </w:rPr>
        <w:t xml:space="preserve">О.В. </w:t>
      </w:r>
      <w:proofErr w:type="spellStart"/>
      <w:r w:rsidR="00A6117B">
        <w:rPr>
          <w:rFonts w:ascii="PT Astra Serif" w:hAnsi="PT Astra Serif"/>
          <w:sz w:val="24"/>
          <w:szCs w:val="24"/>
        </w:rPr>
        <w:t>Дергилев</w:t>
      </w:r>
      <w:proofErr w:type="spellEnd"/>
    </w:p>
    <w:p w:rsidR="002541E9" w:rsidRDefault="002541E9" w:rsidP="002541E9">
      <w:pPr>
        <w:rPr>
          <w:rFonts w:ascii="PT Astra Serif" w:hAnsi="PT Astra Serif"/>
          <w:sz w:val="24"/>
          <w:szCs w:val="24"/>
        </w:rPr>
      </w:pPr>
    </w:p>
    <w:p w:rsidR="002951EE" w:rsidRDefault="002951EE"/>
    <w:sectPr w:rsidR="002951EE" w:rsidSect="00272B9B">
      <w:pgSz w:w="11906" w:h="16838"/>
      <w:pgMar w:top="709"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60"/>
    <w:rsid w:val="002541E9"/>
    <w:rsid w:val="00272B9B"/>
    <w:rsid w:val="002951EE"/>
    <w:rsid w:val="00A17060"/>
    <w:rsid w:val="00A6117B"/>
    <w:rsid w:val="00A8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41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541E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541E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541E9"/>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2541E9"/>
    <w:rPr>
      <w:rFonts w:ascii="Times New Roman" w:eastAsia="Times New Roman" w:hAnsi="Times New Roman" w:cs="Times New Roman"/>
    </w:rPr>
  </w:style>
  <w:style w:type="paragraph" w:styleId="a7">
    <w:name w:val="List Paragraph"/>
    <w:basedOn w:val="a"/>
    <w:link w:val="a6"/>
    <w:uiPriority w:val="34"/>
    <w:qFormat/>
    <w:rsid w:val="002541E9"/>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41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541E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541E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541E9"/>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2541E9"/>
    <w:rPr>
      <w:rFonts w:ascii="Times New Roman" w:eastAsia="Times New Roman" w:hAnsi="Times New Roman" w:cs="Times New Roman"/>
    </w:rPr>
  </w:style>
  <w:style w:type="paragraph" w:styleId="a7">
    <w:name w:val="List Paragraph"/>
    <w:basedOn w:val="a"/>
    <w:link w:val="a6"/>
    <w:uiPriority w:val="34"/>
    <w:qFormat/>
    <w:rsid w:val="002541E9"/>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cp:revision>
  <cp:lastPrinted>2020-12-16T07:10:00Z</cp:lastPrinted>
  <dcterms:created xsi:type="dcterms:W3CDTF">2020-12-10T10:01:00Z</dcterms:created>
  <dcterms:modified xsi:type="dcterms:W3CDTF">2020-12-16T07:11:00Z</dcterms:modified>
</cp:coreProperties>
</file>