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8E9" w:rsidRPr="00DF1857" w:rsidRDefault="003008E9" w:rsidP="003008E9">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3008E9" w:rsidRPr="00DF1857" w:rsidRDefault="003008E9" w:rsidP="003008E9">
      <w:pPr>
        <w:jc w:val="center"/>
        <w:rPr>
          <w:b/>
        </w:rPr>
      </w:pPr>
      <w:r w:rsidRPr="00DF1857">
        <w:rPr>
          <w:b/>
        </w:rPr>
        <w:t xml:space="preserve">Администрация города </w:t>
      </w:r>
      <w:proofErr w:type="spellStart"/>
      <w:r w:rsidRPr="00DF1857">
        <w:rPr>
          <w:b/>
        </w:rPr>
        <w:t>Югорска</w:t>
      </w:r>
      <w:proofErr w:type="spellEnd"/>
    </w:p>
    <w:p w:rsidR="003008E9" w:rsidRPr="00DF1857" w:rsidRDefault="003008E9" w:rsidP="003008E9">
      <w:pPr>
        <w:jc w:val="center"/>
        <w:rPr>
          <w:b/>
          <w:bCs/>
        </w:rPr>
      </w:pPr>
      <w:r w:rsidRPr="00DF1857">
        <w:rPr>
          <w:b/>
          <w:bCs/>
        </w:rPr>
        <w:t>ПРОТОКОЛ</w:t>
      </w:r>
    </w:p>
    <w:p w:rsidR="003008E9" w:rsidRPr="00DF1857" w:rsidRDefault="003008E9" w:rsidP="003008E9">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3008E9" w:rsidRPr="00DF1857" w:rsidRDefault="003008E9" w:rsidP="003008E9">
      <w:pPr>
        <w:ind w:left="-993"/>
        <w:jc w:val="both"/>
      </w:pPr>
    </w:p>
    <w:p w:rsidR="003008E9" w:rsidRPr="00863678" w:rsidRDefault="003008E9" w:rsidP="003008E9">
      <w:pPr>
        <w:jc w:val="both"/>
      </w:pPr>
      <w:r>
        <w:t xml:space="preserve">         «29» августа </w:t>
      </w:r>
      <w:r w:rsidRPr="00863678">
        <w:t>2017 г.                                                                                    № 0187300005817000309-1</w:t>
      </w:r>
    </w:p>
    <w:p w:rsidR="003008E9" w:rsidRPr="00863678" w:rsidRDefault="003008E9" w:rsidP="003008E9">
      <w:pPr>
        <w:tabs>
          <w:tab w:val="num" w:pos="567"/>
        </w:tabs>
        <w:autoSpaceDE w:val="0"/>
        <w:autoSpaceDN w:val="0"/>
        <w:adjustRightInd w:val="0"/>
        <w:ind w:left="426"/>
        <w:jc w:val="both"/>
      </w:pPr>
      <w:r w:rsidRPr="00863678">
        <w:t xml:space="preserve">ПРИСУТСТВОВАЛИ: </w:t>
      </w:r>
    </w:p>
    <w:p w:rsidR="003008E9" w:rsidRPr="00863678" w:rsidRDefault="003008E9" w:rsidP="003008E9">
      <w:pPr>
        <w:tabs>
          <w:tab w:val="num" w:pos="567"/>
        </w:tabs>
        <w:autoSpaceDE w:val="0"/>
        <w:autoSpaceDN w:val="0"/>
        <w:adjustRightInd w:val="0"/>
        <w:ind w:left="426"/>
        <w:jc w:val="both"/>
      </w:pPr>
      <w:r w:rsidRPr="00863678">
        <w:t xml:space="preserve">Единая комиссия по осуществлению закупок для обеспечения муниципальных нужд города </w:t>
      </w:r>
      <w:proofErr w:type="spellStart"/>
      <w:r w:rsidRPr="00863678">
        <w:t>Югорска</w:t>
      </w:r>
      <w:proofErr w:type="spellEnd"/>
      <w:r w:rsidRPr="00863678">
        <w:t xml:space="preserve"> (далее - комиссия) в следующем  составе:</w:t>
      </w:r>
    </w:p>
    <w:p w:rsidR="003008E9" w:rsidRPr="00863678" w:rsidRDefault="003008E9" w:rsidP="003008E9">
      <w:pPr>
        <w:tabs>
          <w:tab w:val="num" w:pos="567"/>
        </w:tabs>
        <w:autoSpaceDE w:val="0"/>
        <w:autoSpaceDN w:val="0"/>
        <w:adjustRightInd w:val="0"/>
        <w:ind w:left="426"/>
        <w:jc w:val="both"/>
      </w:pPr>
      <w:r w:rsidRPr="00863678">
        <w:t xml:space="preserve">1. С.Д. </w:t>
      </w:r>
      <w:proofErr w:type="spellStart"/>
      <w:r w:rsidRPr="00863678">
        <w:t>Голин</w:t>
      </w:r>
      <w:proofErr w:type="spellEnd"/>
      <w:r w:rsidRPr="00863678">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63678">
        <w:t>Югорска</w:t>
      </w:r>
      <w:proofErr w:type="spellEnd"/>
      <w:r w:rsidRPr="00863678">
        <w:t>;</w:t>
      </w:r>
    </w:p>
    <w:p w:rsidR="003008E9" w:rsidRPr="00863678" w:rsidRDefault="003008E9" w:rsidP="003008E9">
      <w:pPr>
        <w:tabs>
          <w:tab w:val="num" w:pos="567"/>
        </w:tabs>
        <w:autoSpaceDE w:val="0"/>
        <w:autoSpaceDN w:val="0"/>
        <w:adjustRightInd w:val="0"/>
        <w:ind w:left="426"/>
        <w:jc w:val="both"/>
      </w:pPr>
      <w:r w:rsidRPr="00863678">
        <w:t xml:space="preserve">2.  В.К. </w:t>
      </w:r>
      <w:proofErr w:type="spellStart"/>
      <w:r w:rsidRPr="00863678">
        <w:t>Бандурин</w:t>
      </w:r>
      <w:proofErr w:type="spellEnd"/>
      <w:r w:rsidRPr="00863678">
        <w:t xml:space="preserve">  - заместитель председателя комиссии, заместитель главы города - директор  департамента </w:t>
      </w:r>
      <w:proofErr w:type="spellStart"/>
      <w:r w:rsidRPr="00863678">
        <w:t>жилищно</w:t>
      </w:r>
      <w:proofErr w:type="spellEnd"/>
      <w:r w:rsidRPr="00863678">
        <w:t xml:space="preserve"> - коммунального и строительного комплекса администрации города </w:t>
      </w:r>
      <w:proofErr w:type="spellStart"/>
      <w:r w:rsidRPr="00863678">
        <w:t>Югорска</w:t>
      </w:r>
      <w:proofErr w:type="spellEnd"/>
      <w:r w:rsidRPr="00863678">
        <w:t>;</w:t>
      </w:r>
    </w:p>
    <w:p w:rsidR="003008E9" w:rsidRPr="00863678" w:rsidRDefault="003008E9" w:rsidP="003008E9">
      <w:pPr>
        <w:tabs>
          <w:tab w:val="num" w:pos="567"/>
        </w:tabs>
        <w:autoSpaceDE w:val="0"/>
        <w:autoSpaceDN w:val="0"/>
        <w:adjustRightInd w:val="0"/>
        <w:ind w:left="426"/>
        <w:jc w:val="both"/>
      </w:pPr>
      <w:r w:rsidRPr="00863678">
        <w:t xml:space="preserve">3.Т.И. </w:t>
      </w:r>
      <w:proofErr w:type="spellStart"/>
      <w:r w:rsidRPr="00863678">
        <w:t>Долгодворова</w:t>
      </w:r>
      <w:proofErr w:type="spellEnd"/>
      <w:r w:rsidRPr="00863678">
        <w:t xml:space="preserve"> – заместитель главы города </w:t>
      </w:r>
      <w:proofErr w:type="spellStart"/>
      <w:r w:rsidRPr="00863678">
        <w:t>Югорска</w:t>
      </w:r>
      <w:proofErr w:type="spellEnd"/>
      <w:r w:rsidRPr="00863678">
        <w:t>;</w:t>
      </w:r>
    </w:p>
    <w:p w:rsidR="003008E9" w:rsidRPr="00863678" w:rsidRDefault="003008E9" w:rsidP="003008E9">
      <w:pPr>
        <w:tabs>
          <w:tab w:val="num" w:pos="567"/>
        </w:tabs>
        <w:autoSpaceDE w:val="0"/>
        <w:autoSpaceDN w:val="0"/>
        <w:adjustRightInd w:val="0"/>
        <w:ind w:left="426"/>
        <w:jc w:val="both"/>
      </w:pPr>
      <w:r w:rsidRPr="00863678">
        <w:t>4.  Н.А. Морозова – советник руководителя;</w:t>
      </w:r>
    </w:p>
    <w:p w:rsidR="003008E9" w:rsidRPr="00863678" w:rsidRDefault="003008E9" w:rsidP="003008E9">
      <w:pPr>
        <w:tabs>
          <w:tab w:val="num" w:pos="567"/>
        </w:tabs>
        <w:autoSpaceDE w:val="0"/>
        <w:autoSpaceDN w:val="0"/>
        <w:adjustRightInd w:val="0"/>
        <w:ind w:left="426"/>
        <w:jc w:val="both"/>
      </w:pPr>
      <w:r w:rsidRPr="00863678">
        <w:t xml:space="preserve">5. Ж.В. </w:t>
      </w:r>
      <w:proofErr w:type="spellStart"/>
      <w:r w:rsidRPr="00863678">
        <w:t>Резинкина</w:t>
      </w:r>
      <w:proofErr w:type="spellEnd"/>
      <w:r w:rsidRPr="00863678">
        <w:t xml:space="preserve"> – заместитель директора департамента экономического развития и проектного управления администрации города </w:t>
      </w:r>
      <w:proofErr w:type="spellStart"/>
      <w:r w:rsidRPr="00863678">
        <w:t>Югорска</w:t>
      </w:r>
      <w:proofErr w:type="spellEnd"/>
      <w:r w:rsidRPr="00863678">
        <w:t>;</w:t>
      </w:r>
    </w:p>
    <w:p w:rsidR="003008E9" w:rsidRPr="00863678" w:rsidRDefault="003008E9" w:rsidP="003008E9">
      <w:pPr>
        <w:tabs>
          <w:tab w:val="num" w:pos="567"/>
        </w:tabs>
        <w:autoSpaceDE w:val="0"/>
        <w:autoSpaceDN w:val="0"/>
        <w:adjustRightInd w:val="0"/>
        <w:ind w:left="426"/>
        <w:jc w:val="both"/>
      </w:pPr>
      <w:r w:rsidRPr="00863678">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63678">
        <w:t>Югорска</w:t>
      </w:r>
      <w:proofErr w:type="spellEnd"/>
      <w:r w:rsidRPr="00863678">
        <w:t>.</w:t>
      </w:r>
    </w:p>
    <w:p w:rsidR="003008E9" w:rsidRDefault="003008E9" w:rsidP="003008E9">
      <w:pPr>
        <w:tabs>
          <w:tab w:val="num" w:pos="567"/>
        </w:tabs>
        <w:autoSpaceDE w:val="0"/>
        <w:autoSpaceDN w:val="0"/>
        <w:adjustRightInd w:val="0"/>
        <w:ind w:left="426"/>
        <w:jc w:val="both"/>
      </w:pPr>
      <w:r w:rsidRPr="00863678">
        <w:t>Всего присутствовали 6 членов комиссии из 8.</w:t>
      </w:r>
    </w:p>
    <w:p w:rsidR="003008E9" w:rsidRPr="00C913A3" w:rsidRDefault="003008E9" w:rsidP="003008E9">
      <w:pPr>
        <w:tabs>
          <w:tab w:val="num" w:pos="426"/>
          <w:tab w:val="num" w:pos="927"/>
        </w:tabs>
        <w:autoSpaceDE w:val="0"/>
        <w:autoSpaceDN w:val="0"/>
        <w:adjustRightInd w:val="0"/>
        <w:ind w:left="426"/>
        <w:jc w:val="both"/>
      </w:pPr>
      <w:r w:rsidRPr="00BB6B02">
        <w:t xml:space="preserve">Представитель заказчика: </w:t>
      </w:r>
      <w:r>
        <w:t xml:space="preserve">Сметанина Екатерина </w:t>
      </w:r>
      <w:r w:rsidRPr="00C913A3">
        <w:t xml:space="preserve">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C913A3">
        <w:t>Югорска</w:t>
      </w:r>
      <w:proofErr w:type="spellEnd"/>
      <w:r w:rsidRPr="00C913A3">
        <w:t xml:space="preserve">. </w:t>
      </w:r>
    </w:p>
    <w:p w:rsidR="003008E9" w:rsidRPr="0008014C" w:rsidRDefault="003008E9" w:rsidP="003008E9">
      <w:pPr>
        <w:ind w:left="426" w:right="-180"/>
        <w:jc w:val="both"/>
        <w:rPr>
          <w:sz w:val="28"/>
          <w:szCs w:val="28"/>
        </w:rPr>
      </w:pPr>
      <w:r w:rsidRPr="00487DE2">
        <w:t xml:space="preserve">1. Наименование аукциона: аукцион в электронной форме № </w:t>
      </w:r>
      <w:r w:rsidRPr="0008014C">
        <w:t xml:space="preserve">0187300005817000309 среди субъектов малого предпринимательства и социально ориентированных некоммерческих организаций </w:t>
      </w:r>
      <w:r w:rsidRPr="0008014C">
        <w:rPr>
          <w:color w:val="000000"/>
        </w:rPr>
        <w:t>на право заключения муниципального контракта</w:t>
      </w:r>
      <w:r w:rsidRPr="0008014C">
        <w:t xml:space="preserve"> </w:t>
      </w:r>
      <w:r w:rsidRPr="0008014C">
        <w:rPr>
          <w:color w:val="000000"/>
        </w:rPr>
        <w:t>на в</w:t>
      </w:r>
      <w:r w:rsidRPr="0008014C">
        <w:t xml:space="preserve">ыполнение работ по устройству велосипедной дорожки вокруг парка в квартале улиц Студенческая-Сахарова-Березовая-Менделеева в городе </w:t>
      </w:r>
      <w:proofErr w:type="spellStart"/>
      <w:r w:rsidRPr="0008014C">
        <w:t>Югорске</w:t>
      </w:r>
      <w:proofErr w:type="spellEnd"/>
      <w:r w:rsidRPr="0008014C">
        <w:t>.</w:t>
      </w:r>
    </w:p>
    <w:p w:rsidR="003008E9" w:rsidRPr="0008014C" w:rsidRDefault="003008E9" w:rsidP="003008E9">
      <w:pPr>
        <w:tabs>
          <w:tab w:val="num" w:pos="567"/>
        </w:tabs>
        <w:suppressAutoHyphens w:val="0"/>
        <w:autoSpaceDE w:val="0"/>
        <w:autoSpaceDN w:val="0"/>
        <w:adjustRightInd w:val="0"/>
        <w:ind w:left="426"/>
        <w:jc w:val="both"/>
      </w:pPr>
      <w:r w:rsidRPr="00487DE2">
        <w:t xml:space="preserve">1.1 Номер извещения о проведении торгов на официальном сайте – </w:t>
      </w:r>
      <w:hyperlink r:id="rId9" w:history="1">
        <w:r w:rsidRPr="00487DE2">
          <w:t>http://zakupki.gov.ru/</w:t>
        </w:r>
      </w:hyperlink>
      <w:r w:rsidRPr="00487DE2">
        <w:t>, код аукциона 01873000058170003</w:t>
      </w:r>
      <w:r>
        <w:t>09</w:t>
      </w:r>
      <w:r w:rsidRPr="00487DE2">
        <w:t xml:space="preserve">, дата </w:t>
      </w:r>
      <w:r w:rsidRPr="0008014C">
        <w:t xml:space="preserve">публикации 17.08.2017. </w:t>
      </w:r>
    </w:p>
    <w:p w:rsidR="003008E9" w:rsidRPr="0008014C" w:rsidRDefault="003008E9" w:rsidP="003008E9">
      <w:pPr>
        <w:pStyle w:val="ConsPlusNormal"/>
        <w:widowControl/>
        <w:suppressAutoHyphens w:val="0"/>
        <w:autoSpaceDN w:val="0"/>
        <w:adjustRightInd w:val="0"/>
        <w:ind w:firstLine="0"/>
        <w:jc w:val="both"/>
        <w:outlineLvl w:val="0"/>
        <w:rPr>
          <w:rFonts w:ascii="Times New Roman" w:hAnsi="Times New Roman"/>
          <w:sz w:val="24"/>
          <w:szCs w:val="24"/>
        </w:rPr>
      </w:pPr>
      <w:r w:rsidRPr="0008014C">
        <w:rPr>
          <w:rFonts w:ascii="Times New Roman" w:hAnsi="Times New Roman"/>
          <w:sz w:val="24"/>
          <w:szCs w:val="24"/>
        </w:rPr>
        <w:t xml:space="preserve">       Идентификационный код закупки: 173862201231086220100100290024211244.</w:t>
      </w:r>
    </w:p>
    <w:p w:rsidR="003008E9" w:rsidRPr="00F23FB5" w:rsidRDefault="003008E9" w:rsidP="003008E9">
      <w:pPr>
        <w:suppressAutoHyphens w:val="0"/>
        <w:autoSpaceDE w:val="0"/>
        <w:autoSpaceDN w:val="0"/>
        <w:adjustRightInd w:val="0"/>
        <w:ind w:left="426"/>
        <w:jc w:val="both"/>
      </w:pPr>
      <w:r w:rsidRPr="00F23FB5">
        <w:t xml:space="preserve">2. </w:t>
      </w:r>
      <w:r w:rsidRPr="001C5648">
        <w:t xml:space="preserve">Заказчик: </w:t>
      </w:r>
      <w:proofErr w:type="gramStart"/>
      <w:r w:rsidRPr="001C5648">
        <w:t xml:space="preserve">Департамент жилищно-коммунального и строительного комплекса администрации города </w:t>
      </w:r>
      <w:proofErr w:type="spellStart"/>
      <w:r w:rsidRPr="001C5648">
        <w:t>Югорска</w:t>
      </w:r>
      <w:proofErr w:type="spellEnd"/>
      <w:r w:rsidRPr="001C5648">
        <w:t xml:space="preserve">.. Почтовый адрес: 628260, Ханты - Мансийский автономный округ - Югра, Тюменская обл.,  г. </w:t>
      </w:r>
      <w:proofErr w:type="spellStart"/>
      <w:r w:rsidRPr="001C5648">
        <w:t>Югорск</w:t>
      </w:r>
      <w:proofErr w:type="spellEnd"/>
      <w:r w:rsidRPr="001C5648">
        <w:t xml:space="preserve">, ул. </w:t>
      </w:r>
      <w:r>
        <w:t>Механизаторов, д.22.</w:t>
      </w:r>
      <w:proofErr w:type="gramEnd"/>
    </w:p>
    <w:p w:rsidR="003008E9" w:rsidRPr="001A7003" w:rsidRDefault="003008E9" w:rsidP="003008E9">
      <w:pPr>
        <w:keepNext/>
        <w:keepLines/>
        <w:widowControl w:val="0"/>
        <w:suppressLineNumbers/>
        <w:ind w:left="426" w:right="-33"/>
        <w:jc w:val="both"/>
      </w:pPr>
      <w:r w:rsidRPr="001C5648">
        <w:t>3. Процедура рассмотрения первых частей заявок на участие в аукционе была проведена комиссией в 10.00 часов 2</w:t>
      </w:r>
      <w:r>
        <w:t>9</w:t>
      </w:r>
      <w:r w:rsidRPr="001C5648">
        <w:t xml:space="preserve">  августа 2017 года, по адресу: ул. 40 лет Победы, 11, г. </w:t>
      </w:r>
      <w:proofErr w:type="spellStart"/>
      <w:r w:rsidRPr="001C5648">
        <w:t>Югорск</w:t>
      </w:r>
      <w:proofErr w:type="spellEnd"/>
      <w:r w:rsidRPr="001C5648">
        <w:t>, Ханты-Мансийский  автономный округ-Югра</w:t>
      </w:r>
      <w:r w:rsidRPr="001A7003">
        <w:t>.</w:t>
      </w:r>
    </w:p>
    <w:p w:rsidR="003008E9" w:rsidRPr="00094DF7" w:rsidRDefault="003008E9" w:rsidP="003008E9">
      <w:pPr>
        <w:ind w:left="426"/>
        <w:jc w:val="both"/>
      </w:pPr>
      <w:r w:rsidRPr="00094DF7">
        <w:t>4. </w:t>
      </w:r>
      <w:proofErr w:type="gramStart"/>
      <w:r w:rsidRPr="00094DF7">
        <w:t>До окончания указанного в извещении о проведении аукциона срока подачи заявок на участие в аукционе</w:t>
      </w:r>
      <w:proofErr w:type="gramEnd"/>
      <w:r w:rsidRPr="00094DF7">
        <w:t xml:space="preserve"> «</w:t>
      </w:r>
      <w:r>
        <w:t>25</w:t>
      </w:r>
      <w:r w:rsidRPr="00094DF7">
        <w:t xml:space="preserve">» </w:t>
      </w:r>
      <w:r>
        <w:t xml:space="preserve">августа </w:t>
      </w:r>
      <w:r w:rsidRPr="00094DF7">
        <w:t xml:space="preserve"> 201</w:t>
      </w:r>
      <w:r>
        <w:t>7</w:t>
      </w:r>
      <w:r w:rsidRPr="00094DF7">
        <w:t>г. 10 часов 00 минут была подана: 1 (одна) заявка на участие</w:t>
      </w:r>
      <w:r>
        <w:t xml:space="preserve"> в аукционе (под номером №</w:t>
      </w:r>
      <w:r w:rsidRPr="00094DF7">
        <w:t>1).</w:t>
      </w:r>
    </w:p>
    <w:p w:rsidR="003008E9" w:rsidRPr="00094DF7" w:rsidRDefault="003008E9" w:rsidP="003008E9">
      <w:pPr>
        <w:ind w:left="426"/>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008E9" w:rsidRDefault="003008E9" w:rsidP="003008E9">
      <w:pPr>
        <w:ind w:left="426"/>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3008E9" w:rsidRPr="00094DF7" w:rsidRDefault="003008E9" w:rsidP="003008E9">
      <w:pPr>
        <w:ind w:left="426"/>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3008E9" w:rsidRPr="00094DF7" w:rsidRDefault="003008E9" w:rsidP="003008E9">
      <w:pPr>
        <w:ind w:left="426"/>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8505"/>
      </w:tblGrid>
      <w:tr w:rsidR="003008E9" w:rsidRPr="00FB3485" w:rsidTr="00420061">
        <w:trPr>
          <w:trHeight w:val="302"/>
        </w:trPr>
        <w:tc>
          <w:tcPr>
            <w:tcW w:w="1984" w:type="dxa"/>
            <w:vAlign w:val="center"/>
          </w:tcPr>
          <w:p w:rsidR="003008E9" w:rsidRPr="00094954" w:rsidRDefault="003008E9" w:rsidP="00420061">
            <w:pPr>
              <w:pStyle w:val="a6"/>
              <w:tabs>
                <w:tab w:val="num" w:pos="567"/>
              </w:tabs>
              <w:ind w:left="0"/>
              <w:jc w:val="center"/>
              <w:rPr>
                <w:rFonts w:ascii="Times New Roman" w:hAnsi="Times New Roman"/>
                <w:spacing w:val="-6"/>
                <w:sz w:val="24"/>
                <w:szCs w:val="24"/>
              </w:rPr>
            </w:pPr>
            <w:r w:rsidRPr="00094954">
              <w:rPr>
                <w:rFonts w:ascii="Times New Roman" w:hAnsi="Times New Roman"/>
                <w:spacing w:val="-6"/>
                <w:sz w:val="24"/>
                <w:szCs w:val="24"/>
              </w:rPr>
              <w:lastRenderedPageBreak/>
              <w:t>Номер заявки</w:t>
            </w:r>
          </w:p>
        </w:tc>
        <w:tc>
          <w:tcPr>
            <w:tcW w:w="8505" w:type="dxa"/>
            <w:vAlign w:val="center"/>
          </w:tcPr>
          <w:p w:rsidR="003008E9" w:rsidRPr="00094954" w:rsidRDefault="003008E9" w:rsidP="00420061">
            <w:pPr>
              <w:pStyle w:val="a6"/>
              <w:tabs>
                <w:tab w:val="num" w:pos="567"/>
              </w:tabs>
              <w:ind w:left="0"/>
              <w:jc w:val="center"/>
              <w:rPr>
                <w:rFonts w:ascii="Times New Roman" w:hAnsi="Times New Roman"/>
                <w:spacing w:val="-6"/>
                <w:sz w:val="24"/>
                <w:szCs w:val="24"/>
              </w:rPr>
            </w:pPr>
            <w:r w:rsidRPr="00094954">
              <w:rPr>
                <w:rFonts w:ascii="Times New Roman" w:hAnsi="Times New Roman"/>
                <w:spacing w:val="-6"/>
                <w:sz w:val="24"/>
                <w:szCs w:val="24"/>
              </w:rPr>
              <w:t>Наименование участника закупки</w:t>
            </w:r>
          </w:p>
        </w:tc>
      </w:tr>
      <w:tr w:rsidR="003008E9" w:rsidRPr="00FB3485" w:rsidTr="00420061">
        <w:trPr>
          <w:trHeight w:val="2025"/>
        </w:trPr>
        <w:tc>
          <w:tcPr>
            <w:tcW w:w="1984" w:type="dxa"/>
          </w:tcPr>
          <w:p w:rsidR="003008E9" w:rsidRPr="00094954" w:rsidRDefault="003008E9" w:rsidP="00420061">
            <w:pPr>
              <w:pStyle w:val="a6"/>
              <w:tabs>
                <w:tab w:val="num" w:pos="567"/>
              </w:tabs>
              <w:ind w:left="0"/>
              <w:jc w:val="center"/>
              <w:rPr>
                <w:rFonts w:ascii="Times New Roman" w:hAnsi="Times New Roman"/>
                <w:spacing w:val="-6"/>
              </w:rPr>
            </w:pPr>
            <w:r w:rsidRPr="00094954">
              <w:rPr>
                <w:rFonts w:ascii="Times New Roman" w:hAnsi="Times New Roman"/>
                <w:spacing w:val="-6"/>
              </w:rPr>
              <w:t>1</w:t>
            </w:r>
          </w:p>
        </w:tc>
        <w:tc>
          <w:tcPr>
            <w:tcW w:w="8505" w:type="dxa"/>
          </w:tcPr>
          <w:tbl>
            <w:tblPr>
              <w:tblW w:w="8225" w:type="dxa"/>
              <w:tblCellSpacing w:w="15" w:type="dxa"/>
              <w:tblLook w:val="00A0" w:firstRow="1" w:lastRow="0" w:firstColumn="1" w:lastColumn="0" w:noHBand="0" w:noVBand="0"/>
            </w:tblPr>
            <w:tblGrid>
              <w:gridCol w:w="2970"/>
              <w:gridCol w:w="5255"/>
            </w:tblGrid>
            <w:tr w:rsidR="003008E9" w:rsidRPr="00094954" w:rsidTr="00420061">
              <w:trPr>
                <w:tblCellSpacing w:w="15" w:type="dxa"/>
              </w:trPr>
              <w:tc>
                <w:tcPr>
                  <w:tcW w:w="0" w:type="auto"/>
                  <w:tcMar>
                    <w:top w:w="15" w:type="dxa"/>
                    <w:left w:w="15" w:type="dxa"/>
                    <w:bottom w:w="15" w:type="dxa"/>
                    <w:right w:w="15" w:type="dxa"/>
                  </w:tcMar>
                </w:tcPr>
                <w:p w:rsidR="003008E9" w:rsidRPr="003008E9" w:rsidRDefault="003008E9" w:rsidP="00420061">
                  <w:r w:rsidRPr="003008E9">
                    <w:t xml:space="preserve">Наименование участника </w:t>
                  </w:r>
                </w:p>
              </w:tc>
              <w:tc>
                <w:tcPr>
                  <w:tcW w:w="5210" w:type="dxa"/>
                  <w:tcMar>
                    <w:top w:w="15" w:type="dxa"/>
                    <w:left w:w="15" w:type="dxa"/>
                    <w:bottom w:w="15" w:type="dxa"/>
                    <w:right w:w="15" w:type="dxa"/>
                  </w:tcMar>
                </w:tcPr>
                <w:p w:rsidR="003008E9" w:rsidRPr="003008E9" w:rsidRDefault="003008E9" w:rsidP="003008E9">
                  <w:r w:rsidRPr="003008E9">
                    <w:rPr>
                      <w:b/>
                      <w:bCs/>
                    </w:rPr>
                    <w:t>Общество с ограниченной ответственностью "</w:t>
                  </w:r>
                  <w:proofErr w:type="spellStart"/>
                  <w:r w:rsidRPr="003008E9">
                    <w:rPr>
                      <w:b/>
                      <w:bCs/>
                    </w:rPr>
                    <w:t>Доринвест</w:t>
                  </w:r>
                  <w:proofErr w:type="spellEnd"/>
                  <w:r w:rsidRPr="003008E9">
                    <w:rPr>
                      <w:b/>
                      <w:bCs/>
                    </w:rPr>
                    <w:t>"</w:t>
                  </w:r>
                </w:p>
              </w:tc>
            </w:tr>
            <w:tr w:rsidR="003008E9" w:rsidRPr="00094954" w:rsidTr="00420061">
              <w:trPr>
                <w:tblCellSpacing w:w="15" w:type="dxa"/>
              </w:trPr>
              <w:tc>
                <w:tcPr>
                  <w:tcW w:w="0" w:type="auto"/>
                  <w:tcMar>
                    <w:top w:w="15" w:type="dxa"/>
                    <w:left w:w="15" w:type="dxa"/>
                    <w:bottom w:w="15" w:type="dxa"/>
                    <w:right w:w="15" w:type="dxa"/>
                  </w:tcMar>
                </w:tcPr>
                <w:p w:rsidR="003008E9" w:rsidRPr="003008E9" w:rsidRDefault="003008E9" w:rsidP="00420061">
                  <w:r w:rsidRPr="003008E9">
                    <w:t xml:space="preserve">Дата подтверждения аккредитации </w:t>
                  </w:r>
                </w:p>
              </w:tc>
              <w:tc>
                <w:tcPr>
                  <w:tcW w:w="5210" w:type="dxa"/>
                  <w:tcMar>
                    <w:top w:w="15" w:type="dxa"/>
                    <w:left w:w="15" w:type="dxa"/>
                    <w:bottom w:w="15" w:type="dxa"/>
                    <w:right w:w="15" w:type="dxa"/>
                  </w:tcMar>
                </w:tcPr>
                <w:p w:rsidR="003008E9" w:rsidRPr="003008E9" w:rsidRDefault="003008E9" w:rsidP="00420061">
                  <w:r w:rsidRPr="003008E9">
                    <w:t>30.06.2016</w:t>
                  </w:r>
                </w:p>
              </w:tc>
            </w:tr>
            <w:tr w:rsidR="003008E9" w:rsidRPr="00094954" w:rsidTr="00420061">
              <w:trPr>
                <w:tblCellSpacing w:w="15" w:type="dxa"/>
              </w:trPr>
              <w:tc>
                <w:tcPr>
                  <w:tcW w:w="0" w:type="auto"/>
                  <w:tcMar>
                    <w:top w:w="15" w:type="dxa"/>
                    <w:left w:w="15" w:type="dxa"/>
                    <w:bottom w:w="15" w:type="dxa"/>
                    <w:right w:w="15" w:type="dxa"/>
                  </w:tcMar>
                </w:tcPr>
                <w:p w:rsidR="003008E9" w:rsidRPr="003008E9" w:rsidRDefault="003008E9" w:rsidP="00420061">
                  <w:r w:rsidRPr="003008E9">
                    <w:t xml:space="preserve">ИНН </w:t>
                  </w:r>
                </w:p>
              </w:tc>
              <w:tc>
                <w:tcPr>
                  <w:tcW w:w="5210" w:type="dxa"/>
                  <w:tcMar>
                    <w:top w:w="15" w:type="dxa"/>
                    <w:left w:w="15" w:type="dxa"/>
                    <w:bottom w:w="15" w:type="dxa"/>
                    <w:right w:w="15" w:type="dxa"/>
                  </w:tcMar>
                </w:tcPr>
                <w:p w:rsidR="003008E9" w:rsidRPr="003008E9" w:rsidRDefault="003008E9" w:rsidP="00420061">
                  <w:r w:rsidRPr="003008E9">
                    <w:t>8615011795</w:t>
                  </w:r>
                </w:p>
              </w:tc>
            </w:tr>
            <w:tr w:rsidR="003008E9" w:rsidRPr="00094954" w:rsidTr="00420061">
              <w:trPr>
                <w:tblCellSpacing w:w="15" w:type="dxa"/>
              </w:trPr>
              <w:tc>
                <w:tcPr>
                  <w:tcW w:w="0" w:type="auto"/>
                  <w:tcMar>
                    <w:top w:w="15" w:type="dxa"/>
                    <w:left w:w="15" w:type="dxa"/>
                    <w:bottom w:w="15" w:type="dxa"/>
                    <w:right w:w="15" w:type="dxa"/>
                  </w:tcMar>
                </w:tcPr>
                <w:p w:rsidR="003008E9" w:rsidRPr="003008E9" w:rsidRDefault="003008E9" w:rsidP="00420061">
                  <w:r w:rsidRPr="003008E9">
                    <w:t xml:space="preserve">КПП </w:t>
                  </w:r>
                </w:p>
              </w:tc>
              <w:tc>
                <w:tcPr>
                  <w:tcW w:w="5210" w:type="dxa"/>
                  <w:tcMar>
                    <w:top w:w="15" w:type="dxa"/>
                    <w:left w:w="15" w:type="dxa"/>
                    <w:bottom w:w="15" w:type="dxa"/>
                    <w:right w:w="15" w:type="dxa"/>
                  </w:tcMar>
                </w:tcPr>
                <w:p w:rsidR="003008E9" w:rsidRPr="003008E9" w:rsidRDefault="003008E9" w:rsidP="00420061">
                  <w:r w:rsidRPr="003008E9">
                    <w:t>861501001</w:t>
                  </w:r>
                </w:p>
              </w:tc>
            </w:tr>
            <w:tr w:rsidR="003008E9" w:rsidRPr="00094954" w:rsidTr="00420061">
              <w:trPr>
                <w:tblCellSpacing w:w="15" w:type="dxa"/>
              </w:trPr>
              <w:tc>
                <w:tcPr>
                  <w:tcW w:w="0" w:type="auto"/>
                  <w:tcMar>
                    <w:top w:w="15" w:type="dxa"/>
                    <w:left w:w="15" w:type="dxa"/>
                    <w:bottom w:w="15" w:type="dxa"/>
                    <w:right w:w="15" w:type="dxa"/>
                  </w:tcMar>
                </w:tcPr>
                <w:p w:rsidR="003008E9" w:rsidRPr="003008E9" w:rsidRDefault="003008E9" w:rsidP="00420061">
                  <w:r w:rsidRPr="003008E9">
                    <w:t xml:space="preserve">Юридический адрес </w:t>
                  </w:r>
                </w:p>
              </w:tc>
              <w:tc>
                <w:tcPr>
                  <w:tcW w:w="5210" w:type="dxa"/>
                  <w:tcMar>
                    <w:top w:w="15" w:type="dxa"/>
                    <w:left w:w="15" w:type="dxa"/>
                    <w:bottom w:w="15" w:type="dxa"/>
                    <w:right w:w="15" w:type="dxa"/>
                  </w:tcMar>
                </w:tcPr>
                <w:p w:rsidR="003008E9" w:rsidRPr="003008E9" w:rsidRDefault="003008E9" w:rsidP="003008E9">
                  <w:r w:rsidRPr="003008E9">
                    <w:t xml:space="preserve">628242, Ханты-Мансийский автономный округ - Югра, Советский р-н, Советский </w:t>
                  </w:r>
                  <w:proofErr w:type="gramStart"/>
                  <w:r w:rsidRPr="003008E9">
                    <w:t>г</w:t>
                  </w:r>
                  <w:proofErr w:type="gramEnd"/>
                  <w:r w:rsidRPr="003008E9">
                    <w:t>, ул. Железнодорожная, д.7а</w:t>
                  </w:r>
                </w:p>
              </w:tc>
            </w:tr>
            <w:tr w:rsidR="003008E9" w:rsidRPr="00094954" w:rsidTr="00420061">
              <w:trPr>
                <w:tblCellSpacing w:w="15" w:type="dxa"/>
              </w:trPr>
              <w:tc>
                <w:tcPr>
                  <w:tcW w:w="0" w:type="auto"/>
                  <w:tcMar>
                    <w:top w:w="15" w:type="dxa"/>
                    <w:left w:w="15" w:type="dxa"/>
                    <w:bottom w:w="15" w:type="dxa"/>
                    <w:right w:w="15" w:type="dxa"/>
                  </w:tcMar>
                </w:tcPr>
                <w:p w:rsidR="003008E9" w:rsidRPr="003008E9" w:rsidRDefault="003008E9" w:rsidP="00420061">
                  <w:r w:rsidRPr="003008E9">
                    <w:t xml:space="preserve">Почтовый адрес </w:t>
                  </w:r>
                </w:p>
              </w:tc>
              <w:tc>
                <w:tcPr>
                  <w:tcW w:w="5210" w:type="dxa"/>
                  <w:tcMar>
                    <w:top w:w="15" w:type="dxa"/>
                    <w:left w:w="15" w:type="dxa"/>
                    <w:bottom w:w="15" w:type="dxa"/>
                    <w:right w:w="15" w:type="dxa"/>
                  </w:tcMar>
                </w:tcPr>
                <w:p w:rsidR="003008E9" w:rsidRPr="003008E9" w:rsidRDefault="003008E9" w:rsidP="00420061">
                  <w:r w:rsidRPr="003008E9">
                    <w:t xml:space="preserve">628242, Ханты-Мансийский автономный округ - Югра, Советский р-н, Советский </w:t>
                  </w:r>
                  <w:proofErr w:type="gramStart"/>
                  <w:r w:rsidRPr="003008E9">
                    <w:t>г</w:t>
                  </w:r>
                  <w:proofErr w:type="gramEnd"/>
                  <w:r w:rsidRPr="003008E9">
                    <w:t>, ул. Железнодорожная, д.7а</w:t>
                  </w:r>
                </w:p>
              </w:tc>
            </w:tr>
            <w:tr w:rsidR="003008E9" w:rsidRPr="00094954" w:rsidTr="00420061">
              <w:trPr>
                <w:tblCellSpacing w:w="15" w:type="dxa"/>
              </w:trPr>
              <w:tc>
                <w:tcPr>
                  <w:tcW w:w="0" w:type="auto"/>
                  <w:tcMar>
                    <w:top w:w="15" w:type="dxa"/>
                    <w:left w:w="15" w:type="dxa"/>
                    <w:bottom w:w="15" w:type="dxa"/>
                    <w:right w:w="15" w:type="dxa"/>
                  </w:tcMar>
                </w:tcPr>
                <w:p w:rsidR="003008E9" w:rsidRPr="003008E9" w:rsidRDefault="003008E9" w:rsidP="00420061">
                  <w:r w:rsidRPr="003008E9">
                    <w:t xml:space="preserve">Контактный телефон </w:t>
                  </w:r>
                </w:p>
              </w:tc>
              <w:tc>
                <w:tcPr>
                  <w:tcW w:w="5210" w:type="dxa"/>
                  <w:tcMar>
                    <w:top w:w="15" w:type="dxa"/>
                    <w:left w:w="15" w:type="dxa"/>
                    <w:bottom w:w="15" w:type="dxa"/>
                    <w:right w:w="15" w:type="dxa"/>
                  </w:tcMar>
                </w:tcPr>
                <w:p w:rsidR="003008E9" w:rsidRPr="003008E9" w:rsidRDefault="003008E9" w:rsidP="00420061">
                  <w:r w:rsidRPr="003008E9">
                    <w:t>(34675) 3-85-08</w:t>
                  </w:r>
                </w:p>
              </w:tc>
            </w:tr>
          </w:tbl>
          <w:p w:rsidR="003008E9" w:rsidRPr="00094954" w:rsidRDefault="003008E9" w:rsidP="00420061">
            <w:pPr>
              <w:pStyle w:val="a6"/>
              <w:tabs>
                <w:tab w:val="num" w:pos="567"/>
              </w:tabs>
              <w:ind w:left="0"/>
              <w:jc w:val="both"/>
              <w:rPr>
                <w:rFonts w:ascii="Times New Roman" w:hAnsi="Times New Roman"/>
                <w:spacing w:val="-6"/>
              </w:rPr>
            </w:pPr>
          </w:p>
        </w:tc>
      </w:tr>
    </w:tbl>
    <w:p w:rsidR="003008E9" w:rsidRPr="00094DF7" w:rsidRDefault="003008E9" w:rsidP="003008E9">
      <w:pPr>
        <w:ind w:left="426"/>
        <w:jc w:val="both"/>
      </w:pPr>
      <w:r>
        <w:t>8</w:t>
      </w:r>
      <w:r w:rsidRPr="00094DF7">
        <w:t xml:space="preserve">. Настоящий протокол подлежит размещению на сайте оператора электронной площадки </w:t>
      </w:r>
      <w:hyperlink r:id="rId10" w:history="1">
        <w:r w:rsidRPr="00094DF7">
          <w:t>http://www.sberbank-ast.ru</w:t>
        </w:r>
      </w:hyperlink>
      <w:r w:rsidRPr="00094DF7">
        <w:t>.</w:t>
      </w:r>
    </w:p>
    <w:p w:rsidR="003008E9" w:rsidRPr="00FB3485" w:rsidRDefault="003008E9" w:rsidP="003008E9">
      <w:pPr>
        <w:pStyle w:val="a6"/>
        <w:tabs>
          <w:tab w:val="num" w:pos="567"/>
        </w:tabs>
        <w:ind w:left="426"/>
        <w:jc w:val="both"/>
        <w:rPr>
          <w:spacing w:val="-6"/>
          <w:sz w:val="24"/>
          <w:szCs w:val="24"/>
        </w:rPr>
      </w:pPr>
    </w:p>
    <w:p w:rsidR="003008E9" w:rsidRDefault="003008E9" w:rsidP="003008E9">
      <w:pPr>
        <w:ind w:left="426"/>
        <w:jc w:val="center"/>
        <w:rPr>
          <w:noProof/>
        </w:rPr>
      </w:pPr>
      <w:r>
        <w:rPr>
          <w:noProof/>
        </w:rPr>
        <w:t>Сведения о решении</w:t>
      </w:r>
    </w:p>
    <w:p w:rsidR="003008E9" w:rsidRDefault="003008E9" w:rsidP="003008E9">
      <w:pPr>
        <w:ind w:left="426"/>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3008E9" w:rsidRDefault="003008E9" w:rsidP="003008E9">
      <w:pPr>
        <w:ind w:left="426"/>
        <w:jc w:val="center"/>
        <w:rPr>
          <w:noProof/>
        </w:rPr>
      </w:pPr>
    </w:p>
    <w:tbl>
      <w:tblPr>
        <w:tblW w:w="10489" w:type="dxa"/>
        <w:tblInd w:w="534" w:type="dxa"/>
        <w:tblLayout w:type="fixed"/>
        <w:tblLook w:val="01E0" w:firstRow="1" w:lastRow="1" w:firstColumn="1" w:lastColumn="1" w:noHBand="0" w:noVBand="0"/>
      </w:tblPr>
      <w:tblGrid>
        <w:gridCol w:w="6520"/>
        <w:gridCol w:w="1559"/>
        <w:gridCol w:w="2410"/>
      </w:tblGrid>
      <w:tr w:rsidR="003008E9" w:rsidTr="00420061">
        <w:tc>
          <w:tcPr>
            <w:tcW w:w="6520" w:type="dxa"/>
            <w:tcBorders>
              <w:top w:val="single" w:sz="4" w:space="0" w:color="auto"/>
              <w:left w:val="single" w:sz="4" w:space="0" w:color="auto"/>
              <w:bottom w:val="single" w:sz="4" w:space="0" w:color="auto"/>
              <w:right w:val="single" w:sz="4" w:space="0" w:color="auto"/>
            </w:tcBorders>
            <w:vAlign w:val="center"/>
            <w:hideMark/>
          </w:tcPr>
          <w:p w:rsidR="003008E9" w:rsidRDefault="003008E9" w:rsidP="00420061">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08E9" w:rsidRDefault="003008E9" w:rsidP="00420061">
            <w:pPr>
              <w:spacing w:after="60"/>
              <w:jc w:val="center"/>
              <w:rPr>
                <w:noProof/>
              </w:rPr>
            </w:pPr>
            <w:r>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3008E9" w:rsidRDefault="003008E9" w:rsidP="00420061">
            <w:pPr>
              <w:spacing w:after="60"/>
              <w:jc w:val="center"/>
              <w:rPr>
                <w:noProof/>
              </w:rPr>
            </w:pPr>
            <w:r>
              <w:rPr>
                <w:noProof/>
              </w:rPr>
              <w:t>Состав комиссии</w:t>
            </w:r>
          </w:p>
        </w:tc>
      </w:tr>
      <w:tr w:rsidR="003008E9" w:rsidRPr="00863678" w:rsidTr="00420061">
        <w:tc>
          <w:tcPr>
            <w:tcW w:w="6520" w:type="dxa"/>
            <w:tcBorders>
              <w:top w:val="single" w:sz="4" w:space="0" w:color="auto"/>
              <w:left w:val="single" w:sz="4" w:space="0" w:color="auto"/>
              <w:bottom w:val="single" w:sz="4" w:space="0" w:color="auto"/>
              <w:right w:val="single" w:sz="4" w:space="0" w:color="auto"/>
            </w:tcBorders>
            <w:hideMark/>
          </w:tcPr>
          <w:p w:rsidR="003008E9" w:rsidRPr="00863678" w:rsidRDefault="003008E9" w:rsidP="00420061">
            <w:pPr>
              <w:jc w:val="both"/>
              <w:rPr>
                <w:noProof/>
                <w:sz w:val="16"/>
                <w:szCs w:val="16"/>
              </w:rPr>
            </w:pPr>
            <w:r w:rsidRPr="0086367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008E9" w:rsidRPr="00863678" w:rsidRDefault="003008E9" w:rsidP="0042006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008E9" w:rsidRPr="00863678" w:rsidRDefault="003008E9" w:rsidP="00420061">
            <w:pPr>
              <w:spacing w:after="60"/>
              <w:jc w:val="center"/>
              <w:rPr>
                <w:noProof/>
              </w:rPr>
            </w:pPr>
            <w:r w:rsidRPr="00863678">
              <w:rPr>
                <w:noProof/>
              </w:rPr>
              <w:t>С.Д. Голин</w:t>
            </w:r>
          </w:p>
        </w:tc>
      </w:tr>
      <w:tr w:rsidR="003008E9" w:rsidRPr="00863678" w:rsidTr="00420061">
        <w:trPr>
          <w:trHeight w:val="1005"/>
        </w:trPr>
        <w:tc>
          <w:tcPr>
            <w:tcW w:w="6520" w:type="dxa"/>
            <w:tcBorders>
              <w:top w:val="single" w:sz="4" w:space="0" w:color="auto"/>
              <w:left w:val="single" w:sz="4" w:space="0" w:color="auto"/>
              <w:bottom w:val="single" w:sz="4" w:space="0" w:color="auto"/>
              <w:right w:val="single" w:sz="4" w:space="0" w:color="auto"/>
            </w:tcBorders>
            <w:hideMark/>
          </w:tcPr>
          <w:p w:rsidR="003008E9" w:rsidRPr="00863678" w:rsidRDefault="003008E9" w:rsidP="00420061">
            <w:pPr>
              <w:jc w:val="both"/>
              <w:rPr>
                <w:noProof/>
                <w:sz w:val="16"/>
                <w:szCs w:val="16"/>
              </w:rPr>
            </w:pPr>
            <w:r w:rsidRPr="0086367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008E9" w:rsidRPr="00863678" w:rsidRDefault="003008E9" w:rsidP="0042006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008E9" w:rsidRPr="00863678" w:rsidRDefault="003008E9" w:rsidP="00420061">
            <w:pPr>
              <w:spacing w:line="276" w:lineRule="auto"/>
              <w:jc w:val="center"/>
              <w:rPr>
                <w:rFonts w:eastAsia="Calibri"/>
              </w:rPr>
            </w:pPr>
            <w:r w:rsidRPr="00863678">
              <w:t xml:space="preserve">В.К. </w:t>
            </w:r>
            <w:proofErr w:type="spellStart"/>
            <w:r w:rsidRPr="00863678">
              <w:t>Бандурин</w:t>
            </w:r>
            <w:proofErr w:type="spellEnd"/>
          </w:p>
        </w:tc>
      </w:tr>
      <w:tr w:rsidR="003008E9" w:rsidRPr="00863678" w:rsidTr="00420061">
        <w:tc>
          <w:tcPr>
            <w:tcW w:w="6520" w:type="dxa"/>
            <w:tcBorders>
              <w:top w:val="single" w:sz="4" w:space="0" w:color="auto"/>
              <w:left w:val="single" w:sz="4" w:space="0" w:color="auto"/>
              <w:bottom w:val="single" w:sz="4" w:space="0" w:color="auto"/>
              <w:right w:val="single" w:sz="4" w:space="0" w:color="auto"/>
            </w:tcBorders>
            <w:hideMark/>
          </w:tcPr>
          <w:p w:rsidR="003008E9" w:rsidRPr="00863678" w:rsidRDefault="003008E9" w:rsidP="00420061">
            <w:pPr>
              <w:jc w:val="both"/>
              <w:rPr>
                <w:noProof/>
                <w:sz w:val="16"/>
                <w:szCs w:val="16"/>
              </w:rPr>
            </w:pPr>
            <w:r w:rsidRPr="0086367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008E9" w:rsidRPr="00863678" w:rsidRDefault="003008E9" w:rsidP="0042006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008E9" w:rsidRPr="00863678" w:rsidRDefault="003008E9" w:rsidP="00420061">
            <w:pPr>
              <w:spacing w:line="276" w:lineRule="auto"/>
              <w:jc w:val="center"/>
            </w:pPr>
            <w:r w:rsidRPr="00863678">
              <w:t xml:space="preserve">Т.И. </w:t>
            </w:r>
            <w:proofErr w:type="spellStart"/>
            <w:r w:rsidRPr="00863678">
              <w:t>Долгодворова</w:t>
            </w:r>
            <w:proofErr w:type="spellEnd"/>
          </w:p>
        </w:tc>
      </w:tr>
      <w:tr w:rsidR="003008E9" w:rsidRPr="00863678" w:rsidTr="00420061">
        <w:tc>
          <w:tcPr>
            <w:tcW w:w="6520" w:type="dxa"/>
            <w:tcBorders>
              <w:top w:val="single" w:sz="4" w:space="0" w:color="auto"/>
              <w:left w:val="single" w:sz="4" w:space="0" w:color="auto"/>
              <w:bottom w:val="single" w:sz="4" w:space="0" w:color="auto"/>
              <w:right w:val="single" w:sz="4" w:space="0" w:color="auto"/>
            </w:tcBorders>
            <w:hideMark/>
          </w:tcPr>
          <w:p w:rsidR="003008E9" w:rsidRPr="00863678" w:rsidRDefault="003008E9" w:rsidP="00420061">
            <w:pPr>
              <w:jc w:val="both"/>
              <w:rPr>
                <w:noProof/>
                <w:sz w:val="16"/>
                <w:szCs w:val="16"/>
              </w:rPr>
            </w:pPr>
            <w:r w:rsidRPr="0086367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008E9" w:rsidRPr="00863678" w:rsidRDefault="003008E9" w:rsidP="0042006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008E9" w:rsidRPr="00863678" w:rsidRDefault="003008E9" w:rsidP="00420061">
            <w:pPr>
              <w:spacing w:line="276" w:lineRule="auto"/>
              <w:jc w:val="center"/>
              <w:rPr>
                <w:rFonts w:eastAsia="Calibri"/>
              </w:rPr>
            </w:pPr>
            <w:r w:rsidRPr="00863678">
              <w:t>Н.А. Морозова</w:t>
            </w:r>
          </w:p>
        </w:tc>
      </w:tr>
      <w:tr w:rsidR="003008E9" w:rsidRPr="00863678" w:rsidTr="00420061">
        <w:tc>
          <w:tcPr>
            <w:tcW w:w="6520" w:type="dxa"/>
            <w:tcBorders>
              <w:top w:val="single" w:sz="4" w:space="0" w:color="auto"/>
              <w:left w:val="single" w:sz="4" w:space="0" w:color="auto"/>
              <w:bottom w:val="single" w:sz="4" w:space="0" w:color="auto"/>
              <w:right w:val="single" w:sz="4" w:space="0" w:color="auto"/>
            </w:tcBorders>
            <w:hideMark/>
          </w:tcPr>
          <w:p w:rsidR="003008E9" w:rsidRPr="00863678" w:rsidRDefault="003008E9" w:rsidP="00420061">
            <w:pPr>
              <w:jc w:val="both"/>
              <w:rPr>
                <w:noProof/>
                <w:sz w:val="16"/>
                <w:szCs w:val="16"/>
              </w:rPr>
            </w:pPr>
            <w:r w:rsidRPr="0086367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008E9" w:rsidRPr="00863678" w:rsidRDefault="003008E9" w:rsidP="0042006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008E9" w:rsidRPr="00863678" w:rsidRDefault="003008E9" w:rsidP="00420061">
            <w:pPr>
              <w:spacing w:line="276" w:lineRule="auto"/>
              <w:jc w:val="center"/>
            </w:pPr>
            <w:r w:rsidRPr="00863678">
              <w:t xml:space="preserve">Ж.В. </w:t>
            </w:r>
            <w:proofErr w:type="spellStart"/>
            <w:r w:rsidRPr="00863678">
              <w:t>Резинкина</w:t>
            </w:r>
            <w:proofErr w:type="spellEnd"/>
          </w:p>
        </w:tc>
      </w:tr>
      <w:tr w:rsidR="003008E9" w:rsidRPr="00863678" w:rsidTr="00420061">
        <w:tc>
          <w:tcPr>
            <w:tcW w:w="6520" w:type="dxa"/>
            <w:tcBorders>
              <w:top w:val="single" w:sz="4" w:space="0" w:color="auto"/>
              <w:left w:val="single" w:sz="4" w:space="0" w:color="auto"/>
              <w:bottom w:val="single" w:sz="4" w:space="0" w:color="auto"/>
              <w:right w:val="single" w:sz="4" w:space="0" w:color="auto"/>
            </w:tcBorders>
          </w:tcPr>
          <w:p w:rsidR="003008E9" w:rsidRPr="00863678" w:rsidRDefault="003008E9" w:rsidP="00420061">
            <w:pPr>
              <w:jc w:val="both"/>
              <w:rPr>
                <w:noProof/>
                <w:sz w:val="16"/>
                <w:szCs w:val="16"/>
              </w:rPr>
            </w:pPr>
            <w:r w:rsidRPr="0086367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008E9" w:rsidRPr="00863678" w:rsidRDefault="003008E9" w:rsidP="0042006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3008E9" w:rsidRPr="00863678" w:rsidRDefault="003008E9" w:rsidP="00420061">
            <w:pPr>
              <w:spacing w:line="276" w:lineRule="auto"/>
              <w:jc w:val="center"/>
            </w:pPr>
            <w:r w:rsidRPr="00863678">
              <w:t>Н.Б. Захарова</w:t>
            </w:r>
          </w:p>
        </w:tc>
      </w:tr>
    </w:tbl>
    <w:p w:rsidR="003008E9" w:rsidRPr="00863678" w:rsidRDefault="003008E9" w:rsidP="003008E9">
      <w:pPr>
        <w:ind w:left="-993"/>
        <w:jc w:val="both"/>
        <w:rPr>
          <w:b/>
        </w:rPr>
      </w:pPr>
    </w:p>
    <w:p w:rsidR="003008E9" w:rsidRPr="00863678" w:rsidRDefault="003008E9" w:rsidP="003008E9">
      <w:pPr>
        <w:ind w:left="284"/>
        <w:jc w:val="both"/>
        <w:rPr>
          <w:b/>
        </w:rPr>
      </w:pPr>
      <w:r w:rsidRPr="00863678">
        <w:rPr>
          <w:b/>
        </w:rPr>
        <w:t xml:space="preserve">Председатель комиссии:                                                                                С. Д. </w:t>
      </w:r>
      <w:proofErr w:type="spellStart"/>
      <w:r w:rsidRPr="00863678">
        <w:rPr>
          <w:b/>
        </w:rPr>
        <w:t>Голин</w:t>
      </w:r>
      <w:proofErr w:type="spellEnd"/>
    </w:p>
    <w:p w:rsidR="003008E9" w:rsidRPr="00863678" w:rsidRDefault="003008E9" w:rsidP="003008E9">
      <w:pPr>
        <w:ind w:left="284"/>
        <w:jc w:val="both"/>
        <w:rPr>
          <w:b/>
        </w:rPr>
      </w:pPr>
    </w:p>
    <w:p w:rsidR="003008E9" w:rsidRPr="00863678" w:rsidRDefault="003008E9" w:rsidP="003008E9">
      <w:pPr>
        <w:ind w:left="284"/>
        <w:rPr>
          <w:b/>
        </w:rPr>
      </w:pPr>
      <w:r w:rsidRPr="00863678">
        <w:rPr>
          <w:b/>
        </w:rPr>
        <w:t xml:space="preserve">Члены  комиссии                                                                                                                                                     </w:t>
      </w:r>
    </w:p>
    <w:p w:rsidR="003008E9" w:rsidRPr="00863678" w:rsidRDefault="003008E9" w:rsidP="003008E9">
      <w:pPr>
        <w:ind w:left="284"/>
      </w:pPr>
    </w:p>
    <w:p w:rsidR="003008E9" w:rsidRPr="00863678" w:rsidRDefault="003008E9" w:rsidP="003008E9">
      <w:pPr>
        <w:ind w:left="284"/>
        <w:jc w:val="right"/>
      </w:pPr>
      <w:r w:rsidRPr="00863678">
        <w:t xml:space="preserve">___________________В.К. </w:t>
      </w:r>
      <w:proofErr w:type="spellStart"/>
      <w:r w:rsidRPr="00863678">
        <w:t>Бандурин</w:t>
      </w:r>
      <w:proofErr w:type="spellEnd"/>
      <w:r w:rsidRPr="00863678">
        <w:t xml:space="preserve">                                                                </w:t>
      </w:r>
    </w:p>
    <w:p w:rsidR="003008E9" w:rsidRPr="00863678" w:rsidRDefault="003008E9" w:rsidP="003008E9">
      <w:pPr>
        <w:ind w:left="284"/>
        <w:jc w:val="right"/>
      </w:pPr>
      <w:r w:rsidRPr="00863678">
        <w:t>____________________Н.А. Морозова</w:t>
      </w:r>
    </w:p>
    <w:p w:rsidR="003008E9" w:rsidRPr="00863678" w:rsidRDefault="003008E9" w:rsidP="003008E9">
      <w:pPr>
        <w:ind w:left="284"/>
        <w:jc w:val="right"/>
      </w:pPr>
      <w:r w:rsidRPr="00863678">
        <w:t xml:space="preserve">________________Т.И. </w:t>
      </w:r>
      <w:proofErr w:type="spellStart"/>
      <w:r w:rsidRPr="00863678">
        <w:t>Долгодворова</w:t>
      </w:r>
      <w:proofErr w:type="spellEnd"/>
    </w:p>
    <w:p w:rsidR="003008E9" w:rsidRPr="00863678" w:rsidRDefault="003008E9" w:rsidP="003008E9">
      <w:pPr>
        <w:ind w:left="284"/>
        <w:jc w:val="right"/>
      </w:pPr>
      <w:r w:rsidRPr="00863678">
        <w:t xml:space="preserve">___________________Ж.В. </w:t>
      </w:r>
      <w:proofErr w:type="spellStart"/>
      <w:r w:rsidRPr="00863678">
        <w:t>Резинкина</w:t>
      </w:r>
      <w:proofErr w:type="spellEnd"/>
    </w:p>
    <w:p w:rsidR="003008E9" w:rsidRDefault="003008E9" w:rsidP="003008E9">
      <w:pPr>
        <w:ind w:left="284"/>
        <w:jc w:val="right"/>
      </w:pPr>
      <w:r w:rsidRPr="00863678">
        <w:lastRenderedPageBreak/>
        <w:tab/>
      </w:r>
      <w:r w:rsidRPr="00863678">
        <w:tab/>
      </w:r>
      <w:r w:rsidRPr="00863678">
        <w:tab/>
      </w:r>
      <w:r w:rsidRPr="00863678">
        <w:tab/>
      </w:r>
      <w:r w:rsidRPr="00863678">
        <w:tab/>
      </w:r>
      <w:r w:rsidRPr="00863678">
        <w:tab/>
      </w:r>
      <w:r w:rsidRPr="00863678">
        <w:tab/>
        <w:t xml:space="preserve">  __________________ Н.Б. Захарова</w:t>
      </w:r>
      <w:r>
        <w:t xml:space="preserve"> </w:t>
      </w:r>
    </w:p>
    <w:p w:rsidR="003008E9" w:rsidRDefault="003008E9" w:rsidP="003008E9">
      <w:pPr>
        <w:ind w:left="284"/>
      </w:pPr>
    </w:p>
    <w:p w:rsidR="003008E9" w:rsidRDefault="003008E9" w:rsidP="0044762A">
      <w:pPr>
        <w:jc w:val="center"/>
        <w:rPr>
          <w:b/>
        </w:rPr>
      </w:pPr>
    </w:p>
    <w:p w:rsidR="003008E9" w:rsidRDefault="003008E9" w:rsidP="0044762A">
      <w:pPr>
        <w:jc w:val="center"/>
        <w:rPr>
          <w:b/>
        </w:rPr>
      </w:pP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08014C">
        <w:t>Е.Н. Сметанина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1A7003" w:rsidRDefault="001A7003"/>
    <w:p w:rsidR="004F402F" w:rsidRDefault="004F402F"/>
    <w:p w:rsidR="00FA0E70" w:rsidRDefault="00FA0E70"/>
    <w:p w:rsidR="00FA0E70" w:rsidRDefault="00FA0E70"/>
    <w:p w:rsidR="00FA0E70" w:rsidRDefault="00FA0E70"/>
    <w:p w:rsidR="00FA0E70" w:rsidRDefault="00FA0E70"/>
    <w:p w:rsidR="00FA0E70" w:rsidRDefault="00FA0E70"/>
    <w:p w:rsidR="0051706C" w:rsidRDefault="0051706C"/>
    <w:p w:rsidR="001F1060" w:rsidRDefault="001F1060"/>
    <w:p w:rsidR="001F1060" w:rsidRDefault="001F1060"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E7AE2" w:rsidRDefault="003E7AE2" w:rsidP="001F1060"/>
    <w:p w:rsidR="003008E9" w:rsidRPr="000A08B5" w:rsidRDefault="003008E9" w:rsidP="003008E9">
      <w:pPr>
        <w:ind w:right="18" w:hanging="426"/>
        <w:jc w:val="right"/>
        <w:rPr>
          <w:color w:val="000000"/>
          <w:sz w:val="16"/>
          <w:szCs w:val="16"/>
        </w:rPr>
      </w:pPr>
      <w:r>
        <w:rPr>
          <w:sz w:val="16"/>
          <w:szCs w:val="16"/>
        </w:rPr>
        <w:lastRenderedPageBreak/>
        <w:t xml:space="preserve">                                                                                                                                                          </w:t>
      </w:r>
      <w:r w:rsidRPr="000A08B5">
        <w:rPr>
          <w:color w:val="000000"/>
          <w:sz w:val="16"/>
          <w:szCs w:val="16"/>
        </w:rPr>
        <w:t>Приложение 1                                                                                                                                          к протоколу рассмотрения единственной заявки</w:t>
      </w:r>
    </w:p>
    <w:p w:rsidR="003008E9" w:rsidRPr="000A08B5" w:rsidRDefault="003008E9" w:rsidP="003008E9">
      <w:pPr>
        <w:ind w:right="18"/>
        <w:jc w:val="right"/>
        <w:rPr>
          <w:color w:val="000000"/>
          <w:sz w:val="16"/>
          <w:szCs w:val="16"/>
        </w:rPr>
      </w:pPr>
      <w:r w:rsidRPr="000A08B5">
        <w:rPr>
          <w:color w:val="000000"/>
          <w:sz w:val="16"/>
          <w:szCs w:val="16"/>
        </w:rPr>
        <w:t xml:space="preserve">                                                                                          на участие в  аукционе в электронной форме</w:t>
      </w:r>
    </w:p>
    <w:p w:rsidR="003008E9" w:rsidRPr="006421D7" w:rsidRDefault="003008E9" w:rsidP="003008E9">
      <w:pPr>
        <w:ind w:right="23"/>
        <w:jc w:val="right"/>
        <w:rPr>
          <w:sz w:val="16"/>
          <w:szCs w:val="16"/>
        </w:rPr>
      </w:pPr>
      <w:r>
        <w:rPr>
          <w:sz w:val="16"/>
          <w:szCs w:val="16"/>
        </w:rPr>
        <w:t xml:space="preserve">        от «29</w:t>
      </w:r>
      <w:r w:rsidRPr="006421D7">
        <w:rPr>
          <w:sz w:val="16"/>
          <w:szCs w:val="16"/>
        </w:rPr>
        <w:t xml:space="preserve">»  </w:t>
      </w:r>
      <w:r>
        <w:rPr>
          <w:sz w:val="16"/>
          <w:szCs w:val="16"/>
        </w:rPr>
        <w:t>августа  2017 г. № 0187300005817000309-1</w:t>
      </w:r>
    </w:p>
    <w:p w:rsidR="003008E9" w:rsidRPr="009D6E5E" w:rsidRDefault="003008E9" w:rsidP="003E7AE2">
      <w:pPr>
        <w:ind w:left="142" w:right="-146"/>
        <w:jc w:val="center"/>
        <w:rPr>
          <w:color w:val="000000"/>
          <w:sz w:val="20"/>
          <w:szCs w:val="20"/>
        </w:rPr>
      </w:pPr>
      <w:r w:rsidRPr="009D6E5E">
        <w:rPr>
          <w:color w:val="000000"/>
          <w:sz w:val="20"/>
          <w:szCs w:val="20"/>
        </w:rPr>
        <w:t>Таблица рассмотрения единственной заявки</w:t>
      </w:r>
    </w:p>
    <w:p w:rsidR="003008E9" w:rsidRDefault="003008E9" w:rsidP="003E7AE2">
      <w:pPr>
        <w:suppressAutoHyphens w:val="0"/>
        <w:autoSpaceDE w:val="0"/>
        <w:autoSpaceDN w:val="0"/>
        <w:adjustRightInd w:val="0"/>
        <w:ind w:left="142"/>
        <w:jc w:val="center"/>
        <w:rPr>
          <w:color w:val="000000"/>
          <w:sz w:val="20"/>
          <w:szCs w:val="20"/>
        </w:rPr>
      </w:pPr>
      <w:r w:rsidRPr="009D6E5E">
        <w:rPr>
          <w:color w:val="000000"/>
          <w:sz w:val="20"/>
          <w:szCs w:val="20"/>
        </w:rPr>
        <w:t xml:space="preserve">на участие в аукционе в электронной форме </w:t>
      </w:r>
      <w:r w:rsidRPr="009D6E5E">
        <w:rPr>
          <w:sz w:val="20"/>
          <w:szCs w:val="20"/>
        </w:rPr>
        <w:t xml:space="preserve">среди субъектов малого предпринимательства и социально ориентированных некоммерческих организаций </w:t>
      </w:r>
      <w:r w:rsidRPr="009D6E5E">
        <w:rPr>
          <w:color w:val="000000"/>
          <w:sz w:val="20"/>
          <w:szCs w:val="20"/>
        </w:rPr>
        <w:t>на право заключения муниципального контракта</w:t>
      </w:r>
      <w:r w:rsidRPr="009D6E5E">
        <w:rPr>
          <w:sz w:val="20"/>
          <w:szCs w:val="20"/>
        </w:rPr>
        <w:t xml:space="preserve"> на </w:t>
      </w:r>
      <w:r w:rsidRPr="00AC1890">
        <w:rPr>
          <w:color w:val="000000"/>
          <w:sz w:val="20"/>
          <w:szCs w:val="20"/>
        </w:rPr>
        <w:t xml:space="preserve">выполнение работ по устройству велосипедной дорожки вокруг парка в квартале улиц Студенческая-Сахарова-Березовая-Менделеева в городе </w:t>
      </w:r>
      <w:proofErr w:type="spellStart"/>
      <w:r w:rsidRPr="00AC1890">
        <w:rPr>
          <w:color w:val="000000"/>
          <w:sz w:val="20"/>
          <w:szCs w:val="20"/>
        </w:rPr>
        <w:t>Югорске</w:t>
      </w:r>
      <w:proofErr w:type="spellEnd"/>
    </w:p>
    <w:p w:rsidR="003008E9" w:rsidRPr="00AC1890" w:rsidRDefault="003008E9" w:rsidP="003008E9">
      <w:pPr>
        <w:suppressAutoHyphens w:val="0"/>
        <w:autoSpaceDE w:val="0"/>
        <w:autoSpaceDN w:val="0"/>
        <w:adjustRightInd w:val="0"/>
        <w:ind w:left="-142"/>
        <w:jc w:val="center"/>
        <w:rPr>
          <w:color w:val="000000"/>
          <w:sz w:val="10"/>
          <w:szCs w:val="10"/>
        </w:rPr>
      </w:pPr>
    </w:p>
    <w:p w:rsidR="003008E9" w:rsidRPr="00200F50" w:rsidRDefault="003008E9" w:rsidP="003008E9">
      <w:pPr>
        <w:suppressAutoHyphens w:val="0"/>
        <w:autoSpaceDE w:val="0"/>
        <w:autoSpaceDN w:val="0"/>
        <w:adjustRightInd w:val="0"/>
        <w:ind w:left="-426"/>
        <w:jc w:val="center"/>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491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701"/>
        <w:gridCol w:w="3647"/>
        <w:gridCol w:w="3228"/>
      </w:tblGrid>
      <w:tr w:rsidR="003008E9" w:rsidRPr="00964432" w:rsidTr="003E7AE2">
        <w:trPr>
          <w:trHeight w:val="424"/>
        </w:trPr>
        <w:tc>
          <w:tcPr>
            <w:tcW w:w="1400" w:type="pct"/>
            <w:tcBorders>
              <w:top w:val="single" w:sz="4" w:space="0" w:color="auto"/>
              <w:left w:val="single" w:sz="4" w:space="0" w:color="auto"/>
              <w:bottom w:val="single" w:sz="4" w:space="0" w:color="auto"/>
              <w:right w:val="single" w:sz="4" w:space="0" w:color="auto"/>
            </w:tcBorders>
            <w:vAlign w:val="center"/>
          </w:tcPr>
          <w:p w:rsidR="003008E9" w:rsidRPr="00964432" w:rsidRDefault="003008E9" w:rsidP="00420061">
            <w:pPr>
              <w:snapToGrid w:val="0"/>
              <w:jc w:val="center"/>
              <w:rPr>
                <w:color w:val="000000"/>
                <w:sz w:val="17"/>
                <w:szCs w:val="17"/>
              </w:rPr>
            </w:pPr>
            <w:r w:rsidRPr="00964432">
              <w:rPr>
                <w:color w:val="000000"/>
                <w:sz w:val="17"/>
                <w:szCs w:val="17"/>
              </w:rPr>
              <w:t>Обязательные требования</w:t>
            </w:r>
          </w:p>
        </w:tc>
        <w:tc>
          <w:tcPr>
            <w:tcW w:w="333" w:type="pct"/>
            <w:tcBorders>
              <w:top w:val="single" w:sz="4" w:space="0" w:color="auto"/>
              <w:left w:val="single" w:sz="4" w:space="0" w:color="auto"/>
              <w:bottom w:val="single" w:sz="4" w:space="0" w:color="auto"/>
              <w:right w:val="single" w:sz="4" w:space="0" w:color="auto"/>
            </w:tcBorders>
            <w:vAlign w:val="center"/>
            <w:hideMark/>
          </w:tcPr>
          <w:p w:rsidR="003008E9" w:rsidRPr="00964432" w:rsidRDefault="003008E9" w:rsidP="00420061">
            <w:pPr>
              <w:widowControl w:val="0"/>
              <w:snapToGrid w:val="0"/>
              <w:ind w:left="-108" w:right="-108"/>
              <w:jc w:val="center"/>
              <w:rPr>
                <w:color w:val="000000"/>
                <w:sz w:val="17"/>
                <w:szCs w:val="17"/>
              </w:rPr>
            </w:pPr>
            <w:r w:rsidRPr="00964432">
              <w:rPr>
                <w:color w:val="000000"/>
                <w:sz w:val="17"/>
                <w:szCs w:val="17"/>
              </w:rPr>
              <w:t>№ пункта</w:t>
            </w:r>
          </w:p>
        </w:tc>
        <w:tc>
          <w:tcPr>
            <w:tcW w:w="1733" w:type="pct"/>
            <w:tcBorders>
              <w:top w:val="single" w:sz="4" w:space="0" w:color="auto"/>
              <w:left w:val="single" w:sz="4" w:space="0" w:color="auto"/>
              <w:bottom w:val="single" w:sz="4" w:space="0" w:color="auto"/>
              <w:right w:val="single" w:sz="4" w:space="0" w:color="auto"/>
            </w:tcBorders>
            <w:vAlign w:val="center"/>
            <w:hideMark/>
          </w:tcPr>
          <w:p w:rsidR="003008E9" w:rsidRPr="00964432" w:rsidRDefault="003008E9" w:rsidP="00420061">
            <w:pPr>
              <w:widowControl w:val="0"/>
              <w:snapToGrid w:val="0"/>
              <w:jc w:val="center"/>
              <w:rPr>
                <w:color w:val="000000"/>
                <w:sz w:val="17"/>
                <w:szCs w:val="17"/>
              </w:rPr>
            </w:pPr>
            <w:r w:rsidRPr="00964432">
              <w:rPr>
                <w:color w:val="000000"/>
                <w:sz w:val="17"/>
                <w:szCs w:val="17"/>
              </w:rPr>
              <w:t>Характеристика товара</w:t>
            </w:r>
          </w:p>
        </w:tc>
        <w:tc>
          <w:tcPr>
            <w:tcW w:w="1534" w:type="pct"/>
            <w:tcBorders>
              <w:top w:val="single" w:sz="4" w:space="0" w:color="auto"/>
              <w:left w:val="single" w:sz="4" w:space="0" w:color="auto"/>
              <w:right w:val="single" w:sz="4" w:space="0" w:color="auto"/>
            </w:tcBorders>
          </w:tcPr>
          <w:p w:rsidR="003008E9" w:rsidRPr="00964432" w:rsidRDefault="003008E9" w:rsidP="00420061">
            <w:pPr>
              <w:jc w:val="center"/>
              <w:rPr>
                <w:sz w:val="17"/>
                <w:szCs w:val="17"/>
              </w:rPr>
            </w:pPr>
            <w:r w:rsidRPr="00964432">
              <w:rPr>
                <w:sz w:val="17"/>
                <w:szCs w:val="17"/>
              </w:rPr>
              <w:t>Заявка №1</w:t>
            </w:r>
          </w:p>
          <w:p w:rsidR="003008E9" w:rsidRPr="00964432" w:rsidRDefault="003008E9" w:rsidP="00420061">
            <w:pPr>
              <w:jc w:val="center"/>
              <w:rPr>
                <w:sz w:val="17"/>
                <w:szCs w:val="17"/>
                <w:lang w:eastAsia="ru-RU"/>
              </w:rPr>
            </w:pPr>
            <w:r w:rsidRPr="00964432">
              <w:rPr>
                <w:sz w:val="17"/>
                <w:szCs w:val="17"/>
                <w:lang w:eastAsia="ru-RU"/>
              </w:rPr>
              <w:t>Общество с ограниченной ответственностью</w:t>
            </w:r>
            <w:r>
              <w:rPr>
                <w:sz w:val="17"/>
                <w:szCs w:val="17"/>
                <w:lang w:eastAsia="ru-RU"/>
              </w:rPr>
              <w:t xml:space="preserve"> «</w:t>
            </w:r>
            <w:proofErr w:type="spellStart"/>
            <w:r>
              <w:rPr>
                <w:sz w:val="17"/>
                <w:szCs w:val="17"/>
                <w:lang w:eastAsia="ru-RU"/>
              </w:rPr>
              <w:t>Доринвест</w:t>
            </w:r>
            <w:proofErr w:type="spellEnd"/>
            <w:r w:rsidRPr="00964432">
              <w:rPr>
                <w:sz w:val="17"/>
                <w:szCs w:val="17"/>
                <w:lang w:eastAsia="ru-RU"/>
              </w:rPr>
              <w:t>»,</w:t>
            </w:r>
          </w:p>
          <w:p w:rsidR="003008E9" w:rsidRPr="00964432" w:rsidRDefault="003008E9" w:rsidP="00420061">
            <w:pPr>
              <w:jc w:val="center"/>
              <w:rPr>
                <w:rFonts w:eastAsia="Calibri"/>
                <w:sz w:val="17"/>
                <w:szCs w:val="17"/>
              </w:rPr>
            </w:pPr>
            <w:r w:rsidRPr="00964432">
              <w:rPr>
                <w:sz w:val="17"/>
                <w:szCs w:val="17"/>
                <w:lang w:eastAsia="ru-RU"/>
              </w:rPr>
              <w:t xml:space="preserve">г. </w:t>
            </w:r>
            <w:r>
              <w:rPr>
                <w:sz w:val="17"/>
                <w:szCs w:val="17"/>
                <w:lang w:eastAsia="ru-RU"/>
              </w:rPr>
              <w:t>Советский</w:t>
            </w:r>
          </w:p>
        </w:tc>
      </w:tr>
      <w:tr w:rsidR="003008E9" w:rsidRPr="00964432" w:rsidTr="003E7AE2">
        <w:trPr>
          <w:trHeight w:val="302"/>
        </w:trPr>
        <w:tc>
          <w:tcPr>
            <w:tcW w:w="1400" w:type="pct"/>
            <w:vMerge w:val="restart"/>
            <w:tcBorders>
              <w:top w:val="single" w:sz="4" w:space="0" w:color="auto"/>
              <w:left w:val="single" w:sz="4" w:space="0" w:color="auto"/>
              <w:right w:val="single" w:sz="4" w:space="0" w:color="auto"/>
            </w:tcBorders>
            <w:hideMark/>
          </w:tcPr>
          <w:p w:rsidR="003008E9" w:rsidRPr="00964432" w:rsidRDefault="003008E9" w:rsidP="00420061">
            <w:pPr>
              <w:snapToGrid w:val="0"/>
              <w:jc w:val="both"/>
              <w:rPr>
                <w:sz w:val="17"/>
                <w:szCs w:val="17"/>
              </w:rPr>
            </w:pPr>
            <w:r w:rsidRPr="00964432">
              <w:rPr>
                <w:sz w:val="17"/>
                <w:szCs w:val="17"/>
              </w:rPr>
              <w:t>Первая часть заявки на участие в электронном аукционе должна содержать следующие сведения:</w:t>
            </w:r>
          </w:p>
          <w:p w:rsidR="003008E9" w:rsidRPr="00964432" w:rsidRDefault="003008E9" w:rsidP="00420061">
            <w:pPr>
              <w:snapToGrid w:val="0"/>
              <w:jc w:val="both"/>
              <w:rPr>
                <w:sz w:val="17"/>
                <w:szCs w:val="17"/>
              </w:rPr>
            </w:pPr>
            <w:proofErr w:type="gramStart"/>
            <w:r w:rsidRPr="00964432">
              <w:rPr>
                <w:sz w:val="17"/>
                <w:szCs w:val="17"/>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964432">
              <w:rPr>
                <w:sz w:val="17"/>
                <w:szCs w:val="17"/>
                <w:lang w:val="en-US"/>
              </w:rPr>
              <w:t>II</w:t>
            </w:r>
            <w:r w:rsidRPr="00964432">
              <w:rPr>
                <w:sz w:val="17"/>
                <w:szCs w:val="17"/>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964432">
              <w:rPr>
                <w:sz w:val="17"/>
                <w:szCs w:val="17"/>
              </w:rPr>
              <w:t xml:space="preserve"> страны происхождения товара.</w:t>
            </w:r>
          </w:p>
          <w:p w:rsidR="003008E9" w:rsidRPr="00964432" w:rsidRDefault="003008E9" w:rsidP="00420061">
            <w:pPr>
              <w:snapToGrid w:val="0"/>
              <w:jc w:val="both"/>
              <w:rPr>
                <w:sz w:val="17"/>
                <w:szCs w:val="17"/>
              </w:rPr>
            </w:pPr>
          </w:p>
          <w:p w:rsidR="003008E9" w:rsidRPr="00964432" w:rsidRDefault="003008E9" w:rsidP="00420061">
            <w:pPr>
              <w:jc w:val="both"/>
              <w:rPr>
                <w:sz w:val="17"/>
                <w:szCs w:val="17"/>
              </w:rPr>
            </w:pPr>
          </w:p>
        </w:tc>
        <w:tc>
          <w:tcPr>
            <w:tcW w:w="333" w:type="pct"/>
            <w:tcBorders>
              <w:top w:val="single" w:sz="4" w:space="0" w:color="auto"/>
              <w:left w:val="single" w:sz="4" w:space="0" w:color="auto"/>
              <w:right w:val="single" w:sz="4" w:space="0" w:color="auto"/>
            </w:tcBorders>
          </w:tcPr>
          <w:p w:rsidR="003008E9" w:rsidRPr="00964432" w:rsidRDefault="003008E9" w:rsidP="00420061">
            <w:pPr>
              <w:jc w:val="center"/>
              <w:rPr>
                <w:sz w:val="17"/>
                <w:szCs w:val="17"/>
              </w:rPr>
            </w:pPr>
            <w:r w:rsidRPr="00964432">
              <w:rPr>
                <w:sz w:val="17"/>
                <w:szCs w:val="17"/>
              </w:rPr>
              <w:t>1</w:t>
            </w:r>
          </w:p>
        </w:tc>
        <w:tc>
          <w:tcPr>
            <w:tcW w:w="1733" w:type="pct"/>
            <w:tcBorders>
              <w:top w:val="single" w:sz="4" w:space="0" w:color="auto"/>
              <w:left w:val="single" w:sz="4" w:space="0" w:color="auto"/>
              <w:bottom w:val="single" w:sz="4" w:space="0" w:color="auto"/>
              <w:right w:val="single" w:sz="4" w:space="0" w:color="auto"/>
            </w:tcBorders>
          </w:tcPr>
          <w:p w:rsidR="003008E9" w:rsidRPr="00AC1890" w:rsidRDefault="003008E9" w:rsidP="00420061">
            <w:pPr>
              <w:shd w:val="clear" w:color="auto" w:fill="FFFFFF"/>
              <w:ind w:right="29"/>
              <w:jc w:val="both"/>
              <w:rPr>
                <w:sz w:val="18"/>
                <w:szCs w:val="18"/>
                <w:lang w:eastAsia="en-US"/>
              </w:rPr>
            </w:pPr>
            <w:r w:rsidRPr="00AC1890">
              <w:rPr>
                <w:sz w:val="18"/>
                <w:szCs w:val="18"/>
                <w:lang w:eastAsia="en-US"/>
              </w:rPr>
              <w:t>Битум нефтяной дорожный с характеристиками:</w:t>
            </w:r>
          </w:p>
          <w:p w:rsidR="003008E9" w:rsidRPr="00AC1890" w:rsidRDefault="003008E9" w:rsidP="00420061">
            <w:pPr>
              <w:shd w:val="clear" w:color="auto" w:fill="FFFFFF"/>
              <w:ind w:right="29"/>
              <w:jc w:val="both"/>
              <w:rPr>
                <w:sz w:val="18"/>
                <w:szCs w:val="18"/>
                <w:lang w:eastAsia="en-US"/>
              </w:rPr>
            </w:pPr>
            <w:r w:rsidRPr="00AC1890">
              <w:rPr>
                <w:sz w:val="18"/>
                <w:szCs w:val="18"/>
                <w:lang w:eastAsia="en-US"/>
              </w:rPr>
              <w:t xml:space="preserve">Температура размягчения по кольцу и шару - не ниже 47 </w:t>
            </w:r>
            <w:r w:rsidRPr="00AC1890">
              <w:rPr>
                <w:sz w:val="18"/>
                <w:szCs w:val="18"/>
                <w:vertAlign w:val="superscript"/>
                <w:lang w:eastAsia="en-US"/>
              </w:rPr>
              <w:t>0</w:t>
            </w:r>
            <w:r w:rsidRPr="00AC1890">
              <w:rPr>
                <w:sz w:val="18"/>
                <w:szCs w:val="18"/>
                <w:lang w:eastAsia="en-US"/>
              </w:rPr>
              <w:t>С (неизменяемое значение)</w:t>
            </w:r>
          </w:p>
          <w:p w:rsidR="003008E9" w:rsidRPr="00AC1890" w:rsidRDefault="003008E9" w:rsidP="00420061">
            <w:pPr>
              <w:shd w:val="clear" w:color="auto" w:fill="FFFFFF"/>
              <w:ind w:right="29"/>
              <w:jc w:val="both"/>
              <w:rPr>
                <w:sz w:val="18"/>
                <w:szCs w:val="18"/>
                <w:lang w:eastAsia="en-US"/>
              </w:rPr>
            </w:pPr>
            <w:r w:rsidRPr="00AC1890">
              <w:rPr>
                <w:sz w:val="18"/>
                <w:szCs w:val="18"/>
                <w:lang w:eastAsia="en-US"/>
              </w:rPr>
              <w:t xml:space="preserve">Температура хрупкости - не выше -17 </w:t>
            </w:r>
            <w:r w:rsidRPr="00AC1890">
              <w:rPr>
                <w:sz w:val="18"/>
                <w:szCs w:val="18"/>
                <w:vertAlign w:val="superscript"/>
                <w:lang w:eastAsia="en-US"/>
              </w:rPr>
              <w:t>0</w:t>
            </w:r>
            <w:r w:rsidRPr="00AC1890">
              <w:rPr>
                <w:sz w:val="18"/>
                <w:szCs w:val="18"/>
                <w:lang w:eastAsia="en-US"/>
              </w:rPr>
              <w:t>С (неизменяемое значение)</w:t>
            </w:r>
          </w:p>
          <w:p w:rsidR="003008E9" w:rsidRPr="00AC1890" w:rsidRDefault="003008E9" w:rsidP="00420061">
            <w:pPr>
              <w:pStyle w:val="1"/>
              <w:numPr>
                <w:ilvl w:val="0"/>
                <w:numId w:val="0"/>
              </w:numPr>
              <w:tabs>
                <w:tab w:val="left" w:pos="708"/>
              </w:tabs>
              <w:jc w:val="both"/>
              <w:rPr>
                <w:rFonts w:eastAsia="Calibri"/>
                <w:b w:val="0"/>
                <w:sz w:val="18"/>
                <w:szCs w:val="18"/>
                <w:lang w:eastAsia="en-US"/>
              </w:rPr>
            </w:pPr>
            <w:r w:rsidRPr="00AC1890">
              <w:rPr>
                <w:b w:val="0"/>
                <w:sz w:val="18"/>
                <w:szCs w:val="18"/>
                <w:lang w:eastAsia="en-US"/>
              </w:rPr>
              <w:t>Соответствует ГОСТ 22245-90</w:t>
            </w:r>
          </w:p>
        </w:tc>
        <w:tc>
          <w:tcPr>
            <w:tcW w:w="1534" w:type="pct"/>
            <w:shd w:val="clear" w:color="auto" w:fill="auto"/>
            <w:vAlign w:val="center"/>
          </w:tcPr>
          <w:p w:rsidR="003008E9" w:rsidRPr="00964432" w:rsidRDefault="003008E9" w:rsidP="00420061">
            <w:pPr>
              <w:suppressAutoHyphens w:val="0"/>
              <w:jc w:val="center"/>
              <w:rPr>
                <w:kern w:val="0"/>
                <w:sz w:val="17"/>
                <w:szCs w:val="17"/>
                <w:lang w:eastAsia="ru-RU"/>
              </w:rPr>
            </w:pPr>
            <w:r w:rsidRPr="00964432">
              <w:rPr>
                <w:kern w:val="0"/>
                <w:sz w:val="17"/>
                <w:szCs w:val="17"/>
                <w:lang w:eastAsia="ru-RU"/>
              </w:rPr>
              <w:t>соответствует</w:t>
            </w:r>
          </w:p>
        </w:tc>
      </w:tr>
      <w:tr w:rsidR="003008E9" w:rsidRPr="00964432" w:rsidTr="003E7AE2">
        <w:trPr>
          <w:trHeight w:val="264"/>
        </w:trPr>
        <w:tc>
          <w:tcPr>
            <w:tcW w:w="1400" w:type="pct"/>
            <w:vMerge/>
            <w:tcBorders>
              <w:left w:val="single" w:sz="4" w:space="0" w:color="auto"/>
              <w:right w:val="single" w:sz="4" w:space="0" w:color="auto"/>
            </w:tcBorders>
          </w:tcPr>
          <w:p w:rsidR="003008E9" w:rsidRPr="00964432" w:rsidRDefault="003008E9" w:rsidP="00420061">
            <w:pPr>
              <w:snapToGrid w:val="0"/>
              <w:rPr>
                <w:sz w:val="17"/>
                <w:szCs w:val="17"/>
              </w:rPr>
            </w:pPr>
          </w:p>
        </w:tc>
        <w:tc>
          <w:tcPr>
            <w:tcW w:w="333" w:type="pct"/>
            <w:tcBorders>
              <w:top w:val="single" w:sz="4" w:space="0" w:color="auto"/>
              <w:left w:val="single" w:sz="4" w:space="0" w:color="auto"/>
              <w:right w:val="single" w:sz="4" w:space="0" w:color="auto"/>
            </w:tcBorders>
          </w:tcPr>
          <w:p w:rsidR="003008E9" w:rsidRPr="00964432" w:rsidRDefault="003008E9" w:rsidP="00420061">
            <w:pPr>
              <w:jc w:val="center"/>
              <w:rPr>
                <w:sz w:val="17"/>
                <w:szCs w:val="17"/>
              </w:rPr>
            </w:pPr>
            <w:r w:rsidRPr="00964432">
              <w:rPr>
                <w:sz w:val="17"/>
                <w:szCs w:val="17"/>
              </w:rPr>
              <w:t>2</w:t>
            </w:r>
          </w:p>
        </w:tc>
        <w:tc>
          <w:tcPr>
            <w:tcW w:w="1733" w:type="pct"/>
            <w:tcBorders>
              <w:top w:val="single" w:sz="4" w:space="0" w:color="auto"/>
              <w:left w:val="single" w:sz="4" w:space="0" w:color="auto"/>
              <w:bottom w:val="single" w:sz="4" w:space="0" w:color="auto"/>
              <w:right w:val="single" w:sz="4" w:space="0" w:color="auto"/>
            </w:tcBorders>
          </w:tcPr>
          <w:p w:rsidR="003008E9" w:rsidRPr="00AC1890" w:rsidRDefault="003008E9" w:rsidP="00420061">
            <w:pPr>
              <w:jc w:val="both"/>
              <w:rPr>
                <w:rFonts w:eastAsia="Calibri"/>
                <w:sz w:val="18"/>
                <w:szCs w:val="18"/>
              </w:rPr>
            </w:pPr>
            <w:r w:rsidRPr="00AC1890">
              <w:rPr>
                <w:rFonts w:eastAsia="Calibri"/>
                <w:sz w:val="18"/>
                <w:szCs w:val="18"/>
              </w:rPr>
              <w:t>Песок для строительных работ, средний, с характеристиками:</w:t>
            </w:r>
          </w:p>
          <w:p w:rsidR="003008E9" w:rsidRPr="00AC1890" w:rsidRDefault="003008E9" w:rsidP="00420061">
            <w:pPr>
              <w:jc w:val="both"/>
              <w:rPr>
                <w:rFonts w:eastAsia="Calibri"/>
                <w:sz w:val="18"/>
                <w:szCs w:val="18"/>
              </w:rPr>
            </w:pPr>
            <w:r w:rsidRPr="00AC1890">
              <w:rPr>
                <w:rFonts w:eastAsia="Calibri"/>
                <w:sz w:val="18"/>
                <w:szCs w:val="18"/>
              </w:rPr>
              <w:t xml:space="preserve">Модуль крупности </w:t>
            </w:r>
            <w:proofErr w:type="spellStart"/>
            <w:r w:rsidRPr="00AC1890">
              <w:rPr>
                <w:rFonts w:eastAsia="Calibri"/>
                <w:sz w:val="18"/>
                <w:szCs w:val="18"/>
              </w:rPr>
              <w:t>Мк</w:t>
            </w:r>
            <w:proofErr w:type="spellEnd"/>
            <w:r w:rsidRPr="00AC1890">
              <w:rPr>
                <w:rFonts w:eastAsia="Calibri"/>
                <w:sz w:val="18"/>
                <w:szCs w:val="18"/>
              </w:rPr>
              <w:t xml:space="preserve"> в диапазоне не менее 2,0 и не более 2,5</w:t>
            </w:r>
          </w:p>
          <w:p w:rsidR="003008E9" w:rsidRPr="00AC1890" w:rsidRDefault="003008E9" w:rsidP="00420061">
            <w:pPr>
              <w:jc w:val="both"/>
              <w:rPr>
                <w:rFonts w:eastAsia="Calibri"/>
                <w:sz w:val="18"/>
                <w:szCs w:val="18"/>
              </w:rPr>
            </w:pPr>
            <w:r w:rsidRPr="00AC1890">
              <w:rPr>
                <w:rFonts w:eastAsia="Calibri"/>
                <w:sz w:val="18"/>
                <w:szCs w:val="18"/>
              </w:rPr>
              <w:t xml:space="preserve">Полный остаток на сите № 063 в диапазоне не менее 30% и не более 45% по массе </w:t>
            </w:r>
          </w:p>
          <w:p w:rsidR="003008E9" w:rsidRPr="00AC1890" w:rsidRDefault="003008E9" w:rsidP="00420061">
            <w:pPr>
              <w:jc w:val="both"/>
              <w:rPr>
                <w:rFonts w:eastAsia="Calibri"/>
                <w:sz w:val="18"/>
                <w:szCs w:val="18"/>
              </w:rPr>
            </w:pPr>
            <w:r w:rsidRPr="00AC1890">
              <w:rPr>
                <w:rFonts w:eastAsia="Calibri"/>
                <w:sz w:val="18"/>
                <w:szCs w:val="18"/>
              </w:rPr>
              <w:t>Содержание зерен крупностью свыше 10 мм - 5% (неизменяемое значение)</w:t>
            </w:r>
          </w:p>
          <w:p w:rsidR="003008E9" w:rsidRPr="00AC1890" w:rsidRDefault="003008E9" w:rsidP="00420061">
            <w:pPr>
              <w:jc w:val="both"/>
              <w:rPr>
                <w:rFonts w:eastAsia="Calibri"/>
                <w:sz w:val="18"/>
                <w:szCs w:val="18"/>
              </w:rPr>
            </w:pPr>
            <w:r w:rsidRPr="00AC1890">
              <w:rPr>
                <w:rFonts w:eastAsia="Calibri"/>
                <w:sz w:val="18"/>
                <w:szCs w:val="18"/>
              </w:rPr>
              <w:t>Содержание зерен крупностью свыше 5 мм - 15% (неизменяемое значение)</w:t>
            </w:r>
          </w:p>
          <w:p w:rsidR="003008E9" w:rsidRPr="00AC1890" w:rsidRDefault="003008E9" w:rsidP="00420061">
            <w:pPr>
              <w:jc w:val="both"/>
              <w:rPr>
                <w:rFonts w:eastAsia="Calibri"/>
                <w:sz w:val="18"/>
                <w:szCs w:val="18"/>
              </w:rPr>
            </w:pPr>
            <w:r w:rsidRPr="00AC1890">
              <w:rPr>
                <w:rFonts w:eastAsia="Calibri"/>
                <w:sz w:val="18"/>
                <w:szCs w:val="18"/>
              </w:rPr>
              <w:t>Содержание зерен крупностью менее 0,16 мм - 15% (неизменяемое значение)</w:t>
            </w:r>
          </w:p>
          <w:p w:rsidR="003008E9" w:rsidRPr="00AC1890" w:rsidRDefault="003008E9" w:rsidP="00420061">
            <w:pPr>
              <w:jc w:val="both"/>
              <w:rPr>
                <w:rFonts w:eastAsia="Calibri"/>
                <w:sz w:val="18"/>
                <w:szCs w:val="18"/>
              </w:rPr>
            </w:pPr>
            <w:r w:rsidRPr="00AC1890">
              <w:rPr>
                <w:rFonts w:eastAsia="Calibri"/>
                <w:sz w:val="18"/>
                <w:szCs w:val="18"/>
              </w:rPr>
              <w:t>Содержание пылевидных и глиняных частиц - 3% (неизменяемое значение)</w:t>
            </w:r>
          </w:p>
          <w:p w:rsidR="003008E9" w:rsidRPr="00AC1890" w:rsidRDefault="003008E9" w:rsidP="00420061">
            <w:pPr>
              <w:jc w:val="both"/>
              <w:rPr>
                <w:rFonts w:eastAsia="Calibri"/>
                <w:sz w:val="18"/>
                <w:szCs w:val="18"/>
              </w:rPr>
            </w:pPr>
            <w:r w:rsidRPr="00AC1890">
              <w:rPr>
                <w:rFonts w:eastAsia="Calibri"/>
                <w:sz w:val="18"/>
                <w:szCs w:val="18"/>
              </w:rPr>
              <w:t>Соответствует ГОСТ 8736-2014</w:t>
            </w:r>
          </w:p>
        </w:tc>
        <w:tc>
          <w:tcPr>
            <w:tcW w:w="1534" w:type="pct"/>
            <w:shd w:val="clear" w:color="auto" w:fill="auto"/>
            <w:vAlign w:val="center"/>
          </w:tcPr>
          <w:p w:rsidR="003008E9" w:rsidRPr="00964432" w:rsidRDefault="003008E9" w:rsidP="00420061">
            <w:pPr>
              <w:suppressAutoHyphens w:val="0"/>
              <w:jc w:val="center"/>
              <w:rPr>
                <w:kern w:val="0"/>
                <w:sz w:val="17"/>
                <w:szCs w:val="17"/>
                <w:lang w:eastAsia="ru-RU"/>
              </w:rPr>
            </w:pPr>
            <w:r w:rsidRPr="00964432">
              <w:rPr>
                <w:kern w:val="0"/>
                <w:sz w:val="17"/>
                <w:szCs w:val="17"/>
                <w:lang w:eastAsia="ru-RU"/>
              </w:rPr>
              <w:t>соответствует</w:t>
            </w:r>
          </w:p>
        </w:tc>
      </w:tr>
      <w:tr w:rsidR="003008E9" w:rsidRPr="00964432" w:rsidTr="003E7AE2">
        <w:trPr>
          <w:trHeight w:val="267"/>
        </w:trPr>
        <w:tc>
          <w:tcPr>
            <w:tcW w:w="1400" w:type="pct"/>
            <w:vMerge/>
            <w:tcBorders>
              <w:left w:val="single" w:sz="4" w:space="0" w:color="auto"/>
              <w:right w:val="single" w:sz="4" w:space="0" w:color="auto"/>
            </w:tcBorders>
          </w:tcPr>
          <w:p w:rsidR="003008E9" w:rsidRPr="00964432" w:rsidRDefault="003008E9" w:rsidP="00420061">
            <w:pPr>
              <w:snapToGrid w:val="0"/>
              <w:rPr>
                <w:sz w:val="17"/>
                <w:szCs w:val="17"/>
              </w:rPr>
            </w:pPr>
          </w:p>
        </w:tc>
        <w:tc>
          <w:tcPr>
            <w:tcW w:w="333" w:type="pct"/>
            <w:tcBorders>
              <w:top w:val="single" w:sz="4" w:space="0" w:color="auto"/>
              <w:left w:val="single" w:sz="4" w:space="0" w:color="auto"/>
              <w:right w:val="single" w:sz="4" w:space="0" w:color="auto"/>
            </w:tcBorders>
          </w:tcPr>
          <w:p w:rsidR="003008E9" w:rsidRPr="00964432" w:rsidRDefault="003008E9" w:rsidP="00420061">
            <w:pPr>
              <w:jc w:val="center"/>
              <w:rPr>
                <w:sz w:val="17"/>
                <w:szCs w:val="17"/>
              </w:rPr>
            </w:pPr>
            <w:r w:rsidRPr="00964432">
              <w:rPr>
                <w:sz w:val="17"/>
                <w:szCs w:val="17"/>
              </w:rPr>
              <w:t>3</w:t>
            </w:r>
          </w:p>
        </w:tc>
        <w:tc>
          <w:tcPr>
            <w:tcW w:w="1733" w:type="pct"/>
            <w:tcBorders>
              <w:top w:val="single" w:sz="4" w:space="0" w:color="auto"/>
              <w:left w:val="single" w:sz="4" w:space="0" w:color="auto"/>
              <w:bottom w:val="single" w:sz="4" w:space="0" w:color="auto"/>
              <w:right w:val="single" w:sz="4" w:space="0" w:color="auto"/>
            </w:tcBorders>
          </w:tcPr>
          <w:p w:rsidR="003008E9" w:rsidRPr="00AC1890" w:rsidRDefault="003008E9" w:rsidP="00420061">
            <w:pPr>
              <w:jc w:val="both"/>
              <w:rPr>
                <w:rFonts w:eastAsia="Calibri"/>
                <w:sz w:val="18"/>
                <w:szCs w:val="18"/>
              </w:rPr>
            </w:pPr>
            <w:r w:rsidRPr="00AC1890">
              <w:rPr>
                <w:rFonts w:eastAsia="Calibri"/>
                <w:sz w:val="18"/>
                <w:szCs w:val="18"/>
              </w:rPr>
              <w:t xml:space="preserve">Щебень из природного камня для строительных работ с характеристиками: фракция диапазон не менее 40мм и не более 70мм </w:t>
            </w:r>
          </w:p>
          <w:p w:rsidR="003008E9" w:rsidRPr="00AC1890" w:rsidRDefault="003008E9" w:rsidP="00420061">
            <w:pPr>
              <w:jc w:val="both"/>
              <w:rPr>
                <w:rFonts w:eastAsia="Calibri"/>
                <w:sz w:val="18"/>
                <w:szCs w:val="18"/>
              </w:rPr>
            </w:pPr>
            <w:r w:rsidRPr="00AC1890">
              <w:rPr>
                <w:rFonts w:eastAsia="Calibri"/>
                <w:sz w:val="18"/>
                <w:szCs w:val="18"/>
              </w:rPr>
              <w:t>Полные остатки на ситах с диаметром отверстий контрольных сит d=20мм диапазон не менее 90% и не более 100% по массе.</w:t>
            </w:r>
          </w:p>
          <w:p w:rsidR="003008E9" w:rsidRPr="00AC1890" w:rsidRDefault="003008E9" w:rsidP="00420061">
            <w:pPr>
              <w:jc w:val="both"/>
              <w:rPr>
                <w:rFonts w:eastAsia="Calibri"/>
                <w:sz w:val="18"/>
                <w:szCs w:val="18"/>
              </w:rPr>
            </w:pPr>
            <w:r w:rsidRPr="00AC1890">
              <w:rPr>
                <w:rFonts w:eastAsia="Calibri"/>
                <w:sz w:val="18"/>
                <w:szCs w:val="18"/>
              </w:rPr>
              <w:t>Содержание зерен слабых пород по массе не более 10% (неизменяемое значение). Содержание глины в комках по массе не более 0,25 % (неизменяемое значение). В соответствии с ГОСТ 8267-93</w:t>
            </w:r>
          </w:p>
        </w:tc>
        <w:tc>
          <w:tcPr>
            <w:tcW w:w="1534" w:type="pct"/>
            <w:shd w:val="clear" w:color="auto" w:fill="auto"/>
            <w:vAlign w:val="center"/>
          </w:tcPr>
          <w:p w:rsidR="003008E9" w:rsidRPr="00964432" w:rsidRDefault="003008E9" w:rsidP="00420061">
            <w:pPr>
              <w:suppressAutoHyphens w:val="0"/>
              <w:jc w:val="center"/>
              <w:rPr>
                <w:kern w:val="0"/>
                <w:sz w:val="17"/>
                <w:szCs w:val="17"/>
                <w:lang w:eastAsia="ru-RU"/>
              </w:rPr>
            </w:pPr>
            <w:r w:rsidRPr="00964432">
              <w:rPr>
                <w:kern w:val="0"/>
                <w:sz w:val="17"/>
                <w:szCs w:val="17"/>
                <w:lang w:eastAsia="ru-RU"/>
              </w:rPr>
              <w:t>соответствует</w:t>
            </w:r>
          </w:p>
        </w:tc>
      </w:tr>
      <w:tr w:rsidR="003008E9" w:rsidRPr="00964432" w:rsidTr="003E7AE2">
        <w:trPr>
          <w:trHeight w:val="272"/>
        </w:trPr>
        <w:tc>
          <w:tcPr>
            <w:tcW w:w="1400" w:type="pct"/>
            <w:vMerge/>
            <w:tcBorders>
              <w:left w:val="single" w:sz="4" w:space="0" w:color="auto"/>
              <w:right w:val="single" w:sz="4" w:space="0" w:color="auto"/>
            </w:tcBorders>
          </w:tcPr>
          <w:p w:rsidR="003008E9" w:rsidRPr="00964432" w:rsidRDefault="003008E9" w:rsidP="00420061">
            <w:pPr>
              <w:snapToGrid w:val="0"/>
              <w:jc w:val="both"/>
              <w:rPr>
                <w:sz w:val="17"/>
                <w:szCs w:val="17"/>
              </w:rPr>
            </w:pPr>
          </w:p>
        </w:tc>
        <w:tc>
          <w:tcPr>
            <w:tcW w:w="333" w:type="pct"/>
            <w:tcBorders>
              <w:top w:val="single" w:sz="4" w:space="0" w:color="auto"/>
              <w:left w:val="single" w:sz="4" w:space="0" w:color="auto"/>
              <w:right w:val="single" w:sz="4" w:space="0" w:color="auto"/>
            </w:tcBorders>
          </w:tcPr>
          <w:p w:rsidR="003008E9" w:rsidRPr="00964432" w:rsidRDefault="003008E9" w:rsidP="00420061">
            <w:pPr>
              <w:jc w:val="center"/>
              <w:rPr>
                <w:sz w:val="17"/>
                <w:szCs w:val="17"/>
              </w:rPr>
            </w:pPr>
            <w:r w:rsidRPr="00964432">
              <w:rPr>
                <w:sz w:val="17"/>
                <w:szCs w:val="17"/>
              </w:rPr>
              <w:t>4</w:t>
            </w:r>
          </w:p>
        </w:tc>
        <w:tc>
          <w:tcPr>
            <w:tcW w:w="1733" w:type="pct"/>
            <w:tcBorders>
              <w:top w:val="single" w:sz="4" w:space="0" w:color="auto"/>
              <w:left w:val="single" w:sz="4" w:space="0" w:color="auto"/>
              <w:bottom w:val="single" w:sz="4" w:space="0" w:color="auto"/>
              <w:right w:val="single" w:sz="4" w:space="0" w:color="auto"/>
            </w:tcBorders>
          </w:tcPr>
          <w:p w:rsidR="003008E9" w:rsidRPr="00AC1890" w:rsidRDefault="003008E9" w:rsidP="00420061">
            <w:pPr>
              <w:jc w:val="both"/>
              <w:rPr>
                <w:rFonts w:eastAsia="Calibri"/>
                <w:bCs/>
                <w:sz w:val="18"/>
                <w:szCs w:val="18"/>
              </w:rPr>
            </w:pPr>
            <w:r w:rsidRPr="00AC1890">
              <w:rPr>
                <w:rFonts w:eastAsia="Calibri"/>
                <w:sz w:val="18"/>
                <w:szCs w:val="18"/>
              </w:rPr>
              <w:t xml:space="preserve">Камень бортовой из горных </w:t>
            </w:r>
            <w:r w:rsidRPr="00AC1890">
              <w:rPr>
                <w:rFonts w:eastAsia="Calibri"/>
                <w:bCs/>
                <w:sz w:val="18"/>
                <w:szCs w:val="18"/>
              </w:rPr>
              <w:t>натуральных пород длиной не менее 1000 мм и не более 1110 мм, высотой не менее 200 мм и не более 205 мм,  шириной не менее  80 мм и не более 85 мм. О</w:t>
            </w:r>
            <w:r w:rsidRPr="00AC1890">
              <w:rPr>
                <w:rFonts w:eastAsia="Calibri"/>
                <w:sz w:val="18"/>
                <w:szCs w:val="18"/>
                <w:lang w:eastAsia="en-US"/>
              </w:rPr>
              <w:t>бъем бетона не менее 0,016 м3.</w:t>
            </w:r>
          </w:p>
          <w:p w:rsidR="003008E9" w:rsidRPr="00AC1890" w:rsidRDefault="003008E9" w:rsidP="00420061">
            <w:pPr>
              <w:jc w:val="both"/>
              <w:rPr>
                <w:rFonts w:eastAsia="Calibri"/>
                <w:sz w:val="18"/>
                <w:szCs w:val="18"/>
              </w:rPr>
            </w:pPr>
            <w:r w:rsidRPr="00AC1890">
              <w:rPr>
                <w:rFonts w:eastAsia="Calibri"/>
                <w:sz w:val="18"/>
                <w:szCs w:val="18"/>
              </w:rPr>
              <w:t>Допускается наличие на поверхности бортовых камней отдельных дефектов в виде повреждений, за исключением лицевой поверхности:</w:t>
            </w:r>
          </w:p>
          <w:p w:rsidR="003008E9" w:rsidRPr="00AC1890" w:rsidRDefault="003008E9" w:rsidP="00420061">
            <w:pPr>
              <w:jc w:val="both"/>
              <w:rPr>
                <w:rFonts w:eastAsia="Calibri"/>
                <w:sz w:val="18"/>
                <w:szCs w:val="18"/>
              </w:rPr>
            </w:pPr>
            <w:r w:rsidRPr="00AC1890">
              <w:rPr>
                <w:rFonts w:eastAsia="Calibri"/>
                <w:sz w:val="18"/>
                <w:szCs w:val="18"/>
              </w:rPr>
              <w:t>- сколов на ребрах бортового камня глубиной до 10 мм при суммарной длине сколов не более 100 мм на одно изделие (неизменяемое значение).</w:t>
            </w:r>
          </w:p>
          <w:p w:rsidR="003008E9" w:rsidRPr="00AC1890" w:rsidRDefault="003008E9" w:rsidP="00420061">
            <w:pPr>
              <w:jc w:val="both"/>
              <w:rPr>
                <w:rFonts w:eastAsia="Calibri"/>
                <w:sz w:val="18"/>
                <w:szCs w:val="18"/>
              </w:rPr>
            </w:pPr>
            <w:r w:rsidRPr="00AC1890">
              <w:rPr>
                <w:rFonts w:eastAsia="Calibri"/>
                <w:sz w:val="18"/>
                <w:szCs w:val="18"/>
              </w:rPr>
              <w:t>- поверхностных трещин шириной не более 0,1 мм при суммарной длине трещин не более 100 мм на одно изделие (неизменяемое значение).</w:t>
            </w:r>
          </w:p>
          <w:p w:rsidR="003008E9" w:rsidRPr="00AC1890" w:rsidRDefault="003008E9" w:rsidP="00420061">
            <w:pPr>
              <w:jc w:val="both"/>
              <w:rPr>
                <w:rFonts w:eastAsia="Calibri"/>
                <w:sz w:val="18"/>
                <w:szCs w:val="18"/>
              </w:rPr>
            </w:pPr>
            <w:r w:rsidRPr="00AC1890">
              <w:rPr>
                <w:rFonts w:eastAsia="Calibri"/>
                <w:sz w:val="18"/>
                <w:szCs w:val="18"/>
              </w:rPr>
              <w:t>В соответствии с ГОСТ 32961-2014, ГОСТ 6665-91.</w:t>
            </w:r>
          </w:p>
        </w:tc>
        <w:tc>
          <w:tcPr>
            <w:tcW w:w="1534" w:type="pct"/>
            <w:shd w:val="clear" w:color="auto" w:fill="auto"/>
            <w:vAlign w:val="center"/>
          </w:tcPr>
          <w:p w:rsidR="003008E9" w:rsidRPr="00964432" w:rsidRDefault="003008E9" w:rsidP="00420061">
            <w:pPr>
              <w:suppressAutoHyphens w:val="0"/>
              <w:jc w:val="center"/>
              <w:rPr>
                <w:kern w:val="0"/>
                <w:sz w:val="17"/>
                <w:szCs w:val="17"/>
                <w:lang w:eastAsia="ru-RU"/>
              </w:rPr>
            </w:pPr>
            <w:r w:rsidRPr="00964432">
              <w:rPr>
                <w:kern w:val="0"/>
                <w:sz w:val="17"/>
                <w:szCs w:val="17"/>
                <w:lang w:eastAsia="ru-RU"/>
              </w:rPr>
              <w:t>соответствует</w:t>
            </w:r>
          </w:p>
        </w:tc>
      </w:tr>
      <w:tr w:rsidR="003008E9" w:rsidRPr="00964432" w:rsidTr="003E7AE2">
        <w:trPr>
          <w:trHeight w:val="262"/>
        </w:trPr>
        <w:tc>
          <w:tcPr>
            <w:tcW w:w="1400" w:type="pct"/>
            <w:vMerge/>
            <w:tcBorders>
              <w:left w:val="single" w:sz="4" w:space="0" w:color="auto"/>
              <w:right w:val="single" w:sz="4" w:space="0" w:color="auto"/>
            </w:tcBorders>
          </w:tcPr>
          <w:p w:rsidR="003008E9" w:rsidRPr="00964432" w:rsidRDefault="003008E9" w:rsidP="00420061">
            <w:pPr>
              <w:snapToGrid w:val="0"/>
              <w:jc w:val="both"/>
              <w:rPr>
                <w:sz w:val="17"/>
                <w:szCs w:val="17"/>
              </w:rPr>
            </w:pPr>
          </w:p>
        </w:tc>
        <w:tc>
          <w:tcPr>
            <w:tcW w:w="333" w:type="pct"/>
            <w:tcBorders>
              <w:top w:val="single" w:sz="4" w:space="0" w:color="auto"/>
              <w:left w:val="single" w:sz="4" w:space="0" w:color="auto"/>
              <w:right w:val="single" w:sz="4" w:space="0" w:color="auto"/>
            </w:tcBorders>
          </w:tcPr>
          <w:p w:rsidR="003008E9" w:rsidRPr="00964432" w:rsidRDefault="003008E9" w:rsidP="00420061">
            <w:pPr>
              <w:jc w:val="center"/>
              <w:rPr>
                <w:sz w:val="17"/>
                <w:szCs w:val="17"/>
              </w:rPr>
            </w:pPr>
            <w:r w:rsidRPr="00964432">
              <w:rPr>
                <w:sz w:val="17"/>
                <w:szCs w:val="17"/>
              </w:rPr>
              <w:t>5</w:t>
            </w:r>
          </w:p>
        </w:tc>
        <w:tc>
          <w:tcPr>
            <w:tcW w:w="1733" w:type="pct"/>
            <w:tcBorders>
              <w:top w:val="single" w:sz="4" w:space="0" w:color="auto"/>
              <w:left w:val="single" w:sz="4" w:space="0" w:color="auto"/>
              <w:bottom w:val="single" w:sz="4" w:space="0" w:color="auto"/>
              <w:right w:val="single" w:sz="4" w:space="0" w:color="auto"/>
            </w:tcBorders>
          </w:tcPr>
          <w:p w:rsidR="003008E9" w:rsidRPr="00AC1890" w:rsidRDefault="003008E9" w:rsidP="00420061">
            <w:pPr>
              <w:jc w:val="both"/>
              <w:rPr>
                <w:sz w:val="18"/>
                <w:szCs w:val="18"/>
                <w:lang w:eastAsia="ru-RU"/>
              </w:rPr>
            </w:pPr>
            <w:r w:rsidRPr="00AC1890">
              <w:rPr>
                <w:sz w:val="18"/>
                <w:szCs w:val="18"/>
                <w:lang w:eastAsia="ru-RU"/>
              </w:rPr>
              <w:t>Смеси асфальтобетонные дорожные в соответствии с ГОСТ 9128-2013</w:t>
            </w:r>
            <w:r w:rsidRPr="00AC1890">
              <w:rPr>
                <w:sz w:val="18"/>
                <w:szCs w:val="18"/>
              </w:rPr>
              <w:t xml:space="preserve">. </w:t>
            </w:r>
            <w:r w:rsidRPr="00AC1890">
              <w:rPr>
                <w:sz w:val="18"/>
                <w:szCs w:val="18"/>
                <w:lang w:eastAsia="ru-RU"/>
              </w:rPr>
              <w:t>Размер минеральных зерен (мелкозернистые)</w:t>
            </w:r>
            <w:r w:rsidRPr="00AC1890">
              <w:rPr>
                <w:sz w:val="18"/>
                <w:szCs w:val="18"/>
              </w:rPr>
              <w:t xml:space="preserve"> </w:t>
            </w:r>
            <w:r w:rsidRPr="00AC1890">
              <w:rPr>
                <w:sz w:val="18"/>
                <w:szCs w:val="18"/>
                <w:lang w:eastAsia="ru-RU"/>
              </w:rPr>
              <w:t>не более 20 мм</w:t>
            </w:r>
            <w:r w:rsidRPr="00AC1890">
              <w:rPr>
                <w:sz w:val="18"/>
                <w:szCs w:val="18"/>
              </w:rPr>
              <w:t xml:space="preserve">. </w:t>
            </w:r>
            <w:r w:rsidRPr="00AC1890">
              <w:rPr>
                <w:sz w:val="18"/>
                <w:szCs w:val="18"/>
                <w:lang w:eastAsia="ru-RU"/>
              </w:rPr>
              <w:t xml:space="preserve">Содержание щебня диапазон </w:t>
            </w:r>
            <w:r w:rsidRPr="00AC1890">
              <w:rPr>
                <w:sz w:val="18"/>
                <w:szCs w:val="18"/>
                <w:lang w:eastAsia="ru-RU"/>
              </w:rPr>
              <w:lastRenderedPageBreak/>
              <w:t>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w:t>
            </w:r>
          </w:p>
        </w:tc>
        <w:tc>
          <w:tcPr>
            <w:tcW w:w="1534" w:type="pct"/>
            <w:shd w:val="clear" w:color="auto" w:fill="auto"/>
            <w:vAlign w:val="center"/>
          </w:tcPr>
          <w:p w:rsidR="003008E9" w:rsidRPr="00964432" w:rsidRDefault="003008E9" w:rsidP="00420061">
            <w:pPr>
              <w:suppressAutoHyphens w:val="0"/>
              <w:jc w:val="center"/>
              <w:rPr>
                <w:kern w:val="0"/>
                <w:sz w:val="17"/>
                <w:szCs w:val="17"/>
                <w:lang w:eastAsia="ru-RU"/>
              </w:rPr>
            </w:pPr>
            <w:r w:rsidRPr="00964432">
              <w:rPr>
                <w:kern w:val="0"/>
                <w:sz w:val="17"/>
                <w:szCs w:val="17"/>
                <w:lang w:eastAsia="ru-RU"/>
              </w:rPr>
              <w:lastRenderedPageBreak/>
              <w:t>соответствует</w:t>
            </w:r>
          </w:p>
        </w:tc>
      </w:tr>
      <w:tr w:rsidR="003008E9" w:rsidRPr="00964432" w:rsidTr="003E7AE2">
        <w:trPr>
          <w:trHeight w:val="336"/>
        </w:trPr>
        <w:tc>
          <w:tcPr>
            <w:tcW w:w="1400" w:type="pct"/>
            <w:vMerge/>
            <w:tcBorders>
              <w:left w:val="single" w:sz="4" w:space="0" w:color="auto"/>
              <w:right w:val="single" w:sz="4" w:space="0" w:color="auto"/>
            </w:tcBorders>
          </w:tcPr>
          <w:p w:rsidR="003008E9" w:rsidRPr="00964432" w:rsidRDefault="003008E9" w:rsidP="00420061">
            <w:pPr>
              <w:snapToGrid w:val="0"/>
              <w:jc w:val="both"/>
              <w:rPr>
                <w:sz w:val="17"/>
                <w:szCs w:val="17"/>
              </w:rPr>
            </w:pPr>
          </w:p>
        </w:tc>
        <w:tc>
          <w:tcPr>
            <w:tcW w:w="333" w:type="pct"/>
            <w:tcBorders>
              <w:top w:val="single" w:sz="4" w:space="0" w:color="auto"/>
              <w:left w:val="single" w:sz="4" w:space="0" w:color="auto"/>
              <w:right w:val="single" w:sz="4" w:space="0" w:color="auto"/>
            </w:tcBorders>
          </w:tcPr>
          <w:p w:rsidR="003008E9" w:rsidRPr="00964432" w:rsidRDefault="003008E9" w:rsidP="00420061">
            <w:pPr>
              <w:jc w:val="center"/>
              <w:rPr>
                <w:sz w:val="17"/>
                <w:szCs w:val="17"/>
              </w:rPr>
            </w:pPr>
            <w:r w:rsidRPr="00964432">
              <w:rPr>
                <w:sz w:val="17"/>
                <w:szCs w:val="17"/>
              </w:rPr>
              <w:t>6</w:t>
            </w:r>
          </w:p>
        </w:tc>
        <w:tc>
          <w:tcPr>
            <w:tcW w:w="1733" w:type="pct"/>
            <w:tcBorders>
              <w:top w:val="single" w:sz="4" w:space="0" w:color="auto"/>
              <w:left w:val="single" w:sz="4" w:space="0" w:color="auto"/>
              <w:bottom w:val="single" w:sz="4" w:space="0" w:color="auto"/>
              <w:right w:val="single" w:sz="4" w:space="0" w:color="auto"/>
            </w:tcBorders>
          </w:tcPr>
          <w:p w:rsidR="003008E9" w:rsidRPr="00AC1890" w:rsidRDefault="003008E9" w:rsidP="00420061">
            <w:pPr>
              <w:jc w:val="both"/>
              <w:rPr>
                <w:sz w:val="18"/>
                <w:szCs w:val="18"/>
                <w:lang w:eastAsia="ru-RU"/>
              </w:rPr>
            </w:pPr>
            <w:r w:rsidRPr="00AC1890">
              <w:rPr>
                <w:sz w:val="18"/>
                <w:szCs w:val="18"/>
                <w:lang w:eastAsia="ru-RU"/>
              </w:rPr>
              <w:t>Смеси асфальтобетонные дорожные в соответствии с ГОСТ 9128-2013</w:t>
            </w:r>
            <w:r w:rsidRPr="00AC1890">
              <w:rPr>
                <w:sz w:val="18"/>
                <w:szCs w:val="18"/>
              </w:rPr>
              <w:t xml:space="preserve">. </w:t>
            </w:r>
            <w:r w:rsidRPr="00AC1890">
              <w:rPr>
                <w:sz w:val="18"/>
                <w:szCs w:val="18"/>
                <w:lang w:eastAsia="ru-RU"/>
              </w:rPr>
              <w:t>Размер минеральных зерен (крупнозернистые)</w:t>
            </w:r>
            <w:r w:rsidRPr="00AC1890">
              <w:rPr>
                <w:sz w:val="18"/>
                <w:szCs w:val="18"/>
              </w:rPr>
              <w:t xml:space="preserve"> </w:t>
            </w:r>
            <w:r w:rsidRPr="00AC1890">
              <w:rPr>
                <w:sz w:val="18"/>
                <w:szCs w:val="18"/>
                <w:lang w:eastAsia="ru-RU"/>
              </w:rPr>
              <w:t>не более 40 мм</w:t>
            </w:r>
            <w:r w:rsidRPr="00AC1890">
              <w:rPr>
                <w:sz w:val="18"/>
                <w:szCs w:val="18"/>
              </w:rPr>
              <w:t xml:space="preserve">. </w:t>
            </w:r>
            <w:r w:rsidRPr="00AC1890">
              <w:rPr>
                <w:sz w:val="18"/>
                <w:szCs w:val="18"/>
                <w:lang w:eastAsia="ru-RU"/>
              </w:rPr>
              <w:t>Содержание щебня диапазон должен быть не менее 50 % и не более 60 %.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w:t>
            </w:r>
          </w:p>
        </w:tc>
        <w:tc>
          <w:tcPr>
            <w:tcW w:w="1534" w:type="pct"/>
            <w:shd w:val="clear" w:color="auto" w:fill="auto"/>
            <w:vAlign w:val="center"/>
          </w:tcPr>
          <w:p w:rsidR="003008E9" w:rsidRPr="00964432" w:rsidRDefault="003008E9" w:rsidP="00420061">
            <w:pPr>
              <w:suppressAutoHyphens w:val="0"/>
              <w:jc w:val="center"/>
              <w:rPr>
                <w:kern w:val="0"/>
                <w:sz w:val="17"/>
                <w:szCs w:val="17"/>
                <w:lang w:eastAsia="ru-RU"/>
              </w:rPr>
            </w:pPr>
            <w:r w:rsidRPr="00964432">
              <w:rPr>
                <w:kern w:val="0"/>
                <w:sz w:val="17"/>
                <w:szCs w:val="17"/>
                <w:lang w:eastAsia="ru-RU"/>
              </w:rPr>
              <w:t>соответствует</w:t>
            </w:r>
          </w:p>
        </w:tc>
      </w:tr>
      <w:tr w:rsidR="003008E9" w:rsidRPr="00964432" w:rsidTr="003E7AE2">
        <w:trPr>
          <w:trHeight w:val="391"/>
        </w:trPr>
        <w:tc>
          <w:tcPr>
            <w:tcW w:w="1400" w:type="pct"/>
            <w:vMerge/>
            <w:tcBorders>
              <w:left w:val="single" w:sz="4" w:space="0" w:color="auto"/>
              <w:right w:val="single" w:sz="4" w:space="0" w:color="auto"/>
            </w:tcBorders>
          </w:tcPr>
          <w:p w:rsidR="003008E9" w:rsidRPr="00964432" w:rsidRDefault="003008E9" w:rsidP="00420061">
            <w:pPr>
              <w:snapToGrid w:val="0"/>
              <w:jc w:val="both"/>
              <w:rPr>
                <w:sz w:val="17"/>
                <w:szCs w:val="17"/>
              </w:rPr>
            </w:pPr>
          </w:p>
        </w:tc>
        <w:tc>
          <w:tcPr>
            <w:tcW w:w="333" w:type="pct"/>
            <w:tcBorders>
              <w:top w:val="single" w:sz="4" w:space="0" w:color="auto"/>
              <w:left w:val="single" w:sz="4" w:space="0" w:color="auto"/>
              <w:right w:val="single" w:sz="4" w:space="0" w:color="auto"/>
            </w:tcBorders>
          </w:tcPr>
          <w:p w:rsidR="003008E9" w:rsidRPr="00964432" w:rsidRDefault="003008E9" w:rsidP="00420061">
            <w:pPr>
              <w:jc w:val="center"/>
              <w:rPr>
                <w:sz w:val="17"/>
                <w:szCs w:val="17"/>
              </w:rPr>
            </w:pPr>
            <w:r>
              <w:rPr>
                <w:sz w:val="17"/>
                <w:szCs w:val="17"/>
              </w:rPr>
              <w:t>7</w:t>
            </w:r>
          </w:p>
        </w:tc>
        <w:tc>
          <w:tcPr>
            <w:tcW w:w="1733" w:type="pct"/>
            <w:tcBorders>
              <w:top w:val="single" w:sz="4" w:space="0" w:color="auto"/>
              <w:left w:val="single" w:sz="4" w:space="0" w:color="auto"/>
              <w:bottom w:val="single" w:sz="4" w:space="0" w:color="auto"/>
              <w:right w:val="single" w:sz="4" w:space="0" w:color="auto"/>
            </w:tcBorders>
          </w:tcPr>
          <w:p w:rsidR="003008E9" w:rsidRPr="00AC1890" w:rsidRDefault="003008E9" w:rsidP="00420061">
            <w:pPr>
              <w:shd w:val="clear" w:color="auto" w:fill="FFFFFF"/>
              <w:jc w:val="both"/>
              <w:rPr>
                <w:sz w:val="18"/>
                <w:szCs w:val="18"/>
              </w:rPr>
            </w:pPr>
            <w:r w:rsidRPr="00AC1890">
              <w:rPr>
                <w:sz w:val="18"/>
                <w:szCs w:val="18"/>
              </w:rPr>
              <w:t xml:space="preserve">Семена газонной травы с характеристиками: всхожесть семян  не менее 80 % (неизменяемое  значение показателя). </w:t>
            </w:r>
          </w:p>
          <w:p w:rsidR="003008E9" w:rsidRPr="00AC1890" w:rsidRDefault="003008E9" w:rsidP="00420061">
            <w:pPr>
              <w:jc w:val="both"/>
              <w:rPr>
                <w:sz w:val="18"/>
                <w:szCs w:val="18"/>
              </w:rPr>
            </w:pPr>
            <w:r w:rsidRPr="00AC1890">
              <w:rPr>
                <w:sz w:val="18"/>
                <w:szCs w:val="18"/>
              </w:rPr>
              <w:t>Влажность не менее 15% (неизменяемое  значение показателя).</w:t>
            </w:r>
          </w:p>
          <w:p w:rsidR="003008E9" w:rsidRPr="00AC1890" w:rsidRDefault="003008E9" w:rsidP="00420061">
            <w:pPr>
              <w:jc w:val="both"/>
              <w:rPr>
                <w:sz w:val="18"/>
                <w:szCs w:val="18"/>
              </w:rPr>
            </w:pPr>
            <w:r w:rsidRPr="00AC1890">
              <w:rPr>
                <w:sz w:val="18"/>
                <w:szCs w:val="18"/>
              </w:rPr>
              <w:t>Норма высева в диапазоне от 3 кг до 4 кг на 100 м</w:t>
            </w:r>
            <w:proofErr w:type="gramStart"/>
            <w:r w:rsidRPr="00AC1890">
              <w:rPr>
                <w:sz w:val="18"/>
                <w:szCs w:val="18"/>
              </w:rPr>
              <w:t>2</w:t>
            </w:r>
            <w:proofErr w:type="gramEnd"/>
            <w:r w:rsidRPr="00AC1890">
              <w:rPr>
                <w:sz w:val="18"/>
                <w:szCs w:val="18"/>
              </w:rPr>
              <w:t xml:space="preserve"> .  </w:t>
            </w:r>
          </w:p>
          <w:p w:rsidR="003008E9" w:rsidRPr="00AC1890" w:rsidRDefault="003008E9" w:rsidP="00420061">
            <w:pPr>
              <w:jc w:val="both"/>
              <w:rPr>
                <w:sz w:val="18"/>
                <w:szCs w:val="18"/>
                <w:lang w:eastAsia="en-US"/>
              </w:rPr>
            </w:pPr>
            <w:r w:rsidRPr="00AC1890">
              <w:rPr>
                <w:sz w:val="18"/>
                <w:szCs w:val="18"/>
              </w:rPr>
              <w:t>В соответствии с ГОСТ </w:t>
            </w:r>
            <w:proofErr w:type="gramStart"/>
            <w:r w:rsidRPr="00AC1890">
              <w:rPr>
                <w:sz w:val="18"/>
                <w:szCs w:val="18"/>
              </w:rPr>
              <w:t>Р</w:t>
            </w:r>
            <w:proofErr w:type="gramEnd"/>
            <w:r w:rsidRPr="00AC1890">
              <w:rPr>
                <w:sz w:val="18"/>
                <w:szCs w:val="18"/>
              </w:rPr>
              <w:t> 52325-2005</w:t>
            </w:r>
          </w:p>
        </w:tc>
        <w:tc>
          <w:tcPr>
            <w:tcW w:w="1534" w:type="pct"/>
            <w:shd w:val="clear" w:color="auto" w:fill="auto"/>
            <w:vAlign w:val="center"/>
          </w:tcPr>
          <w:p w:rsidR="003008E9" w:rsidRPr="00964432" w:rsidRDefault="003008E9" w:rsidP="00420061">
            <w:pPr>
              <w:jc w:val="center"/>
              <w:rPr>
                <w:kern w:val="0"/>
                <w:sz w:val="17"/>
                <w:szCs w:val="17"/>
                <w:lang w:eastAsia="ru-RU"/>
              </w:rPr>
            </w:pPr>
            <w:r w:rsidRPr="00964432">
              <w:rPr>
                <w:kern w:val="0"/>
                <w:sz w:val="17"/>
                <w:szCs w:val="17"/>
                <w:lang w:eastAsia="ru-RU"/>
              </w:rPr>
              <w:t>соответствует</w:t>
            </w:r>
          </w:p>
        </w:tc>
      </w:tr>
      <w:tr w:rsidR="003008E9" w:rsidRPr="00964432" w:rsidTr="003E7AE2">
        <w:trPr>
          <w:trHeight w:val="483"/>
        </w:trPr>
        <w:tc>
          <w:tcPr>
            <w:tcW w:w="1400" w:type="pct"/>
            <w:vMerge/>
            <w:tcBorders>
              <w:left w:val="single" w:sz="4" w:space="0" w:color="auto"/>
              <w:right w:val="single" w:sz="4" w:space="0" w:color="auto"/>
            </w:tcBorders>
          </w:tcPr>
          <w:p w:rsidR="003008E9" w:rsidRPr="00964432" w:rsidRDefault="003008E9" w:rsidP="00420061">
            <w:pPr>
              <w:snapToGrid w:val="0"/>
              <w:jc w:val="both"/>
              <w:rPr>
                <w:sz w:val="17"/>
                <w:szCs w:val="17"/>
              </w:rPr>
            </w:pPr>
          </w:p>
        </w:tc>
        <w:tc>
          <w:tcPr>
            <w:tcW w:w="333" w:type="pct"/>
            <w:tcBorders>
              <w:top w:val="single" w:sz="4" w:space="0" w:color="auto"/>
              <w:left w:val="single" w:sz="4" w:space="0" w:color="auto"/>
              <w:right w:val="single" w:sz="4" w:space="0" w:color="auto"/>
            </w:tcBorders>
          </w:tcPr>
          <w:p w:rsidR="003008E9" w:rsidRDefault="003008E9" w:rsidP="00420061">
            <w:pPr>
              <w:jc w:val="center"/>
              <w:rPr>
                <w:sz w:val="17"/>
                <w:szCs w:val="17"/>
              </w:rPr>
            </w:pPr>
            <w:r>
              <w:rPr>
                <w:sz w:val="17"/>
                <w:szCs w:val="17"/>
              </w:rPr>
              <w:t>8</w:t>
            </w:r>
          </w:p>
        </w:tc>
        <w:tc>
          <w:tcPr>
            <w:tcW w:w="1733" w:type="pct"/>
            <w:tcBorders>
              <w:top w:val="single" w:sz="4" w:space="0" w:color="auto"/>
              <w:left w:val="single" w:sz="4" w:space="0" w:color="auto"/>
              <w:bottom w:val="single" w:sz="4" w:space="0" w:color="auto"/>
              <w:right w:val="single" w:sz="4" w:space="0" w:color="auto"/>
            </w:tcBorders>
          </w:tcPr>
          <w:p w:rsidR="003008E9" w:rsidRPr="00AC1890" w:rsidRDefault="003008E9" w:rsidP="00420061">
            <w:pPr>
              <w:pStyle w:val="ad"/>
              <w:jc w:val="both"/>
              <w:rPr>
                <w:kern w:val="2"/>
                <w:sz w:val="18"/>
                <w:szCs w:val="18"/>
                <w:lang w:eastAsia="en-US"/>
              </w:rPr>
            </w:pPr>
            <w:r w:rsidRPr="00AC1890">
              <w:rPr>
                <w:sz w:val="18"/>
                <w:szCs w:val="18"/>
                <w:lang w:eastAsia="en-US"/>
              </w:rPr>
              <w:t xml:space="preserve">Трубы стальные электросварные </w:t>
            </w:r>
            <w:proofErr w:type="spellStart"/>
            <w:r w:rsidRPr="00AC1890">
              <w:rPr>
                <w:sz w:val="18"/>
                <w:szCs w:val="18"/>
                <w:lang w:eastAsia="en-US"/>
              </w:rPr>
              <w:t>прямошовные</w:t>
            </w:r>
            <w:proofErr w:type="spellEnd"/>
            <w:r w:rsidRPr="00AC1890">
              <w:rPr>
                <w:sz w:val="18"/>
                <w:szCs w:val="18"/>
                <w:lang w:eastAsia="en-US"/>
              </w:rPr>
              <w:t xml:space="preserve"> со снятой фаской из стали, </w:t>
            </w:r>
          </w:p>
          <w:p w:rsidR="003008E9" w:rsidRPr="00AC1890" w:rsidRDefault="003008E9" w:rsidP="00420061">
            <w:pPr>
              <w:pStyle w:val="a7"/>
              <w:shd w:val="clear" w:color="auto" w:fill="FFFFFF"/>
              <w:spacing w:before="0" w:after="0"/>
              <w:jc w:val="both"/>
              <w:rPr>
                <w:sz w:val="18"/>
                <w:szCs w:val="18"/>
                <w:lang w:eastAsia="en-US"/>
              </w:rPr>
            </w:pPr>
            <w:r w:rsidRPr="00AC1890">
              <w:rPr>
                <w:sz w:val="18"/>
                <w:szCs w:val="18"/>
                <w:lang w:eastAsia="en-US"/>
              </w:rPr>
              <w:t xml:space="preserve">наружный диаметр - не менее 57 мм и не более 60 мм, </w:t>
            </w:r>
          </w:p>
          <w:p w:rsidR="003008E9" w:rsidRPr="00AC1890" w:rsidRDefault="003008E9" w:rsidP="00420061">
            <w:pPr>
              <w:pStyle w:val="a7"/>
              <w:shd w:val="clear" w:color="auto" w:fill="FFFFFF"/>
              <w:spacing w:before="0" w:after="0"/>
              <w:jc w:val="both"/>
              <w:rPr>
                <w:sz w:val="18"/>
                <w:szCs w:val="18"/>
                <w:lang w:eastAsia="en-US"/>
              </w:rPr>
            </w:pPr>
            <w:r w:rsidRPr="00AC1890">
              <w:rPr>
                <w:sz w:val="18"/>
                <w:szCs w:val="18"/>
                <w:lang w:eastAsia="en-US"/>
              </w:rPr>
              <w:t>толщина стенки не менее 3,2 мм и не более 3,5 мм.</w:t>
            </w:r>
          </w:p>
          <w:p w:rsidR="003008E9" w:rsidRPr="00AC1890" w:rsidRDefault="003008E9" w:rsidP="00420061">
            <w:pPr>
              <w:jc w:val="both"/>
              <w:rPr>
                <w:sz w:val="18"/>
                <w:szCs w:val="18"/>
              </w:rPr>
            </w:pPr>
            <w:r w:rsidRPr="00AC1890">
              <w:rPr>
                <w:sz w:val="18"/>
                <w:szCs w:val="18"/>
                <w:lang w:eastAsia="en-US"/>
              </w:rPr>
              <w:t>В соответствии с ГОСТ 10704-91</w:t>
            </w:r>
          </w:p>
        </w:tc>
        <w:tc>
          <w:tcPr>
            <w:tcW w:w="1534" w:type="pct"/>
            <w:shd w:val="clear" w:color="auto" w:fill="auto"/>
            <w:vAlign w:val="center"/>
          </w:tcPr>
          <w:p w:rsidR="003008E9" w:rsidRDefault="003008E9" w:rsidP="00420061">
            <w:pPr>
              <w:jc w:val="center"/>
            </w:pPr>
            <w:r w:rsidRPr="00D14BDE">
              <w:rPr>
                <w:kern w:val="0"/>
                <w:sz w:val="17"/>
                <w:szCs w:val="17"/>
                <w:lang w:eastAsia="ru-RU"/>
              </w:rPr>
              <w:t>соответствует</w:t>
            </w:r>
          </w:p>
        </w:tc>
      </w:tr>
      <w:tr w:rsidR="003008E9" w:rsidRPr="00964432" w:rsidTr="003E7AE2">
        <w:trPr>
          <w:trHeight w:val="472"/>
        </w:trPr>
        <w:tc>
          <w:tcPr>
            <w:tcW w:w="1400" w:type="pct"/>
            <w:vMerge/>
            <w:tcBorders>
              <w:left w:val="single" w:sz="4" w:space="0" w:color="auto"/>
              <w:right w:val="single" w:sz="4" w:space="0" w:color="auto"/>
            </w:tcBorders>
          </w:tcPr>
          <w:p w:rsidR="003008E9" w:rsidRPr="00964432" w:rsidRDefault="003008E9" w:rsidP="00420061">
            <w:pPr>
              <w:snapToGrid w:val="0"/>
              <w:jc w:val="both"/>
              <w:rPr>
                <w:sz w:val="17"/>
                <w:szCs w:val="17"/>
              </w:rPr>
            </w:pPr>
          </w:p>
        </w:tc>
        <w:tc>
          <w:tcPr>
            <w:tcW w:w="333" w:type="pct"/>
            <w:tcBorders>
              <w:top w:val="single" w:sz="4" w:space="0" w:color="auto"/>
              <w:left w:val="single" w:sz="4" w:space="0" w:color="auto"/>
              <w:right w:val="single" w:sz="4" w:space="0" w:color="auto"/>
            </w:tcBorders>
          </w:tcPr>
          <w:p w:rsidR="003008E9" w:rsidRDefault="003008E9" w:rsidP="00420061">
            <w:pPr>
              <w:jc w:val="center"/>
              <w:rPr>
                <w:sz w:val="17"/>
                <w:szCs w:val="17"/>
              </w:rPr>
            </w:pPr>
            <w:r>
              <w:rPr>
                <w:sz w:val="17"/>
                <w:szCs w:val="17"/>
              </w:rPr>
              <w:t>9</w:t>
            </w:r>
          </w:p>
        </w:tc>
        <w:tc>
          <w:tcPr>
            <w:tcW w:w="1733" w:type="pct"/>
            <w:tcBorders>
              <w:top w:val="single" w:sz="4" w:space="0" w:color="auto"/>
              <w:left w:val="single" w:sz="4" w:space="0" w:color="auto"/>
              <w:bottom w:val="single" w:sz="4" w:space="0" w:color="auto"/>
              <w:right w:val="single" w:sz="4" w:space="0" w:color="auto"/>
            </w:tcBorders>
          </w:tcPr>
          <w:p w:rsidR="003008E9" w:rsidRPr="00AC1890" w:rsidRDefault="003008E9" w:rsidP="00420061">
            <w:pPr>
              <w:jc w:val="both"/>
              <w:rPr>
                <w:sz w:val="18"/>
                <w:szCs w:val="18"/>
              </w:rPr>
            </w:pPr>
            <w:r w:rsidRPr="00AC1890">
              <w:rPr>
                <w:sz w:val="18"/>
                <w:szCs w:val="18"/>
                <w:lang w:eastAsia="ru-RU"/>
              </w:rPr>
              <w:t>Бетон тяжелый, с характеристиками: Класс прочности на сжатие не ниже В25, Средняя плотность крупных заполнителей не менее 2000 кг/м3 и не более 3000 кг/м3. Содержание пылевидных и глинистых частиц в крупном заполнителе не более 1% массы (неизменяемое значение). В соответствии с ГОСТ 26633-2015</w:t>
            </w:r>
          </w:p>
        </w:tc>
        <w:tc>
          <w:tcPr>
            <w:tcW w:w="1534" w:type="pct"/>
            <w:shd w:val="clear" w:color="auto" w:fill="auto"/>
            <w:vAlign w:val="center"/>
          </w:tcPr>
          <w:p w:rsidR="003008E9" w:rsidRDefault="003008E9" w:rsidP="00420061">
            <w:pPr>
              <w:jc w:val="center"/>
            </w:pPr>
            <w:r w:rsidRPr="00D14BDE">
              <w:rPr>
                <w:kern w:val="0"/>
                <w:sz w:val="17"/>
                <w:szCs w:val="17"/>
                <w:lang w:eastAsia="ru-RU"/>
              </w:rPr>
              <w:t>соответствует</w:t>
            </w:r>
          </w:p>
        </w:tc>
      </w:tr>
      <w:tr w:rsidR="003008E9" w:rsidRPr="00964432" w:rsidTr="003E7AE2">
        <w:trPr>
          <w:trHeight w:val="1280"/>
        </w:trPr>
        <w:tc>
          <w:tcPr>
            <w:tcW w:w="1400" w:type="pct"/>
            <w:vMerge/>
            <w:tcBorders>
              <w:left w:val="single" w:sz="4" w:space="0" w:color="auto"/>
              <w:right w:val="single" w:sz="4" w:space="0" w:color="auto"/>
            </w:tcBorders>
          </w:tcPr>
          <w:p w:rsidR="003008E9" w:rsidRPr="00964432" w:rsidRDefault="003008E9" w:rsidP="00420061">
            <w:pPr>
              <w:snapToGrid w:val="0"/>
              <w:jc w:val="both"/>
              <w:rPr>
                <w:sz w:val="17"/>
                <w:szCs w:val="17"/>
              </w:rPr>
            </w:pPr>
          </w:p>
        </w:tc>
        <w:tc>
          <w:tcPr>
            <w:tcW w:w="333" w:type="pct"/>
            <w:tcBorders>
              <w:top w:val="single" w:sz="4" w:space="0" w:color="auto"/>
              <w:left w:val="single" w:sz="4" w:space="0" w:color="auto"/>
              <w:right w:val="single" w:sz="4" w:space="0" w:color="auto"/>
            </w:tcBorders>
          </w:tcPr>
          <w:p w:rsidR="003008E9" w:rsidRDefault="003008E9" w:rsidP="00420061">
            <w:pPr>
              <w:jc w:val="center"/>
              <w:rPr>
                <w:sz w:val="17"/>
                <w:szCs w:val="17"/>
              </w:rPr>
            </w:pPr>
            <w:r>
              <w:rPr>
                <w:sz w:val="17"/>
                <w:szCs w:val="17"/>
              </w:rPr>
              <w:t>10</w:t>
            </w:r>
          </w:p>
        </w:tc>
        <w:tc>
          <w:tcPr>
            <w:tcW w:w="1733" w:type="pct"/>
            <w:tcBorders>
              <w:top w:val="single" w:sz="4" w:space="0" w:color="auto"/>
              <w:left w:val="single" w:sz="4" w:space="0" w:color="auto"/>
              <w:bottom w:val="single" w:sz="4" w:space="0" w:color="auto"/>
              <w:right w:val="single" w:sz="4" w:space="0" w:color="auto"/>
            </w:tcBorders>
          </w:tcPr>
          <w:p w:rsidR="003008E9" w:rsidRPr="00AC1890" w:rsidRDefault="003008E9" w:rsidP="00420061">
            <w:pPr>
              <w:shd w:val="clear" w:color="auto" w:fill="FFFFFF"/>
              <w:suppressAutoHyphens w:val="0"/>
              <w:jc w:val="both"/>
              <w:rPr>
                <w:sz w:val="18"/>
                <w:szCs w:val="18"/>
                <w:lang w:eastAsia="ru-RU"/>
              </w:rPr>
            </w:pPr>
            <w:r w:rsidRPr="00AC1890">
              <w:rPr>
                <w:rFonts w:eastAsia="Calibri"/>
                <w:sz w:val="18"/>
                <w:szCs w:val="18"/>
                <w:lang w:eastAsia="en-US"/>
              </w:rPr>
              <w:t>Краска разметочная с характеристиками: цвет пленки эмали –  белый. Массовая доля нелетучих веществ в диапазоне 70-79%. Плотность краски в диапазоне  1,4 -1,6 г/см3. Коэффициент яркости в диапазоне 70-79%.</w:t>
            </w:r>
            <w:r w:rsidRPr="00AC1890">
              <w:rPr>
                <w:sz w:val="18"/>
                <w:szCs w:val="18"/>
              </w:rPr>
              <w:t xml:space="preserve">  В соответствии с ГОСТ </w:t>
            </w:r>
            <w:proofErr w:type="gramStart"/>
            <w:r w:rsidRPr="00AC1890">
              <w:rPr>
                <w:sz w:val="18"/>
                <w:szCs w:val="18"/>
              </w:rPr>
              <w:t>Р</w:t>
            </w:r>
            <w:proofErr w:type="gramEnd"/>
            <w:r w:rsidRPr="00AC1890">
              <w:rPr>
                <w:sz w:val="18"/>
                <w:szCs w:val="18"/>
              </w:rPr>
              <w:t> 52575-2006</w:t>
            </w:r>
          </w:p>
        </w:tc>
        <w:tc>
          <w:tcPr>
            <w:tcW w:w="1534" w:type="pct"/>
            <w:shd w:val="clear" w:color="auto" w:fill="auto"/>
            <w:vAlign w:val="center"/>
          </w:tcPr>
          <w:p w:rsidR="003008E9" w:rsidRDefault="003008E9" w:rsidP="00420061">
            <w:pPr>
              <w:jc w:val="center"/>
            </w:pPr>
            <w:r w:rsidRPr="00D14BDE">
              <w:rPr>
                <w:kern w:val="0"/>
                <w:sz w:val="17"/>
                <w:szCs w:val="17"/>
                <w:lang w:eastAsia="ru-RU"/>
              </w:rPr>
              <w:t>соответствует</w:t>
            </w:r>
          </w:p>
        </w:tc>
      </w:tr>
      <w:tr w:rsidR="003008E9" w:rsidRPr="00964432" w:rsidTr="003E7AE2">
        <w:trPr>
          <w:trHeight w:val="330"/>
        </w:trPr>
        <w:tc>
          <w:tcPr>
            <w:tcW w:w="1733" w:type="pct"/>
            <w:gridSpan w:val="2"/>
            <w:tcBorders>
              <w:top w:val="single" w:sz="4" w:space="0" w:color="auto"/>
              <w:left w:val="single" w:sz="4" w:space="0" w:color="auto"/>
              <w:bottom w:val="single" w:sz="4" w:space="0" w:color="auto"/>
              <w:right w:val="single" w:sz="4" w:space="0" w:color="auto"/>
            </w:tcBorders>
            <w:vAlign w:val="center"/>
            <w:hideMark/>
          </w:tcPr>
          <w:p w:rsidR="003008E9" w:rsidRPr="00964432" w:rsidRDefault="003008E9" w:rsidP="00420061">
            <w:pPr>
              <w:jc w:val="center"/>
              <w:rPr>
                <w:b/>
                <w:color w:val="000000"/>
                <w:sz w:val="17"/>
                <w:szCs w:val="17"/>
                <w:lang w:eastAsia="en-US"/>
              </w:rPr>
            </w:pPr>
            <w:r w:rsidRPr="00964432">
              <w:rPr>
                <w:b/>
                <w:color w:val="000000"/>
                <w:sz w:val="17"/>
                <w:szCs w:val="17"/>
              </w:rPr>
              <w:t>Показатель</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jc w:val="center"/>
              <w:rPr>
                <w:b/>
                <w:sz w:val="17"/>
                <w:szCs w:val="17"/>
                <w:lang w:eastAsia="en-US"/>
              </w:rPr>
            </w:pPr>
            <w:r w:rsidRPr="00964432">
              <w:rPr>
                <w:b/>
                <w:sz w:val="17"/>
                <w:szCs w:val="17"/>
              </w:rPr>
              <w:t>Обязательные требования</w:t>
            </w: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008E9" w:rsidRPr="00204155" w:rsidRDefault="003008E9" w:rsidP="00420061">
            <w:pPr>
              <w:jc w:val="center"/>
              <w:rPr>
                <w:b/>
                <w:sz w:val="17"/>
                <w:szCs w:val="17"/>
                <w:lang w:eastAsia="ru-RU"/>
              </w:rPr>
            </w:pPr>
            <w:r w:rsidRPr="00204155">
              <w:rPr>
                <w:b/>
                <w:sz w:val="17"/>
                <w:szCs w:val="17"/>
                <w:lang w:eastAsia="ru-RU"/>
              </w:rPr>
              <w:t>Общество с ограниченной ответственностью «</w:t>
            </w:r>
            <w:proofErr w:type="spellStart"/>
            <w:r w:rsidRPr="00204155">
              <w:rPr>
                <w:b/>
                <w:sz w:val="17"/>
                <w:szCs w:val="17"/>
                <w:lang w:eastAsia="ru-RU"/>
              </w:rPr>
              <w:t>Доринвест</w:t>
            </w:r>
            <w:proofErr w:type="spellEnd"/>
            <w:r w:rsidRPr="00204155">
              <w:rPr>
                <w:b/>
                <w:sz w:val="17"/>
                <w:szCs w:val="17"/>
                <w:lang w:eastAsia="ru-RU"/>
              </w:rPr>
              <w:t>»,</w:t>
            </w:r>
          </w:p>
          <w:p w:rsidR="003008E9" w:rsidRPr="00AC1890" w:rsidRDefault="003008E9" w:rsidP="00420061">
            <w:pPr>
              <w:jc w:val="center"/>
              <w:rPr>
                <w:sz w:val="17"/>
                <w:szCs w:val="17"/>
                <w:lang w:eastAsia="ru-RU"/>
              </w:rPr>
            </w:pPr>
            <w:r w:rsidRPr="00204155">
              <w:rPr>
                <w:b/>
                <w:sz w:val="17"/>
                <w:szCs w:val="17"/>
                <w:lang w:eastAsia="ru-RU"/>
              </w:rPr>
              <w:t>г. Советский</w:t>
            </w:r>
          </w:p>
        </w:tc>
      </w:tr>
      <w:tr w:rsidR="003008E9" w:rsidRPr="00964432" w:rsidTr="003E7AE2">
        <w:trPr>
          <w:trHeight w:val="330"/>
        </w:trPr>
        <w:tc>
          <w:tcPr>
            <w:tcW w:w="1733" w:type="pct"/>
            <w:gridSpan w:val="2"/>
            <w:tcBorders>
              <w:top w:val="single" w:sz="4" w:space="0" w:color="auto"/>
              <w:left w:val="single" w:sz="4" w:space="0" w:color="auto"/>
              <w:bottom w:val="single" w:sz="4" w:space="0" w:color="auto"/>
              <w:right w:val="single" w:sz="4" w:space="0" w:color="auto"/>
            </w:tcBorders>
            <w:vAlign w:val="center"/>
          </w:tcPr>
          <w:p w:rsidR="003008E9" w:rsidRPr="00964432" w:rsidRDefault="003008E9" w:rsidP="00420061">
            <w:pPr>
              <w:jc w:val="both"/>
              <w:rPr>
                <w:color w:val="000000"/>
                <w:sz w:val="17"/>
                <w:szCs w:val="17"/>
                <w:lang w:eastAsia="en-US"/>
              </w:rPr>
            </w:pPr>
            <w:r w:rsidRPr="00964432">
              <w:rPr>
                <w:color w:val="000000"/>
                <w:sz w:val="17"/>
                <w:szCs w:val="17"/>
              </w:rPr>
              <w:t xml:space="preserve">1.Непроведение ликвидации участника </w:t>
            </w:r>
            <w:r w:rsidRPr="00964432">
              <w:rPr>
                <w:bCs/>
                <w:color w:val="000000"/>
                <w:sz w:val="17"/>
                <w:szCs w:val="17"/>
              </w:rPr>
              <w:t>закупки -</w:t>
            </w:r>
            <w:r w:rsidRPr="00964432">
              <w:rPr>
                <w:color w:val="000000"/>
                <w:sz w:val="17"/>
                <w:szCs w:val="17"/>
              </w:rPr>
              <w:t xml:space="preserve"> юридического лица и отсутствие решения арбитражного суда о признании участника </w:t>
            </w:r>
            <w:r w:rsidRPr="00964432">
              <w:rPr>
                <w:bCs/>
                <w:color w:val="000000"/>
                <w:sz w:val="17"/>
                <w:szCs w:val="17"/>
              </w:rPr>
              <w:t>закупки</w:t>
            </w:r>
            <w:r w:rsidRPr="00964432">
              <w:rPr>
                <w:color w:val="000000"/>
                <w:sz w:val="17"/>
                <w:szCs w:val="17"/>
              </w:rPr>
              <w:t xml:space="preserve"> - юридического лица, индивидуального предпринимателя </w:t>
            </w:r>
            <w:r w:rsidRPr="00964432">
              <w:rPr>
                <w:bCs/>
                <w:color w:val="000000"/>
                <w:sz w:val="17"/>
                <w:szCs w:val="17"/>
              </w:rPr>
              <w:t>несостоятельным (</w:t>
            </w:r>
            <w:r w:rsidRPr="00964432">
              <w:rPr>
                <w:color w:val="000000"/>
                <w:sz w:val="17"/>
                <w:szCs w:val="17"/>
              </w:rPr>
              <w:t>банкротом</w:t>
            </w:r>
            <w:r w:rsidRPr="00964432">
              <w:rPr>
                <w:bCs/>
                <w:color w:val="000000"/>
                <w:sz w:val="17"/>
                <w:szCs w:val="17"/>
              </w:rPr>
              <w:t>)</w:t>
            </w:r>
            <w:r w:rsidRPr="00964432">
              <w:rPr>
                <w:color w:val="000000"/>
                <w:sz w:val="17"/>
                <w:szCs w:val="17"/>
              </w:rPr>
              <w:t xml:space="preserve"> и об открытии конкурсного производства.</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jc w:val="center"/>
              <w:rPr>
                <w:sz w:val="17"/>
                <w:szCs w:val="17"/>
                <w:lang w:eastAsia="en-US"/>
              </w:rPr>
            </w:pPr>
            <w:r w:rsidRPr="00964432">
              <w:rPr>
                <w:sz w:val="17"/>
                <w:szCs w:val="17"/>
              </w:rPr>
              <w:t>декларация</w:t>
            </w: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snapToGrid w:val="0"/>
              <w:jc w:val="center"/>
              <w:rPr>
                <w:color w:val="000000"/>
                <w:sz w:val="17"/>
                <w:szCs w:val="17"/>
              </w:rPr>
            </w:pPr>
            <w:r w:rsidRPr="00964432">
              <w:rPr>
                <w:color w:val="000000"/>
                <w:sz w:val="17"/>
                <w:szCs w:val="17"/>
              </w:rPr>
              <w:t xml:space="preserve">информация </w:t>
            </w:r>
          </w:p>
          <w:p w:rsidR="003008E9" w:rsidRPr="00964432" w:rsidRDefault="003008E9" w:rsidP="00420061">
            <w:pPr>
              <w:jc w:val="center"/>
              <w:rPr>
                <w:color w:val="000000"/>
                <w:sz w:val="17"/>
                <w:szCs w:val="17"/>
                <w:lang w:eastAsia="ru-RU"/>
              </w:rPr>
            </w:pPr>
            <w:r w:rsidRPr="00964432">
              <w:rPr>
                <w:color w:val="000000"/>
                <w:sz w:val="17"/>
                <w:szCs w:val="17"/>
              </w:rPr>
              <w:t>продекларирована</w:t>
            </w:r>
          </w:p>
        </w:tc>
      </w:tr>
      <w:tr w:rsidR="003008E9" w:rsidRPr="00964432" w:rsidTr="003E7AE2">
        <w:trPr>
          <w:trHeight w:val="330"/>
        </w:trPr>
        <w:tc>
          <w:tcPr>
            <w:tcW w:w="1733" w:type="pct"/>
            <w:gridSpan w:val="2"/>
            <w:tcBorders>
              <w:top w:val="nil"/>
              <w:left w:val="single" w:sz="4" w:space="0" w:color="auto"/>
              <w:bottom w:val="single" w:sz="4" w:space="0" w:color="auto"/>
              <w:right w:val="single" w:sz="4" w:space="0" w:color="auto"/>
            </w:tcBorders>
            <w:vAlign w:val="center"/>
          </w:tcPr>
          <w:p w:rsidR="003008E9" w:rsidRPr="00964432" w:rsidRDefault="003008E9" w:rsidP="00420061">
            <w:pPr>
              <w:jc w:val="both"/>
              <w:rPr>
                <w:sz w:val="17"/>
                <w:szCs w:val="17"/>
              </w:rPr>
            </w:pPr>
            <w:r w:rsidRPr="00964432">
              <w:rPr>
                <w:color w:val="000000"/>
                <w:sz w:val="17"/>
                <w:szCs w:val="17"/>
              </w:rPr>
              <w:t>2.</w:t>
            </w:r>
            <w:r w:rsidRPr="00964432">
              <w:rPr>
                <w:sz w:val="17"/>
                <w:szCs w:val="17"/>
              </w:rPr>
              <w:t xml:space="preserve">Неприостановление деятельности участника </w:t>
            </w:r>
            <w:r w:rsidRPr="00964432">
              <w:rPr>
                <w:bCs/>
                <w:sz w:val="17"/>
                <w:szCs w:val="17"/>
              </w:rPr>
              <w:t>закупки</w:t>
            </w:r>
            <w:r w:rsidRPr="00964432">
              <w:rPr>
                <w:sz w:val="17"/>
                <w:szCs w:val="17"/>
              </w:rPr>
              <w:t xml:space="preserve"> в порядке, </w:t>
            </w:r>
            <w:r w:rsidRPr="00964432">
              <w:rPr>
                <w:bCs/>
                <w:sz w:val="17"/>
                <w:szCs w:val="17"/>
              </w:rPr>
              <w:t>установленном</w:t>
            </w:r>
            <w:r w:rsidRPr="00964432">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733" w:type="pct"/>
            <w:tcBorders>
              <w:top w:val="nil"/>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jc w:val="center"/>
              <w:rPr>
                <w:sz w:val="17"/>
                <w:szCs w:val="17"/>
                <w:lang w:eastAsia="en-US"/>
              </w:rPr>
            </w:pPr>
            <w:r w:rsidRPr="00964432">
              <w:rPr>
                <w:sz w:val="17"/>
                <w:szCs w:val="17"/>
              </w:rPr>
              <w:t>декларация</w:t>
            </w:r>
          </w:p>
        </w:tc>
        <w:tc>
          <w:tcPr>
            <w:tcW w:w="1534" w:type="pct"/>
            <w:tcBorders>
              <w:top w:val="nil"/>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snapToGrid w:val="0"/>
              <w:jc w:val="center"/>
              <w:rPr>
                <w:color w:val="000000"/>
                <w:sz w:val="17"/>
                <w:szCs w:val="17"/>
              </w:rPr>
            </w:pPr>
            <w:r w:rsidRPr="00964432">
              <w:rPr>
                <w:color w:val="000000"/>
                <w:sz w:val="17"/>
                <w:szCs w:val="17"/>
              </w:rPr>
              <w:t xml:space="preserve">информация </w:t>
            </w:r>
          </w:p>
          <w:p w:rsidR="003008E9" w:rsidRPr="00964432" w:rsidRDefault="003008E9" w:rsidP="00420061">
            <w:pPr>
              <w:jc w:val="center"/>
              <w:rPr>
                <w:color w:val="000000"/>
                <w:sz w:val="17"/>
                <w:szCs w:val="17"/>
                <w:lang w:eastAsia="ru-RU"/>
              </w:rPr>
            </w:pPr>
            <w:r w:rsidRPr="00964432">
              <w:rPr>
                <w:color w:val="000000"/>
                <w:sz w:val="17"/>
                <w:szCs w:val="17"/>
              </w:rPr>
              <w:t>продекларирована</w:t>
            </w:r>
          </w:p>
        </w:tc>
      </w:tr>
      <w:tr w:rsidR="003008E9" w:rsidRPr="00964432" w:rsidTr="003E7AE2">
        <w:trPr>
          <w:trHeight w:val="330"/>
        </w:trPr>
        <w:tc>
          <w:tcPr>
            <w:tcW w:w="1733" w:type="pct"/>
            <w:gridSpan w:val="2"/>
            <w:tcBorders>
              <w:top w:val="single" w:sz="4" w:space="0" w:color="auto"/>
              <w:left w:val="single" w:sz="4" w:space="0" w:color="auto"/>
              <w:bottom w:val="single" w:sz="4" w:space="0" w:color="auto"/>
              <w:right w:val="single" w:sz="4" w:space="0" w:color="auto"/>
            </w:tcBorders>
            <w:vAlign w:val="center"/>
          </w:tcPr>
          <w:p w:rsidR="003008E9" w:rsidRPr="00964432" w:rsidRDefault="003008E9" w:rsidP="00420061">
            <w:pPr>
              <w:jc w:val="both"/>
              <w:rPr>
                <w:sz w:val="17"/>
                <w:szCs w:val="17"/>
              </w:rPr>
            </w:pPr>
            <w:r w:rsidRPr="00964432">
              <w:rPr>
                <w:color w:val="000000"/>
                <w:sz w:val="17"/>
                <w:szCs w:val="17"/>
              </w:rPr>
              <w:t xml:space="preserve">3. </w:t>
            </w:r>
            <w:proofErr w:type="gramStart"/>
            <w:r w:rsidRPr="00964432">
              <w:rPr>
                <w:color w:val="000000"/>
                <w:sz w:val="17"/>
                <w:szCs w:val="17"/>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964432">
              <w:rPr>
                <w:color w:val="000000"/>
                <w:sz w:val="17"/>
                <w:szCs w:val="17"/>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64432">
              <w:rPr>
                <w:color w:val="000000"/>
                <w:sz w:val="17"/>
                <w:szCs w:val="17"/>
              </w:rPr>
              <w:t xml:space="preserve"> </w:t>
            </w:r>
            <w:proofErr w:type="gramStart"/>
            <w:r w:rsidRPr="00964432">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64432">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4432">
              <w:rPr>
                <w:color w:val="000000"/>
                <w:sz w:val="17"/>
                <w:szCs w:val="17"/>
              </w:rPr>
              <w:t>указанных</w:t>
            </w:r>
            <w:proofErr w:type="gramEnd"/>
            <w:r w:rsidRPr="00964432">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tcPr>
          <w:p w:rsidR="003008E9" w:rsidRPr="00964432" w:rsidRDefault="003008E9" w:rsidP="00420061">
            <w:pPr>
              <w:jc w:val="center"/>
              <w:rPr>
                <w:sz w:val="17"/>
                <w:szCs w:val="17"/>
                <w:lang w:eastAsia="en-US"/>
              </w:rPr>
            </w:pPr>
          </w:p>
          <w:p w:rsidR="003008E9" w:rsidRPr="00964432" w:rsidRDefault="003008E9" w:rsidP="00420061">
            <w:pPr>
              <w:jc w:val="center"/>
              <w:rPr>
                <w:sz w:val="17"/>
                <w:szCs w:val="17"/>
                <w:lang w:eastAsia="en-US"/>
              </w:rPr>
            </w:pPr>
            <w:r w:rsidRPr="00964432">
              <w:rPr>
                <w:sz w:val="17"/>
                <w:szCs w:val="17"/>
              </w:rPr>
              <w:t>декларация</w:t>
            </w: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tcPr>
          <w:p w:rsidR="003008E9" w:rsidRPr="00964432" w:rsidRDefault="003008E9" w:rsidP="00420061">
            <w:pPr>
              <w:snapToGrid w:val="0"/>
              <w:jc w:val="center"/>
              <w:rPr>
                <w:color w:val="000000"/>
                <w:sz w:val="17"/>
                <w:szCs w:val="17"/>
                <w:lang w:eastAsia="en-US"/>
              </w:rPr>
            </w:pPr>
          </w:p>
          <w:p w:rsidR="003008E9" w:rsidRPr="00964432" w:rsidRDefault="003008E9" w:rsidP="00420061">
            <w:pPr>
              <w:snapToGrid w:val="0"/>
              <w:jc w:val="center"/>
              <w:rPr>
                <w:color w:val="000000"/>
                <w:sz w:val="17"/>
                <w:szCs w:val="17"/>
              </w:rPr>
            </w:pPr>
          </w:p>
          <w:p w:rsidR="003008E9" w:rsidRPr="00964432" w:rsidRDefault="003008E9" w:rsidP="00420061">
            <w:pPr>
              <w:snapToGrid w:val="0"/>
              <w:jc w:val="center"/>
              <w:rPr>
                <w:color w:val="000000"/>
                <w:sz w:val="17"/>
                <w:szCs w:val="17"/>
              </w:rPr>
            </w:pPr>
            <w:r w:rsidRPr="00964432">
              <w:rPr>
                <w:color w:val="000000"/>
                <w:sz w:val="17"/>
                <w:szCs w:val="17"/>
              </w:rPr>
              <w:t>информация</w:t>
            </w:r>
          </w:p>
          <w:p w:rsidR="003008E9" w:rsidRPr="00964432" w:rsidRDefault="003008E9" w:rsidP="00420061">
            <w:pPr>
              <w:jc w:val="center"/>
              <w:rPr>
                <w:color w:val="FF0000"/>
                <w:sz w:val="17"/>
                <w:szCs w:val="17"/>
              </w:rPr>
            </w:pPr>
            <w:r w:rsidRPr="00964432">
              <w:rPr>
                <w:color w:val="000000"/>
                <w:sz w:val="17"/>
                <w:szCs w:val="17"/>
              </w:rPr>
              <w:t>продекларирована</w:t>
            </w:r>
          </w:p>
        </w:tc>
      </w:tr>
      <w:tr w:rsidR="003008E9" w:rsidRPr="00964432" w:rsidTr="003E7AE2">
        <w:trPr>
          <w:trHeight w:val="330"/>
        </w:trPr>
        <w:tc>
          <w:tcPr>
            <w:tcW w:w="1733" w:type="pct"/>
            <w:gridSpan w:val="2"/>
            <w:tcBorders>
              <w:top w:val="single" w:sz="4" w:space="0" w:color="auto"/>
              <w:left w:val="single" w:sz="4" w:space="0" w:color="auto"/>
              <w:bottom w:val="single" w:sz="4" w:space="0" w:color="auto"/>
              <w:right w:val="single" w:sz="4" w:space="0" w:color="auto"/>
            </w:tcBorders>
            <w:vAlign w:val="center"/>
          </w:tcPr>
          <w:p w:rsidR="003008E9" w:rsidRPr="00964432" w:rsidRDefault="003008E9" w:rsidP="00420061">
            <w:pPr>
              <w:jc w:val="both"/>
              <w:rPr>
                <w:sz w:val="17"/>
                <w:szCs w:val="17"/>
              </w:rPr>
            </w:pPr>
            <w:r w:rsidRPr="00964432">
              <w:rPr>
                <w:color w:val="000000"/>
                <w:sz w:val="17"/>
                <w:szCs w:val="17"/>
              </w:rPr>
              <w:lastRenderedPageBreak/>
              <w:t xml:space="preserve">4. </w:t>
            </w:r>
            <w:proofErr w:type="gramStart"/>
            <w:r w:rsidRPr="00964432">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64432">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jc w:val="center"/>
              <w:rPr>
                <w:sz w:val="17"/>
                <w:szCs w:val="17"/>
                <w:lang w:eastAsia="en-US"/>
              </w:rPr>
            </w:pPr>
            <w:r w:rsidRPr="00964432">
              <w:rPr>
                <w:sz w:val="17"/>
                <w:szCs w:val="17"/>
              </w:rPr>
              <w:t>декларация</w:t>
            </w: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snapToGrid w:val="0"/>
              <w:jc w:val="center"/>
              <w:rPr>
                <w:color w:val="000000"/>
                <w:sz w:val="17"/>
                <w:szCs w:val="17"/>
              </w:rPr>
            </w:pPr>
            <w:r w:rsidRPr="00964432">
              <w:rPr>
                <w:color w:val="000000"/>
                <w:sz w:val="17"/>
                <w:szCs w:val="17"/>
              </w:rPr>
              <w:t xml:space="preserve">информация </w:t>
            </w:r>
          </w:p>
          <w:p w:rsidR="003008E9" w:rsidRPr="00964432" w:rsidRDefault="003008E9" w:rsidP="00420061">
            <w:pPr>
              <w:jc w:val="center"/>
              <w:rPr>
                <w:color w:val="FF0000"/>
                <w:sz w:val="17"/>
                <w:szCs w:val="17"/>
              </w:rPr>
            </w:pPr>
            <w:r w:rsidRPr="00964432">
              <w:rPr>
                <w:color w:val="000000"/>
                <w:sz w:val="17"/>
                <w:szCs w:val="17"/>
              </w:rPr>
              <w:t>продекларирована</w:t>
            </w:r>
          </w:p>
        </w:tc>
      </w:tr>
      <w:tr w:rsidR="003008E9" w:rsidRPr="00964432" w:rsidTr="003E7AE2">
        <w:trPr>
          <w:trHeight w:val="330"/>
        </w:trPr>
        <w:tc>
          <w:tcPr>
            <w:tcW w:w="1733" w:type="pct"/>
            <w:gridSpan w:val="2"/>
            <w:tcBorders>
              <w:top w:val="single" w:sz="4" w:space="0" w:color="auto"/>
              <w:left w:val="single" w:sz="4" w:space="0" w:color="auto"/>
              <w:bottom w:val="single" w:sz="4" w:space="0" w:color="auto"/>
              <w:right w:val="single" w:sz="4" w:space="0" w:color="auto"/>
            </w:tcBorders>
            <w:vAlign w:val="center"/>
          </w:tcPr>
          <w:p w:rsidR="003008E9" w:rsidRPr="00964432" w:rsidRDefault="003008E9" w:rsidP="00420061">
            <w:pPr>
              <w:jc w:val="both"/>
              <w:rPr>
                <w:color w:val="000000"/>
                <w:sz w:val="17"/>
                <w:szCs w:val="17"/>
                <w:lang w:eastAsia="en-US"/>
              </w:rPr>
            </w:pPr>
            <w:r w:rsidRPr="00964432">
              <w:rPr>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tcPr>
          <w:p w:rsidR="003008E9" w:rsidRPr="00964432" w:rsidRDefault="003008E9" w:rsidP="00420061">
            <w:pPr>
              <w:jc w:val="center"/>
              <w:rPr>
                <w:sz w:val="17"/>
                <w:szCs w:val="17"/>
                <w:lang w:eastAsia="en-US"/>
              </w:rPr>
            </w:pPr>
            <w:r w:rsidRPr="00964432">
              <w:rPr>
                <w:sz w:val="17"/>
                <w:szCs w:val="17"/>
              </w:rPr>
              <w:t>декларация</w:t>
            </w: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tcPr>
          <w:p w:rsidR="003008E9" w:rsidRPr="00964432" w:rsidRDefault="003008E9" w:rsidP="00420061">
            <w:pPr>
              <w:snapToGrid w:val="0"/>
              <w:jc w:val="center"/>
              <w:rPr>
                <w:color w:val="000000"/>
                <w:sz w:val="17"/>
                <w:szCs w:val="17"/>
              </w:rPr>
            </w:pPr>
            <w:r w:rsidRPr="00964432">
              <w:rPr>
                <w:color w:val="000000"/>
                <w:sz w:val="17"/>
                <w:szCs w:val="17"/>
              </w:rPr>
              <w:t>информация</w:t>
            </w:r>
          </w:p>
          <w:p w:rsidR="003008E9" w:rsidRPr="00964432" w:rsidRDefault="003008E9" w:rsidP="00420061">
            <w:pPr>
              <w:jc w:val="center"/>
              <w:rPr>
                <w:color w:val="FF0000"/>
                <w:sz w:val="17"/>
                <w:szCs w:val="17"/>
              </w:rPr>
            </w:pPr>
            <w:r w:rsidRPr="00964432">
              <w:rPr>
                <w:color w:val="000000"/>
                <w:sz w:val="17"/>
                <w:szCs w:val="17"/>
              </w:rPr>
              <w:t>продекларирована</w:t>
            </w:r>
          </w:p>
        </w:tc>
      </w:tr>
      <w:tr w:rsidR="003008E9" w:rsidRPr="00964432" w:rsidTr="003E7AE2">
        <w:trPr>
          <w:trHeight w:val="330"/>
        </w:trPr>
        <w:tc>
          <w:tcPr>
            <w:tcW w:w="1733" w:type="pct"/>
            <w:gridSpan w:val="2"/>
            <w:tcBorders>
              <w:top w:val="single" w:sz="4" w:space="0" w:color="auto"/>
              <w:left w:val="single" w:sz="4" w:space="0" w:color="auto"/>
              <w:bottom w:val="single" w:sz="4" w:space="0" w:color="auto"/>
              <w:right w:val="single" w:sz="4" w:space="0" w:color="auto"/>
            </w:tcBorders>
            <w:vAlign w:val="center"/>
            <w:hideMark/>
          </w:tcPr>
          <w:p w:rsidR="003008E9" w:rsidRPr="00964432" w:rsidRDefault="003008E9" w:rsidP="00420061">
            <w:pPr>
              <w:jc w:val="both"/>
              <w:rPr>
                <w:color w:val="000000"/>
                <w:sz w:val="17"/>
                <w:szCs w:val="17"/>
                <w:lang w:eastAsia="en-US"/>
              </w:rPr>
            </w:pPr>
            <w:r w:rsidRPr="00964432">
              <w:rPr>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tcPr>
          <w:p w:rsidR="003008E9" w:rsidRPr="00964432" w:rsidRDefault="003008E9" w:rsidP="00420061">
            <w:pPr>
              <w:jc w:val="center"/>
              <w:rPr>
                <w:sz w:val="17"/>
                <w:szCs w:val="17"/>
                <w:lang w:eastAsia="en-US"/>
              </w:rPr>
            </w:pPr>
            <w:r w:rsidRPr="00964432">
              <w:rPr>
                <w:sz w:val="17"/>
                <w:szCs w:val="17"/>
              </w:rPr>
              <w:t>декларация</w:t>
            </w: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tcPr>
          <w:p w:rsidR="003008E9" w:rsidRPr="00964432" w:rsidRDefault="003008E9" w:rsidP="00420061">
            <w:pPr>
              <w:snapToGrid w:val="0"/>
              <w:jc w:val="center"/>
              <w:rPr>
                <w:color w:val="000000"/>
                <w:sz w:val="17"/>
                <w:szCs w:val="17"/>
              </w:rPr>
            </w:pPr>
            <w:r w:rsidRPr="00964432">
              <w:rPr>
                <w:color w:val="000000"/>
                <w:sz w:val="17"/>
                <w:szCs w:val="17"/>
              </w:rPr>
              <w:t xml:space="preserve">информация </w:t>
            </w:r>
          </w:p>
          <w:p w:rsidR="003008E9" w:rsidRPr="00964432" w:rsidRDefault="003008E9" w:rsidP="00420061">
            <w:pPr>
              <w:jc w:val="center"/>
              <w:rPr>
                <w:color w:val="FF0000"/>
                <w:sz w:val="17"/>
                <w:szCs w:val="17"/>
              </w:rPr>
            </w:pPr>
            <w:r w:rsidRPr="00964432">
              <w:rPr>
                <w:color w:val="000000"/>
                <w:sz w:val="17"/>
                <w:szCs w:val="17"/>
              </w:rPr>
              <w:t>продекларирована</w:t>
            </w:r>
          </w:p>
        </w:tc>
      </w:tr>
      <w:tr w:rsidR="003008E9" w:rsidRPr="00964432" w:rsidTr="003E7AE2">
        <w:trPr>
          <w:trHeight w:val="702"/>
        </w:trPr>
        <w:tc>
          <w:tcPr>
            <w:tcW w:w="1733" w:type="pct"/>
            <w:gridSpan w:val="2"/>
            <w:tcBorders>
              <w:top w:val="single" w:sz="4" w:space="0" w:color="auto"/>
              <w:left w:val="single" w:sz="4" w:space="0" w:color="auto"/>
              <w:bottom w:val="single" w:sz="4" w:space="0" w:color="auto"/>
              <w:right w:val="single" w:sz="4" w:space="0" w:color="auto"/>
            </w:tcBorders>
            <w:hideMark/>
          </w:tcPr>
          <w:p w:rsidR="003008E9" w:rsidRPr="00964432" w:rsidRDefault="003008E9" w:rsidP="00420061">
            <w:pPr>
              <w:ind w:left="34"/>
              <w:jc w:val="both"/>
              <w:rPr>
                <w:color w:val="000000"/>
                <w:sz w:val="17"/>
                <w:szCs w:val="17"/>
                <w:lang w:eastAsia="en-US"/>
              </w:rPr>
            </w:pPr>
            <w:r w:rsidRPr="00964432">
              <w:rPr>
                <w:color w:val="000000"/>
                <w:sz w:val="17"/>
                <w:szCs w:val="17"/>
              </w:rPr>
              <w:t xml:space="preserve">7. </w:t>
            </w:r>
            <w:proofErr w:type="gramStart"/>
            <w:r w:rsidRPr="00964432">
              <w:rPr>
                <w:color w:val="000000"/>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64432">
              <w:rPr>
                <w:color w:val="000000"/>
                <w:sz w:val="17"/>
                <w:szCs w:val="17"/>
              </w:rPr>
              <w:t xml:space="preserve"> </w:t>
            </w:r>
            <w:proofErr w:type="gramStart"/>
            <w:r w:rsidRPr="00964432">
              <w:rPr>
                <w:color w:val="000000"/>
                <w:sz w:val="17"/>
                <w:szCs w:val="17"/>
              </w:rPr>
              <w:t xml:space="preserve">предприятия либо иными </w:t>
            </w:r>
            <w:r w:rsidRPr="00964432">
              <w:rPr>
                <w:color w:val="000000"/>
                <w:sz w:val="17"/>
                <w:szCs w:val="17"/>
              </w:rPr>
              <w:lastRenderedPageBreak/>
              <w:t>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64432">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snapToGrid w:val="0"/>
              <w:jc w:val="center"/>
              <w:rPr>
                <w:color w:val="000000"/>
                <w:sz w:val="17"/>
                <w:szCs w:val="17"/>
                <w:lang w:eastAsia="en-US"/>
              </w:rPr>
            </w:pPr>
            <w:r w:rsidRPr="00964432">
              <w:rPr>
                <w:color w:val="000000"/>
                <w:sz w:val="17"/>
                <w:szCs w:val="17"/>
              </w:rPr>
              <w:lastRenderedPageBreak/>
              <w:t>декларация</w:t>
            </w: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snapToGrid w:val="0"/>
              <w:jc w:val="center"/>
              <w:rPr>
                <w:color w:val="000000"/>
                <w:sz w:val="17"/>
                <w:szCs w:val="17"/>
                <w:lang w:eastAsia="en-US"/>
              </w:rPr>
            </w:pPr>
            <w:r w:rsidRPr="00964432">
              <w:rPr>
                <w:color w:val="000000"/>
                <w:sz w:val="17"/>
                <w:szCs w:val="17"/>
              </w:rPr>
              <w:t>Информация продекларирована</w:t>
            </w:r>
          </w:p>
        </w:tc>
      </w:tr>
      <w:tr w:rsidR="003008E9" w:rsidRPr="00964432" w:rsidTr="003E7AE2">
        <w:trPr>
          <w:trHeight w:val="330"/>
        </w:trPr>
        <w:tc>
          <w:tcPr>
            <w:tcW w:w="1733" w:type="pct"/>
            <w:gridSpan w:val="2"/>
            <w:tcBorders>
              <w:top w:val="single" w:sz="4" w:space="0" w:color="auto"/>
              <w:left w:val="single" w:sz="4" w:space="0" w:color="auto"/>
              <w:bottom w:val="single" w:sz="4" w:space="0" w:color="auto"/>
              <w:right w:val="single" w:sz="4" w:space="0" w:color="auto"/>
            </w:tcBorders>
            <w:vAlign w:val="center"/>
          </w:tcPr>
          <w:p w:rsidR="003008E9" w:rsidRPr="00964432" w:rsidRDefault="003008E9" w:rsidP="00420061">
            <w:pPr>
              <w:jc w:val="both"/>
              <w:rPr>
                <w:sz w:val="17"/>
                <w:szCs w:val="17"/>
              </w:rPr>
            </w:pPr>
            <w:r>
              <w:rPr>
                <w:color w:val="000000"/>
                <w:sz w:val="17"/>
                <w:szCs w:val="17"/>
              </w:rPr>
              <w:lastRenderedPageBreak/>
              <w:t>8</w:t>
            </w:r>
            <w:r w:rsidRPr="00964432">
              <w:rPr>
                <w:color w:val="000000"/>
                <w:sz w:val="17"/>
                <w:szCs w:val="17"/>
              </w:rPr>
              <w:t xml:space="preserve">. </w:t>
            </w:r>
            <w:r w:rsidRPr="00964432">
              <w:rPr>
                <w:sz w:val="17"/>
                <w:szCs w:val="17"/>
              </w:rPr>
              <w:t xml:space="preserve">Отсутствие в реестре недобросовестных поставщиков сведений об участнике </w:t>
            </w:r>
            <w:r w:rsidRPr="00964432">
              <w:rPr>
                <w:bCs/>
                <w:sz w:val="17"/>
                <w:szCs w:val="17"/>
              </w:rPr>
              <w:t>закупки – юридическом лице</w:t>
            </w:r>
            <w:r w:rsidRPr="00964432">
              <w:rPr>
                <w:sz w:val="17"/>
                <w:szCs w:val="17"/>
              </w:rPr>
              <w:t xml:space="preserve">, </w:t>
            </w:r>
            <w:r w:rsidRPr="00964432">
              <w:rPr>
                <w:bCs/>
                <w:sz w:val="17"/>
                <w:szCs w:val="17"/>
              </w:rPr>
              <w:t>в том числе</w:t>
            </w:r>
            <w:r w:rsidRPr="00964432">
              <w:rPr>
                <w:sz w:val="17"/>
                <w:szCs w:val="17"/>
              </w:rPr>
              <w:t xml:space="preserve"> сведений об учредителях, </w:t>
            </w:r>
            <w:r w:rsidRPr="00964432">
              <w:rPr>
                <w:bCs/>
                <w:sz w:val="17"/>
                <w:szCs w:val="17"/>
              </w:rPr>
              <w:t>о</w:t>
            </w:r>
            <w:r w:rsidRPr="00964432">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964432">
              <w:rPr>
                <w:bCs/>
                <w:sz w:val="17"/>
                <w:szCs w:val="17"/>
              </w:rPr>
              <w:t>закупки – для юридического лица.</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tcPr>
          <w:p w:rsidR="003008E9" w:rsidRPr="00964432" w:rsidRDefault="003008E9" w:rsidP="00420061">
            <w:pPr>
              <w:jc w:val="center"/>
              <w:rPr>
                <w:sz w:val="17"/>
                <w:szCs w:val="17"/>
                <w:lang w:eastAsia="en-US"/>
              </w:rPr>
            </w:pPr>
            <w:r w:rsidRPr="00964432">
              <w:rPr>
                <w:color w:val="000000"/>
                <w:sz w:val="17"/>
                <w:szCs w:val="17"/>
              </w:rPr>
              <w:t>отсутствие</w:t>
            </w: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tcPr>
          <w:p w:rsidR="003008E9" w:rsidRPr="00964432" w:rsidRDefault="003008E9" w:rsidP="00420061">
            <w:pPr>
              <w:snapToGrid w:val="0"/>
              <w:jc w:val="center"/>
              <w:rPr>
                <w:color w:val="000000"/>
                <w:sz w:val="17"/>
                <w:szCs w:val="17"/>
              </w:rPr>
            </w:pPr>
            <w:r w:rsidRPr="00964432">
              <w:rPr>
                <w:color w:val="000000"/>
                <w:sz w:val="17"/>
                <w:szCs w:val="17"/>
              </w:rPr>
              <w:t>информация</w:t>
            </w:r>
          </w:p>
          <w:p w:rsidR="003008E9" w:rsidRPr="00964432" w:rsidRDefault="003008E9" w:rsidP="00420061">
            <w:pPr>
              <w:jc w:val="center"/>
              <w:rPr>
                <w:color w:val="FF0000"/>
                <w:sz w:val="17"/>
                <w:szCs w:val="17"/>
              </w:rPr>
            </w:pPr>
            <w:r w:rsidRPr="00964432">
              <w:rPr>
                <w:color w:val="000000"/>
                <w:sz w:val="17"/>
                <w:szCs w:val="17"/>
              </w:rPr>
              <w:t>отсутствует</w:t>
            </w:r>
          </w:p>
        </w:tc>
      </w:tr>
      <w:tr w:rsidR="003008E9" w:rsidRPr="00964432" w:rsidTr="003E7AE2">
        <w:trPr>
          <w:trHeight w:val="330"/>
        </w:trPr>
        <w:tc>
          <w:tcPr>
            <w:tcW w:w="1733" w:type="pct"/>
            <w:gridSpan w:val="2"/>
            <w:tcBorders>
              <w:top w:val="single" w:sz="4" w:space="0" w:color="auto"/>
              <w:left w:val="single" w:sz="4" w:space="0" w:color="auto"/>
              <w:bottom w:val="single" w:sz="4" w:space="0" w:color="auto"/>
              <w:right w:val="single" w:sz="4" w:space="0" w:color="auto"/>
            </w:tcBorders>
            <w:vAlign w:val="center"/>
          </w:tcPr>
          <w:p w:rsidR="003008E9" w:rsidRPr="00964432" w:rsidRDefault="003008E9" w:rsidP="00420061">
            <w:pPr>
              <w:snapToGrid w:val="0"/>
              <w:ind w:left="34" w:right="34"/>
              <w:jc w:val="both"/>
              <w:rPr>
                <w:color w:val="000000"/>
                <w:sz w:val="17"/>
                <w:szCs w:val="17"/>
                <w:lang w:eastAsia="en-US"/>
              </w:rPr>
            </w:pPr>
            <w:r>
              <w:rPr>
                <w:color w:val="000000"/>
                <w:sz w:val="17"/>
                <w:szCs w:val="17"/>
              </w:rPr>
              <w:t>9</w:t>
            </w:r>
            <w:r w:rsidRPr="00964432">
              <w:rPr>
                <w:color w:val="000000"/>
                <w:sz w:val="17"/>
                <w:szCs w:val="17"/>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tcPr>
          <w:p w:rsidR="003008E9" w:rsidRPr="00964432" w:rsidRDefault="003008E9" w:rsidP="00420061">
            <w:pPr>
              <w:snapToGrid w:val="0"/>
              <w:jc w:val="center"/>
              <w:rPr>
                <w:color w:val="000000"/>
                <w:sz w:val="17"/>
                <w:szCs w:val="17"/>
                <w:lang w:eastAsia="en-US"/>
              </w:rPr>
            </w:pPr>
            <w:r w:rsidRPr="00964432">
              <w:rPr>
                <w:color w:val="000000"/>
                <w:sz w:val="17"/>
                <w:szCs w:val="17"/>
              </w:rPr>
              <w:t>декларация</w:t>
            </w: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tcPr>
          <w:p w:rsidR="003008E9" w:rsidRPr="00964432" w:rsidRDefault="003008E9" w:rsidP="00420061">
            <w:pPr>
              <w:snapToGrid w:val="0"/>
              <w:jc w:val="center"/>
              <w:rPr>
                <w:color w:val="000000"/>
                <w:sz w:val="17"/>
                <w:szCs w:val="17"/>
              </w:rPr>
            </w:pPr>
            <w:r w:rsidRPr="00964432">
              <w:rPr>
                <w:color w:val="000000"/>
                <w:sz w:val="17"/>
                <w:szCs w:val="17"/>
              </w:rPr>
              <w:t xml:space="preserve">Информация </w:t>
            </w:r>
          </w:p>
          <w:p w:rsidR="003008E9" w:rsidRPr="00964432" w:rsidRDefault="003008E9" w:rsidP="00420061">
            <w:pPr>
              <w:snapToGrid w:val="0"/>
              <w:jc w:val="center"/>
              <w:rPr>
                <w:color w:val="000000"/>
                <w:sz w:val="17"/>
                <w:szCs w:val="17"/>
                <w:lang w:eastAsia="en-US"/>
              </w:rPr>
            </w:pPr>
            <w:r w:rsidRPr="00964432">
              <w:rPr>
                <w:color w:val="000000"/>
                <w:sz w:val="17"/>
                <w:szCs w:val="17"/>
              </w:rPr>
              <w:t>продекларирована</w:t>
            </w:r>
          </w:p>
        </w:tc>
      </w:tr>
      <w:tr w:rsidR="003008E9" w:rsidRPr="00964432" w:rsidTr="003E7AE2">
        <w:trPr>
          <w:trHeight w:val="330"/>
        </w:trPr>
        <w:tc>
          <w:tcPr>
            <w:tcW w:w="1733" w:type="pct"/>
            <w:gridSpan w:val="2"/>
            <w:tcBorders>
              <w:top w:val="single" w:sz="4" w:space="0" w:color="auto"/>
              <w:left w:val="single" w:sz="4" w:space="0" w:color="auto"/>
              <w:bottom w:val="single" w:sz="4" w:space="0" w:color="auto"/>
              <w:right w:val="single" w:sz="4" w:space="0" w:color="auto"/>
            </w:tcBorders>
            <w:hideMark/>
          </w:tcPr>
          <w:p w:rsidR="003008E9" w:rsidRPr="00964432" w:rsidRDefault="003008E9" w:rsidP="00420061">
            <w:pPr>
              <w:tabs>
                <w:tab w:val="left" w:pos="114"/>
              </w:tabs>
              <w:snapToGrid w:val="0"/>
              <w:ind w:right="113"/>
              <w:jc w:val="both"/>
              <w:rPr>
                <w:color w:val="000000"/>
                <w:sz w:val="17"/>
                <w:szCs w:val="17"/>
              </w:rPr>
            </w:pPr>
            <w:r>
              <w:rPr>
                <w:color w:val="000000"/>
                <w:sz w:val="17"/>
                <w:szCs w:val="17"/>
              </w:rPr>
              <w:t>10</w:t>
            </w:r>
            <w:r w:rsidRPr="00964432">
              <w:rPr>
                <w:color w:val="000000"/>
                <w:sz w:val="17"/>
                <w:szCs w:val="17"/>
              </w:rPr>
              <w:t>. Принадлежность участника  закупки к офшорным компаниям</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jc w:val="center"/>
              <w:rPr>
                <w:color w:val="000000"/>
                <w:sz w:val="17"/>
                <w:szCs w:val="17"/>
              </w:rPr>
            </w:pPr>
            <w:r w:rsidRPr="00964432">
              <w:rPr>
                <w:color w:val="000000"/>
                <w:sz w:val="17"/>
                <w:szCs w:val="17"/>
              </w:rPr>
              <w:t>непринадлежность</w:t>
            </w: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snapToGrid w:val="0"/>
              <w:jc w:val="center"/>
              <w:rPr>
                <w:color w:val="000000"/>
                <w:sz w:val="17"/>
                <w:szCs w:val="17"/>
              </w:rPr>
            </w:pPr>
            <w:r w:rsidRPr="00964432">
              <w:rPr>
                <w:color w:val="000000"/>
                <w:sz w:val="17"/>
                <w:szCs w:val="17"/>
              </w:rPr>
              <w:t>не принадлежит</w:t>
            </w:r>
          </w:p>
        </w:tc>
      </w:tr>
      <w:tr w:rsidR="003008E9" w:rsidRPr="00964432" w:rsidTr="003E7AE2">
        <w:trPr>
          <w:trHeight w:val="330"/>
        </w:trPr>
        <w:tc>
          <w:tcPr>
            <w:tcW w:w="1733" w:type="pct"/>
            <w:gridSpan w:val="2"/>
            <w:tcBorders>
              <w:top w:val="single" w:sz="4" w:space="0" w:color="auto"/>
              <w:left w:val="single" w:sz="4" w:space="0" w:color="auto"/>
              <w:bottom w:val="single" w:sz="4" w:space="0" w:color="auto"/>
              <w:right w:val="single" w:sz="4" w:space="0" w:color="auto"/>
            </w:tcBorders>
            <w:vAlign w:val="center"/>
            <w:hideMark/>
          </w:tcPr>
          <w:p w:rsidR="003008E9" w:rsidRPr="00964432" w:rsidRDefault="003008E9" w:rsidP="00420061">
            <w:pPr>
              <w:rPr>
                <w:sz w:val="17"/>
                <w:szCs w:val="17"/>
              </w:rPr>
            </w:pPr>
            <w:r>
              <w:rPr>
                <w:color w:val="000000"/>
                <w:sz w:val="17"/>
                <w:szCs w:val="17"/>
              </w:rPr>
              <w:t>11</w:t>
            </w:r>
            <w:r w:rsidRPr="00964432">
              <w:rPr>
                <w:color w:val="000000"/>
                <w:sz w:val="17"/>
                <w:szCs w:val="17"/>
              </w:rPr>
              <w:t>. Объем предоставленных документов и  сведений для участия в аукционе</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jc w:val="center"/>
              <w:rPr>
                <w:sz w:val="17"/>
                <w:szCs w:val="17"/>
                <w:lang w:eastAsia="en-US"/>
              </w:rPr>
            </w:pPr>
            <w:r w:rsidRPr="00964432">
              <w:rPr>
                <w:color w:val="000000"/>
                <w:sz w:val="17"/>
                <w:szCs w:val="17"/>
              </w:rPr>
              <w:t>в  объеме, указанном  в  документации  об  аукционе</w:t>
            </w: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008E9" w:rsidRPr="00964432" w:rsidRDefault="003008E9" w:rsidP="00420061">
            <w:pPr>
              <w:jc w:val="center"/>
              <w:rPr>
                <w:color w:val="000000"/>
                <w:sz w:val="17"/>
                <w:szCs w:val="17"/>
              </w:rPr>
            </w:pPr>
            <w:r w:rsidRPr="00964432">
              <w:rPr>
                <w:color w:val="000000"/>
                <w:sz w:val="17"/>
                <w:szCs w:val="17"/>
              </w:rPr>
              <w:t>в полном  объеме</w:t>
            </w:r>
          </w:p>
        </w:tc>
      </w:tr>
      <w:tr w:rsidR="003008E9" w:rsidRPr="00964432" w:rsidTr="003E7AE2">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3008E9" w:rsidRPr="00964432" w:rsidRDefault="003008E9" w:rsidP="00420061">
            <w:pPr>
              <w:rPr>
                <w:sz w:val="17"/>
                <w:szCs w:val="17"/>
                <w:lang w:eastAsia="ru-RU"/>
              </w:rPr>
            </w:pPr>
            <w:r>
              <w:rPr>
                <w:color w:val="000000"/>
                <w:sz w:val="17"/>
                <w:szCs w:val="17"/>
              </w:rPr>
              <w:t>12</w:t>
            </w:r>
            <w:r w:rsidRPr="00964432">
              <w:rPr>
                <w:color w:val="000000"/>
                <w:sz w:val="17"/>
                <w:szCs w:val="17"/>
              </w:rPr>
              <w:t xml:space="preserve">. Начальная (максимальная) цена контракта </w:t>
            </w:r>
            <w:r>
              <w:rPr>
                <w:b/>
                <w:sz w:val="18"/>
                <w:szCs w:val="18"/>
              </w:rPr>
              <w:t xml:space="preserve"> </w:t>
            </w:r>
            <w:r>
              <w:rPr>
                <w:color w:val="000000"/>
                <w:sz w:val="22"/>
                <w:szCs w:val="22"/>
              </w:rPr>
              <w:t xml:space="preserve"> </w:t>
            </w:r>
            <w:r w:rsidRPr="00AC1890">
              <w:rPr>
                <w:b/>
                <w:color w:val="000000"/>
                <w:sz w:val="18"/>
                <w:szCs w:val="18"/>
              </w:rPr>
              <w:t>2 155 840,00</w:t>
            </w:r>
            <w:r>
              <w:rPr>
                <w:color w:val="000000"/>
                <w:sz w:val="22"/>
                <w:szCs w:val="22"/>
              </w:rPr>
              <w:t xml:space="preserve"> </w:t>
            </w:r>
            <w:r w:rsidRPr="009D6E5E">
              <w:rPr>
                <w:b/>
                <w:color w:val="000000"/>
                <w:sz w:val="18"/>
                <w:szCs w:val="18"/>
              </w:rPr>
              <w:t>рублей</w:t>
            </w:r>
          </w:p>
        </w:tc>
      </w:tr>
    </w:tbl>
    <w:p w:rsidR="001F1060" w:rsidRDefault="001F1060">
      <w:bookmarkStart w:id="0" w:name="_GoBack"/>
      <w:bookmarkEnd w:id="0"/>
    </w:p>
    <w:sectPr w:rsidR="001F1060" w:rsidSect="0051706C">
      <w:pgSz w:w="11906" w:h="16838"/>
      <w:pgMar w:top="851" w:right="850"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565FD"/>
    <w:rsid w:val="0008014C"/>
    <w:rsid w:val="001065E3"/>
    <w:rsid w:val="001A7003"/>
    <w:rsid w:val="001C5648"/>
    <w:rsid w:val="001D1753"/>
    <w:rsid w:val="001F1060"/>
    <w:rsid w:val="002A4679"/>
    <w:rsid w:val="002B20DD"/>
    <w:rsid w:val="003008E9"/>
    <w:rsid w:val="003E7AE2"/>
    <w:rsid w:val="0044762A"/>
    <w:rsid w:val="00475B09"/>
    <w:rsid w:val="00487DE2"/>
    <w:rsid w:val="004A4E2C"/>
    <w:rsid w:val="004F402F"/>
    <w:rsid w:val="0051706C"/>
    <w:rsid w:val="00626F21"/>
    <w:rsid w:val="00705CDE"/>
    <w:rsid w:val="0076508A"/>
    <w:rsid w:val="007F716F"/>
    <w:rsid w:val="00823F29"/>
    <w:rsid w:val="00863678"/>
    <w:rsid w:val="008961C6"/>
    <w:rsid w:val="009034D9"/>
    <w:rsid w:val="00927CEF"/>
    <w:rsid w:val="00975D1B"/>
    <w:rsid w:val="009E7E21"/>
    <w:rsid w:val="00A64893"/>
    <w:rsid w:val="00AA51B1"/>
    <w:rsid w:val="00AC2F07"/>
    <w:rsid w:val="00AD070B"/>
    <w:rsid w:val="00B838D8"/>
    <w:rsid w:val="00BB6B02"/>
    <w:rsid w:val="00BB75D2"/>
    <w:rsid w:val="00BE7AE9"/>
    <w:rsid w:val="00BF2C4B"/>
    <w:rsid w:val="00C15B3B"/>
    <w:rsid w:val="00C26831"/>
    <w:rsid w:val="00C85E6C"/>
    <w:rsid w:val="00CB7D5B"/>
    <w:rsid w:val="00CC41C5"/>
    <w:rsid w:val="00CF10D1"/>
    <w:rsid w:val="00E456B1"/>
    <w:rsid w:val="00E91FC4"/>
    <w:rsid w:val="00E957F8"/>
    <w:rsid w:val="00EA1D99"/>
    <w:rsid w:val="00EF2D47"/>
    <w:rsid w:val="00F01658"/>
    <w:rsid w:val="00F23FB5"/>
    <w:rsid w:val="00F504D2"/>
    <w:rsid w:val="00F640CB"/>
    <w:rsid w:val="00F82FF7"/>
    <w:rsid w:val="00FA0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3008E9"/>
    <w:pPr>
      <w:keepNext/>
      <w:numPr>
        <w:numId w:val="4"/>
      </w:numPr>
      <w:tabs>
        <w:tab w:val="left" w:pos="0"/>
      </w:tabs>
      <w:jc w:val="center"/>
      <w:outlineLvl w:val="0"/>
    </w:pPr>
    <w:rPr>
      <w:b/>
      <w:bCs/>
      <w:kern w:val="1"/>
      <w:sz w:val="22"/>
      <w:lang w:val="x-none"/>
    </w:rPr>
  </w:style>
  <w:style w:type="paragraph" w:styleId="2">
    <w:name w:val="heading 2"/>
    <w:basedOn w:val="a"/>
    <w:next w:val="a"/>
    <w:link w:val="20"/>
    <w:qFormat/>
    <w:rsid w:val="003008E9"/>
    <w:pPr>
      <w:keepNext/>
      <w:numPr>
        <w:ilvl w:val="1"/>
        <w:numId w:val="4"/>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3008E9"/>
    <w:pPr>
      <w:keepNext/>
      <w:numPr>
        <w:ilvl w:val="2"/>
        <w:numId w:val="4"/>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unhideWhenUsed/>
    <w:qFormat/>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link w:val="ConsPlusNormal0"/>
    <w:rsid w:val="0008014C"/>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08014C"/>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008E9"/>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3008E9"/>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3008E9"/>
    <w:rPr>
      <w:rFonts w:ascii="Arial" w:eastAsia="Times New Roman" w:hAnsi="Arial" w:cs="Arial"/>
      <w:b/>
      <w:bCs/>
      <w:kern w:val="1"/>
      <w:sz w:val="24"/>
      <w:szCs w:val="24"/>
      <w:lang w:eastAsia="ar-SA"/>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7"/>
    <w:uiPriority w:val="99"/>
    <w:locked/>
    <w:rsid w:val="003008E9"/>
    <w:rPr>
      <w:rFonts w:ascii="Times New Roman" w:eastAsia="Times New Roman" w:hAnsi="Times New Roman" w:cs="Times New Roman"/>
      <w:sz w:val="24"/>
      <w:szCs w:val="24"/>
      <w:lang w:eastAsia="ru-RU"/>
    </w:rPr>
  </w:style>
  <w:style w:type="paragraph" w:styleId="ad">
    <w:name w:val="No Spacing"/>
    <w:uiPriority w:val="1"/>
    <w:qFormat/>
    <w:rsid w:val="003008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3008E9"/>
    <w:pPr>
      <w:keepNext/>
      <w:numPr>
        <w:numId w:val="4"/>
      </w:numPr>
      <w:tabs>
        <w:tab w:val="left" w:pos="0"/>
      </w:tabs>
      <w:jc w:val="center"/>
      <w:outlineLvl w:val="0"/>
    </w:pPr>
    <w:rPr>
      <w:b/>
      <w:bCs/>
      <w:kern w:val="1"/>
      <w:sz w:val="22"/>
      <w:lang w:val="x-none"/>
    </w:rPr>
  </w:style>
  <w:style w:type="paragraph" w:styleId="2">
    <w:name w:val="heading 2"/>
    <w:basedOn w:val="a"/>
    <w:next w:val="a"/>
    <w:link w:val="20"/>
    <w:qFormat/>
    <w:rsid w:val="003008E9"/>
    <w:pPr>
      <w:keepNext/>
      <w:numPr>
        <w:ilvl w:val="1"/>
        <w:numId w:val="4"/>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3008E9"/>
    <w:pPr>
      <w:keepNext/>
      <w:numPr>
        <w:ilvl w:val="2"/>
        <w:numId w:val="4"/>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unhideWhenUsed/>
    <w:qFormat/>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link w:val="ConsPlusNormal0"/>
    <w:rsid w:val="0008014C"/>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08014C"/>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008E9"/>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3008E9"/>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3008E9"/>
    <w:rPr>
      <w:rFonts w:ascii="Arial" w:eastAsia="Times New Roman" w:hAnsi="Arial" w:cs="Arial"/>
      <w:b/>
      <w:bCs/>
      <w:kern w:val="1"/>
      <w:sz w:val="24"/>
      <w:szCs w:val="24"/>
      <w:lang w:eastAsia="ar-SA"/>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7"/>
    <w:uiPriority w:val="99"/>
    <w:locked/>
    <w:rsid w:val="003008E9"/>
    <w:rPr>
      <w:rFonts w:ascii="Times New Roman" w:eastAsia="Times New Roman" w:hAnsi="Times New Roman" w:cs="Times New Roman"/>
      <w:sz w:val="24"/>
      <w:szCs w:val="24"/>
      <w:lang w:eastAsia="ru-RU"/>
    </w:rPr>
  </w:style>
  <w:style w:type="paragraph" w:styleId="ad">
    <w:name w:val="No Spacing"/>
    <w:uiPriority w:val="1"/>
    <w:qFormat/>
    <w:rsid w:val="003008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383875490">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EC5D6-E989-4CC1-8F70-EC660FEC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2786</Words>
  <Characters>15885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2017-08-28T13:28:00Z</cp:lastPrinted>
  <dcterms:created xsi:type="dcterms:W3CDTF">2017-07-05T06:22:00Z</dcterms:created>
  <dcterms:modified xsi:type="dcterms:W3CDTF">2017-08-28T13:33:00Z</dcterms:modified>
</cp:coreProperties>
</file>