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 w:rsidRPr="00BD7052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BD7052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BD7052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25408F88" w14:textId="77777777" w:rsidR="00BD7052" w:rsidRPr="00BD7052" w:rsidRDefault="00BD7052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</w:p>
    <w:p w14:paraId="57CC710F" w14:textId="4CA95F09" w:rsidR="00BD7052" w:rsidRPr="003F02B7" w:rsidRDefault="00962A91" w:rsidP="00BD70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Описание объекта закупки (Техническое задание)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103"/>
        <w:gridCol w:w="1134"/>
        <w:gridCol w:w="1418"/>
      </w:tblGrid>
      <w:tr w:rsidR="00BD7052" w:rsidRPr="00BD7052" w14:paraId="5CF0A2E5" w14:textId="77777777" w:rsidTr="009561F3">
        <w:trPr>
          <w:trHeight w:val="406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1A31AD" w14:textId="5AD6C9D5" w:rsidR="00BD7052" w:rsidRPr="00BD7052" w:rsidRDefault="00BD7052" w:rsidP="004F54D0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Предмет муниципального контракта</w:t>
            </w:r>
          </w:p>
        </w:tc>
      </w:tr>
      <w:tr w:rsidR="00BD7052" w:rsidRPr="00BD7052" w14:paraId="397B3DAE" w14:textId="77777777" w:rsidTr="009561F3">
        <w:trPr>
          <w:trHeight w:val="15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1E5C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BD7052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BD7052">
              <w:rPr>
                <w:rFonts w:ascii="PT Astra Serif" w:hAnsi="PT Astra Serif"/>
                <w:sz w:val="24"/>
                <w:szCs w:val="24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69DD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Код ОКПД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5373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3795D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DCD3" w14:textId="77777777" w:rsidR="00BD7052" w:rsidRPr="00BD7052" w:rsidRDefault="00BD7052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Кол-во</w:t>
            </w:r>
          </w:p>
        </w:tc>
      </w:tr>
      <w:tr w:rsidR="00856724" w:rsidRPr="00BD7052" w14:paraId="27756370" w14:textId="77777777" w:rsidTr="008204EA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E166E" w14:textId="5D7490E9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F3946" w14:textId="5BE81096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17.21.15.130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BDBD5" w14:textId="77777777" w:rsidR="0085672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Короб-модуль архивный.</w:t>
            </w:r>
          </w:p>
          <w:p w14:paraId="428D8B7F" w14:textId="77777777" w:rsidR="00856724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Формат А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4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. </w:t>
            </w:r>
          </w:p>
          <w:p w14:paraId="7090EDDB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Материал: 3-х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слойныйгофрокартон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 профиль b, кашированный архивной </w:t>
            </w:r>
            <w:proofErr w:type="gramStart"/>
            <w:r w:rsidRPr="0053359A">
              <w:rPr>
                <w:rFonts w:ascii="PT Astra Serif" w:hAnsi="PT Astra Serif"/>
                <w:sz w:val="24"/>
                <w:szCs w:val="24"/>
              </w:rPr>
              <w:t>бумагой</w:t>
            </w:r>
            <w:proofErr w:type="gram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 не содержащей лигнина, обработанный</w:t>
            </w:r>
            <w:bookmarkStart w:id="0" w:name="_GoBack"/>
            <w:bookmarkEnd w:id="0"/>
            <w:r w:rsidRPr="0053359A">
              <w:rPr>
                <w:rFonts w:ascii="PT Astra Serif" w:hAnsi="PT Astra Serif"/>
                <w:sz w:val="24"/>
                <w:szCs w:val="24"/>
              </w:rPr>
              <w:t xml:space="preserve"> УФ лаком, специальное  защитное покрытие, не допускающее скопление пыли на поверхности модуля.</w:t>
            </w:r>
          </w:p>
          <w:p w14:paraId="0301D4A9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Цвет: серый.</w:t>
            </w:r>
          </w:p>
          <w:p w14:paraId="784812A9" w14:textId="25FE7B38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Внешние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250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255 мм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(+10 мм на поворотный замок)</w:t>
            </w:r>
            <w:r>
              <w:rPr>
                <w:rFonts w:ascii="PT Astra Serif" w:hAnsi="PT Astra Serif"/>
                <w:sz w:val="24"/>
                <w:szCs w:val="24"/>
              </w:rPr>
              <w:t>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340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345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190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195 мм.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000D13D" w14:textId="55337766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Внутренние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240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245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 не более 325 мм;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185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190 мм.</w:t>
            </w:r>
          </w:p>
          <w:p w14:paraId="3A67D485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Модуль не должен содержать металлических деталей и клея.</w:t>
            </w:r>
          </w:p>
          <w:p w14:paraId="3C50D779" w14:textId="7E1B9914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Конструкция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самосборная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 xml:space="preserve">. Фронтальное открытие с откидной крышкой, пластиковый поворотный замок. </w:t>
            </w:r>
          </w:p>
          <w:p w14:paraId="04670677" w14:textId="4707A2A3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3359A">
              <w:rPr>
                <w:rFonts w:ascii="PT Astra Serif" w:hAnsi="PT Astra Serif"/>
                <w:sz w:val="24"/>
                <w:szCs w:val="24"/>
              </w:rPr>
              <w:t xml:space="preserve">Прозрачный карман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ширина 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130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133 мм; длина не менее </w:t>
            </w:r>
            <w:r w:rsidRPr="0053359A">
              <w:rPr>
                <w:rFonts w:ascii="PT Astra Serif" w:hAnsi="PT Astra Serif"/>
                <w:sz w:val="24"/>
                <w:szCs w:val="24"/>
              </w:rPr>
              <w:t>90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93 мм</w:t>
            </w:r>
            <w:r w:rsidRPr="0053359A">
              <w:rPr>
                <w:rFonts w:ascii="PT Astra Serif" w:hAnsi="PT Astra Serif"/>
                <w:sz w:val="24"/>
                <w:szCs w:val="24"/>
              </w:rPr>
              <w:t xml:space="preserve"> для удобной персонализации, расположен на крышке с лицевой стороны.</w:t>
            </w:r>
            <w:proofErr w:type="gramEnd"/>
          </w:p>
          <w:p w14:paraId="7F6FBDF9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Универсальная конструкция, может быть использован как горизонтальный и как вертикальный короб.</w:t>
            </w:r>
          </w:p>
          <w:p w14:paraId="7CD7E2E1" w14:textId="77777777" w:rsidR="00856724" w:rsidRPr="0053359A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>Поставляется в разобранном виде. Конструкция модуля само-сборная. Сборка не требует дополнительных материалов.</w:t>
            </w:r>
          </w:p>
          <w:p w14:paraId="43851EED" w14:textId="0127C176" w:rsidR="00856724" w:rsidRPr="00BD7052" w:rsidRDefault="00856724" w:rsidP="0053359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3359A">
              <w:rPr>
                <w:rFonts w:ascii="PT Astra Serif" w:hAnsi="PT Astra Serif"/>
                <w:sz w:val="24"/>
                <w:szCs w:val="24"/>
              </w:rPr>
              <w:t xml:space="preserve">Короб </w:t>
            </w:r>
            <w:proofErr w:type="spellStart"/>
            <w:r w:rsidRPr="0053359A">
              <w:rPr>
                <w:rFonts w:ascii="PT Astra Serif" w:hAnsi="PT Astra Serif"/>
                <w:sz w:val="24"/>
                <w:szCs w:val="24"/>
              </w:rPr>
              <w:t>цельнокройный</w:t>
            </w:r>
            <w:proofErr w:type="spellEnd"/>
            <w:r w:rsidRPr="0053359A">
              <w:rPr>
                <w:rFonts w:ascii="PT Astra Serif" w:hAnsi="PT Astra Serif"/>
                <w:sz w:val="24"/>
                <w:szCs w:val="24"/>
              </w:rPr>
              <w:t>, т.е. выполнен из одного листа картона.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5004489" w14:textId="4A0277F0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D7052">
              <w:rPr>
                <w:rFonts w:ascii="PT Astra Serif" w:hAnsi="PT Astra Serif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21ED3" w14:textId="209008F6" w:rsidR="00856724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210</w:t>
            </w:r>
          </w:p>
        </w:tc>
      </w:tr>
      <w:tr w:rsidR="00856724" w:rsidRPr="00BD7052" w14:paraId="1EA0D178" w14:textId="77777777" w:rsidTr="008204EA">
        <w:trPr>
          <w:trHeight w:val="82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0A70" w14:textId="29683292" w:rsidR="00856724" w:rsidRPr="00BD7052" w:rsidRDefault="00EB6CAB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70" w14:textId="70D13171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D8AD5" w14:textId="77777777" w:rsidR="00856724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Короб-модуль архивный.</w:t>
            </w:r>
            <w:r w:rsidR="00856724" w:rsidRPr="00BD7052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2E24E57D" w14:textId="2BC5149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 xml:space="preserve">Материал: Картон не ниже Т-24, толщина не </w:t>
            </w:r>
            <w:r w:rsidRPr="006A70AA">
              <w:rPr>
                <w:rFonts w:ascii="PT Astra Serif" w:hAnsi="PT Astra Serif"/>
                <w:sz w:val="24"/>
                <w:szCs w:val="24"/>
              </w:rPr>
              <w:lastRenderedPageBreak/>
              <w:t>менее 3мм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5 мм</w:t>
            </w:r>
            <w:r w:rsidRPr="006A70AA">
              <w:rPr>
                <w:rFonts w:ascii="PT Astra Serif" w:hAnsi="PT Astra Serif"/>
                <w:sz w:val="24"/>
                <w:szCs w:val="24"/>
              </w:rPr>
              <w:t>.</w:t>
            </w:r>
          </w:p>
          <w:p w14:paraId="5884BE88" w14:textId="7777777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Цвет: бурый.</w:t>
            </w:r>
          </w:p>
          <w:p w14:paraId="778E443D" w14:textId="34B5ACA3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Внешние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445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447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320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322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180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182 мм.</w:t>
            </w:r>
          </w:p>
          <w:p w14:paraId="27DCDA63" w14:textId="52C4C54D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Внутренние размеры: Г</w:t>
            </w:r>
            <w:r>
              <w:rPr>
                <w:rFonts w:ascii="PT Astra Serif" w:hAnsi="PT Astra Serif"/>
                <w:sz w:val="24"/>
                <w:szCs w:val="24"/>
              </w:rPr>
              <w:t>лубина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440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442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312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мм, но не более 314 мм;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В</w:t>
            </w:r>
            <w:r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175 мм</w:t>
            </w:r>
            <w:r>
              <w:rPr>
                <w:rFonts w:ascii="PT Astra Serif" w:hAnsi="PT Astra Serif"/>
                <w:sz w:val="24"/>
                <w:szCs w:val="24"/>
              </w:rPr>
              <w:t>, но не более 177 мм.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5EB2D5F7" w14:textId="77777777" w:rsidR="006A70AA" w:rsidRPr="006A70AA" w:rsidRDefault="006A70AA" w:rsidP="006A70AA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 xml:space="preserve">Конструкция с откидной крышкой.  Крышка архивного короба </w:t>
            </w:r>
            <w:proofErr w:type="gramStart"/>
            <w:r w:rsidRPr="006A70AA">
              <w:rPr>
                <w:rFonts w:ascii="PT Astra Serif" w:hAnsi="PT Astra Serif"/>
                <w:sz w:val="24"/>
                <w:szCs w:val="24"/>
              </w:rPr>
              <w:t>должна плотно вставляется</w:t>
            </w:r>
            <w:proofErr w:type="gramEnd"/>
            <w:r w:rsidRPr="006A70AA">
              <w:rPr>
                <w:rFonts w:ascii="PT Astra Serif" w:hAnsi="PT Astra Serif"/>
                <w:sz w:val="24"/>
                <w:szCs w:val="24"/>
              </w:rPr>
              <w:t xml:space="preserve"> в короб.</w:t>
            </w:r>
          </w:p>
          <w:p w14:paraId="68CC426C" w14:textId="4288FCCE" w:rsidR="006A70AA" w:rsidRPr="00BD7052" w:rsidRDefault="006A70AA" w:rsidP="00D01EC2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A70AA">
              <w:rPr>
                <w:rFonts w:ascii="PT Astra Serif" w:hAnsi="PT Astra Serif"/>
                <w:sz w:val="24"/>
                <w:szCs w:val="24"/>
              </w:rPr>
              <w:t>Окно с разлиновкой для персонализации нанесено печатным способом на внешнюю сторону откидной крышки модуля. Размер окна для персонализации: В</w:t>
            </w:r>
            <w:r w:rsidR="00D01EC2">
              <w:rPr>
                <w:rFonts w:ascii="PT Astra Serif" w:hAnsi="PT Astra Serif"/>
                <w:sz w:val="24"/>
                <w:szCs w:val="24"/>
              </w:rPr>
              <w:t>ысота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100</w:t>
            </w:r>
            <w:r w:rsidR="00D01EC2">
              <w:rPr>
                <w:rFonts w:ascii="PT Astra Serif" w:hAnsi="PT Astra Serif"/>
                <w:sz w:val="24"/>
                <w:szCs w:val="24"/>
              </w:rPr>
              <w:t xml:space="preserve"> мм, но не более 102 мм,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Ш</w:t>
            </w:r>
            <w:r w:rsidR="00D01EC2">
              <w:rPr>
                <w:rFonts w:ascii="PT Astra Serif" w:hAnsi="PT Astra Serif"/>
                <w:sz w:val="24"/>
                <w:szCs w:val="24"/>
              </w:rPr>
              <w:t>ирина не менее</w:t>
            </w:r>
            <w:r w:rsidRPr="006A70AA">
              <w:rPr>
                <w:rFonts w:ascii="PT Astra Serif" w:hAnsi="PT Astra Serif"/>
                <w:sz w:val="24"/>
                <w:szCs w:val="24"/>
              </w:rPr>
              <w:t xml:space="preserve"> 200 мм</w:t>
            </w:r>
            <w:r w:rsidR="00D01EC2">
              <w:rPr>
                <w:rFonts w:ascii="PT Astra Serif" w:hAnsi="PT Astra Serif"/>
                <w:sz w:val="24"/>
                <w:szCs w:val="24"/>
              </w:rPr>
              <w:t>, но не более 202 мм</w:t>
            </w:r>
            <w:r w:rsidRPr="006A70AA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1D2430" w14:textId="71790003" w:rsidR="00856724" w:rsidRPr="00BD7052" w:rsidRDefault="00856724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2486A" w14:textId="232E02E8" w:rsidR="00856724" w:rsidRPr="00BD7052" w:rsidRDefault="00EC04C9" w:rsidP="009561F3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</w:tr>
    </w:tbl>
    <w:p w14:paraId="1A909C99" w14:textId="77777777" w:rsidR="00BD7052" w:rsidRPr="00BD7052" w:rsidRDefault="00BD7052" w:rsidP="00BD7052">
      <w:pPr>
        <w:pStyle w:val="ConsPlusNormal"/>
        <w:widowControl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43F3463E" w14:textId="77777777" w:rsidR="00BD7052" w:rsidRPr="00BD7052" w:rsidRDefault="00BD7052" w:rsidP="00BD7052">
      <w:pPr>
        <w:shd w:val="clear" w:color="auto" w:fill="FFFFFF"/>
        <w:tabs>
          <w:tab w:val="left" w:pos="851"/>
          <w:tab w:val="left" w:pos="993"/>
        </w:tabs>
        <w:suppressAutoHyphens/>
        <w:spacing w:after="0"/>
        <w:ind w:left="1080"/>
        <w:rPr>
          <w:rFonts w:ascii="PT Astra Serif" w:hAnsi="PT Astra Serif"/>
          <w:b/>
          <w:bCs/>
          <w:sz w:val="24"/>
          <w:szCs w:val="24"/>
        </w:rPr>
      </w:pPr>
    </w:p>
    <w:p w14:paraId="68E69DC3" w14:textId="77777777" w:rsidR="00AD24A2" w:rsidRDefault="00AD24A2" w:rsidP="00BD7052">
      <w:pPr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Эксперт отдела документационного</w:t>
      </w:r>
    </w:p>
    <w:p w14:paraId="38CF1D03" w14:textId="67DAD3CF" w:rsidR="00BD7052" w:rsidRPr="00BD7052" w:rsidRDefault="00AD24A2" w:rsidP="00BD7052">
      <w:pPr>
        <w:spacing w:after="0" w:line="240" w:lineRule="auto"/>
        <w:rPr>
          <w:rFonts w:ascii="PT Astra Serif" w:eastAsia="Calibri" w:hAnsi="PT Astra Serif" w:cs="Times New Roman"/>
          <w:b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 xml:space="preserve">и архивного обеспечения                                                                                 Л. Е. </w:t>
      </w:r>
      <w:proofErr w:type="spellStart"/>
      <w:r>
        <w:rPr>
          <w:rFonts w:ascii="PT Astra Serif" w:hAnsi="PT Astra Serif"/>
          <w:b/>
          <w:bCs/>
          <w:sz w:val="24"/>
          <w:szCs w:val="24"/>
        </w:rPr>
        <w:t>Дергилева</w:t>
      </w:r>
      <w:proofErr w:type="spellEnd"/>
      <w:r>
        <w:rPr>
          <w:rFonts w:ascii="PT Astra Serif" w:hAnsi="PT Astra Serif"/>
          <w:b/>
          <w:bCs/>
          <w:sz w:val="24"/>
          <w:szCs w:val="24"/>
        </w:rPr>
        <w:t xml:space="preserve">  </w:t>
      </w:r>
    </w:p>
    <w:sectPr w:rsidR="00BD7052" w:rsidRPr="00BD7052" w:rsidSect="00BD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16B4E"/>
    <w:rsid w:val="000271BE"/>
    <w:rsid w:val="00042018"/>
    <w:rsid w:val="0007683F"/>
    <w:rsid w:val="00087FBA"/>
    <w:rsid w:val="000D7CF4"/>
    <w:rsid w:val="00145A59"/>
    <w:rsid w:val="001E3A7B"/>
    <w:rsid w:val="002000EC"/>
    <w:rsid w:val="00313B34"/>
    <w:rsid w:val="003E75D2"/>
    <w:rsid w:val="003F02B7"/>
    <w:rsid w:val="00417FF6"/>
    <w:rsid w:val="004B5DBA"/>
    <w:rsid w:val="004F0058"/>
    <w:rsid w:val="004F54D0"/>
    <w:rsid w:val="0051145C"/>
    <w:rsid w:val="0053359A"/>
    <w:rsid w:val="00583CE4"/>
    <w:rsid w:val="00605FC0"/>
    <w:rsid w:val="00675859"/>
    <w:rsid w:val="006A70AA"/>
    <w:rsid w:val="006C1DA0"/>
    <w:rsid w:val="007201DD"/>
    <w:rsid w:val="00787846"/>
    <w:rsid w:val="00801FEB"/>
    <w:rsid w:val="00833BED"/>
    <w:rsid w:val="00856724"/>
    <w:rsid w:val="0086767B"/>
    <w:rsid w:val="008F13C0"/>
    <w:rsid w:val="009463F7"/>
    <w:rsid w:val="00950D78"/>
    <w:rsid w:val="00962A91"/>
    <w:rsid w:val="00972086"/>
    <w:rsid w:val="00A04647"/>
    <w:rsid w:val="00AD24A2"/>
    <w:rsid w:val="00BD7052"/>
    <w:rsid w:val="00C104A9"/>
    <w:rsid w:val="00C27E5B"/>
    <w:rsid w:val="00C37773"/>
    <w:rsid w:val="00D01EC2"/>
    <w:rsid w:val="00D541EA"/>
    <w:rsid w:val="00E53B7A"/>
    <w:rsid w:val="00EB03F2"/>
    <w:rsid w:val="00EB6CAB"/>
    <w:rsid w:val="00EC04C9"/>
    <w:rsid w:val="00EC32D0"/>
    <w:rsid w:val="00ED4C89"/>
    <w:rsid w:val="00F6434F"/>
    <w:rsid w:val="00F80619"/>
    <w:rsid w:val="00F849DC"/>
    <w:rsid w:val="00FE53D7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0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705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Ловыгина Наталья Борисовна</cp:lastModifiedBy>
  <cp:revision>13</cp:revision>
  <cp:lastPrinted>2022-04-22T04:53:00Z</cp:lastPrinted>
  <dcterms:created xsi:type="dcterms:W3CDTF">2022-03-28T09:32:00Z</dcterms:created>
  <dcterms:modified xsi:type="dcterms:W3CDTF">2022-04-22T04:54:00Z</dcterms:modified>
</cp:coreProperties>
</file>