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717" w:rsidRDefault="00972717" w:rsidP="008F0059">
      <w:pPr>
        <w:jc w:val="right"/>
        <w:rPr>
          <w:rFonts w:ascii="PT Astra Serif" w:eastAsia="Calibri" w:hAnsi="PT Astra Serif"/>
          <w:b/>
          <w:lang w:eastAsia="en-US"/>
        </w:rPr>
      </w:pPr>
    </w:p>
    <w:p w:rsidR="008F0059" w:rsidRPr="00227DA1" w:rsidRDefault="008F0059" w:rsidP="008F0059">
      <w:pPr>
        <w:jc w:val="right"/>
        <w:rPr>
          <w:rFonts w:ascii="PT Astra Serif" w:eastAsia="Calibri" w:hAnsi="PT Astra Serif"/>
          <w:b/>
          <w:lang w:eastAsia="en-US"/>
        </w:rPr>
      </w:pPr>
      <w:r w:rsidRPr="00227DA1">
        <w:rPr>
          <w:rFonts w:ascii="PT Astra Serif" w:eastAsia="Calibri" w:hAnsi="PT Astra Serif"/>
          <w:b/>
          <w:lang w:eastAsia="en-US"/>
        </w:rPr>
        <w:t xml:space="preserve">Приложение </w:t>
      </w:r>
      <w:r>
        <w:rPr>
          <w:rFonts w:ascii="PT Astra Serif" w:eastAsia="Calibri" w:hAnsi="PT Astra Serif"/>
          <w:b/>
          <w:lang w:eastAsia="en-US"/>
        </w:rPr>
        <w:t>4</w:t>
      </w:r>
      <w:r w:rsidRPr="00227DA1">
        <w:rPr>
          <w:rFonts w:ascii="PT Astra Serif" w:eastAsia="Calibri" w:hAnsi="PT Astra Serif"/>
          <w:b/>
          <w:lang w:eastAsia="en-US"/>
        </w:rPr>
        <w:t xml:space="preserve"> </w:t>
      </w:r>
    </w:p>
    <w:p w:rsidR="008F0059" w:rsidRDefault="008F0059" w:rsidP="008F0059">
      <w:pPr>
        <w:pStyle w:val="10"/>
        <w:shd w:val="clear" w:color="auto" w:fill="FFFFFF"/>
        <w:spacing w:after="0" w:line="240" w:lineRule="auto"/>
        <w:jc w:val="right"/>
        <w:rPr>
          <w:rFonts w:ascii="PT Astra Serif" w:eastAsia="Calibri" w:hAnsi="PT Astra Serif"/>
          <w:b/>
          <w:color w:val="auto"/>
          <w:szCs w:val="24"/>
          <w:lang w:eastAsia="en-US"/>
        </w:rPr>
      </w:pPr>
      <w:r w:rsidRPr="00227DA1">
        <w:rPr>
          <w:rFonts w:ascii="PT Astra Serif" w:eastAsia="Calibri" w:hAnsi="PT Astra Serif"/>
          <w:b/>
          <w:color w:val="auto"/>
          <w:szCs w:val="24"/>
          <w:lang w:eastAsia="en-US"/>
        </w:rPr>
        <w:t>к извещению об осуществлении закупки</w:t>
      </w:r>
    </w:p>
    <w:p w:rsidR="008F0059" w:rsidRDefault="008F0059" w:rsidP="00031AD4">
      <w:pPr>
        <w:jc w:val="center"/>
        <w:rPr>
          <w:caps/>
        </w:rPr>
      </w:pPr>
    </w:p>
    <w:p w:rsidR="00031AD4" w:rsidRPr="00674988" w:rsidRDefault="00031AD4" w:rsidP="00031AD4">
      <w:pPr>
        <w:jc w:val="center"/>
        <w:rPr>
          <w:caps/>
        </w:rPr>
      </w:pPr>
      <w:r w:rsidRPr="00674988">
        <w:rPr>
          <w:caps/>
        </w:rPr>
        <w:t>Муниципальный контракт № ______</w:t>
      </w:r>
    </w:p>
    <w:p w:rsidR="00C121F8" w:rsidRDefault="00031AD4" w:rsidP="00C121F8">
      <w:pPr>
        <w:spacing w:line="240" w:lineRule="auto"/>
        <w:jc w:val="center"/>
      </w:pPr>
      <w:r>
        <w:t xml:space="preserve"> на п</w:t>
      </w:r>
      <w:r w:rsidR="008134CB">
        <w:t>оставку</w:t>
      </w:r>
      <w:r>
        <w:t xml:space="preserve"> </w:t>
      </w:r>
      <w:r w:rsidR="001935CB">
        <w:t xml:space="preserve">прицепной </w:t>
      </w:r>
      <w:r w:rsidR="00943ACB">
        <w:t>подметально-уборочной машины</w:t>
      </w:r>
      <w:r>
        <w:t xml:space="preserve"> </w:t>
      </w:r>
    </w:p>
    <w:p w:rsidR="00C121F8" w:rsidRDefault="00C121F8" w:rsidP="00C121F8">
      <w:pPr>
        <w:spacing w:line="240" w:lineRule="auto"/>
        <w:jc w:val="center"/>
      </w:pPr>
    </w:p>
    <w:p w:rsidR="00A6528B" w:rsidRDefault="008464B4" w:rsidP="00A6528B">
      <w:pPr>
        <w:pStyle w:val="a5"/>
        <w:spacing w:line="360" w:lineRule="auto"/>
        <w:jc w:val="center"/>
      </w:pPr>
      <w:r w:rsidRPr="00666C96">
        <w:t>(идентификационный код закупки</w:t>
      </w:r>
      <w:r w:rsidR="00C81A0C">
        <w:t xml:space="preserve"> </w:t>
      </w:r>
      <w:r w:rsidR="00CE3A23">
        <w:rPr>
          <w:color w:val="000000"/>
          <w:shd w:val="clear" w:color="auto" w:fill="F5F5F5"/>
        </w:rPr>
        <w:t>23386220114908622010010029002</w:t>
      </w:r>
      <w:r w:rsidR="000E56AF" w:rsidRPr="000E56AF">
        <w:rPr>
          <w:color w:val="000000"/>
          <w:shd w:val="clear" w:color="auto" w:fill="F5F5F5"/>
        </w:rPr>
        <w:t>2920244</w:t>
      </w:r>
      <w:r w:rsidR="00A6528B" w:rsidRPr="00666C96">
        <w:t>)</w:t>
      </w:r>
    </w:p>
    <w:p w:rsidR="009718F4" w:rsidRPr="00606698" w:rsidRDefault="009718F4" w:rsidP="009718F4">
      <w:pPr>
        <w:pStyle w:val="a5"/>
        <w:jc w:val="center"/>
      </w:pPr>
    </w:p>
    <w:p w:rsidR="009718F4" w:rsidRPr="00606698" w:rsidRDefault="009718F4" w:rsidP="009718F4">
      <w:pPr>
        <w:pStyle w:val="a5"/>
      </w:pPr>
      <w:r w:rsidRPr="00606698">
        <w:t>г. </w:t>
      </w:r>
      <w:r w:rsidR="008F35A3">
        <w:t>Югорск</w:t>
      </w:r>
      <w:r w:rsidRPr="00606698">
        <w:t xml:space="preserve"> «___»_____________20</w:t>
      </w:r>
      <w:r w:rsidR="00926017">
        <w:t>2</w:t>
      </w:r>
      <w:r w:rsidR="00EA2CCC">
        <w:t>3</w:t>
      </w:r>
      <w:r w:rsidRPr="00606698">
        <w:t> г.</w:t>
      </w:r>
      <w:r w:rsidRPr="00606698">
        <w:br/>
      </w:r>
    </w:p>
    <w:p w:rsidR="00316148" w:rsidRPr="003224CA" w:rsidRDefault="00316148" w:rsidP="00316148">
      <w:pPr>
        <w:autoSpaceDE w:val="0"/>
        <w:autoSpaceDN w:val="0"/>
        <w:adjustRightInd w:val="0"/>
        <w:spacing w:line="240" w:lineRule="auto"/>
        <w:rPr>
          <w:sz w:val="24"/>
          <w:szCs w:val="24"/>
        </w:rPr>
      </w:pPr>
      <w:r w:rsidRPr="003224CA">
        <w:rPr>
          <w:sz w:val="24"/>
          <w:szCs w:val="24"/>
        </w:rPr>
        <w:t xml:space="preserve">____________________________________, именуем__ в дальнейшем </w:t>
      </w:r>
      <w:r>
        <w:rPr>
          <w:sz w:val="24"/>
          <w:szCs w:val="24"/>
        </w:rPr>
        <w:t>«</w:t>
      </w:r>
      <w:r w:rsidRPr="003224CA">
        <w:rPr>
          <w:sz w:val="24"/>
          <w:szCs w:val="24"/>
        </w:rPr>
        <w:t>Заказчик</w:t>
      </w:r>
      <w:r>
        <w:rPr>
          <w:sz w:val="24"/>
          <w:szCs w:val="24"/>
        </w:rPr>
        <w:t>»</w:t>
      </w:r>
      <w:r w:rsidRPr="003224CA">
        <w:rPr>
          <w:sz w:val="24"/>
          <w:szCs w:val="24"/>
        </w:rPr>
        <w:t xml:space="preserve">, в лице ___________________________, действующего на основании ___________, с одной стороны, и ____________________________________________, именуем__ в дальнейшем </w:t>
      </w:r>
      <w:r>
        <w:rPr>
          <w:sz w:val="24"/>
          <w:szCs w:val="24"/>
        </w:rPr>
        <w:t>«</w:t>
      </w:r>
      <w:r w:rsidRPr="003224CA">
        <w:rPr>
          <w:sz w:val="24"/>
          <w:szCs w:val="24"/>
        </w:rPr>
        <w:t>Поставщик</w:t>
      </w:r>
      <w:r>
        <w:rPr>
          <w:sz w:val="24"/>
          <w:szCs w:val="24"/>
        </w:rPr>
        <w:t>»</w:t>
      </w:r>
      <w:r w:rsidRPr="003224CA">
        <w:rPr>
          <w:sz w:val="24"/>
          <w:szCs w:val="24"/>
        </w:rPr>
        <w:t xml:space="preserve">, в лице _______________________, действующего на основании _______________________, вместе именуемые </w:t>
      </w:r>
      <w:r>
        <w:rPr>
          <w:sz w:val="24"/>
          <w:szCs w:val="24"/>
        </w:rPr>
        <w:t>«</w:t>
      </w:r>
      <w:r w:rsidRPr="003224CA">
        <w:rPr>
          <w:sz w:val="24"/>
          <w:szCs w:val="24"/>
        </w:rPr>
        <w:t>Стороны</w:t>
      </w:r>
      <w:r>
        <w:rPr>
          <w:sz w:val="24"/>
          <w:szCs w:val="24"/>
        </w:rPr>
        <w:t>»</w:t>
      </w:r>
      <w:r w:rsidRPr="003224CA">
        <w:rPr>
          <w:sz w:val="24"/>
          <w:szCs w:val="24"/>
        </w:rPr>
        <w:t xml:space="preserve">, </w:t>
      </w:r>
      <w:r w:rsidRPr="003224CA">
        <w:rPr>
          <w:kern w:val="16"/>
          <w:sz w:val="24"/>
          <w:szCs w:val="24"/>
        </w:rPr>
        <w:t xml:space="preserve">в соответствии с </w:t>
      </w:r>
      <w:r w:rsidRPr="003224CA">
        <w:rPr>
          <w:sz w:val="24"/>
          <w:szCs w:val="24"/>
        </w:rPr>
        <w:t>законодательством Российской Федерации и иными нормативными правовыми актами о контрактной системе в сфере закупок</w:t>
      </w:r>
      <w:r w:rsidRPr="003224CA">
        <w:rPr>
          <w:kern w:val="16"/>
          <w:sz w:val="24"/>
          <w:szCs w:val="24"/>
        </w:rPr>
        <w:t xml:space="preserve">, и на основании </w:t>
      </w:r>
    </w:p>
    <w:p w:rsidR="00316148" w:rsidRPr="003224CA" w:rsidRDefault="00316148" w:rsidP="00316148">
      <w:pPr>
        <w:autoSpaceDE w:val="0"/>
        <w:autoSpaceDN w:val="0"/>
        <w:adjustRightInd w:val="0"/>
        <w:spacing w:line="240" w:lineRule="auto"/>
        <w:rPr>
          <w:sz w:val="24"/>
          <w:szCs w:val="24"/>
        </w:rPr>
      </w:pPr>
      <w:r>
        <w:rPr>
          <w:color w:val="000000"/>
          <w:kern w:val="16"/>
          <w:sz w:val="24"/>
          <w:szCs w:val="24"/>
        </w:rPr>
        <w:t xml:space="preserve">решения </w:t>
      </w:r>
      <w:r>
        <w:rPr>
          <w:sz w:val="24"/>
          <w:szCs w:val="24"/>
        </w:rPr>
        <w:t xml:space="preserve">Единой комиссии по осуществлению закупок для обеспечения муниципальных нужд города Югорска </w:t>
      </w:r>
      <w:r w:rsidRPr="003224CA">
        <w:rPr>
          <w:sz w:val="24"/>
          <w:szCs w:val="24"/>
        </w:rPr>
        <w:t xml:space="preserve"> </w:t>
      </w:r>
      <w:r w:rsidRPr="003224CA">
        <w:rPr>
          <w:kern w:val="16"/>
          <w:sz w:val="24"/>
          <w:szCs w:val="24"/>
        </w:rPr>
        <w:t xml:space="preserve">(протокол_________ </w:t>
      </w:r>
      <w:proofErr w:type="gramStart"/>
      <w:r w:rsidRPr="003224CA">
        <w:rPr>
          <w:kern w:val="16"/>
          <w:sz w:val="24"/>
          <w:szCs w:val="24"/>
        </w:rPr>
        <w:t>от</w:t>
      </w:r>
      <w:proofErr w:type="gramEnd"/>
      <w:r w:rsidRPr="003224CA">
        <w:rPr>
          <w:kern w:val="16"/>
          <w:sz w:val="24"/>
          <w:szCs w:val="24"/>
        </w:rPr>
        <w:t xml:space="preserve"> _____ № _____) </w:t>
      </w:r>
    </w:p>
    <w:p w:rsidR="00316148" w:rsidRPr="00410595" w:rsidRDefault="00316148" w:rsidP="00316148">
      <w:pPr>
        <w:spacing w:line="240" w:lineRule="auto"/>
        <w:rPr>
          <w:kern w:val="16"/>
          <w:sz w:val="24"/>
          <w:szCs w:val="24"/>
        </w:rPr>
      </w:pPr>
      <w:r w:rsidRPr="003224CA">
        <w:rPr>
          <w:i/>
          <w:sz w:val="24"/>
          <w:szCs w:val="24"/>
        </w:rPr>
        <w:t xml:space="preserve">решения Заказчика </w:t>
      </w:r>
      <w:proofErr w:type="gramStart"/>
      <w:r w:rsidRPr="003224CA">
        <w:rPr>
          <w:i/>
          <w:sz w:val="24"/>
          <w:szCs w:val="24"/>
        </w:rPr>
        <w:t>от _________ № __________ об осуществлении закупки у  единственного поставщика в соответствии с пунктом</w:t>
      </w:r>
      <w:proofErr w:type="gramEnd"/>
      <w:r w:rsidRPr="003224CA">
        <w:rPr>
          <w:i/>
          <w:sz w:val="24"/>
          <w:szCs w:val="24"/>
        </w:rPr>
        <w:t xml:space="preserve"> ________ части 1 статьи 93 Федерального закона </w:t>
      </w:r>
      <w:r w:rsidRPr="003224CA">
        <w:rPr>
          <w:i/>
          <w:iCs/>
          <w:sz w:val="24"/>
          <w:szCs w:val="24"/>
        </w:rPr>
        <w:t xml:space="preserve"> от 05.04.2013 № 44-ФЗ </w:t>
      </w:r>
      <w:r>
        <w:rPr>
          <w:i/>
          <w:iCs/>
          <w:sz w:val="24"/>
          <w:szCs w:val="24"/>
        </w:rPr>
        <w:t>«</w:t>
      </w:r>
      <w:r w:rsidRPr="003224CA">
        <w:rPr>
          <w:i/>
          <w:iCs/>
          <w:sz w:val="24"/>
          <w:szCs w:val="24"/>
        </w:rPr>
        <w:t>О контрактной системе в сфере закупок товаров, работ, услуг для обеспечения государственных и муниципальных нужд</w:t>
      </w:r>
      <w:r>
        <w:rPr>
          <w:i/>
          <w:iCs/>
          <w:sz w:val="24"/>
          <w:szCs w:val="24"/>
        </w:rPr>
        <w:t xml:space="preserve">» </w:t>
      </w:r>
      <w:r w:rsidRPr="003224CA">
        <w:rPr>
          <w:kern w:val="16"/>
          <w:sz w:val="24"/>
          <w:szCs w:val="24"/>
        </w:rPr>
        <w:t xml:space="preserve">заключили настоящий </w:t>
      </w:r>
      <w:r>
        <w:rPr>
          <w:color w:val="000000"/>
          <w:kern w:val="16"/>
          <w:sz w:val="24"/>
          <w:szCs w:val="24"/>
        </w:rPr>
        <w:t xml:space="preserve">муниципальный </w:t>
      </w:r>
      <w:r w:rsidRPr="003224CA">
        <w:rPr>
          <w:kern w:val="16"/>
          <w:sz w:val="24"/>
          <w:szCs w:val="24"/>
        </w:rPr>
        <w:t xml:space="preserve">контракт, именуемый в дальнейшем </w:t>
      </w:r>
      <w:r>
        <w:rPr>
          <w:kern w:val="16"/>
          <w:sz w:val="24"/>
          <w:szCs w:val="24"/>
        </w:rPr>
        <w:t>«</w:t>
      </w:r>
      <w:r w:rsidRPr="003224CA">
        <w:rPr>
          <w:kern w:val="16"/>
          <w:sz w:val="24"/>
          <w:szCs w:val="24"/>
        </w:rPr>
        <w:t>Контракт</w:t>
      </w:r>
      <w:r>
        <w:rPr>
          <w:kern w:val="16"/>
          <w:sz w:val="24"/>
          <w:szCs w:val="24"/>
        </w:rPr>
        <w:t>»</w:t>
      </w:r>
      <w:r w:rsidRPr="003224CA">
        <w:rPr>
          <w:kern w:val="16"/>
          <w:sz w:val="24"/>
          <w:szCs w:val="24"/>
        </w:rPr>
        <w:t>, о нижеследующем:</w:t>
      </w:r>
    </w:p>
    <w:p w:rsidR="00031AD4" w:rsidRPr="00606698" w:rsidRDefault="00031AD4" w:rsidP="009718F4">
      <w:pPr>
        <w:spacing w:line="240" w:lineRule="auto"/>
        <w:rPr>
          <w:sz w:val="24"/>
          <w:szCs w:val="24"/>
        </w:rPr>
      </w:pPr>
    </w:p>
    <w:p w:rsidR="009718F4" w:rsidRDefault="009718F4" w:rsidP="009718F4">
      <w:pPr>
        <w:spacing w:line="240" w:lineRule="auto"/>
        <w:jc w:val="center"/>
        <w:rPr>
          <w:sz w:val="24"/>
          <w:szCs w:val="24"/>
        </w:rPr>
      </w:pPr>
      <w:r w:rsidRPr="00606698">
        <w:rPr>
          <w:sz w:val="24"/>
          <w:szCs w:val="24"/>
        </w:rPr>
        <w:t>1. Предмет Контракта</w:t>
      </w:r>
    </w:p>
    <w:p w:rsidR="00316148" w:rsidRPr="003224CA" w:rsidRDefault="00316148" w:rsidP="00316148">
      <w:pPr>
        <w:autoSpaceDE w:val="0"/>
        <w:autoSpaceDN w:val="0"/>
        <w:adjustRightInd w:val="0"/>
        <w:spacing w:line="240" w:lineRule="auto"/>
      </w:pPr>
      <w:r w:rsidRPr="003224CA">
        <w:rPr>
          <w:sz w:val="24"/>
          <w:szCs w:val="24"/>
        </w:rPr>
        <w:t>1.1. Поставщик обязуется поставить и передать Заказчику</w:t>
      </w:r>
      <w:r>
        <w:rPr>
          <w:sz w:val="24"/>
          <w:szCs w:val="24"/>
        </w:rPr>
        <w:t xml:space="preserve"> товар </w:t>
      </w:r>
      <w:r w:rsidRPr="003224CA">
        <w:rPr>
          <w:sz w:val="24"/>
          <w:szCs w:val="24"/>
        </w:rPr>
        <w:t xml:space="preserve">по наименованиям, в количестве, ассортименте и качества согласно Спецификации (Приложение № 1) (далее - товар), </w:t>
      </w:r>
      <w:r w:rsidRPr="003224CA">
        <w:rPr>
          <w:i/>
          <w:sz w:val="24"/>
          <w:szCs w:val="24"/>
        </w:rPr>
        <w:t>-</w:t>
      </w:r>
      <w:r>
        <w:rPr>
          <w:i/>
          <w:sz w:val="24"/>
          <w:szCs w:val="24"/>
        </w:rPr>
        <w:t xml:space="preserve"> </w:t>
      </w:r>
      <w:r w:rsidRPr="003224CA">
        <w:rPr>
          <w:sz w:val="24"/>
          <w:szCs w:val="24"/>
        </w:rPr>
        <w:t>являющимися неотъемлемой частью Контракта, а Заказчик обязуется принять</w:t>
      </w:r>
      <w:r>
        <w:rPr>
          <w:sz w:val="24"/>
          <w:szCs w:val="24"/>
        </w:rPr>
        <w:t xml:space="preserve"> товар </w:t>
      </w:r>
      <w:r w:rsidRPr="003224CA">
        <w:rPr>
          <w:sz w:val="24"/>
          <w:szCs w:val="24"/>
        </w:rPr>
        <w:t>и обеспечить его оплату.</w:t>
      </w:r>
    </w:p>
    <w:p w:rsidR="00316148" w:rsidRPr="003224CA" w:rsidRDefault="00316148" w:rsidP="00316148">
      <w:pPr>
        <w:widowControl w:val="0"/>
        <w:autoSpaceDE w:val="0"/>
        <w:autoSpaceDN w:val="0"/>
        <w:adjustRightInd w:val="0"/>
        <w:spacing w:line="240" w:lineRule="auto"/>
        <w:rPr>
          <w:sz w:val="24"/>
          <w:szCs w:val="24"/>
        </w:rPr>
      </w:pPr>
      <w:r w:rsidRPr="003224CA">
        <w:rPr>
          <w:sz w:val="24"/>
          <w:szCs w:val="24"/>
        </w:rPr>
        <w:t xml:space="preserve">1.2. </w:t>
      </w:r>
      <w:proofErr w:type="gramStart"/>
      <w:r w:rsidRPr="003224CA">
        <w:rPr>
          <w:sz w:val="24"/>
          <w:szCs w:val="24"/>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w:t>
      </w:r>
      <w:r>
        <w:rPr>
          <w:sz w:val="24"/>
          <w:szCs w:val="24"/>
        </w:rPr>
        <w:t xml:space="preserve"> ГОСТам, </w:t>
      </w:r>
      <w:r w:rsidRPr="003224CA">
        <w:rPr>
          <w:sz w:val="24"/>
          <w:szCs w:val="24"/>
        </w:rPr>
        <w:t>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316148" w:rsidRPr="003224CA" w:rsidRDefault="00316148" w:rsidP="00316148">
      <w:pPr>
        <w:widowControl w:val="0"/>
        <w:autoSpaceDE w:val="0"/>
        <w:autoSpaceDN w:val="0"/>
        <w:adjustRightInd w:val="0"/>
        <w:spacing w:line="240" w:lineRule="auto"/>
        <w:rPr>
          <w:sz w:val="24"/>
          <w:szCs w:val="24"/>
        </w:rPr>
      </w:pPr>
      <w:r w:rsidRPr="003224CA">
        <w:rPr>
          <w:sz w:val="24"/>
          <w:szCs w:val="24"/>
        </w:rPr>
        <w:t>1.3.</w:t>
      </w:r>
      <w:r>
        <w:rPr>
          <w:sz w:val="24"/>
          <w:szCs w:val="24"/>
        </w:rPr>
        <w:t xml:space="preserve"> Товар </w:t>
      </w:r>
      <w:r w:rsidRPr="003224CA">
        <w:rPr>
          <w:sz w:val="24"/>
          <w:szCs w:val="24"/>
        </w:rPr>
        <w:t>должен обеспечивать предусмотренную производителем функциональность.</w:t>
      </w:r>
      <w:r>
        <w:rPr>
          <w:sz w:val="24"/>
          <w:szCs w:val="24"/>
        </w:rPr>
        <w:t xml:space="preserve"> Товар </w:t>
      </w:r>
      <w:r w:rsidRPr="003224CA">
        <w:rPr>
          <w:sz w:val="24"/>
          <w:szCs w:val="24"/>
        </w:rPr>
        <w:t>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316148" w:rsidRPr="003224CA" w:rsidRDefault="00316148" w:rsidP="00316148">
      <w:pPr>
        <w:widowControl w:val="0"/>
        <w:autoSpaceDE w:val="0"/>
        <w:autoSpaceDN w:val="0"/>
        <w:adjustRightInd w:val="0"/>
        <w:spacing w:line="240" w:lineRule="auto"/>
        <w:rPr>
          <w:sz w:val="24"/>
          <w:szCs w:val="24"/>
        </w:rPr>
      </w:pPr>
      <w:r w:rsidRPr="003224CA">
        <w:rPr>
          <w:sz w:val="24"/>
          <w:szCs w:val="24"/>
        </w:rPr>
        <w:t>1.4. Поставщик гарантирует Заказчику, что товар, поставляемый в рамках Контракта, является новым</w:t>
      </w:r>
      <w:r>
        <w:rPr>
          <w:sz w:val="24"/>
          <w:szCs w:val="24"/>
        </w:rPr>
        <w:t>,</w:t>
      </w:r>
      <w:r w:rsidRPr="003224CA">
        <w:rPr>
          <w:sz w:val="24"/>
          <w:szCs w:val="24"/>
        </w:rPr>
        <w:t xml:space="preserve">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316148" w:rsidRDefault="00316148" w:rsidP="00316148">
      <w:pPr>
        <w:spacing w:line="240" w:lineRule="auto"/>
        <w:rPr>
          <w:sz w:val="24"/>
          <w:szCs w:val="24"/>
        </w:rPr>
      </w:pPr>
      <w:r w:rsidRPr="003224CA">
        <w:rPr>
          <w:sz w:val="24"/>
          <w:szCs w:val="24"/>
        </w:rPr>
        <w:t>1.5.</w:t>
      </w:r>
      <w:r>
        <w:rPr>
          <w:sz w:val="24"/>
          <w:szCs w:val="24"/>
        </w:rPr>
        <w:t xml:space="preserve"> Товар </w:t>
      </w:r>
      <w:r w:rsidRPr="003224CA">
        <w:rPr>
          <w:sz w:val="24"/>
          <w:szCs w:val="24"/>
        </w:rPr>
        <w:t>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w:t>
      </w:r>
      <w:r>
        <w:rPr>
          <w:sz w:val="24"/>
          <w:szCs w:val="24"/>
        </w:rPr>
        <w:t>.</w:t>
      </w:r>
    </w:p>
    <w:p w:rsidR="00316148" w:rsidRPr="003224CA" w:rsidRDefault="00316148" w:rsidP="00316148">
      <w:pPr>
        <w:widowControl w:val="0"/>
        <w:autoSpaceDE w:val="0"/>
        <w:autoSpaceDN w:val="0"/>
        <w:adjustRightInd w:val="0"/>
        <w:spacing w:line="240" w:lineRule="auto"/>
        <w:rPr>
          <w:sz w:val="24"/>
          <w:szCs w:val="24"/>
        </w:rPr>
      </w:pPr>
      <w:r w:rsidRPr="003224CA">
        <w:rPr>
          <w:sz w:val="24"/>
          <w:szCs w:val="24"/>
        </w:rPr>
        <w:t xml:space="preserve">1.6. Маркировка упаковки и (или) товара должна содержать: наименование товара, наименование фирмы-изготовителя, юридический адрес изготовителя, а также иную </w:t>
      </w:r>
      <w:r w:rsidRPr="003224CA">
        <w:rPr>
          <w:sz w:val="24"/>
          <w:szCs w:val="24"/>
        </w:rPr>
        <w:lastRenderedPageBreak/>
        <w:t>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316148" w:rsidRPr="003224CA" w:rsidRDefault="00316148" w:rsidP="00316148">
      <w:pPr>
        <w:widowControl w:val="0"/>
        <w:autoSpaceDE w:val="0"/>
        <w:autoSpaceDN w:val="0"/>
        <w:adjustRightInd w:val="0"/>
        <w:spacing w:line="240" w:lineRule="auto"/>
        <w:rPr>
          <w:sz w:val="24"/>
          <w:szCs w:val="24"/>
        </w:rPr>
      </w:pPr>
      <w:r w:rsidRPr="003224CA">
        <w:rPr>
          <w:sz w:val="24"/>
          <w:szCs w:val="24"/>
        </w:rPr>
        <w:t>1.7. Место (места) поставки товара:</w:t>
      </w:r>
    </w:p>
    <w:p w:rsidR="00316148" w:rsidRDefault="00316148" w:rsidP="00316148">
      <w:pPr>
        <w:widowControl w:val="0"/>
        <w:autoSpaceDE w:val="0"/>
        <w:autoSpaceDN w:val="0"/>
        <w:adjustRightInd w:val="0"/>
        <w:spacing w:line="240" w:lineRule="auto"/>
        <w:rPr>
          <w:i/>
          <w:sz w:val="24"/>
          <w:szCs w:val="24"/>
        </w:rPr>
      </w:pPr>
      <w:r>
        <w:rPr>
          <w:sz w:val="24"/>
          <w:szCs w:val="24"/>
        </w:rPr>
        <w:t>и</w:t>
      </w:r>
      <w:r w:rsidRPr="003224CA">
        <w:rPr>
          <w:sz w:val="24"/>
          <w:szCs w:val="24"/>
        </w:rPr>
        <w:t>ндекс</w:t>
      </w:r>
      <w:r>
        <w:rPr>
          <w:sz w:val="24"/>
          <w:szCs w:val="24"/>
        </w:rPr>
        <w:t xml:space="preserve"> 628260</w:t>
      </w:r>
      <w:r w:rsidRPr="003224CA">
        <w:rPr>
          <w:sz w:val="24"/>
          <w:szCs w:val="24"/>
        </w:rPr>
        <w:t xml:space="preserve">, </w:t>
      </w:r>
      <w:r>
        <w:rPr>
          <w:sz w:val="24"/>
          <w:szCs w:val="24"/>
        </w:rPr>
        <w:t xml:space="preserve">Ханты-Мансийский </w:t>
      </w:r>
      <w:r w:rsidRPr="003224CA">
        <w:rPr>
          <w:sz w:val="24"/>
          <w:szCs w:val="24"/>
        </w:rPr>
        <w:t>автономный округ</w:t>
      </w:r>
      <w:r>
        <w:rPr>
          <w:sz w:val="24"/>
          <w:szCs w:val="24"/>
        </w:rPr>
        <w:t>-Югра</w:t>
      </w:r>
      <w:r w:rsidRPr="003224CA">
        <w:rPr>
          <w:sz w:val="24"/>
          <w:szCs w:val="24"/>
        </w:rPr>
        <w:t xml:space="preserve">, г. </w:t>
      </w:r>
      <w:r>
        <w:rPr>
          <w:sz w:val="24"/>
          <w:szCs w:val="24"/>
        </w:rPr>
        <w:t>Югорск, ул</w:t>
      </w:r>
      <w:r w:rsidR="009D53E5">
        <w:rPr>
          <w:sz w:val="24"/>
          <w:szCs w:val="24"/>
        </w:rPr>
        <w:t>. Гастелло</w:t>
      </w:r>
      <w:r>
        <w:rPr>
          <w:sz w:val="24"/>
          <w:szCs w:val="24"/>
        </w:rPr>
        <w:t>, д.</w:t>
      </w:r>
      <w:r w:rsidR="009D53E5">
        <w:rPr>
          <w:sz w:val="24"/>
          <w:szCs w:val="24"/>
        </w:rPr>
        <w:t xml:space="preserve">25 </w:t>
      </w:r>
      <w:r w:rsidRPr="003224CA">
        <w:rPr>
          <w:sz w:val="24"/>
          <w:szCs w:val="24"/>
        </w:rPr>
        <w:t xml:space="preserve">(далее – </w:t>
      </w:r>
      <w:r>
        <w:rPr>
          <w:sz w:val="24"/>
          <w:szCs w:val="24"/>
        </w:rPr>
        <w:t>«</w:t>
      </w:r>
      <w:r w:rsidRPr="003224CA">
        <w:rPr>
          <w:sz w:val="24"/>
          <w:szCs w:val="24"/>
        </w:rPr>
        <w:t>место поставки</w:t>
      </w:r>
      <w:r>
        <w:rPr>
          <w:sz w:val="24"/>
          <w:szCs w:val="24"/>
        </w:rPr>
        <w:t>»</w:t>
      </w:r>
      <w:r w:rsidRPr="003224CA">
        <w:rPr>
          <w:sz w:val="24"/>
          <w:szCs w:val="24"/>
        </w:rPr>
        <w:t>)</w:t>
      </w:r>
      <w:r w:rsidRPr="003224CA">
        <w:rPr>
          <w:i/>
          <w:sz w:val="24"/>
          <w:szCs w:val="24"/>
        </w:rPr>
        <w:t>.</w:t>
      </w:r>
    </w:p>
    <w:p w:rsidR="006A17B4" w:rsidRPr="006A17B4" w:rsidRDefault="006A17B4" w:rsidP="00316148">
      <w:pPr>
        <w:widowControl w:val="0"/>
        <w:autoSpaceDE w:val="0"/>
        <w:autoSpaceDN w:val="0"/>
        <w:adjustRightInd w:val="0"/>
        <w:spacing w:line="240" w:lineRule="auto"/>
        <w:rPr>
          <w:i/>
          <w:color w:val="000000" w:themeColor="text1"/>
          <w:sz w:val="24"/>
          <w:szCs w:val="24"/>
        </w:rPr>
      </w:pPr>
      <w:r w:rsidRPr="006A17B4">
        <w:rPr>
          <w:color w:val="000000" w:themeColor="text1"/>
          <w:sz w:val="24"/>
          <w:szCs w:val="24"/>
        </w:rPr>
        <w:t>1.8. Страна происхождения Товара</w:t>
      </w:r>
      <w:r w:rsidRPr="006A17B4">
        <w:rPr>
          <w:i/>
          <w:color w:val="000000" w:themeColor="text1"/>
          <w:sz w:val="24"/>
          <w:szCs w:val="24"/>
        </w:rPr>
        <w:t xml:space="preserve"> </w:t>
      </w:r>
      <w:r w:rsidRPr="006A17B4">
        <w:rPr>
          <w:color w:val="000000" w:themeColor="text1"/>
          <w:sz w:val="24"/>
          <w:szCs w:val="24"/>
        </w:rPr>
        <w:t>указана в Спецификации (Приложение № 1).</w:t>
      </w:r>
    </w:p>
    <w:p w:rsidR="00316148" w:rsidRPr="00606698" w:rsidRDefault="00316148" w:rsidP="00316148">
      <w:pPr>
        <w:spacing w:line="240" w:lineRule="auto"/>
        <w:rPr>
          <w:sz w:val="24"/>
          <w:szCs w:val="24"/>
        </w:rPr>
      </w:pPr>
    </w:p>
    <w:p w:rsidR="009718F4" w:rsidRPr="008F35A3" w:rsidRDefault="009718F4" w:rsidP="009718F4">
      <w:pPr>
        <w:widowControl w:val="0"/>
        <w:autoSpaceDE w:val="0"/>
        <w:autoSpaceDN w:val="0"/>
        <w:adjustRightInd w:val="0"/>
        <w:spacing w:line="240" w:lineRule="auto"/>
        <w:jc w:val="center"/>
        <w:rPr>
          <w:sz w:val="24"/>
          <w:szCs w:val="24"/>
        </w:rPr>
      </w:pPr>
      <w:r w:rsidRPr="008F35A3">
        <w:rPr>
          <w:sz w:val="24"/>
          <w:szCs w:val="24"/>
        </w:rPr>
        <w:t>2. Цена Контракта и порядок расчетов</w:t>
      </w:r>
    </w:p>
    <w:p w:rsidR="009D53E5" w:rsidRDefault="009D53E5" w:rsidP="009D53E5">
      <w:pPr>
        <w:widowControl w:val="0"/>
        <w:autoSpaceDE w:val="0"/>
        <w:autoSpaceDN w:val="0"/>
        <w:adjustRightInd w:val="0"/>
        <w:spacing w:line="240" w:lineRule="auto"/>
        <w:rPr>
          <w:sz w:val="24"/>
          <w:szCs w:val="24"/>
        </w:rPr>
      </w:pPr>
      <w:r w:rsidRPr="00F835BD">
        <w:rPr>
          <w:sz w:val="24"/>
          <w:szCs w:val="24"/>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6F1C1C" w:rsidRPr="00F835BD" w:rsidRDefault="006F1C1C" w:rsidP="006F1C1C">
      <w:pPr>
        <w:autoSpaceDE w:val="0"/>
        <w:autoSpaceDN w:val="0"/>
        <w:adjustRightInd w:val="0"/>
        <w:spacing w:line="240" w:lineRule="auto"/>
        <w:rPr>
          <w:sz w:val="24"/>
          <w:szCs w:val="24"/>
        </w:rPr>
      </w:pPr>
      <w:r>
        <w:rPr>
          <w:sz w:val="24"/>
          <w:szCs w:val="24"/>
        </w:rPr>
        <w:t>Источник финансирования: Бюджет города Югорска на 2023 год.</w:t>
      </w:r>
    </w:p>
    <w:p w:rsidR="009D53E5" w:rsidRDefault="009D53E5" w:rsidP="009D53E5">
      <w:pPr>
        <w:spacing w:line="240" w:lineRule="auto"/>
        <w:rPr>
          <w:b/>
          <w:i/>
          <w:sz w:val="24"/>
          <w:szCs w:val="24"/>
        </w:rPr>
      </w:pPr>
      <w:r w:rsidRPr="00F835BD">
        <w:rPr>
          <w:sz w:val="24"/>
          <w:szCs w:val="24"/>
        </w:rPr>
        <w:t xml:space="preserve">2.2. Общая цена Контракта </w:t>
      </w:r>
      <w:r w:rsidRPr="003224CA">
        <w:rPr>
          <w:sz w:val="24"/>
          <w:szCs w:val="24"/>
        </w:rPr>
        <w:t>сост</w:t>
      </w:r>
      <w:r>
        <w:rPr>
          <w:sz w:val="24"/>
          <w:szCs w:val="24"/>
        </w:rPr>
        <w:t>авляет _____</w:t>
      </w:r>
      <w:r w:rsidRPr="003224CA">
        <w:rPr>
          <w:sz w:val="24"/>
          <w:szCs w:val="24"/>
        </w:rPr>
        <w:t xml:space="preserve"> рублей __ копеек, включая налог на добавленную стоимость</w:t>
      </w:r>
      <w:proofErr w:type="gramStart"/>
      <w:r w:rsidRPr="003224CA">
        <w:rPr>
          <w:sz w:val="24"/>
          <w:szCs w:val="24"/>
        </w:rPr>
        <w:t xml:space="preserve"> (__</w:t>
      </w:r>
      <w:r>
        <w:rPr>
          <w:sz w:val="24"/>
          <w:szCs w:val="24"/>
        </w:rPr>
        <w:t xml:space="preserve">  %): _______</w:t>
      </w:r>
      <w:proofErr w:type="gramEnd"/>
      <w:r w:rsidRPr="003224CA">
        <w:rPr>
          <w:sz w:val="24"/>
          <w:szCs w:val="24"/>
        </w:rPr>
        <w:t>рублей __ копеек</w:t>
      </w:r>
      <w:r w:rsidRPr="003224CA">
        <w:rPr>
          <w:i/>
          <w:sz w:val="24"/>
          <w:szCs w:val="24"/>
        </w:rPr>
        <w:t>.</w:t>
      </w:r>
      <w:r>
        <w:rPr>
          <w:i/>
          <w:sz w:val="24"/>
          <w:szCs w:val="24"/>
        </w:rPr>
        <w:t>/</w:t>
      </w:r>
      <w:r w:rsidRPr="00923BD7">
        <w:rPr>
          <w:i/>
          <w:sz w:val="24"/>
          <w:szCs w:val="24"/>
        </w:rPr>
        <w:t xml:space="preserve"> </w:t>
      </w:r>
      <w:r w:rsidRPr="00624D1B">
        <w:rPr>
          <w:i/>
          <w:sz w:val="24"/>
          <w:szCs w:val="24"/>
        </w:rPr>
        <w:t>НДС не облагается в соответствии с п. ___ ст. ____ Налогового кодекса Российской Федерации.</w:t>
      </w:r>
      <w:r>
        <w:rPr>
          <w:i/>
          <w:sz w:val="24"/>
          <w:szCs w:val="24"/>
        </w:rPr>
        <w:t>*</w:t>
      </w:r>
      <w:r w:rsidRPr="006400DC">
        <w:rPr>
          <w:i/>
          <w:sz w:val="24"/>
          <w:szCs w:val="24"/>
        </w:rPr>
        <w:t xml:space="preserve">. </w:t>
      </w:r>
      <w:proofErr w:type="gramStart"/>
      <w:r w:rsidRPr="006400DC">
        <w:rPr>
          <w:b/>
          <w:i/>
          <w:sz w:val="24"/>
          <w:szCs w:val="24"/>
        </w:rPr>
        <w:t xml:space="preserve">(В случае если </w:t>
      </w:r>
      <w:r>
        <w:rPr>
          <w:b/>
          <w:i/>
          <w:sz w:val="24"/>
          <w:szCs w:val="24"/>
        </w:rPr>
        <w:t>Поставщик</w:t>
      </w:r>
      <w:r w:rsidRPr="006400DC">
        <w:rPr>
          <w:b/>
          <w:i/>
          <w:sz w:val="24"/>
          <w:szCs w:val="24"/>
        </w:rPr>
        <w:t xml:space="preserve"> не является плательщиком НДС,  Заказчик указывает:</w:t>
      </w:r>
      <w:proofErr w:type="gramEnd"/>
      <w:r w:rsidRPr="006400DC">
        <w:rPr>
          <w:b/>
          <w:i/>
          <w:sz w:val="24"/>
          <w:szCs w:val="24"/>
        </w:rPr>
        <w:t xml:space="preserve"> </w:t>
      </w:r>
      <w:proofErr w:type="gramStart"/>
      <w:r>
        <w:rPr>
          <w:b/>
          <w:i/>
          <w:sz w:val="24"/>
          <w:szCs w:val="24"/>
        </w:rPr>
        <w:t>«</w:t>
      </w:r>
      <w:r w:rsidRPr="006400DC">
        <w:rPr>
          <w:b/>
          <w:i/>
          <w:sz w:val="24"/>
          <w:szCs w:val="24"/>
        </w:rPr>
        <w:t>НДС не облагается</w:t>
      </w:r>
      <w:r>
        <w:rPr>
          <w:b/>
          <w:i/>
          <w:sz w:val="24"/>
          <w:szCs w:val="24"/>
        </w:rPr>
        <w:t>»</w:t>
      </w:r>
      <w:r w:rsidRPr="006400DC">
        <w:rPr>
          <w:b/>
          <w:i/>
          <w:sz w:val="24"/>
          <w:szCs w:val="24"/>
        </w:rPr>
        <w:t>).</w:t>
      </w:r>
      <w:proofErr w:type="gramEnd"/>
    </w:p>
    <w:p w:rsidR="009718F4" w:rsidRDefault="009718F4" w:rsidP="005C38B9">
      <w:pPr>
        <w:spacing w:line="240" w:lineRule="auto"/>
        <w:rPr>
          <w:sz w:val="24"/>
          <w:szCs w:val="24"/>
        </w:rPr>
      </w:pPr>
      <w:r w:rsidRPr="008F35A3">
        <w:rPr>
          <w:sz w:val="24"/>
          <w:szCs w:val="24"/>
        </w:rPr>
        <w:t>Стоимость единицы товара указана в Спецификации (Приложение № 1).</w:t>
      </w:r>
    </w:p>
    <w:p w:rsidR="009D53E5" w:rsidRDefault="009D53E5" w:rsidP="009D53E5">
      <w:pPr>
        <w:spacing w:line="240" w:lineRule="auto"/>
        <w:rPr>
          <w:sz w:val="24"/>
          <w:szCs w:val="24"/>
        </w:rPr>
      </w:pPr>
      <w:r>
        <w:rPr>
          <w:sz w:val="24"/>
          <w:szCs w:val="24"/>
        </w:rPr>
        <w:t>2.</w:t>
      </w:r>
      <w:r w:rsidR="006A17B4">
        <w:rPr>
          <w:sz w:val="24"/>
          <w:szCs w:val="24"/>
        </w:rPr>
        <w:t>3</w:t>
      </w:r>
      <w:r>
        <w:rPr>
          <w:sz w:val="24"/>
          <w:szCs w:val="24"/>
        </w:rPr>
        <w:t xml:space="preserve">. Цена может быть изменена в случаях, предусмотренных </w:t>
      </w:r>
      <w:r w:rsidRPr="009B66AE">
        <w:rPr>
          <w:sz w:val="24"/>
          <w:szCs w:val="24"/>
        </w:rPr>
        <w:t>пунктом 6 статьи 161</w:t>
      </w:r>
      <w:r>
        <w:rPr>
          <w:sz w:val="24"/>
          <w:szCs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9D53E5" w:rsidRDefault="009D53E5" w:rsidP="009D53E5">
      <w:pPr>
        <w:widowControl w:val="0"/>
        <w:autoSpaceDE w:val="0"/>
        <w:autoSpaceDN w:val="0"/>
        <w:adjustRightInd w:val="0"/>
        <w:spacing w:line="240" w:lineRule="auto"/>
        <w:rPr>
          <w:sz w:val="24"/>
          <w:szCs w:val="24"/>
        </w:rPr>
      </w:pPr>
      <w:r>
        <w:rPr>
          <w:sz w:val="24"/>
          <w:szCs w:val="24"/>
        </w:rPr>
        <w:t>2.</w:t>
      </w:r>
      <w:r w:rsidR="006A17B4">
        <w:rPr>
          <w:sz w:val="24"/>
          <w:szCs w:val="24"/>
        </w:rPr>
        <w:t>4</w:t>
      </w:r>
      <w:r>
        <w:rPr>
          <w:sz w:val="24"/>
          <w:szCs w:val="24"/>
        </w:rPr>
        <w:t xml:space="preserve">. </w:t>
      </w:r>
      <w:proofErr w:type="gramStart"/>
      <w:r w:rsidRPr="003224CA">
        <w:rPr>
          <w:sz w:val="24"/>
          <w:szCs w:val="24"/>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224CA">
        <w:rPr>
          <w:sz w:val="24"/>
          <w:szCs w:val="24"/>
        </w:rPr>
        <w:t xml:space="preserve"> работ и иные расходы, связанные с поставкой товара.</w:t>
      </w:r>
    </w:p>
    <w:p w:rsidR="009D53E5" w:rsidRPr="006400DC" w:rsidRDefault="009D53E5" w:rsidP="009D53E5">
      <w:pPr>
        <w:spacing w:line="240" w:lineRule="auto"/>
        <w:rPr>
          <w:iCs/>
          <w:sz w:val="24"/>
          <w:szCs w:val="24"/>
        </w:rPr>
      </w:pPr>
      <w:r w:rsidRPr="006400DC">
        <w:rPr>
          <w:sz w:val="24"/>
          <w:szCs w:val="24"/>
        </w:rPr>
        <w:t>Сумма, подлежащая у</w:t>
      </w:r>
      <w:r w:rsidRPr="006400DC">
        <w:rPr>
          <w:iCs/>
          <w:sz w:val="24"/>
          <w:szCs w:val="24"/>
        </w:rPr>
        <w:t xml:space="preserve">плате </w:t>
      </w:r>
      <w:r>
        <w:rPr>
          <w:iCs/>
          <w:sz w:val="24"/>
          <w:szCs w:val="24"/>
        </w:rPr>
        <w:t>Поставщику</w:t>
      </w:r>
      <w:r w:rsidRPr="006400DC">
        <w:rPr>
          <w:iCs/>
          <w:sz w:val="24"/>
          <w:szCs w:val="24"/>
        </w:rPr>
        <w:t>, уменьшается</w:t>
      </w:r>
      <w:r w:rsidRPr="006400DC">
        <w:rPr>
          <w:sz w:val="24"/>
          <w:szCs w:val="24"/>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D53E5" w:rsidRPr="003224CA" w:rsidRDefault="009D53E5" w:rsidP="009D53E5">
      <w:pPr>
        <w:widowControl w:val="0"/>
        <w:autoSpaceDE w:val="0"/>
        <w:autoSpaceDN w:val="0"/>
        <w:adjustRightInd w:val="0"/>
        <w:spacing w:line="240" w:lineRule="auto"/>
        <w:rPr>
          <w:sz w:val="24"/>
          <w:szCs w:val="24"/>
        </w:rPr>
      </w:pPr>
      <w:r w:rsidRPr="003224CA">
        <w:rPr>
          <w:sz w:val="24"/>
          <w:szCs w:val="24"/>
        </w:rPr>
        <w:t>2.</w:t>
      </w:r>
      <w:r w:rsidR="006A17B4">
        <w:rPr>
          <w:sz w:val="24"/>
          <w:szCs w:val="24"/>
        </w:rPr>
        <w:t>5</w:t>
      </w:r>
      <w:r w:rsidRPr="003224CA">
        <w:rPr>
          <w:sz w:val="24"/>
          <w:szCs w:val="24"/>
        </w:rPr>
        <w:t>. Расчеты по Контракту производятся в следующем порядке:</w:t>
      </w:r>
    </w:p>
    <w:p w:rsidR="009D53E5" w:rsidRPr="003224CA" w:rsidRDefault="009D53E5" w:rsidP="009D53E5">
      <w:pPr>
        <w:widowControl w:val="0"/>
        <w:autoSpaceDE w:val="0"/>
        <w:autoSpaceDN w:val="0"/>
        <w:adjustRightInd w:val="0"/>
        <w:spacing w:line="240" w:lineRule="auto"/>
        <w:rPr>
          <w:sz w:val="24"/>
          <w:szCs w:val="24"/>
        </w:rPr>
      </w:pPr>
      <w:r w:rsidRPr="003224CA">
        <w:rPr>
          <w:sz w:val="24"/>
          <w:szCs w:val="24"/>
        </w:rPr>
        <w:t>2.</w:t>
      </w:r>
      <w:r w:rsidR="006A17B4">
        <w:rPr>
          <w:sz w:val="24"/>
          <w:szCs w:val="24"/>
        </w:rPr>
        <w:t>5</w:t>
      </w:r>
      <w:r w:rsidRPr="003224CA">
        <w:rPr>
          <w:sz w:val="24"/>
          <w:szCs w:val="24"/>
        </w:rPr>
        <w:t>.1.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9D53E5" w:rsidRPr="003224CA" w:rsidRDefault="009D53E5" w:rsidP="009D53E5">
      <w:pPr>
        <w:autoSpaceDE w:val="0"/>
        <w:autoSpaceDN w:val="0"/>
        <w:adjustRightInd w:val="0"/>
        <w:spacing w:line="240" w:lineRule="auto"/>
        <w:rPr>
          <w:i/>
          <w:iCs/>
          <w:sz w:val="24"/>
          <w:szCs w:val="24"/>
        </w:rPr>
      </w:pPr>
      <w:r w:rsidRPr="003224CA">
        <w:rPr>
          <w:sz w:val="24"/>
          <w:szCs w:val="24"/>
        </w:rPr>
        <w:t>2.</w:t>
      </w:r>
      <w:r w:rsidR="006A17B4">
        <w:rPr>
          <w:sz w:val="24"/>
          <w:szCs w:val="24"/>
        </w:rPr>
        <w:t>5</w:t>
      </w:r>
      <w:r w:rsidRPr="003224CA">
        <w:rPr>
          <w:sz w:val="24"/>
          <w:szCs w:val="24"/>
        </w:rPr>
        <w:t>.2. Оплата производится в рублях Российской Федерации.</w:t>
      </w:r>
    </w:p>
    <w:p w:rsidR="009D53E5" w:rsidRPr="007B01C4" w:rsidRDefault="009D53E5" w:rsidP="009D53E5">
      <w:pPr>
        <w:widowControl w:val="0"/>
        <w:autoSpaceDE w:val="0"/>
        <w:autoSpaceDN w:val="0"/>
        <w:adjustRightInd w:val="0"/>
        <w:spacing w:line="240" w:lineRule="auto"/>
        <w:rPr>
          <w:sz w:val="24"/>
          <w:szCs w:val="24"/>
        </w:rPr>
      </w:pPr>
      <w:r w:rsidRPr="003224CA">
        <w:rPr>
          <w:sz w:val="24"/>
          <w:szCs w:val="24"/>
        </w:rPr>
        <w:t>2.</w:t>
      </w:r>
      <w:r w:rsidR="006A17B4">
        <w:rPr>
          <w:sz w:val="24"/>
          <w:szCs w:val="24"/>
        </w:rPr>
        <w:t>5</w:t>
      </w:r>
      <w:r w:rsidRPr="003224CA">
        <w:rPr>
          <w:sz w:val="24"/>
          <w:szCs w:val="24"/>
        </w:rPr>
        <w:t xml:space="preserve">.3. </w:t>
      </w:r>
      <w:r w:rsidRPr="007B01C4">
        <w:rPr>
          <w:sz w:val="24"/>
          <w:szCs w:val="24"/>
        </w:rPr>
        <w:t xml:space="preserve">Оплата производит </w:t>
      </w:r>
      <w:r>
        <w:rPr>
          <w:sz w:val="24"/>
          <w:szCs w:val="24"/>
        </w:rPr>
        <w:t xml:space="preserve">после поставки Товара в безналичной форме путем перечисления денежных средств на расчетный счет Поставщика в течение 7 (семи) рабочих дней </w:t>
      </w:r>
      <w:proofErr w:type="gramStart"/>
      <w:r>
        <w:rPr>
          <w:sz w:val="24"/>
          <w:szCs w:val="24"/>
        </w:rPr>
        <w:t>с даты размещения</w:t>
      </w:r>
      <w:proofErr w:type="gramEnd"/>
      <w:r>
        <w:rPr>
          <w:sz w:val="24"/>
          <w:szCs w:val="24"/>
        </w:rPr>
        <w:t xml:space="preserve"> в единой информационной системе документа о приемке, подписанного сторонами</w:t>
      </w:r>
      <w:r w:rsidRPr="007B01C4">
        <w:rPr>
          <w:sz w:val="24"/>
          <w:szCs w:val="24"/>
        </w:rPr>
        <w:t xml:space="preserve"> на основании выставленного Поставщиком счета-фактуры</w:t>
      </w:r>
      <w:r>
        <w:rPr>
          <w:sz w:val="24"/>
          <w:szCs w:val="24"/>
        </w:rPr>
        <w:t xml:space="preserve"> (счет) или УПД (универсальный передаточный документ)</w:t>
      </w:r>
      <w:r w:rsidRPr="007B01C4">
        <w:rPr>
          <w:sz w:val="24"/>
          <w:szCs w:val="24"/>
        </w:rPr>
        <w:t>.</w:t>
      </w:r>
    </w:p>
    <w:p w:rsidR="009D53E5" w:rsidRDefault="009D53E5" w:rsidP="009D53E5">
      <w:pPr>
        <w:spacing w:line="240" w:lineRule="auto"/>
        <w:rPr>
          <w:sz w:val="24"/>
          <w:szCs w:val="24"/>
        </w:rPr>
      </w:pPr>
      <w:r>
        <w:rPr>
          <w:sz w:val="24"/>
          <w:szCs w:val="24"/>
        </w:rPr>
        <w:t>2.</w:t>
      </w:r>
      <w:r w:rsidR="006A17B4">
        <w:rPr>
          <w:sz w:val="24"/>
          <w:szCs w:val="24"/>
        </w:rPr>
        <w:t>5</w:t>
      </w:r>
      <w:r>
        <w:rPr>
          <w:sz w:val="24"/>
          <w:szCs w:val="24"/>
        </w:rPr>
        <w:t>.4. Авансовый платеж по Контракту не преду</w:t>
      </w:r>
      <w:r w:rsidR="00E62E9C">
        <w:rPr>
          <w:sz w:val="24"/>
          <w:szCs w:val="24"/>
        </w:rPr>
        <w:t>с</w:t>
      </w:r>
      <w:r>
        <w:rPr>
          <w:sz w:val="24"/>
          <w:szCs w:val="24"/>
        </w:rPr>
        <w:t>мотрен.</w:t>
      </w:r>
    </w:p>
    <w:p w:rsidR="00E62E9C" w:rsidRDefault="00E62E9C" w:rsidP="00E62E9C">
      <w:pPr>
        <w:spacing w:line="240" w:lineRule="auto"/>
        <w:rPr>
          <w:sz w:val="24"/>
          <w:szCs w:val="24"/>
        </w:rPr>
      </w:pPr>
      <w:r>
        <w:rPr>
          <w:sz w:val="24"/>
          <w:szCs w:val="24"/>
        </w:rPr>
        <w:t>2.</w:t>
      </w:r>
      <w:r w:rsidR="006A17B4">
        <w:rPr>
          <w:sz w:val="24"/>
          <w:szCs w:val="24"/>
        </w:rPr>
        <w:t>6</w:t>
      </w:r>
      <w:r>
        <w:rPr>
          <w:sz w:val="24"/>
          <w:szCs w:val="24"/>
        </w:rPr>
        <w:t>. Датой (днем) оплаты контракта Стороны считают дату (день) списания денежных сре</w:t>
      </w:r>
      <w:proofErr w:type="gramStart"/>
      <w:r>
        <w:rPr>
          <w:sz w:val="24"/>
          <w:szCs w:val="24"/>
        </w:rPr>
        <w:t>дств с л</w:t>
      </w:r>
      <w:proofErr w:type="gramEnd"/>
      <w:r>
        <w:rPr>
          <w:sz w:val="24"/>
          <w:szCs w:val="24"/>
        </w:rPr>
        <w:t>ицевого счета Заказчика.</w:t>
      </w:r>
    </w:p>
    <w:p w:rsidR="00E62E9C" w:rsidRDefault="00E62E9C" w:rsidP="00E62E9C">
      <w:pPr>
        <w:spacing w:line="240" w:lineRule="auto"/>
        <w:rPr>
          <w:sz w:val="24"/>
          <w:szCs w:val="24"/>
        </w:rPr>
      </w:pPr>
      <w:r>
        <w:rPr>
          <w:sz w:val="24"/>
          <w:szCs w:val="24"/>
        </w:rPr>
        <w:t>2.</w:t>
      </w:r>
      <w:r w:rsidR="006A17B4">
        <w:rPr>
          <w:sz w:val="24"/>
          <w:szCs w:val="24"/>
        </w:rPr>
        <w:t>7</w:t>
      </w:r>
      <w:r>
        <w:rPr>
          <w:sz w:val="24"/>
          <w:szCs w:val="24"/>
        </w:rPr>
        <w:t>. В случае если поставка Товара по контракту осуществляется в пользу третьего лица (Получателя), основанием для оплаты Заказчиком поставленного Товара (партии товара) будут являться подписанный Сторонами структурированный документ о приемке.</w:t>
      </w:r>
    </w:p>
    <w:p w:rsidR="00E62E9C" w:rsidRDefault="006A17B4" w:rsidP="00E62E9C">
      <w:pPr>
        <w:widowControl w:val="0"/>
        <w:autoSpaceDE w:val="0"/>
        <w:autoSpaceDN w:val="0"/>
        <w:adjustRightInd w:val="0"/>
        <w:spacing w:line="240" w:lineRule="auto"/>
        <w:rPr>
          <w:sz w:val="24"/>
          <w:szCs w:val="24"/>
        </w:rPr>
      </w:pPr>
      <w:r>
        <w:rPr>
          <w:sz w:val="24"/>
          <w:szCs w:val="24"/>
        </w:rPr>
        <w:t>2.8</w:t>
      </w:r>
      <w:r w:rsidR="00E62E9C">
        <w:rPr>
          <w:sz w:val="24"/>
          <w:szCs w:val="24"/>
        </w:rPr>
        <w:t xml:space="preserve">.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w:t>
      </w:r>
      <w:r w:rsidR="00E62E9C">
        <w:rPr>
          <w:sz w:val="24"/>
          <w:szCs w:val="24"/>
        </w:rPr>
        <w:lastRenderedPageBreak/>
        <w:t>услуг для обеспечения государственных и муниципальных нужд» из суммы, подлежащей оплате Поставщику.</w:t>
      </w:r>
    </w:p>
    <w:p w:rsidR="008B3CD5" w:rsidRPr="008B3CD5" w:rsidRDefault="008B3CD5" w:rsidP="008B3CD5">
      <w:pPr>
        <w:overflowPunct w:val="0"/>
        <w:spacing w:line="240" w:lineRule="auto"/>
        <w:textAlignment w:val="baseline"/>
        <w:rPr>
          <w:bCs/>
          <w:iCs/>
          <w:sz w:val="24"/>
          <w:szCs w:val="24"/>
        </w:rPr>
      </w:pPr>
      <w:r w:rsidRPr="00E14929">
        <w:rPr>
          <w:sz w:val="24"/>
          <w:szCs w:val="24"/>
        </w:rPr>
        <w:t>2.</w:t>
      </w:r>
      <w:r w:rsidR="006A17B4" w:rsidRPr="00E14929">
        <w:rPr>
          <w:sz w:val="24"/>
          <w:szCs w:val="24"/>
        </w:rPr>
        <w:t>9</w:t>
      </w:r>
      <w:r w:rsidRPr="00E14929">
        <w:rPr>
          <w:sz w:val="24"/>
          <w:szCs w:val="24"/>
        </w:rPr>
        <w:t xml:space="preserve">. Оплата по настоящему Контракту производится за счет средств бюджета города Югорск в рамках муниципальной программы </w:t>
      </w:r>
      <w:r w:rsidRPr="00E14929">
        <w:rPr>
          <w:bCs/>
          <w:iCs/>
          <w:sz w:val="24"/>
          <w:szCs w:val="24"/>
        </w:rPr>
        <w:t>«Управление муниципальным имуществом на 2021-2023 годы» Основное мероприятие: «Управление и распоряжение муниципальным имуществом города Югорска».</w:t>
      </w:r>
    </w:p>
    <w:p w:rsidR="008B3CD5" w:rsidRPr="008F35A3" w:rsidRDefault="008B3CD5" w:rsidP="009718F4">
      <w:pPr>
        <w:widowControl w:val="0"/>
        <w:autoSpaceDE w:val="0"/>
        <w:autoSpaceDN w:val="0"/>
        <w:adjustRightInd w:val="0"/>
        <w:spacing w:line="240" w:lineRule="auto"/>
        <w:rPr>
          <w:sz w:val="24"/>
          <w:szCs w:val="24"/>
        </w:rPr>
      </w:pPr>
    </w:p>
    <w:p w:rsidR="009718F4" w:rsidRPr="008F35A3" w:rsidRDefault="009718F4" w:rsidP="009718F4">
      <w:pPr>
        <w:spacing w:line="240" w:lineRule="auto"/>
        <w:rPr>
          <w:sz w:val="24"/>
          <w:szCs w:val="24"/>
        </w:rPr>
      </w:pPr>
    </w:p>
    <w:p w:rsidR="009718F4" w:rsidRPr="008F35A3" w:rsidRDefault="009718F4" w:rsidP="009718F4">
      <w:pPr>
        <w:spacing w:line="240" w:lineRule="auto"/>
        <w:jc w:val="center"/>
        <w:rPr>
          <w:sz w:val="24"/>
          <w:szCs w:val="24"/>
        </w:rPr>
      </w:pPr>
      <w:r w:rsidRPr="008F35A3">
        <w:rPr>
          <w:sz w:val="24"/>
          <w:szCs w:val="24"/>
        </w:rPr>
        <w:t>3. Права и обязанности сторон</w:t>
      </w:r>
    </w:p>
    <w:p w:rsidR="00E62E9C" w:rsidRPr="003224CA" w:rsidRDefault="00E62E9C" w:rsidP="00E62E9C">
      <w:pPr>
        <w:pStyle w:val="a5"/>
        <w:ind w:firstLine="567"/>
      </w:pPr>
      <w:r w:rsidRPr="003224CA">
        <w:t>3.1. Заказчик имеет право:</w:t>
      </w:r>
    </w:p>
    <w:p w:rsidR="00E62E9C" w:rsidRPr="003224CA" w:rsidRDefault="00E62E9C" w:rsidP="00E62E9C">
      <w:pPr>
        <w:spacing w:line="240" w:lineRule="auto"/>
        <w:rPr>
          <w:sz w:val="24"/>
          <w:szCs w:val="24"/>
        </w:rPr>
      </w:pPr>
      <w:r w:rsidRPr="003224CA">
        <w:rPr>
          <w:sz w:val="24"/>
          <w:szCs w:val="24"/>
        </w:rPr>
        <w:t>3.1.1. Досрочно принять и оплатить</w:t>
      </w:r>
      <w:r>
        <w:rPr>
          <w:sz w:val="24"/>
          <w:szCs w:val="24"/>
        </w:rPr>
        <w:t xml:space="preserve"> товар </w:t>
      </w:r>
      <w:r w:rsidRPr="003224CA">
        <w:rPr>
          <w:sz w:val="24"/>
          <w:szCs w:val="24"/>
        </w:rPr>
        <w:t>(часть товара).</w:t>
      </w:r>
    </w:p>
    <w:p w:rsidR="00E62E9C" w:rsidRPr="003224CA" w:rsidRDefault="006F1C1C" w:rsidP="00E62E9C">
      <w:pPr>
        <w:spacing w:line="240" w:lineRule="auto"/>
        <w:rPr>
          <w:sz w:val="24"/>
          <w:szCs w:val="24"/>
        </w:rPr>
      </w:pPr>
      <w:r>
        <w:rPr>
          <w:sz w:val="24"/>
          <w:szCs w:val="24"/>
        </w:rPr>
        <w:t>3.1.2</w:t>
      </w:r>
      <w:r w:rsidR="00E62E9C" w:rsidRPr="003224CA">
        <w:rPr>
          <w:sz w:val="24"/>
          <w:szCs w:val="24"/>
        </w:rPr>
        <w:t>.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E62E9C" w:rsidRDefault="006F1C1C" w:rsidP="00E62E9C">
      <w:pPr>
        <w:spacing w:line="240" w:lineRule="auto"/>
        <w:rPr>
          <w:sz w:val="24"/>
          <w:szCs w:val="24"/>
        </w:rPr>
      </w:pPr>
      <w:r>
        <w:rPr>
          <w:sz w:val="24"/>
          <w:szCs w:val="24"/>
        </w:rPr>
        <w:t>3.1.3</w:t>
      </w:r>
      <w:r w:rsidR="00E62E9C" w:rsidRPr="003224CA">
        <w:rPr>
          <w:sz w:val="24"/>
          <w:szCs w:val="24"/>
        </w:rPr>
        <w:t>. Требовать возмещения неустойки (штрафа, пени) и (или) убытков, причиненных по вине Поставщика.</w:t>
      </w:r>
    </w:p>
    <w:p w:rsidR="00E62E9C" w:rsidRDefault="006F1C1C" w:rsidP="00E62E9C">
      <w:pPr>
        <w:spacing w:line="240" w:lineRule="auto"/>
        <w:rPr>
          <w:sz w:val="24"/>
          <w:szCs w:val="24"/>
        </w:rPr>
      </w:pPr>
      <w:r>
        <w:rPr>
          <w:sz w:val="24"/>
          <w:szCs w:val="24"/>
        </w:rPr>
        <w:t>3.1.4</w:t>
      </w:r>
      <w:r w:rsidR="00E62E9C">
        <w:rPr>
          <w:sz w:val="24"/>
          <w:szCs w:val="24"/>
        </w:rPr>
        <w:t>. Направить товар на экспертизу, в том числе лабораторные испытания с целью проверки его качества. В случае</w:t>
      </w:r>
      <w:proofErr w:type="gramStart"/>
      <w:r w:rsidR="00E62E9C">
        <w:rPr>
          <w:sz w:val="24"/>
          <w:szCs w:val="24"/>
        </w:rPr>
        <w:t>,</w:t>
      </w:r>
      <w:proofErr w:type="gramEnd"/>
      <w:r w:rsidR="00E62E9C">
        <w:rPr>
          <w:sz w:val="24"/>
          <w:szCs w:val="24"/>
        </w:rPr>
        <w:t xml:space="preserve"> если будет установлено ненадлежащее качество Товара, все расходы на проведение вышеуказанных мероприятий возлагаются на Поставщика.</w:t>
      </w:r>
    </w:p>
    <w:p w:rsidR="00E62E9C" w:rsidRPr="00983B94" w:rsidRDefault="006F1C1C" w:rsidP="00E62E9C">
      <w:pPr>
        <w:spacing w:line="240" w:lineRule="auto"/>
        <w:rPr>
          <w:color w:val="000000" w:themeColor="text1"/>
          <w:sz w:val="24"/>
          <w:szCs w:val="24"/>
        </w:rPr>
      </w:pPr>
      <w:r>
        <w:rPr>
          <w:color w:val="000000" w:themeColor="text1"/>
          <w:sz w:val="24"/>
          <w:szCs w:val="24"/>
        </w:rPr>
        <w:t>3.1.5</w:t>
      </w:r>
      <w:r w:rsidR="00E62E9C" w:rsidRPr="00983B94">
        <w:rPr>
          <w:color w:val="000000" w:themeColor="text1"/>
          <w:sz w:val="24"/>
          <w:szCs w:val="24"/>
        </w:rPr>
        <w:t xml:space="preserve">.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w:t>
      </w:r>
      <w:proofErr w:type="gramStart"/>
      <w:r w:rsidR="00E62E9C" w:rsidRPr="00983B94">
        <w:rPr>
          <w:color w:val="000000" w:themeColor="text1"/>
          <w:sz w:val="24"/>
          <w:szCs w:val="24"/>
        </w:rPr>
        <w:t>сроки</w:t>
      </w:r>
      <w:proofErr w:type="gramEnd"/>
      <w:r w:rsidR="00E62E9C" w:rsidRPr="00983B94">
        <w:rPr>
          <w:color w:val="000000" w:themeColor="text1"/>
          <w:sz w:val="24"/>
          <w:szCs w:val="24"/>
        </w:rPr>
        <w:t xml:space="preserve">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718F4" w:rsidRPr="00983B94" w:rsidRDefault="009718F4" w:rsidP="009718F4">
      <w:pPr>
        <w:pStyle w:val="a5"/>
        <w:ind w:firstLine="567"/>
        <w:rPr>
          <w:color w:val="000000" w:themeColor="text1"/>
        </w:rPr>
      </w:pPr>
      <w:r w:rsidRPr="00983B94">
        <w:rPr>
          <w:color w:val="000000" w:themeColor="text1"/>
        </w:rPr>
        <w:t>3.2. Заказчик обязан:</w:t>
      </w:r>
    </w:p>
    <w:p w:rsidR="009718F4" w:rsidRPr="00983B94" w:rsidRDefault="009718F4" w:rsidP="009718F4">
      <w:pPr>
        <w:spacing w:line="240" w:lineRule="auto"/>
        <w:rPr>
          <w:color w:val="000000" w:themeColor="text1"/>
          <w:sz w:val="24"/>
          <w:szCs w:val="24"/>
        </w:rPr>
      </w:pPr>
      <w:r w:rsidRPr="00983B94">
        <w:rPr>
          <w:color w:val="000000" w:themeColor="text1"/>
          <w:sz w:val="24"/>
          <w:szCs w:val="24"/>
        </w:rPr>
        <w:t>3.2.1. Обеспечить приемку поставляемого по Контракту товара в соответствии с условиями Контракта.</w:t>
      </w:r>
    </w:p>
    <w:p w:rsidR="009718F4" w:rsidRPr="00983B94" w:rsidRDefault="009718F4" w:rsidP="009718F4">
      <w:pPr>
        <w:pStyle w:val="a3"/>
        <w:tabs>
          <w:tab w:val="num" w:pos="2443"/>
        </w:tabs>
        <w:spacing w:after="0" w:line="240" w:lineRule="auto"/>
        <w:rPr>
          <w:color w:val="000000" w:themeColor="text1"/>
          <w:sz w:val="24"/>
          <w:szCs w:val="24"/>
        </w:rPr>
      </w:pPr>
      <w:r w:rsidRPr="00983B94">
        <w:rPr>
          <w:color w:val="000000" w:themeColor="text1"/>
          <w:sz w:val="24"/>
          <w:szCs w:val="24"/>
        </w:rPr>
        <w:t>3.2.2. Оплатить поставленный и принятый товар в порядке, предусмотренном Контрактом.</w:t>
      </w:r>
    </w:p>
    <w:p w:rsidR="00E62E9C" w:rsidRPr="00983B94" w:rsidRDefault="00E62E9C" w:rsidP="009718F4">
      <w:pPr>
        <w:pStyle w:val="a3"/>
        <w:tabs>
          <w:tab w:val="num" w:pos="2443"/>
        </w:tabs>
        <w:spacing w:after="0" w:line="240" w:lineRule="auto"/>
        <w:rPr>
          <w:color w:val="000000" w:themeColor="text1"/>
          <w:sz w:val="24"/>
          <w:szCs w:val="24"/>
        </w:rPr>
      </w:pPr>
      <w:r w:rsidRPr="00983B94">
        <w:rPr>
          <w:color w:val="000000" w:themeColor="text1"/>
          <w:sz w:val="24"/>
          <w:szCs w:val="24"/>
        </w:rPr>
        <w:t>3.2.3. Провести экспертизу поставленных Товаров для проверки их соответствия условиям Контракта своими силами или привлеченными экспертами, экспертными организациями, выбор которых осуществляется в соответствии с Федеральным законом от 05.04.2013 № 44-ФЗ «О контрактной системе в сфере закупок товаров</w:t>
      </w:r>
      <w:r w:rsidRPr="00983B94">
        <w:rPr>
          <w:color w:val="000000" w:themeColor="text1"/>
          <w:sz w:val="24"/>
          <w:szCs w:val="24"/>
          <w:lang w:eastAsia="en-US"/>
        </w:rPr>
        <w:t>, работ, услуг для обеспечения государственных и</w:t>
      </w:r>
      <w:r w:rsidRPr="00983B94">
        <w:rPr>
          <w:color w:val="000000" w:themeColor="text1"/>
          <w:sz w:val="24"/>
          <w:szCs w:val="24"/>
          <w:lang w:val="en-US" w:eastAsia="en-US"/>
        </w:rPr>
        <w:t> </w:t>
      </w:r>
      <w:r w:rsidRPr="00983B94">
        <w:rPr>
          <w:color w:val="000000" w:themeColor="text1"/>
          <w:sz w:val="24"/>
          <w:szCs w:val="24"/>
          <w:lang w:eastAsia="en-US"/>
        </w:rPr>
        <w:t>муниципальных нужд»</w:t>
      </w:r>
    </w:p>
    <w:p w:rsidR="009718F4" w:rsidRPr="00983B94" w:rsidRDefault="009718F4" w:rsidP="009718F4">
      <w:pPr>
        <w:pStyle w:val="a5"/>
        <w:ind w:firstLine="567"/>
        <w:rPr>
          <w:color w:val="000000" w:themeColor="text1"/>
        </w:rPr>
      </w:pPr>
      <w:r w:rsidRPr="00983B94">
        <w:rPr>
          <w:color w:val="000000" w:themeColor="text1"/>
        </w:rPr>
        <w:t>3.3. Поставщик обязан:</w:t>
      </w:r>
    </w:p>
    <w:p w:rsidR="00B80B46" w:rsidRPr="00B80B46" w:rsidRDefault="00972717" w:rsidP="00B80B46">
      <w:pPr>
        <w:pStyle w:val="Default"/>
        <w:tabs>
          <w:tab w:val="left" w:pos="0"/>
          <w:tab w:val="left" w:pos="1701"/>
        </w:tabs>
        <w:ind w:left="697" w:firstLine="0"/>
        <w:jc w:val="both"/>
      </w:pPr>
      <w:r w:rsidRPr="00983B94">
        <w:rPr>
          <w:color w:val="000000" w:themeColor="text1"/>
        </w:rPr>
        <w:t>Поставить товар в соответствии</w:t>
      </w:r>
      <w:r w:rsidRPr="00B80B46">
        <w:t xml:space="preserve"> с требованиями к качеству и безопасности</w:t>
      </w:r>
      <w:r>
        <w:t xml:space="preserve"> </w:t>
      </w:r>
      <w:r w:rsidRPr="00566218">
        <w:t>с подтверждением соответствующим сертификатом Госстандарта России</w:t>
      </w:r>
      <w:r>
        <w:t>.</w:t>
      </w:r>
    </w:p>
    <w:p w:rsidR="00E62E9C" w:rsidRPr="00606698" w:rsidRDefault="009718F4" w:rsidP="00544821">
      <w:pPr>
        <w:shd w:val="clear" w:color="auto" w:fill="FFFFFF"/>
        <w:spacing w:line="240" w:lineRule="auto"/>
        <w:rPr>
          <w:sz w:val="24"/>
          <w:szCs w:val="24"/>
        </w:rPr>
      </w:pPr>
      <w:r w:rsidRPr="00606698">
        <w:rPr>
          <w:sz w:val="24"/>
          <w:szCs w:val="24"/>
        </w:rPr>
        <w:t>3.3.</w:t>
      </w:r>
      <w:r w:rsidR="00E62E9C">
        <w:rPr>
          <w:sz w:val="24"/>
          <w:szCs w:val="24"/>
        </w:rPr>
        <w:t>1</w:t>
      </w:r>
      <w:r w:rsidRPr="00606698">
        <w:rPr>
          <w:sz w:val="24"/>
          <w:szCs w:val="24"/>
        </w:rPr>
        <w:t>.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Контрактом.</w:t>
      </w:r>
    </w:p>
    <w:p w:rsidR="00E62E9C" w:rsidRPr="003224CA" w:rsidRDefault="00E62E9C" w:rsidP="00E62E9C">
      <w:pPr>
        <w:spacing w:line="240" w:lineRule="auto"/>
        <w:rPr>
          <w:sz w:val="24"/>
          <w:szCs w:val="24"/>
        </w:rPr>
      </w:pPr>
      <w:r w:rsidRPr="003224CA">
        <w:rPr>
          <w:sz w:val="24"/>
          <w:szCs w:val="24"/>
        </w:rPr>
        <w:t>3.3.</w:t>
      </w:r>
      <w:r>
        <w:rPr>
          <w:sz w:val="24"/>
          <w:szCs w:val="24"/>
        </w:rPr>
        <w:t>2</w:t>
      </w:r>
      <w:r w:rsidRPr="003224CA">
        <w:rPr>
          <w:sz w:val="24"/>
          <w:szCs w:val="24"/>
        </w:rPr>
        <w:t>. Доставить</w:t>
      </w:r>
      <w:r>
        <w:rPr>
          <w:sz w:val="24"/>
          <w:szCs w:val="24"/>
        </w:rPr>
        <w:t xml:space="preserve"> товар </w:t>
      </w:r>
      <w:r w:rsidRPr="003224CA">
        <w:rPr>
          <w:sz w:val="24"/>
          <w:szCs w:val="24"/>
        </w:rPr>
        <w:t>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w:t>
      </w:r>
      <w:r w:rsidR="0004543E">
        <w:rPr>
          <w:sz w:val="24"/>
          <w:szCs w:val="24"/>
        </w:rPr>
        <w:t>е</w:t>
      </w:r>
      <w:r w:rsidRPr="003224CA">
        <w:rPr>
          <w:sz w:val="24"/>
          <w:szCs w:val="24"/>
        </w:rPr>
        <w:t>нтально подтвердить Заказчику, что товары выпущены в свободное обращение на территории Российской Федерации.</w:t>
      </w:r>
    </w:p>
    <w:p w:rsidR="00E62E9C" w:rsidRPr="003224CA" w:rsidRDefault="00E62E9C" w:rsidP="00E62E9C">
      <w:pPr>
        <w:pStyle w:val="a5"/>
        <w:ind w:firstLine="567"/>
      </w:pPr>
      <w:r w:rsidRPr="003224CA">
        <w:t>3.3.</w:t>
      </w:r>
      <w:r>
        <w:t>3</w:t>
      </w:r>
      <w:r w:rsidRPr="003224CA">
        <w:t>.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E62E9C" w:rsidRPr="003224CA" w:rsidRDefault="00E62E9C" w:rsidP="00E62E9C">
      <w:pPr>
        <w:pStyle w:val="a3"/>
        <w:tabs>
          <w:tab w:val="num" w:pos="709"/>
        </w:tabs>
        <w:spacing w:after="0" w:line="240" w:lineRule="auto"/>
        <w:rPr>
          <w:sz w:val="24"/>
          <w:szCs w:val="24"/>
        </w:rPr>
      </w:pPr>
      <w:r w:rsidRPr="003224CA">
        <w:rPr>
          <w:sz w:val="24"/>
          <w:szCs w:val="24"/>
        </w:rPr>
        <w:t xml:space="preserve">3.3.4. Бесплатно осуществлять гарантийные обязательства в отношении товара и комплектующих изделий в течение гарантийного срока, в  том числе гарантийное </w:t>
      </w:r>
      <w:r w:rsidRPr="003224CA">
        <w:rPr>
          <w:sz w:val="24"/>
          <w:szCs w:val="24"/>
        </w:rPr>
        <w:lastRenderedPageBreak/>
        <w:t>обслуживание товара, ремонт, восстановление, замену в соответствии со Спецификацией (Приложение № 1). Перечень гарантийных обязательств определен в Спецификации (Приложение № 1). Исполнение гарантийных обязательств  осуществляется как по местонахождению Заказчика</w:t>
      </w:r>
      <w:r>
        <w:rPr>
          <w:sz w:val="24"/>
          <w:szCs w:val="24"/>
        </w:rPr>
        <w:t>,</w:t>
      </w:r>
      <w:r w:rsidRPr="003224CA">
        <w:rPr>
          <w:sz w:val="24"/>
          <w:szCs w:val="24"/>
        </w:rPr>
        <w:t xml:space="preserve"> так и по месту нахождения Поставщика.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rsidR="00EA5968" w:rsidRPr="00EA5968" w:rsidRDefault="00E62E9C" w:rsidP="00EA5968">
      <w:pPr>
        <w:tabs>
          <w:tab w:val="left" w:pos="0"/>
        </w:tabs>
        <w:autoSpaceDE w:val="0"/>
        <w:autoSpaceDN w:val="0"/>
        <w:adjustRightInd w:val="0"/>
        <w:spacing w:line="240" w:lineRule="auto"/>
        <w:ind w:firstLine="709"/>
        <w:outlineLvl w:val="0"/>
        <w:rPr>
          <w:rFonts w:ascii="PT Astra Serif" w:hAnsi="PT Astra Serif"/>
          <w:sz w:val="24"/>
          <w:szCs w:val="24"/>
        </w:rPr>
      </w:pPr>
      <w:r w:rsidRPr="00EA5968">
        <w:rPr>
          <w:sz w:val="24"/>
          <w:szCs w:val="24"/>
        </w:rPr>
        <w:t xml:space="preserve">3.3.5. </w:t>
      </w:r>
      <w:r w:rsidR="006F1C1C" w:rsidRPr="00EA5968">
        <w:rPr>
          <w:rFonts w:ascii="PT Astra Serif" w:hAnsi="PT Astra Serif"/>
          <w:sz w:val="24"/>
          <w:szCs w:val="24"/>
        </w:rPr>
        <w:t xml:space="preserve">Срок гарантии Поставщика </w:t>
      </w:r>
      <w:r w:rsidR="00943ACB" w:rsidRPr="00EA5968">
        <w:rPr>
          <w:rFonts w:ascii="PT Astra Serif" w:hAnsi="PT Astra Serif"/>
          <w:color w:val="000000"/>
          <w:sz w:val="24"/>
          <w:szCs w:val="24"/>
        </w:rPr>
        <w:t xml:space="preserve"> на Товар составляет 12 месяцев или 1000 </w:t>
      </w:r>
      <w:proofErr w:type="spellStart"/>
      <w:r w:rsidR="00943ACB" w:rsidRPr="00EA5968">
        <w:rPr>
          <w:rFonts w:ascii="PT Astra Serif" w:hAnsi="PT Astra Serif"/>
          <w:color w:val="000000"/>
          <w:sz w:val="24"/>
          <w:szCs w:val="24"/>
        </w:rPr>
        <w:t>моточасов</w:t>
      </w:r>
      <w:proofErr w:type="spellEnd"/>
      <w:r w:rsidR="00943ACB" w:rsidRPr="00EA5968">
        <w:rPr>
          <w:rFonts w:ascii="PT Astra Serif" w:hAnsi="PT Astra Serif"/>
          <w:color w:val="000000"/>
          <w:sz w:val="24"/>
          <w:szCs w:val="24"/>
        </w:rPr>
        <w:t>, что наступит ранее</w:t>
      </w:r>
      <w:r w:rsidR="00943ACB" w:rsidRPr="00EA5968">
        <w:rPr>
          <w:rFonts w:ascii="PT Astra Serif" w:hAnsi="PT Astra Serif"/>
          <w:sz w:val="24"/>
          <w:szCs w:val="24"/>
        </w:rPr>
        <w:t xml:space="preserve"> </w:t>
      </w:r>
      <w:r w:rsidR="00943ACB" w:rsidRPr="00EA5968">
        <w:rPr>
          <w:rFonts w:ascii="PT Astra Serif" w:hAnsi="PT Astra Serif"/>
          <w:color w:val="000000"/>
          <w:sz w:val="24"/>
          <w:szCs w:val="24"/>
        </w:rPr>
        <w:t>и исчисляется с момента подписания структурированного документа о приемке Товара, предусмотренного муниципальным контрактом. Срок предоставления гарантии качества на Товар подтверждается документами от производителя (Поставщика).</w:t>
      </w:r>
      <w:r w:rsidR="00943ACB" w:rsidRPr="00EA5968">
        <w:rPr>
          <w:rFonts w:ascii="PT Astra Serif" w:hAnsi="PT Astra Serif"/>
          <w:sz w:val="24"/>
          <w:szCs w:val="24"/>
        </w:rPr>
        <w:t xml:space="preserve"> Гарантия качества Товара предоставляется на все узлы и агрегаты.</w:t>
      </w:r>
      <w:r w:rsidR="00EA5968" w:rsidRPr="00EA5968">
        <w:rPr>
          <w:rFonts w:ascii="PT Astra Serif" w:hAnsi="PT Astra Serif"/>
          <w:sz w:val="24"/>
          <w:szCs w:val="24"/>
        </w:rPr>
        <w:t xml:space="preserve"> Недостатки, обнаруженные в течение гарантийного срока, устраняются Поставщиком за счет своих средств. В период действия гарантийного срока Поставщик обеспечивает квалифицированное гарантийное сервисное обслуживание Товара с применением оригинальных запасных частей и материалов на станции технического обслуживания или сервисном центре. 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продлевается на время ремонта и (или) устранения дефектов Товара.</w:t>
      </w:r>
    </w:p>
    <w:p w:rsidR="00EA5968" w:rsidRPr="00352876" w:rsidRDefault="00EA5968" w:rsidP="00EA5968">
      <w:pPr>
        <w:spacing w:line="240" w:lineRule="auto"/>
        <w:ind w:firstLine="709"/>
        <w:rPr>
          <w:rFonts w:ascii="PT Astra Serif" w:hAnsi="PT Astra Serif"/>
          <w:sz w:val="24"/>
          <w:szCs w:val="24"/>
        </w:rPr>
      </w:pPr>
      <w:r w:rsidRPr="00352876">
        <w:rPr>
          <w:rFonts w:ascii="PT Astra Serif" w:hAnsi="PT Astra Serif"/>
          <w:sz w:val="24"/>
          <w:szCs w:val="24"/>
        </w:rPr>
        <w:t>Поставляемый Товар должен быть в комплектации завода-изготовителя с принадлежностями, запасными частями в соответствии с паспортом и комплектовочной ведомостью согласно описи комплекта запасных частей, инструмента и принадлежностей завода-изготовителя.</w:t>
      </w:r>
    </w:p>
    <w:p w:rsidR="00EA5968" w:rsidRPr="00352876" w:rsidRDefault="00EA5968" w:rsidP="00EA5968">
      <w:pPr>
        <w:spacing w:line="240" w:lineRule="auto"/>
        <w:ind w:firstLine="709"/>
        <w:rPr>
          <w:rFonts w:ascii="PT Astra Serif" w:hAnsi="PT Astra Serif"/>
          <w:sz w:val="24"/>
          <w:szCs w:val="24"/>
        </w:rPr>
      </w:pPr>
      <w:r w:rsidRPr="00352876">
        <w:rPr>
          <w:rFonts w:ascii="PT Astra Serif" w:hAnsi="PT Astra Serif"/>
          <w:sz w:val="24"/>
          <w:szCs w:val="24"/>
        </w:rPr>
        <w:t xml:space="preserve">Каждая единица товара должна комплектоваться отдельным гарантийным талоном с серийным номером изделия, условиями полной гарантии, предоставляемой поставщиком, адресом размещения сертифицированного Сервисного центра и контактной информацией службы технической поддержки («горячая линия»). </w:t>
      </w:r>
    </w:p>
    <w:p w:rsidR="00E62E9C" w:rsidRPr="00E62E9C" w:rsidRDefault="00E62E9C" w:rsidP="009718F4">
      <w:pPr>
        <w:spacing w:line="240" w:lineRule="auto"/>
        <w:rPr>
          <w:sz w:val="24"/>
          <w:szCs w:val="24"/>
        </w:rPr>
      </w:pPr>
      <w:r w:rsidRPr="00E62E9C">
        <w:rPr>
          <w:sz w:val="24"/>
          <w:szCs w:val="24"/>
        </w:rPr>
        <w:t>3.3.6. Вместе с товаром предоставить гарантию на товар, установленную производителем товара, при этом срок действия такой гарантии должен быть не менее _</w:t>
      </w:r>
      <w:r w:rsidR="00F67AE8">
        <w:rPr>
          <w:sz w:val="24"/>
          <w:szCs w:val="24"/>
        </w:rPr>
        <w:t>12</w:t>
      </w:r>
      <w:r w:rsidRPr="00E62E9C">
        <w:rPr>
          <w:sz w:val="24"/>
          <w:szCs w:val="24"/>
        </w:rPr>
        <w:t xml:space="preserve">_ месяцев </w:t>
      </w:r>
      <w:proofErr w:type="gramStart"/>
      <w:r w:rsidRPr="00E62E9C">
        <w:rPr>
          <w:sz w:val="24"/>
          <w:szCs w:val="24"/>
        </w:rPr>
        <w:t>с даты подписания</w:t>
      </w:r>
      <w:proofErr w:type="gramEnd"/>
      <w:r w:rsidRPr="00E62E9C">
        <w:rPr>
          <w:sz w:val="24"/>
          <w:szCs w:val="24"/>
        </w:rPr>
        <w:t xml:space="preserve"> Заказчиком документа о приёмке. Дополнительно вместе с товаром предоставить гарантию Поставщика на товар и срок действия гарантии должен быть _</w:t>
      </w:r>
      <w:r w:rsidR="00EA5968">
        <w:rPr>
          <w:sz w:val="24"/>
          <w:szCs w:val="24"/>
        </w:rPr>
        <w:t>12</w:t>
      </w:r>
      <w:r w:rsidR="002A23A7">
        <w:rPr>
          <w:sz w:val="24"/>
          <w:szCs w:val="24"/>
        </w:rPr>
        <w:t>____________ месяца</w:t>
      </w:r>
      <w:r w:rsidRPr="00E62E9C">
        <w:rPr>
          <w:sz w:val="24"/>
          <w:szCs w:val="24"/>
        </w:rPr>
        <w:t xml:space="preserve"> с даты подписания Заказчиком документа о приёмке (не менее</w:t>
      </w:r>
      <w:proofErr w:type="gramStart"/>
      <w:r w:rsidRPr="00E62E9C">
        <w:rPr>
          <w:sz w:val="24"/>
          <w:szCs w:val="24"/>
        </w:rPr>
        <w:t>,</w:t>
      </w:r>
      <w:proofErr w:type="gramEnd"/>
      <w:r w:rsidRPr="00E62E9C">
        <w:rPr>
          <w:sz w:val="24"/>
          <w:szCs w:val="24"/>
        </w:rPr>
        <w:t xml:space="preserve"> чем срок действия гарантии производителя данного товара</w:t>
      </w:r>
      <w:r w:rsidR="002A23A7">
        <w:rPr>
          <w:sz w:val="24"/>
          <w:szCs w:val="24"/>
        </w:rPr>
        <w:t>)</w:t>
      </w:r>
      <w:r w:rsidRPr="00E62E9C">
        <w:rPr>
          <w:sz w:val="24"/>
          <w:szCs w:val="24"/>
        </w:rPr>
        <w:t>.</w:t>
      </w:r>
    </w:p>
    <w:p w:rsidR="009718F4" w:rsidRPr="00606698" w:rsidRDefault="009718F4" w:rsidP="009718F4">
      <w:pPr>
        <w:spacing w:line="240" w:lineRule="auto"/>
        <w:rPr>
          <w:sz w:val="24"/>
          <w:szCs w:val="24"/>
        </w:rPr>
      </w:pPr>
      <w:r w:rsidRPr="00606698">
        <w:rPr>
          <w:sz w:val="24"/>
          <w:szCs w:val="24"/>
        </w:rPr>
        <w:t>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9718F4" w:rsidRPr="00606698" w:rsidRDefault="009718F4" w:rsidP="009718F4">
      <w:pPr>
        <w:spacing w:line="240" w:lineRule="auto"/>
        <w:rPr>
          <w:sz w:val="24"/>
          <w:szCs w:val="24"/>
        </w:rPr>
      </w:pPr>
      <w:r w:rsidRPr="00606698">
        <w:rPr>
          <w:sz w:val="24"/>
          <w:szCs w:val="24"/>
        </w:rPr>
        <w:t>Запасные части, устанавливаемые на товары в течение гарантийного срока, должны быть совместимы с основными товарами, поставленными в рамках Контракта.</w:t>
      </w:r>
    </w:p>
    <w:p w:rsidR="00E62E9C" w:rsidRPr="003224CA" w:rsidRDefault="00E62E9C" w:rsidP="00E62E9C">
      <w:pPr>
        <w:pStyle w:val="a5"/>
        <w:ind w:firstLine="567"/>
      </w:pPr>
      <w:r w:rsidRPr="003224CA">
        <w:t>3.3.</w:t>
      </w:r>
      <w:r>
        <w:t>7</w:t>
      </w:r>
      <w:r w:rsidRPr="003224CA">
        <w:t xml:space="preserve">. Соблюдать пропускной и </w:t>
      </w:r>
      <w:proofErr w:type="spellStart"/>
      <w:r w:rsidRPr="003224CA">
        <w:t>внутриобъектовый</w:t>
      </w:r>
      <w:proofErr w:type="spellEnd"/>
      <w:r w:rsidRPr="003224CA">
        <w:t xml:space="preserve"> режим Заказчика.</w:t>
      </w:r>
    </w:p>
    <w:p w:rsidR="00E62E9C" w:rsidRPr="003224CA" w:rsidRDefault="00E62E9C" w:rsidP="00E62E9C">
      <w:pPr>
        <w:autoSpaceDE w:val="0"/>
        <w:autoSpaceDN w:val="0"/>
        <w:adjustRightInd w:val="0"/>
        <w:spacing w:line="240" w:lineRule="auto"/>
        <w:rPr>
          <w:iCs/>
        </w:rPr>
      </w:pPr>
      <w:r w:rsidRPr="003224CA">
        <w:rPr>
          <w:sz w:val="24"/>
          <w:szCs w:val="24"/>
        </w:rPr>
        <w:t>3.3.</w:t>
      </w:r>
      <w:r>
        <w:rPr>
          <w:sz w:val="24"/>
          <w:szCs w:val="24"/>
        </w:rPr>
        <w:t>8</w:t>
      </w:r>
      <w:r w:rsidRPr="003224CA">
        <w:rPr>
          <w:sz w:val="24"/>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roofErr w:type="gramStart"/>
      <w:r w:rsidRPr="003224CA">
        <w:rPr>
          <w:sz w:val="24"/>
          <w:szCs w:val="24"/>
        </w:rPr>
        <w:t>..</w:t>
      </w:r>
      <w:proofErr w:type="gramEnd"/>
    </w:p>
    <w:p w:rsidR="00B10A93" w:rsidRPr="003224CA" w:rsidRDefault="00B10A93" w:rsidP="00B10A93">
      <w:pPr>
        <w:pStyle w:val="a5"/>
        <w:ind w:firstLine="567"/>
      </w:pPr>
      <w:r w:rsidRPr="003224CA">
        <w:t>3.4. Поставщик вправе:</w:t>
      </w:r>
    </w:p>
    <w:p w:rsidR="00B10A93" w:rsidRPr="003224CA" w:rsidRDefault="00B10A93" w:rsidP="00B10A93">
      <w:pPr>
        <w:pStyle w:val="a5"/>
        <w:ind w:firstLine="567"/>
      </w:pPr>
      <w:r w:rsidRPr="003224CA">
        <w:t>3.4.1. Требовать приемки и оплаты товара в объеме, порядке, сроки и на условиях, предусмотренных Контрактом.</w:t>
      </w:r>
    </w:p>
    <w:p w:rsidR="00B10A93" w:rsidRDefault="00B10A93" w:rsidP="00B10A93">
      <w:pPr>
        <w:spacing w:line="240" w:lineRule="auto"/>
        <w:rPr>
          <w:sz w:val="24"/>
          <w:szCs w:val="24"/>
        </w:rPr>
      </w:pPr>
      <w:r w:rsidRPr="003224CA">
        <w:rPr>
          <w:sz w:val="24"/>
          <w:szCs w:val="24"/>
        </w:rPr>
        <w:t>3.4.2. По согласованию с Зака</w:t>
      </w:r>
      <w:r w:rsidR="002A23A7">
        <w:rPr>
          <w:sz w:val="24"/>
          <w:szCs w:val="24"/>
        </w:rPr>
        <w:t>зчиком досрочно поставить товар</w:t>
      </w:r>
      <w:r w:rsidRPr="003224CA">
        <w:rPr>
          <w:sz w:val="24"/>
          <w:szCs w:val="24"/>
        </w:rPr>
        <w:t>. Заказчик вправе досрочно принять и оплатить товары (часть товаров) в соответствии с условиями Контракта.</w:t>
      </w:r>
    </w:p>
    <w:p w:rsidR="00B10A93" w:rsidRPr="00B10A93" w:rsidRDefault="00B10A93" w:rsidP="00B10A93">
      <w:pPr>
        <w:pStyle w:val="ConsPlusNormal"/>
        <w:ind w:firstLine="567"/>
        <w:jc w:val="both"/>
        <w:rPr>
          <w:rFonts w:ascii="Times New Roman" w:eastAsia="Calibri" w:hAnsi="Times New Roman" w:cs="Times New Roman"/>
          <w:i/>
          <w:color w:val="000000" w:themeColor="text1"/>
          <w:sz w:val="24"/>
          <w:szCs w:val="24"/>
        </w:rPr>
      </w:pPr>
      <w:r w:rsidRPr="00B10A93">
        <w:rPr>
          <w:rFonts w:ascii="Times New Roman" w:hAnsi="Times New Roman" w:cs="Times New Roman"/>
          <w:color w:val="000000" w:themeColor="text1"/>
          <w:sz w:val="24"/>
          <w:szCs w:val="24"/>
        </w:rPr>
        <w:t xml:space="preserve">3.4.3. </w:t>
      </w:r>
      <w:r w:rsidRPr="00B10A93">
        <w:rPr>
          <w:rFonts w:ascii="Times New Roman" w:hAnsi="Times New Roman" w:cs="Times New Roman"/>
          <w:color w:val="000000" w:themeColor="text1"/>
          <w:sz w:val="24"/>
          <w:szCs w:val="24"/>
          <w:lang w:eastAsia="en-US"/>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w:t>
      </w:r>
      <w:proofErr w:type="gramStart"/>
      <w:r w:rsidRPr="00B10A93">
        <w:rPr>
          <w:rFonts w:ascii="Times New Roman" w:hAnsi="Times New Roman" w:cs="Times New Roman"/>
          <w:color w:val="000000" w:themeColor="text1"/>
          <w:sz w:val="24"/>
          <w:szCs w:val="24"/>
          <w:lang w:eastAsia="en-US"/>
        </w:rPr>
        <w:t>сроки</w:t>
      </w:r>
      <w:proofErr w:type="gramEnd"/>
      <w:r w:rsidRPr="00B10A93">
        <w:rPr>
          <w:rFonts w:ascii="Times New Roman" w:hAnsi="Times New Roman" w:cs="Times New Roman"/>
          <w:color w:val="000000" w:themeColor="text1"/>
          <w:sz w:val="24"/>
          <w:szCs w:val="24"/>
          <w:lang w:eastAsia="en-US"/>
        </w:rPr>
        <w:t xml:space="preserve"> установленные </w:t>
      </w:r>
      <w:r w:rsidRPr="00B10A93">
        <w:rPr>
          <w:rFonts w:ascii="Times New Roman" w:hAnsi="Times New Roman" w:cs="Times New Roman"/>
          <w:color w:val="000000" w:themeColor="text1"/>
          <w:sz w:val="24"/>
          <w:szCs w:val="24"/>
        </w:rPr>
        <w:t>Федеральным законом</w:t>
      </w:r>
      <w:r w:rsidRPr="00B10A93">
        <w:rPr>
          <w:rFonts w:ascii="Times New Roman" w:hAnsi="Times New Roman" w:cs="Times New Roman"/>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w:t>
      </w:r>
      <w:r w:rsidRPr="00B10A93">
        <w:rPr>
          <w:rFonts w:ascii="Times New Roman" w:hAnsi="Times New Roman" w:cs="Times New Roman"/>
          <w:iCs/>
          <w:color w:val="000000" w:themeColor="text1"/>
          <w:sz w:val="24"/>
          <w:szCs w:val="24"/>
        </w:rPr>
        <w:lastRenderedPageBreak/>
        <w:t>нужд.</w:t>
      </w:r>
    </w:p>
    <w:p w:rsidR="009718F4" w:rsidRPr="00606698" w:rsidRDefault="009718F4" w:rsidP="009718F4">
      <w:pPr>
        <w:spacing w:line="240" w:lineRule="auto"/>
        <w:jc w:val="center"/>
        <w:rPr>
          <w:sz w:val="24"/>
          <w:szCs w:val="24"/>
        </w:rPr>
      </w:pPr>
    </w:p>
    <w:p w:rsidR="009718F4" w:rsidRPr="00606698" w:rsidRDefault="009718F4" w:rsidP="009718F4">
      <w:pPr>
        <w:widowControl w:val="0"/>
        <w:autoSpaceDE w:val="0"/>
        <w:autoSpaceDN w:val="0"/>
        <w:adjustRightInd w:val="0"/>
        <w:spacing w:line="240" w:lineRule="auto"/>
        <w:jc w:val="center"/>
        <w:rPr>
          <w:sz w:val="24"/>
          <w:szCs w:val="24"/>
        </w:rPr>
      </w:pPr>
      <w:r w:rsidRPr="00606698">
        <w:rPr>
          <w:sz w:val="24"/>
          <w:szCs w:val="24"/>
        </w:rPr>
        <w:t>4. Порядок и сроки поставки товара</w:t>
      </w:r>
    </w:p>
    <w:p w:rsidR="009718F4" w:rsidRPr="00F70E53" w:rsidRDefault="009718F4" w:rsidP="009718F4">
      <w:pPr>
        <w:widowControl w:val="0"/>
        <w:autoSpaceDE w:val="0"/>
        <w:autoSpaceDN w:val="0"/>
        <w:adjustRightInd w:val="0"/>
        <w:spacing w:line="240" w:lineRule="auto"/>
        <w:rPr>
          <w:sz w:val="24"/>
          <w:szCs w:val="24"/>
        </w:rPr>
      </w:pPr>
      <w:r w:rsidRPr="00F70E53">
        <w:rPr>
          <w:sz w:val="24"/>
          <w:szCs w:val="24"/>
        </w:rPr>
        <w:t>4.1. Поставка товара должна быть осуществлена</w:t>
      </w:r>
      <w:r w:rsidR="00EA2CCC">
        <w:rPr>
          <w:sz w:val="24"/>
          <w:szCs w:val="24"/>
        </w:rPr>
        <w:t xml:space="preserve"> в течение</w:t>
      </w:r>
      <w:r w:rsidRPr="00F70E53">
        <w:rPr>
          <w:sz w:val="24"/>
          <w:szCs w:val="24"/>
        </w:rPr>
        <w:t xml:space="preserve"> </w:t>
      </w:r>
      <w:r w:rsidR="0042541D">
        <w:rPr>
          <w:sz w:val="24"/>
          <w:szCs w:val="24"/>
        </w:rPr>
        <w:t>45</w:t>
      </w:r>
      <w:r w:rsidR="00EA2CCC" w:rsidRPr="00EA2CCC">
        <w:rPr>
          <w:sz w:val="24"/>
          <w:szCs w:val="24"/>
        </w:rPr>
        <w:t xml:space="preserve"> </w:t>
      </w:r>
      <w:r w:rsidR="0042541D">
        <w:rPr>
          <w:sz w:val="24"/>
          <w:szCs w:val="24"/>
        </w:rPr>
        <w:t>календарных</w:t>
      </w:r>
      <w:r w:rsidR="00EA2CCC" w:rsidRPr="00EA2CCC">
        <w:rPr>
          <w:sz w:val="24"/>
          <w:szCs w:val="24"/>
        </w:rPr>
        <w:t xml:space="preserve"> дней с момента подписания </w:t>
      </w:r>
      <w:r w:rsidRPr="00F70E53">
        <w:rPr>
          <w:sz w:val="24"/>
          <w:szCs w:val="24"/>
        </w:rPr>
        <w:t xml:space="preserve">Контракта. </w:t>
      </w:r>
    </w:p>
    <w:p w:rsidR="009718F4" w:rsidRPr="00F70E53" w:rsidRDefault="009718F4" w:rsidP="009718F4">
      <w:pPr>
        <w:widowControl w:val="0"/>
        <w:autoSpaceDE w:val="0"/>
        <w:autoSpaceDN w:val="0"/>
        <w:adjustRightInd w:val="0"/>
        <w:spacing w:line="240" w:lineRule="auto"/>
        <w:rPr>
          <w:sz w:val="24"/>
          <w:szCs w:val="24"/>
        </w:rPr>
      </w:pPr>
      <w:r w:rsidRPr="00F70E53">
        <w:rPr>
          <w:sz w:val="24"/>
          <w:szCs w:val="24"/>
        </w:rPr>
        <w:t xml:space="preserve">4.2. Датой поставки товара является дата подписания Заказчиком документа о приемке предусмотренного Контрактом. </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 xml:space="preserve">4.3. Досрочная поставка допускается только по согласованию с Заказчиком. </w:t>
      </w:r>
    </w:p>
    <w:p w:rsidR="009718F4" w:rsidRDefault="009718F4" w:rsidP="009718F4">
      <w:pPr>
        <w:widowControl w:val="0"/>
        <w:autoSpaceDE w:val="0"/>
        <w:autoSpaceDN w:val="0"/>
        <w:adjustRightInd w:val="0"/>
        <w:spacing w:line="240" w:lineRule="auto"/>
        <w:rPr>
          <w:sz w:val="24"/>
          <w:szCs w:val="24"/>
        </w:rPr>
      </w:pPr>
      <w:r w:rsidRPr="00606698">
        <w:rPr>
          <w:sz w:val="24"/>
          <w:szCs w:val="24"/>
        </w:rPr>
        <w:t xml:space="preserve">4.4. Поставщик не позднее, чем за 24 часа до момента поставки товара должен уведомить Заказчика о планируемой </w:t>
      </w:r>
      <w:r w:rsidR="006A17B4">
        <w:rPr>
          <w:sz w:val="24"/>
          <w:szCs w:val="24"/>
        </w:rPr>
        <w:t>поставке</w:t>
      </w:r>
      <w:r w:rsidRPr="00606698">
        <w:rPr>
          <w:sz w:val="24"/>
          <w:szCs w:val="24"/>
        </w:rPr>
        <w:t>. Сообщение должно содержать ссылку на реквизиты Контр</w:t>
      </w:r>
      <w:r w:rsidR="00A6528B">
        <w:rPr>
          <w:sz w:val="24"/>
          <w:szCs w:val="24"/>
        </w:rPr>
        <w:t>акта</w:t>
      </w:r>
      <w:r w:rsidRPr="00606698">
        <w:rPr>
          <w:sz w:val="24"/>
          <w:szCs w:val="24"/>
        </w:rPr>
        <w:t>. Сообщение может быть направлено Заказчику путем использования электронных или факсимильных сре</w:t>
      </w:r>
      <w:proofErr w:type="gramStart"/>
      <w:r w:rsidRPr="00606698">
        <w:rPr>
          <w:sz w:val="24"/>
          <w:szCs w:val="24"/>
        </w:rPr>
        <w:t>дств св</w:t>
      </w:r>
      <w:proofErr w:type="gramEnd"/>
      <w:r w:rsidRPr="00606698">
        <w:rPr>
          <w:sz w:val="24"/>
          <w:szCs w:val="24"/>
        </w:rPr>
        <w:t xml:space="preserve">язи. </w:t>
      </w:r>
      <w:r w:rsidRPr="00A6528B">
        <w:rPr>
          <w:sz w:val="24"/>
          <w:szCs w:val="24"/>
        </w:rPr>
        <w:t xml:space="preserve">Адресом электронной почты для получения сообщений является: </w:t>
      </w:r>
      <w:proofErr w:type="spellStart"/>
      <w:r w:rsidR="008E35B5" w:rsidRPr="00A6528B">
        <w:rPr>
          <w:sz w:val="24"/>
          <w:szCs w:val="24"/>
          <w:lang w:val="en-US"/>
        </w:rPr>
        <w:t>dmsig</w:t>
      </w:r>
      <w:proofErr w:type="spellEnd"/>
      <w:r w:rsidR="008E35B5" w:rsidRPr="00A6528B">
        <w:rPr>
          <w:sz w:val="24"/>
          <w:szCs w:val="24"/>
        </w:rPr>
        <w:t>@</w:t>
      </w:r>
      <w:r w:rsidR="008E35B5" w:rsidRPr="00A6528B">
        <w:rPr>
          <w:sz w:val="24"/>
          <w:szCs w:val="24"/>
          <w:lang w:val="en-US"/>
        </w:rPr>
        <w:t>mail</w:t>
      </w:r>
      <w:r w:rsidR="008E35B5" w:rsidRPr="00A6528B">
        <w:rPr>
          <w:sz w:val="24"/>
          <w:szCs w:val="24"/>
        </w:rPr>
        <w:t>.</w:t>
      </w:r>
      <w:proofErr w:type="spellStart"/>
      <w:r w:rsidR="008E35B5" w:rsidRPr="00A6528B">
        <w:rPr>
          <w:sz w:val="24"/>
          <w:szCs w:val="24"/>
          <w:lang w:val="en-US"/>
        </w:rPr>
        <w:t>ru</w:t>
      </w:r>
      <w:proofErr w:type="spellEnd"/>
      <w:r w:rsidRPr="00A6528B">
        <w:rPr>
          <w:sz w:val="24"/>
          <w:szCs w:val="24"/>
        </w:rPr>
        <w:t xml:space="preserve">. Номером факса для получения сообщений является: </w:t>
      </w:r>
      <w:r w:rsidR="008E35B5" w:rsidRPr="00A6528B">
        <w:rPr>
          <w:sz w:val="24"/>
          <w:szCs w:val="24"/>
        </w:rPr>
        <w:t>8(34675)50014</w:t>
      </w:r>
      <w:r w:rsidRPr="00A6528B">
        <w:rPr>
          <w:sz w:val="24"/>
          <w:szCs w:val="24"/>
        </w:rPr>
        <w:t>.</w:t>
      </w:r>
    </w:p>
    <w:p w:rsidR="0004543E" w:rsidRPr="00983B94" w:rsidRDefault="0004543E" w:rsidP="009718F4">
      <w:pPr>
        <w:widowControl w:val="0"/>
        <w:autoSpaceDE w:val="0"/>
        <w:autoSpaceDN w:val="0"/>
        <w:adjustRightInd w:val="0"/>
        <w:spacing w:line="240" w:lineRule="auto"/>
        <w:rPr>
          <w:color w:val="000000" w:themeColor="text1"/>
          <w:sz w:val="24"/>
          <w:szCs w:val="24"/>
        </w:rPr>
      </w:pPr>
      <w:r w:rsidRPr="00983B94">
        <w:rPr>
          <w:color w:val="000000" w:themeColor="text1"/>
          <w:sz w:val="24"/>
          <w:szCs w:val="24"/>
        </w:rPr>
        <w:t>4.5. Подписанный заказчиком структурированный документ о приемке подтверждает исполнение Поставщиком обязательств по Контракту.</w:t>
      </w:r>
    </w:p>
    <w:p w:rsidR="009718F4" w:rsidRPr="00F70E53" w:rsidRDefault="009718F4" w:rsidP="00F70E53">
      <w:pPr>
        <w:widowControl w:val="0"/>
        <w:autoSpaceDE w:val="0"/>
        <w:autoSpaceDN w:val="0"/>
        <w:adjustRightInd w:val="0"/>
        <w:spacing w:line="240" w:lineRule="auto"/>
        <w:rPr>
          <w:kern w:val="16"/>
          <w:sz w:val="24"/>
          <w:szCs w:val="24"/>
        </w:rPr>
      </w:pPr>
      <w:r w:rsidRPr="00F70E53">
        <w:rPr>
          <w:sz w:val="24"/>
          <w:szCs w:val="24"/>
        </w:rPr>
        <w:t>4.</w:t>
      </w:r>
      <w:r w:rsidR="0004543E">
        <w:rPr>
          <w:sz w:val="24"/>
          <w:szCs w:val="24"/>
        </w:rPr>
        <w:t>6</w:t>
      </w:r>
      <w:r w:rsidRPr="00F70E53">
        <w:rPr>
          <w:sz w:val="24"/>
          <w:szCs w:val="24"/>
        </w:rPr>
        <w:t xml:space="preserve">. </w:t>
      </w:r>
      <w:r w:rsidRPr="00F70E53">
        <w:rPr>
          <w:kern w:val="16"/>
          <w:sz w:val="24"/>
          <w:szCs w:val="24"/>
        </w:rPr>
        <w:t xml:space="preserve">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w:t>
      </w:r>
      <w:r w:rsidR="007A6D2E" w:rsidRPr="00F70E53">
        <w:rPr>
          <w:kern w:val="16"/>
          <w:sz w:val="24"/>
          <w:szCs w:val="24"/>
        </w:rPr>
        <w:t>документ о приемке</w:t>
      </w:r>
      <w:r w:rsidRPr="00F70E53">
        <w:rPr>
          <w:kern w:val="16"/>
          <w:sz w:val="24"/>
          <w:szCs w:val="24"/>
        </w:rPr>
        <w:t xml:space="preserve"> в порядке, установленном Контрактом.</w:t>
      </w:r>
    </w:p>
    <w:p w:rsidR="009718F4" w:rsidRDefault="009718F4" w:rsidP="0004543E">
      <w:pPr>
        <w:widowControl w:val="0"/>
        <w:autoSpaceDE w:val="0"/>
        <w:autoSpaceDN w:val="0"/>
        <w:adjustRightInd w:val="0"/>
        <w:spacing w:line="240" w:lineRule="auto"/>
        <w:rPr>
          <w:sz w:val="24"/>
          <w:szCs w:val="24"/>
        </w:rPr>
      </w:pPr>
      <w:r w:rsidRPr="00606698">
        <w:rPr>
          <w:kern w:val="16"/>
          <w:sz w:val="24"/>
          <w:szCs w:val="24"/>
        </w:rPr>
        <w:t>4.</w:t>
      </w:r>
      <w:r w:rsidR="0004543E">
        <w:rPr>
          <w:kern w:val="16"/>
          <w:sz w:val="24"/>
          <w:szCs w:val="24"/>
        </w:rPr>
        <w:t>7</w:t>
      </w:r>
      <w:r w:rsidRPr="00606698">
        <w:rPr>
          <w:kern w:val="16"/>
          <w:sz w:val="24"/>
          <w:szCs w:val="24"/>
        </w:rPr>
        <w:t xml:space="preserve">. </w:t>
      </w:r>
      <w:r w:rsidRPr="00606698">
        <w:rPr>
          <w:sz w:val="24"/>
          <w:szCs w:val="24"/>
        </w:rPr>
        <w:t>В случае</w:t>
      </w:r>
      <w:proofErr w:type="gramStart"/>
      <w:r w:rsidRPr="00606698">
        <w:rPr>
          <w:sz w:val="24"/>
          <w:szCs w:val="24"/>
        </w:rPr>
        <w:t>,</w:t>
      </w:r>
      <w:proofErr w:type="gramEnd"/>
      <w:r w:rsidRPr="00606698">
        <w:rPr>
          <w:sz w:val="24"/>
          <w:szCs w:val="24"/>
        </w:rPr>
        <w:t xml:space="preserve"> если в п. </w:t>
      </w:r>
      <w:r w:rsidR="0004543E">
        <w:rPr>
          <w:sz w:val="24"/>
          <w:szCs w:val="24"/>
        </w:rPr>
        <w:t>13</w:t>
      </w:r>
      <w:r w:rsidRPr="00606698">
        <w:rPr>
          <w:sz w:val="24"/>
          <w:szCs w:val="24"/>
        </w:rPr>
        <w:t xml:space="preserve">.1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w:t>
      </w:r>
    </w:p>
    <w:p w:rsidR="009718F4" w:rsidRPr="00606698" w:rsidRDefault="009718F4" w:rsidP="009718F4">
      <w:pPr>
        <w:spacing w:line="240" w:lineRule="auto"/>
        <w:rPr>
          <w:kern w:val="16"/>
          <w:sz w:val="24"/>
          <w:szCs w:val="24"/>
        </w:rPr>
      </w:pPr>
    </w:p>
    <w:p w:rsidR="009718F4" w:rsidRPr="00606698" w:rsidRDefault="009718F4" w:rsidP="009718F4">
      <w:pPr>
        <w:spacing w:line="240" w:lineRule="auto"/>
        <w:jc w:val="center"/>
        <w:rPr>
          <w:sz w:val="24"/>
          <w:szCs w:val="24"/>
        </w:rPr>
      </w:pPr>
      <w:r w:rsidRPr="00606698">
        <w:rPr>
          <w:sz w:val="24"/>
          <w:szCs w:val="24"/>
        </w:rPr>
        <w:t>5. Порядок сдачи и приемки товара</w:t>
      </w:r>
    </w:p>
    <w:p w:rsidR="009718F4" w:rsidRPr="00606698" w:rsidRDefault="009718F4" w:rsidP="009718F4">
      <w:pPr>
        <w:pStyle w:val="a5"/>
        <w:ind w:firstLine="567"/>
      </w:pPr>
      <w:r w:rsidRPr="00606698">
        <w:t>5.1. Поставщик в срок, указанный в разделе 4 Контракта, при поставке товара должен передать Заказчику следующие документы на русском языке:</w:t>
      </w:r>
    </w:p>
    <w:p w:rsidR="0042541D" w:rsidRPr="00352876" w:rsidRDefault="0042541D" w:rsidP="0042541D">
      <w:pPr>
        <w:spacing w:line="240" w:lineRule="auto"/>
        <w:ind w:left="-284" w:firstLine="1004"/>
        <w:rPr>
          <w:rFonts w:ascii="PT Astra Serif" w:hAnsi="PT Astra Serif"/>
          <w:sz w:val="24"/>
          <w:szCs w:val="24"/>
        </w:rPr>
      </w:pPr>
      <w:r w:rsidRPr="00352876">
        <w:rPr>
          <w:rFonts w:ascii="PT Astra Serif" w:hAnsi="PT Astra Serif"/>
          <w:sz w:val="24"/>
          <w:szCs w:val="24"/>
        </w:rPr>
        <w:t xml:space="preserve">- товарную накладную (унифицированная форма № торг-12, утвержденная постановлением Госкомстата России от 25.12.1998 </w:t>
      </w:r>
      <w:r>
        <w:rPr>
          <w:rFonts w:ascii="PT Astra Serif" w:hAnsi="PT Astra Serif"/>
          <w:sz w:val="24"/>
          <w:szCs w:val="24"/>
        </w:rPr>
        <w:t>№</w:t>
      </w:r>
      <w:r w:rsidRPr="00352876">
        <w:rPr>
          <w:rFonts w:ascii="PT Astra Serif" w:hAnsi="PT Astra Serif"/>
          <w:sz w:val="24"/>
          <w:szCs w:val="24"/>
        </w:rPr>
        <w:t xml:space="preserve">132) - 2 экземпляра, </w:t>
      </w:r>
    </w:p>
    <w:p w:rsidR="0042541D" w:rsidRPr="00352876" w:rsidRDefault="0042541D" w:rsidP="0042541D">
      <w:pPr>
        <w:spacing w:line="240" w:lineRule="auto"/>
        <w:ind w:left="-284" w:firstLine="1004"/>
        <w:rPr>
          <w:rFonts w:ascii="PT Astra Serif" w:hAnsi="PT Astra Serif"/>
          <w:sz w:val="24"/>
          <w:szCs w:val="24"/>
        </w:rPr>
      </w:pPr>
      <w:r w:rsidRPr="00352876">
        <w:rPr>
          <w:rFonts w:ascii="PT Astra Serif" w:hAnsi="PT Astra Serif"/>
          <w:sz w:val="24"/>
          <w:szCs w:val="24"/>
        </w:rPr>
        <w:t xml:space="preserve">- счет-фактуру (счет) -1 экземпляр; </w:t>
      </w:r>
    </w:p>
    <w:p w:rsidR="0042541D" w:rsidRPr="00352876" w:rsidRDefault="0042541D" w:rsidP="0042541D">
      <w:pPr>
        <w:spacing w:line="240" w:lineRule="auto"/>
        <w:ind w:left="-284" w:firstLine="1004"/>
        <w:rPr>
          <w:rFonts w:ascii="PT Astra Serif" w:hAnsi="PT Astra Serif"/>
          <w:sz w:val="24"/>
          <w:szCs w:val="24"/>
        </w:rPr>
      </w:pPr>
      <w:r w:rsidRPr="00352876">
        <w:rPr>
          <w:rFonts w:ascii="PT Astra Serif" w:hAnsi="PT Astra Serif"/>
          <w:sz w:val="24"/>
          <w:szCs w:val="24"/>
        </w:rPr>
        <w:t>или  универсальный передаточный документ (утвержденный постановлением Правительства Российской Федерации от 26.12.2011 № 1137),</w:t>
      </w:r>
    </w:p>
    <w:p w:rsidR="0042541D" w:rsidRPr="00352876" w:rsidRDefault="0042541D" w:rsidP="0042541D">
      <w:pPr>
        <w:widowControl w:val="0"/>
        <w:autoSpaceDE w:val="0"/>
        <w:autoSpaceDN w:val="0"/>
        <w:adjustRightInd w:val="0"/>
        <w:spacing w:line="240" w:lineRule="auto"/>
        <w:ind w:firstLine="709"/>
        <w:rPr>
          <w:rFonts w:ascii="PT Astra Serif" w:hAnsi="PT Astra Serif"/>
          <w:sz w:val="24"/>
          <w:szCs w:val="24"/>
        </w:rPr>
      </w:pPr>
      <w:r w:rsidRPr="00352876">
        <w:rPr>
          <w:rFonts w:ascii="PT Astra Serif" w:hAnsi="PT Astra Serif"/>
          <w:sz w:val="24"/>
          <w:szCs w:val="24"/>
        </w:rPr>
        <w:t xml:space="preserve">- электронный паспорт транспортного средства в оригинале с отметкой об уплате суммы утилизационного сбора (выписка из ЭПТС); </w:t>
      </w:r>
    </w:p>
    <w:p w:rsidR="0042541D" w:rsidRPr="00352876" w:rsidRDefault="0042541D" w:rsidP="0042541D">
      <w:pPr>
        <w:widowControl w:val="0"/>
        <w:autoSpaceDE w:val="0"/>
        <w:autoSpaceDN w:val="0"/>
        <w:adjustRightInd w:val="0"/>
        <w:spacing w:line="240" w:lineRule="auto"/>
        <w:ind w:firstLine="709"/>
        <w:rPr>
          <w:rFonts w:ascii="PT Astra Serif" w:hAnsi="PT Astra Serif"/>
          <w:sz w:val="24"/>
          <w:szCs w:val="24"/>
        </w:rPr>
      </w:pPr>
      <w:r w:rsidRPr="00352876">
        <w:rPr>
          <w:rFonts w:ascii="PT Astra Serif" w:hAnsi="PT Astra Serif"/>
          <w:sz w:val="24"/>
          <w:szCs w:val="24"/>
        </w:rPr>
        <w:t>- сервисную книжку завода-изготовителя с отметкой о продаже, гарантийный талон с отметкой о проведении предпродажной подготовки;</w:t>
      </w:r>
    </w:p>
    <w:p w:rsidR="0042541D" w:rsidRPr="00352876" w:rsidRDefault="0042541D" w:rsidP="0042541D">
      <w:pPr>
        <w:widowControl w:val="0"/>
        <w:autoSpaceDE w:val="0"/>
        <w:autoSpaceDN w:val="0"/>
        <w:adjustRightInd w:val="0"/>
        <w:spacing w:line="240" w:lineRule="auto"/>
        <w:ind w:firstLine="709"/>
        <w:rPr>
          <w:rFonts w:ascii="PT Astra Serif" w:hAnsi="PT Astra Serif"/>
          <w:sz w:val="24"/>
          <w:szCs w:val="24"/>
        </w:rPr>
      </w:pPr>
      <w:r w:rsidRPr="00352876">
        <w:rPr>
          <w:rFonts w:ascii="PT Astra Serif" w:hAnsi="PT Astra Serif"/>
          <w:sz w:val="24"/>
          <w:szCs w:val="24"/>
        </w:rPr>
        <w:t>- руководство по эксплуатации на Товар, инструкции и паспорта на установленное оборудование на русском языке;</w:t>
      </w:r>
    </w:p>
    <w:p w:rsidR="0042541D" w:rsidRPr="00352876" w:rsidRDefault="0042541D" w:rsidP="0042541D">
      <w:pPr>
        <w:widowControl w:val="0"/>
        <w:autoSpaceDE w:val="0"/>
        <w:autoSpaceDN w:val="0"/>
        <w:adjustRightInd w:val="0"/>
        <w:spacing w:line="240" w:lineRule="auto"/>
        <w:ind w:firstLine="709"/>
        <w:rPr>
          <w:rFonts w:ascii="PT Astra Serif" w:hAnsi="PT Astra Serif"/>
          <w:sz w:val="24"/>
          <w:szCs w:val="24"/>
        </w:rPr>
      </w:pPr>
      <w:r w:rsidRPr="00352876">
        <w:rPr>
          <w:rFonts w:ascii="PT Astra Serif" w:hAnsi="PT Astra Serif"/>
          <w:sz w:val="24"/>
          <w:szCs w:val="24"/>
        </w:rPr>
        <w:t>- сертификат соответствия Таможенного союза (при наличии);</w:t>
      </w:r>
    </w:p>
    <w:p w:rsidR="0042541D" w:rsidRPr="00352876" w:rsidRDefault="0042541D" w:rsidP="0042541D">
      <w:pPr>
        <w:widowControl w:val="0"/>
        <w:autoSpaceDE w:val="0"/>
        <w:autoSpaceDN w:val="0"/>
        <w:adjustRightInd w:val="0"/>
        <w:spacing w:line="240" w:lineRule="auto"/>
        <w:ind w:firstLine="709"/>
        <w:rPr>
          <w:rFonts w:ascii="PT Astra Serif" w:hAnsi="PT Astra Serif"/>
          <w:sz w:val="24"/>
          <w:szCs w:val="24"/>
        </w:rPr>
      </w:pPr>
      <w:r w:rsidRPr="00352876">
        <w:rPr>
          <w:rFonts w:ascii="PT Astra Serif" w:hAnsi="PT Astra Serif"/>
          <w:sz w:val="24"/>
          <w:szCs w:val="24"/>
        </w:rPr>
        <w:t>- акт приема-передачи Товара в 3-х экз.;</w:t>
      </w:r>
    </w:p>
    <w:p w:rsidR="0042541D" w:rsidRPr="00352876" w:rsidRDefault="0042541D" w:rsidP="0042541D">
      <w:pPr>
        <w:widowControl w:val="0"/>
        <w:autoSpaceDE w:val="0"/>
        <w:autoSpaceDN w:val="0"/>
        <w:spacing w:line="240" w:lineRule="auto"/>
        <w:rPr>
          <w:rFonts w:ascii="PT Astra Serif" w:hAnsi="PT Astra Serif"/>
          <w:kern w:val="2"/>
          <w:sz w:val="24"/>
          <w:szCs w:val="24"/>
          <w:lang w:eastAsia="ar-SA"/>
        </w:rPr>
      </w:pPr>
      <w:r>
        <w:rPr>
          <w:rFonts w:ascii="PT Astra Serif" w:hAnsi="PT Astra Serif"/>
          <w:sz w:val="24"/>
          <w:szCs w:val="24"/>
        </w:rPr>
        <w:t xml:space="preserve">  </w:t>
      </w:r>
      <w:r w:rsidRPr="00352876">
        <w:rPr>
          <w:rFonts w:ascii="PT Astra Serif" w:hAnsi="PT Astra Serif"/>
          <w:sz w:val="24"/>
          <w:szCs w:val="24"/>
        </w:rPr>
        <w:t xml:space="preserve">- </w:t>
      </w:r>
      <w:r w:rsidRPr="00352876">
        <w:rPr>
          <w:rFonts w:ascii="PT Astra Serif" w:hAnsi="PT Astra Serif"/>
          <w:kern w:val="2"/>
          <w:sz w:val="24"/>
          <w:szCs w:val="24"/>
          <w:lang w:eastAsia="ar-SA"/>
        </w:rPr>
        <w:t>копия сертификата «Одобрения типа транспортного средства» (при наличии);</w:t>
      </w:r>
    </w:p>
    <w:p w:rsidR="0042541D" w:rsidRPr="00352876" w:rsidRDefault="0042541D" w:rsidP="0042541D">
      <w:pPr>
        <w:widowControl w:val="0"/>
        <w:autoSpaceDE w:val="0"/>
        <w:autoSpaceDN w:val="0"/>
        <w:spacing w:line="240" w:lineRule="auto"/>
        <w:rPr>
          <w:rFonts w:ascii="PT Astra Serif" w:hAnsi="PT Astra Serif"/>
          <w:kern w:val="2"/>
          <w:sz w:val="24"/>
          <w:szCs w:val="24"/>
          <w:lang w:eastAsia="ar-SA"/>
        </w:rPr>
      </w:pPr>
      <w:r>
        <w:rPr>
          <w:rFonts w:ascii="PT Astra Serif" w:hAnsi="PT Astra Serif"/>
          <w:kern w:val="2"/>
          <w:sz w:val="24"/>
          <w:szCs w:val="24"/>
          <w:lang w:eastAsia="ar-SA"/>
        </w:rPr>
        <w:t xml:space="preserve">  </w:t>
      </w:r>
      <w:r w:rsidRPr="00352876">
        <w:rPr>
          <w:rFonts w:ascii="PT Astra Serif" w:hAnsi="PT Astra Serif"/>
          <w:kern w:val="2"/>
          <w:sz w:val="24"/>
          <w:szCs w:val="24"/>
          <w:lang w:eastAsia="ar-SA"/>
        </w:rPr>
        <w:t>- документ, подтверждающий страну происхождения;</w:t>
      </w:r>
    </w:p>
    <w:p w:rsidR="0042541D" w:rsidRPr="00352876" w:rsidRDefault="0042541D" w:rsidP="0042541D">
      <w:pPr>
        <w:widowControl w:val="0"/>
        <w:autoSpaceDE w:val="0"/>
        <w:autoSpaceDN w:val="0"/>
        <w:adjustRightInd w:val="0"/>
        <w:spacing w:line="240" w:lineRule="auto"/>
        <w:ind w:firstLine="709"/>
        <w:rPr>
          <w:rFonts w:ascii="PT Astra Serif" w:hAnsi="PT Astra Serif"/>
          <w:bCs/>
          <w:sz w:val="24"/>
          <w:szCs w:val="24"/>
        </w:rPr>
      </w:pPr>
      <w:r w:rsidRPr="00352876">
        <w:rPr>
          <w:rFonts w:ascii="PT Astra Serif" w:hAnsi="PT Astra Serif"/>
          <w:bCs/>
          <w:sz w:val="24"/>
          <w:szCs w:val="24"/>
        </w:rPr>
        <w:t xml:space="preserve">- </w:t>
      </w:r>
      <w:r w:rsidRPr="00352876">
        <w:rPr>
          <w:rFonts w:ascii="PT Astra Serif" w:hAnsi="PT Astra Serif"/>
          <w:sz w:val="24"/>
          <w:szCs w:val="24"/>
        </w:rPr>
        <w:t>принадлежности,</w:t>
      </w:r>
      <w:r w:rsidRPr="00352876">
        <w:rPr>
          <w:rFonts w:ascii="PT Astra Serif" w:hAnsi="PT Astra Serif"/>
          <w:bCs/>
          <w:sz w:val="24"/>
          <w:szCs w:val="24"/>
        </w:rPr>
        <w:t xml:space="preserve"> поставляемые заводом-изготовителем;</w:t>
      </w:r>
    </w:p>
    <w:p w:rsidR="0042541D" w:rsidRPr="00352876" w:rsidRDefault="0042541D" w:rsidP="0042541D">
      <w:pPr>
        <w:widowControl w:val="0"/>
        <w:autoSpaceDE w:val="0"/>
        <w:autoSpaceDN w:val="0"/>
        <w:adjustRightInd w:val="0"/>
        <w:spacing w:line="240" w:lineRule="auto"/>
        <w:ind w:firstLine="709"/>
        <w:rPr>
          <w:rFonts w:ascii="PT Astra Serif" w:hAnsi="PT Astra Serif"/>
          <w:sz w:val="24"/>
          <w:szCs w:val="24"/>
        </w:rPr>
      </w:pPr>
      <w:r w:rsidRPr="00352876">
        <w:rPr>
          <w:rFonts w:ascii="PT Astra Serif" w:hAnsi="PT Astra Serif"/>
          <w:sz w:val="24"/>
          <w:szCs w:val="24"/>
        </w:rPr>
        <w:t>- иные документы, необходимые для регистрации транспортного средства в органах ГИБДД МВД России.</w:t>
      </w:r>
    </w:p>
    <w:p w:rsidR="0042541D" w:rsidRPr="00352876" w:rsidRDefault="0042541D" w:rsidP="0042541D">
      <w:pPr>
        <w:widowControl w:val="0"/>
        <w:autoSpaceDE w:val="0"/>
        <w:autoSpaceDN w:val="0"/>
        <w:adjustRightInd w:val="0"/>
        <w:spacing w:line="240" w:lineRule="auto"/>
        <w:ind w:firstLine="709"/>
        <w:rPr>
          <w:rFonts w:ascii="PT Astra Serif" w:hAnsi="PT Astra Serif"/>
          <w:sz w:val="24"/>
          <w:szCs w:val="24"/>
        </w:rPr>
      </w:pPr>
      <w:r w:rsidRPr="00352876">
        <w:rPr>
          <w:rFonts w:ascii="PT Astra Serif" w:hAnsi="PT Astra Serif"/>
          <w:sz w:val="24"/>
          <w:szCs w:val="24"/>
        </w:rPr>
        <w:t>Предметы</w:t>
      </w:r>
      <w:r w:rsidRPr="0042541D">
        <w:rPr>
          <w:rFonts w:ascii="PT Astra Serif" w:hAnsi="PT Astra Serif"/>
          <w:sz w:val="24"/>
          <w:szCs w:val="24"/>
        </w:rPr>
        <w:t>:</w:t>
      </w:r>
    </w:p>
    <w:p w:rsidR="0042541D" w:rsidRPr="00352876" w:rsidRDefault="0042541D" w:rsidP="0042541D">
      <w:pPr>
        <w:widowControl w:val="0"/>
        <w:autoSpaceDE w:val="0"/>
        <w:autoSpaceDN w:val="0"/>
        <w:adjustRightInd w:val="0"/>
        <w:spacing w:line="240" w:lineRule="auto"/>
        <w:ind w:firstLine="709"/>
        <w:rPr>
          <w:rFonts w:ascii="PT Astra Serif" w:hAnsi="PT Astra Serif"/>
          <w:sz w:val="24"/>
          <w:szCs w:val="24"/>
        </w:rPr>
      </w:pPr>
      <w:r w:rsidRPr="00352876">
        <w:rPr>
          <w:rFonts w:ascii="PT Astra Serif" w:hAnsi="PT Astra Serif"/>
          <w:sz w:val="24"/>
          <w:szCs w:val="24"/>
        </w:rPr>
        <w:t>- ключи зажигания – 2 экземпляра</w:t>
      </w:r>
      <w:r w:rsidRPr="0042541D">
        <w:rPr>
          <w:rFonts w:ascii="PT Astra Serif" w:hAnsi="PT Astra Serif"/>
          <w:sz w:val="24"/>
          <w:szCs w:val="24"/>
        </w:rPr>
        <w:t>;</w:t>
      </w:r>
    </w:p>
    <w:p w:rsidR="0042541D" w:rsidRPr="00352876" w:rsidRDefault="0042541D" w:rsidP="0042541D">
      <w:pPr>
        <w:widowControl w:val="0"/>
        <w:autoSpaceDE w:val="0"/>
        <w:autoSpaceDN w:val="0"/>
        <w:adjustRightInd w:val="0"/>
        <w:spacing w:line="240" w:lineRule="auto"/>
        <w:ind w:firstLine="709"/>
        <w:rPr>
          <w:rFonts w:ascii="PT Astra Serif" w:hAnsi="PT Astra Serif"/>
          <w:sz w:val="24"/>
          <w:szCs w:val="24"/>
        </w:rPr>
      </w:pPr>
      <w:r w:rsidRPr="00352876">
        <w:rPr>
          <w:rFonts w:ascii="PT Astra Serif" w:hAnsi="PT Astra Serif"/>
          <w:sz w:val="24"/>
          <w:szCs w:val="24"/>
        </w:rPr>
        <w:t>- набор инструментов.</w:t>
      </w:r>
    </w:p>
    <w:p w:rsidR="0042541D" w:rsidRDefault="0042541D" w:rsidP="0042541D">
      <w:pPr>
        <w:pStyle w:val="a5"/>
        <w:ind w:firstLine="567"/>
      </w:pPr>
      <w:r>
        <w:rPr>
          <w:rFonts w:ascii="PT Astra Serif" w:hAnsi="PT Astra Serif"/>
        </w:rPr>
        <w:t xml:space="preserve">  </w:t>
      </w:r>
      <w:r w:rsidRPr="00352876">
        <w:rPr>
          <w:rFonts w:ascii="PT Astra Serif" w:hAnsi="PT Astra Serif"/>
        </w:rPr>
        <w:t>При передаче техники проводятся пуско-наладочные работы и обучение персонала, 1 рабочий день</w:t>
      </w:r>
      <w:r>
        <w:rPr>
          <w:rFonts w:ascii="PT Astra Serif" w:hAnsi="PT Astra Serif"/>
        </w:rPr>
        <w:t>.</w:t>
      </w:r>
      <w:r>
        <w:t xml:space="preserve"> </w:t>
      </w:r>
    </w:p>
    <w:p w:rsidR="00B80B46" w:rsidRDefault="005F1B01" w:rsidP="0042541D">
      <w:pPr>
        <w:pStyle w:val="a5"/>
        <w:ind w:firstLine="567"/>
        <w:rPr>
          <w:rFonts w:ascii="PT Astra Serif" w:hAnsi="PT Astra Serif"/>
          <w:kern w:val="2"/>
          <w:lang w:eastAsia="ar-SA"/>
        </w:rPr>
      </w:pPr>
      <w:r>
        <w:t xml:space="preserve">5.2. </w:t>
      </w:r>
      <w:r w:rsidRPr="003224CA">
        <w:t>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r w:rsidR="00B80B46" w:rsidRPr="006655FA">
        <w:rPr>
          <w:rFonts w:ascii="PT Astra Serif" w:hAnsi="PT Astra Serif"/>
          <w:kern w:val="2"/>
          <w:lang w:eastAsia="ar-SA"/>
        </w:rPr>
        <w:t xml:space="preserve"> </w:t>
      </w:r>
    </w:p>
    <w:p w:rsidR="00787EDE" w:rsidRPr="003224CA" w:rsidRDefault="009718F4" w:rsidP="00787EDE">
      <w:pPr>
        <w:widowControl w:val="0"/>
        <w:autoSpaceDE w:val="0"/>
        <w:autoSpaceDN w:val="0"/>
        <w:adjustRightInd w:val="0"/>
        <w:spacing w:line="240" w:lineRule="auto"/>
        <w:rPr>
          <w:sz w:val="24"/>
          <w:szCs w:val="24"/>
        </w:rPr>
      </w:pPr>
      <w:r w:rsidRPr="00B80B46">
        <w:lastRenderedPageBreak/>
        <w:t>5.</w:t>
      </w:r>
      <w:r w:rsidR="005F1B01">
        <w:t>3</w:t>
      </w:r>
      <w:r w:rsidRPr="00B80B46">
        <w:t xml:space="preserve">. </w:t>
      </w:r>
      <w:r w:rsidR="00787EDE" w:rsidRPr="003224CA">
        <w:rPr>
          <w:sz w:val="24"/>
          <w:szCs w:val="24"/>
        </w:rPr>
        <w:t>Приемка осуществляется уполномоченным представителем Заказчика</w:t>
      </w:r>
      <w:r w:rsidR="00787EDE" w:rsidRPr="003224CA">
        <w:rPr>
          <w:i/>
          <w:sz w:val="24"/>
          <w:szCs w:val="24"/>
        </w:rPr>
        <w:t xml:space="preserve">. </w:t>
      </w:r>
      <w:r w:rsidR="00787EDE" w:rsidRPr="003224CA">
        <w:rPr>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w:t>
      </w:r>
      <w:r w:rsidR="00787EDE" w:rsidRPr="003224CA">
        <w:rPr>
          <w:i/>
          <w:sz w:val="24"/>
          <w:szCs w:val="24"/>
        </w:rPr>
        <w:t>(осуществляется)</w:t>
      </w:r>
      <w:r w:rsidR="00787EDE" w:rsidRPr="003224CA">
        <w:rPr>
          <w:sz w:val="24"/>
          <w:szCs w:val="24"/>
        </w:rPr>
        <w:t xml:space="preserve"> с привлечением экспертов, экспертных организаций. </w:t>
      </w:r>
    </w:p>
    <w:p w:rsidR="00787EDE" w:rsidRPr="003224CA" w:rsidRDefault="00787EDE" w:rsidP="00787EDE">
      <w:pPr>
        <w:pStyle w:val="a5"/>
        <w:ind w:firstLine="567"/>
      </w:pPr>
      <w:r w:rsidRPr="003224CA">
        <w:t>5.</w:t>
      </w:r>
      <w:r w:rsidR="005F1B01">
        <w:t>4</w:t>
      </w:r>
      <w:r>
        <w:t>.</w:t>
      </w:r>
      <w:r w:rsidRPr="003224CA">
        <w:t xml:space="preserve"> Проверка соответствия товара требованиям, установленным Контрактом, осуществляется в следующем порядке:</w:t>
      </w:r>
    </w:p>
    <w:p w:rsidR="00787EDE" w:rsidRPr="003224CA" w:rsidRDefault="00787EDE" w:rsidP="00787EDE">
      <w:pPr>
        <w:autoSpaceDE w:val="0"/>
        <w:autoSpaceDN w:val="0"/>
        <w:adjustRightInd w:val="0"/>
        <w:spacing w:line="240" w:lineRule="auto"/>
      </w:pPr>
      <w:r w:rsidRPr="003224CA">
        <w:rPr>
          <w:sz w:val="24"/>
          <w:szCs w:val="24"/>
        </w:rPr>
        <w:t>5.</w:t>
      </w:r>
      <w:r w:rsidR="005F1B01">
        <w:rPr>
          <w:sz w:val="24"/>
          <w:szCs w:val="24"/>
        </w:rPr>
        <w:t>4</w:t>
      </w:r>
      <w:r w:rsidRPr="003224CA">
        <w:rPr>
          <w:sz w:val="24"/>
          <w:szCs w:val="24"/>
        </w:rPr>
        <w:t xml:space="preserve">.1. </w:t>
      </w:r>
      <w:proofErr w:type="gramStart"/>
      <w:r w:rsidRPr="003224CA">
        <w:rPr>
          <w:sz w:val="24"/>
          <w:szCs w:val="24"/>
        </w:rPr>
        <w:t>В присут</w:t>
      </w:r>
      <w:r>
        <w:rPr>
          <w:sz w:val="24"/>
          <w:szCs w:val="24"/>
        </w:rPr>
        <w:t>ствии представителей Заказчика</w:t>
      </w:r>
      <w:r w:rsidRPr="003224CA">
        <w:rPr>
          <w:sz w:val="24"/>
          <w:szCs w:val="24"/>
        </w:rPr>
        <w:t>,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w:t>
      </w:r>
      <w:r>
        <w:rPr>
          <w:sz w:val="24"/>
          <w:szCs w:val="24"/>
        </w:rPr>
        <w:t xml:space="preserve"> товар </w:t>
      </w:r>
      <w:r w:rsidRPr="003224CA">
        <w:rPr>
          <w:sz w:val="24"/>
          <w:szCs w:val="24"/>
        </w:rPr>
        <w:t>(п. 5.1), а также проверка целостности упаковки, вскрытие упаковки (в случае, если</w:t>
      </w:r>
      <w:r>
        <w:rPr>
          <w:sz w:val="24"/>
          <w:szCs w:val="24"/>
        </w:rPr>
        <w:t xml:space="preserve"> товар </w:t>
      </w:r>
      <w:r w:rsidRPr="003224CA">
        <w:rPr>
          <w:sz w:val="24"/>
          <w:szCs w:val="24"/>
        </w:rPr>
        <w:t>поставляется в упаковке), осмотр товара на наличие</w:t>
      </w:r>
      <w:proofErr w:type="gramEnd"/>
      <w:r w:rsidRPr="003224CA">
        <w:rPr>
          <w:sz w:val="24"/>
          <w:szCs w:val="24"/>
        </w:rPr>
        <w:t xml:space="preserve"> сколов, трещин, внешних повреждений. </w:t>
      </w:r>
    </w:p>
    <w:p w:rsidR="00787EDE" w:rsidRPr="003224CA" w:rsidRDefault="00787EDE" w:rsidP="00787EDE">
      <w:pPr>
        <w:pStyle w:val="a5"/>
        <w:ind w:firstLine="567"/>
      </w:pPr>
      <w:r w:rsidRPr="003224CA">
        <w:t>5.</w:t>
      </w:r>
      <w:r w:rsidR="005F1B01">
        <w:t>4</w:t>
      </w:r>
      <w:r w:rsidRPr="003224CA">
        <w:t>.2. После внешнего осмотра товара (п. 5.</w:t>
      </w:r>
      <w:r>
        <w:t>3</w:t>
      </w:r>
      <w:r w:rsidRPr="003224CA">
        <w:t>.1)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787EDE" w:rsidRDefault="00787EDE" w:rsidP="00787EDE">
      <w:pPr>
        <w:pStyle w:val="a5"/>
        <w:ind w:firstLine="567"/>
      </w:pPr>
      <w:r w:rsidRPr="003224CA">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w:t>
      </w:r>
      <w:r>
        <w:t xml:space="preserve"> товар </w:t>
      </w:r>
      <w:r w:rsidRPr="003224CA">
        <w:t>(п. 5.1).</w:t>
      </w:r>
    </w:p>
    <w:p w:rsidR="005F1B01" w:rsidRPr="00983B94" w:rsidRDefault="005F1B01" w:rsidP="00787EDE">
      <w:pPr>
        <w:pStyle w:val="a5"/>
        <w:ind w:firstLine="567"/>
        <w:rPr>
          <w:color w:val="000000" w:themeColor="text1"/>
        </w:rPr>
      </w:pPr>
      <w:r w:rsidRPr="00983B94">
        <w:rPr>
          <w:color w:val="000000" w:themeColor="text1"/>
        </w:rPr>
        <w:t>5.4.3. Товар должен быть поставлен полностью. Заказчик вправе отказаться от приемки части товара, сформировав в электронной форме в единой информационной системе в сфере закупок мотивированный отказ о приемке.</w:t>
      </w:r>
    </w:p>
    <w:p w:rsidR="005F1B01" w:rsidRPr="003224CA" w:rsidRDefault="005F1B01" w:rsidP="005F1B01">
      <w:pPr>
        <w:spacing w:line="240" w:lineRule="auto"/>
        <w:rPr>
          <w:kern w:val="16"/>
          <w:sz w:val="24"/>
          <w:szCs w:val="24"/>
        </w:rPr>
      </w:pPr>
      <w:r w:rsidRPr="003224CA">
        <w:rPr>
          <w:kern w:val="16"/>
          <w:sz w:val="24"/>
          <w:szCs w:val="24"/>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w:t>
      </w:r>
      <w:r>
        <w:rPr>
          <w:kern w:val="16"/>
          <w:sz w:val="24"/>
          <w:szCs w:val="24"/>
        </w:rPr>
        <w:t xml:space="preserve"> товар </w:t>
      </w:r>
      <w:r w:rsidRPr="003224CA">
        <w:rPr>
          <w:kern w:val="16"/>
          <w:sz w:val="24"/>
          <w:szCs w:val="24"/>
        </w:rPr>
        <w:t>(часть товара), качество которого не соответствует требованиям Контракта, результаты такой проверки распространяются на всю поставку.</w:t>
      </w:r>
    </w:p>
    <w:p w:rsidR="005F1B01" w:rsidRPr="003C0D23" w:rsidRDefault="005F1B01" w:rsidP="005F1B01">
      <w:pPr>
        <w:spacing w:line="240" w:lineRule="auto"/>
        <w:rPr>
          <w:kern w:val="16"/>
          <w:sz w:val="24"/>
          <w:szCs w:val="24"/>
        </w:rPr>
      </w:pPr>
      <w:r w:rsidRPr="003C0D23">
        <w:rPr>
          <w:kern w:val="16"/>
          <w:sz w:val="24"/>
          <w:szCs w:val="24"/>
        </w:rPr>
        <w:t>5.4.5.</w:t>
      </w:r>
      <w:r w:rsidRPr="003C0D23">
        <w:rPr>
          <w:sz w:val="24"/>
          <w:szCs w:val="24"/>
        </w:rPr>
        <w:t xml:space="preserve"> </w:t>
      </w:r>
      <w:r w:rsidRPr="003C0D23">
        <w:rPr>
          <w:kern w:val="16"/>
          <w:sz w:val="24"/>
          <w:szCs w:val="24"/>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Приемка некачественного товара не осуществляется, до подтверждения Поставщиком качества товара, в порядке, установленном  пунктом 5.4.6. Контракта.</w:t>
      </w:r>
    </w:p>
    <w:p w:rsidR="005F1B01" w:rsidRPr="003224CA" w:rsidRDefault="005F1B01" w:rsidP="005F1B01">
      <w:pPr>
        <w:spacing w:line="240" w:lineRule="auto"/>
        <w:rPr>
          <w:kern w:val="16"/>
          <w:sz w:val="24"/>
          <w:szCs w:val="24"/>
        </w:rPr>
      </w:pPr>
      <w:r w:rsidRPr="003224CA">
        <w:rPr>
          <w:kern w:val="16"/>
          <w:sz w:val="24"/>
          <w:szCs w:val="24"/>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w:t>
      </w:r>
      <w:proofErr w:type="spellStart"/>
      <w:r w:rsidRPr="003224CA">
        <w:rPr>
          <w:kern w:val="16"/>
          <w:sz w:val="24"/>
          <w:szCs w:val="24"/>
        </w:rPr>
        <w:t>демонтажом</w:t>
      </w:r>
      <w:proofErr w:type="spellEnd"/>
      <w:r w:rsidRPr="003224CA">
        <w:rPr>
          <w:kern w:val="16"/>
          <w:sz w:val="24"/>
          <w:szCs w:val="24"/>
        </w:rPr>
        <w:t xml:space="preserve"> товара  для экспертизы, осуществляется Поставщиком. </w:t>
      </w:r>
    </w:p>
    <w:p w:rsidR="005F1B01" w:rsidRPr="003224CA" w:rsidRDefault="005F1B01" w:rsidP="005F1B01">
      <w:pPr>
        <w:pStyle w:val="a3"/>
        <w:tabs>
          <w:tab w:val="left" w:pos="709"/>
        </w:tabs>
        <w:spacing w:after="0" w:line="240" w:lineRule="auto"/>
        <w:rPr>
          <w:kern w:val="16"/>
          <w:sz w:val="24"/>
          <w:szCs w:val="24"/>
        </w:rPr>
      </w:pPr>
      <w:r w:rsidRPr="003224CA">
        <w:rPr>
          <w:kern w:val="16"/>
          <w:sz w:val="24"/>
          <w:szCs w:val="24"/>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3224CA">
        <w:rPr>
          <w:kern w:val="16"/>
          <w:sz w:val="24"/>
          <w:szCs w:val="24"/>
        </w:rPr>
        <w:t>с даты обнаружения</w:t>
      </w:r>
      <w:proofErr w:type="gramEnd"/>
      <w:r w:rsidRPr="003224CA">
        <w:rPr>
          <w:kern w:val="16"/>
          <w:sz w:val="24"/>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w:t>
      </w:r>
      <w:r w:rsidRPr="003224CA">
        <w:rPr>
          <w:kern w:val="16"/>
          <w:sz w:val="24"/>
          <w:szCs w:val="24"/>
        </w:rPr>
        <w:lastRenderedPageBreak/>
        <w:t>нарочным.  Адресом электронной почты для получения извещения является: _________. Номером факса для получения извещения является: ________________.</w:t>
      </w:r>
    </w:p>
    <w:p w:rsidR="005F1B01" w:rsidRDefault="005F1B01" w:rsidP="005F1B01">
      <w:pPr>
        <w:spacing w:line="240" w:lineRule="auto"/>
        <w:rPr>
          <w:sz w:val="24"/>
          <w:szCs w:val="24"/>
        </w:rPr>
      </w:pPr>
      <w:r w:rsidRPr="003224CA">
        <w:rPr>
          <w:kern w:val="16"/>
          <w:sz w:val="24"/>
          <w:szCs w:val="24"/>
        </w:rPr>
        <w:t xml:space="preserve">5.4.8. Поставщик в установленный в извещении (п. 5.4.7) срок  обязан устранить все допущенные нарушения. </w:t>
      </w:r>
      <w:proofErr w:type="gramStart"/>
      <w:r w:rsidRPr="003224CA">
        <w:rPr>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3224CA">
        <w:rPr>
          <w:i/>
          <w:kern w:val="16"/>
          <w:sz w:val="24"/>
          <w:szCs w:val="24"/>
        </w:rPr>
        <w:t xml:space="preserve">(и (или) принять решение </w:t>
      </w:r>
      <w:r w:rsidRPr="003224CA">
        <w:rPr>
          <w:i/>
          <w:sz w:val="24"/>
          <w:szCs w:val="24"/>
        </w:rPr>
        <w:t>об одностороннем отказе от исполнения Контракта)</w:t>
      </w:r>
      <w:r w:rsidRPr="003224CA">
        <w:rPr>
          <w:sz w:val="24"/>
          <w:szCs w:val="24"/>
        </w:rPr>
        <w:t>, в случае, если устранение нарушений потребует больших временных затрат, в связи с чем Заказчик утрачивает интерес к Контракту.</w:t>
      </w:r>
      <w:proofErr w:type="gramEnd"/>
    </w:p>
    <w:p w:rsidR="005F1B01" w:rsidRDefault="005F1B01" w:rsidP="005F1B01">
      <w:pPr>
        <w:spacing w:line="240" w:lineRule="auto"/>
        <w:rPr>
          <w:i/>
          <w:sz w:val="24"/>
          <w:szCs w:val="24"/>
          <w:lang w:eastAsia="ar-SA"/>
        </w:rPr>
      </w:pPr>
      <w:r>
        <w:rPr>
          <w:i/>
          <w:kern w:val="16"/>
          <w:sz w:val="24"/>
          <w:szCs w:val="24"/>
        </w:rPr>
        <w:t xml:space="preserve">5.4.9. </w:t>
      </w:r>
      <w:r>
        <w:rPr>
          <w:i/>
          <w:color w:val="000000"/>
          <w:sz w:val="24"/>
          <w:szCs w:val="24"/>
          <w:lang w:eastAsia="ar-SA"/>
        </w:rPr>
        <w:t xml:space="preserve"> </w:t>
      </w:r>
      <w:r>
        <w:rPr>
          <w:i/>
          <w:kern w:val="3"/>
          <w:sz w:val="24"/>
          <w:szCs w:val="24"/>
          <w:lang w:eastAsia="ar-SA"/>
        </w:rPr>
        <w:t xml:space="preserve">Заказчик  </w:t>
      </w:r>
      <w:r>
        <w:rPr>
          <w:i/>
          <w:color w:val="000000"/>
          <w:sz w:val="24"/>
          <w:szCs w:val="24"/>
          <w:lang w:eastAsia="ar-SA"/>
        </w:rPr>
        <w:t xml:space="preserve">вправе при приемке поставленного товара осуществлять фотосъемку и (или) видеозапись (видеосъемку) такой приемки в части его соответствия условиям контракта в присутствии представителя Поставщика. </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 xml:space="preserve">5.4.10. </w:t>
      </w:r>
      <w:proofErr w:type="gramStart"/>
      <w:r>
        <w:rPr>
          <w:i/>
          <w:color w:val="000000"/>
          <w:sz w:val="24"/>
          <w:szCs w:val="24"/>
          <w:lang w:eastAsia="ar-SA"/>
        </w:rPr>
        <w:t>Приемка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приемки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Pr>
          <w:i/>
          <w:color w:val="000000"/>
          <w:sz w:val="24"/>
          <w:szCs w:val="24"/>
          <w:lang w:eastAsia="ar-SA"/>
        </w:rPr>
        <w:t xml:space="preserve"> Президента Российской Федерации и Правительства Российской Федерации.</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Фотосъемка и (или) видеозапись (видеосъемка) приемки поставленного товара  осуществляется с учетом ограничений, установленных частью первой настоящего пункта контракта.</w:t>
      </w:r>
    </w:p>
    <w:p w:rsidR="005F1B01" w:rsidRDefault="005F1B01" w:rsidP="005F1B01">
      <w:pPr>
        <w:shd w:val="clear" w:color="auto" w:fill="FFFFFF"/>
        <w:suppressAutoHyphens/>
        <w:autoSpaceDE w:val="0"/>
        <w:autoSpaceDN w:val="0"/>
        <w:spacing w:line="240" w:lineRule="auto"/>
        <w:textAlignment w:val="baseline"/>
        <w:rPr>
          <w:i/>
          <w:sz w:val="24"/>
          <w:szCs w:val="24"/>
          <w:lang w:eastAsia="ar-SA"/>
        </w:rPr>
      </w:pPr>
      <w:r>
        <w:rPr>
          <w:i/>
          <w:color w:val="000000"/>
          <w:sz w:val="24"/>
          <w:szCs w:val="24"/>
          <w:lang w:eastAsia="ar-SA"/>
        </w:rPr>
        <w:t xml:space="preserve">5.4.11. Фотосъемку и (или) видеозапись (видеосъемку) приемки поставленного товара осуществляет должностное лицо </w:t>
      </w:r>
      <w:r>
        <w:rPr>
          <w:i/>
          <w:kern w:val="3"/>
          <w:sz w:val="24"/>
          <w:szCs w:val="24"/>
          <w:lang w:eastAsia="ar-SA"/>
        </w:rPr>
        <w:t>Заказчика</w:t>
      </w:r>
      <w:r>
        <w:rPr>
          <w:i/>
          <w:color w:val="000000"/>
          <w:sz w:val="24"/>
          <w:szCs w:val="24"/>
          <w:lang w:eastAsia="ar-SA"/>
        </w:rPr>
        <w:t>, наделенное соответствующими полномочиями.</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5.4.12. Фотосъемка и (или) видеозапись (видеосъемка) приемки поставленного товара выполняется по возможности в светлое время суток и (или) в хорошо освещенном помещении (при наличии возможности).</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 xml:space="preserve">5.4.13.Фотосъемка и (или) видеозапись (видеосъемка) приемки поставленного товара фиксирует, в том числе процесс проверки товара на соответствие объему и качеству, </w:t>
      </w:r>
      <w:proofErr w:type="gramStart"/>
      <w:r>
        <w:rPr>
          <w:i/>
          <w:color w:val="000000"/>
          <w:sz w:val="24"/>
          <w:szCs w:val="24"/>
          <w:lang w:eastAsia="ar-SA"/>
        </w:rPr>
        <w:t>предусмотренных</w:t>
      </w:r>
      <w:proofErr w:type="gramEnd"/>
      <w:r>
        <w:rPr>
          <w:i/>
          <w:color w:val="000000"/>
          <w:sz w:val="24"/>
          <w:szCs w:val="24"/>
          <w:lang w:eastAsia="ar-SA"/>
        </w:rPr>
        <w:t xml:space="preserve"> контрактом.</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 xml:space="preserve">Факты неисполнения и (или) ненадлежащего исполнения Поставщиком обязательств по контракту подробно фиксируются посредством фотосъемки и (или) видеозаписи (видеосъемки).  </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5.4.14. Полученные в ходе приемки фот</w:t>
      </w:r>
      <w:proofErr w:type="gramStart"/>
      <w:r>
        <w:rPr>
          <w:i/>
          <w:color w:val="000000"/>
          <w:sz w:val="24"/>
          <w:szCs w:val="24"/>
          <w:lang w:eastAsia="ar-SA"/>
        </w:rPr>
        <w:t>о-</w:t>
      </w:r>
      <w:proofErr w:type="gramEnd"/>
      <w:r>
        <w:rPr>
          <w:i/>
          <w:color w:val="000000"/>
          <w:sz w:val="24"/>
          <w:szCs w:val="24"/>
          <w:lang w:eastAsia="ar-SA"/>
        </w:rPr>
        <w:t xml:space="preserve"> и (или) видеоматериалы в обязательном порядке должны содержать отметку о дате, времени фотосъемки и(или) видеозаписи (видеосъемки).  </w:t>
      </w:r>
    </w:p>
    <w:p w:rsidR="005F1B01" w:rsidRDefault="005F1B01" w:rsidP="005F1B01">
      <w:pPr>
        <w:shd w:val="clear" w:color="auto" w:fill="FFFFFF"/>
        <w:suppressAutoHyphens/>
        <w:autoSpaceDE w:val="0"/>
        <w:autoSpaceDN w:val="0"/>
        <w:spacing w:line="240" w:lineRule="auto"/>
        <w:textAlignment w:val="baseline"/>
        <w:rPr>
          <w:i/>
          <w:sz w:val="24"/>
          <w:szCs w:val="24"/>
          <w:lang w:eastAsia="ar-SA"/>
        </w:rPr>
      </w:pPr>
      <w:r>
        <w:rPr>
          <w:i/>
          <w:color w:val="000000"/>
          <w:sz w:val="24"/>
          <w:szCs w:val="24"/>
          <w:lang w:eastAsia="ar-SA"/>
        </w:rPr>
        <w:t xml:space="preserve">Перед началом видеозаписи (видеосъемки) ответственное за видеозапись (видеосъемку) лицо </w:t>
      </w:r>
      <w:r>
        <w:rPr>
          <w:i/>
          <w:kern w:val="3"/>
          <w:sz w:val="24"/>
          <w:szCs w:val="24"/>
          <w:lang w:eastAsia="ar-SA"/>
        </w:rPr>
        <w:t>Заказчика</w:t>
      </w:r>
      <w:r>
        <w:rPr>
          <w:i/>
          <w:color w:val="000000"/>
          <w:sz w:val="24"/>
          <w:szCs w:val="24"/>
          <w:lang w:eastAsia="ar-SA"/>
        </w:rPr>
        <w:t xml:space="preserve"> озвучивает фамилию, имя, отчество и должност</w:t>
      </w:r>
      <w:proofErr w:type="gramStart"/>
      <w:r>
        <w:rPr>
          <w:i/>
          <w:color w:val="000000"/>
          <w:sz w:val="24"/>
          <w:szCs w:val="24"/>
          <w:lang w:eastAsia="ar-SA"/>
        </w:rPr>
        <w:t>ь(</w:t>
      </w:r>
      <w:proofErr w:type="spellStart"/>
      <w:proofErr w:type="gramEnd"/>
      <w:r>
        <w:rPr>
          <w:i/>
          <w:color w:val="000000"/>
          <w:sz w:val="24"/>
          <w:szCs w:val="24"/>
          <w:lang w:eastAsia="ar-SA"/>
        </w:rPr>
        <w:t>ти</w:t>
      </w:r>
      <w:proofErr w:type="spellEnd"/>
      <w:r>
        <w:rPr>
          <w:i/>
          <w:color w:val="000000"/>
          <w:sz w:val="24"/>
          <w:szCs w:val="24"/>
          <w:lang w:eastAsia="ar-SA"/>
        </w:rPr>
        <w:t>), присутствующего(их) ответственного(</w:t>
      </w:r>
      <w:proofErr w:type="spellStart"/>
      <w:r>
        <w:rPr>
          <w:i/>
          <w:color w:val="000000"/>
          <w:sz w:val="24"/>
          <w:szCs w:val="24"/>
          <w:lang w:eastAsia="ar-SA"/>
        </w:rPr>
        <w:t>ых</w:t>
      </w:r>
      <w:proofErr w:type="spellEnd"/>
      <w:r>
        <w:rPr>
          <w:i/>
          <w:color w:val="000000"/>
          <w:sz w:val="24"/>
          <w:szCs w:val="24"/>
          <w:lang w:eastAsia="ar-SA"/>
        </w:rPr>
        <w:t>) лица (лиц) за приемку товара, информацию о дате, месте и времени видеозаписи (видеосъемки).</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При изготовлении фот</w:t>
      </w:r>
      <w:proofErr w:type="gramStart"/>
      <w:r>
        <w:rPr>
          <w:i/>
          <w:color w:val="000000"/>
          <w:sz w:val="24"/>
          <w:szCs w:val="24"/>
          <w:lang w:eastAsia="ar-SA"/>
        </w:rPr>
        <w:t>о-</w:t>
      </w:r>
      <w:proofErr w:type="gramEnd"/>
      <w:r>
        <w:rPr>
          <w:i/>
          <w:color w:val="000000"/>
          <w:sz w:val="24"/>
          <w:szCs w:val="24"/>
          <w:lang w:eastAsia="ar-SA"/>
        </w:rPr>
        <w:t xml:space="preserve"> и (или) видеоматериалов допускается использование любых общедоступных цифровых форматов записи фото- или видеофайлов (</w:t>
      </w:r>
      <w:proofErr w:type="spellStart"/>
      <w:r>
        <w:rPr>
          <w:i/>
          <w:color w:val="000000"/>
          <w:sz w:val="24"/>
          <w:szCs w:val="24"/>
          <w:lang w:eastAsia="ar-SA"/>
        </w:rPr>
        <w:t>jpeg</w:t>
      </w:r>
      <w:proofErr w:type="spellEnd"/>
      <w:r>
        <w:rPr>
          <w:i/>
          <w:color w:val="000000"/>
          <w:sz w:val="24"/>
          <w:szCs w:val="24"/>
          <w:lang w:eastAsia="ar-SA"/>
        </w:rPr>
        <w:t xml:space="preserve">, </w:t>
      </w:r>
      <w:proofErr w:type="spellStart"/>
      <w:r>
        <w:rPr>
          <w:i/>
          <w:color w:val="000000"/>
          <w:sz w:val="24"/>
          <w:szCs w:val="24"/>
          <w:lang w:eastAsia="ar-SA"/>
        </w:rPr>
        <w:t>png</w:t>
      </w:r>
      <w:proofErr w:type="spellEnd"/>
      <w:r>
        <w:rPr>
          <w:i/>
          <w:color w:val="000000"/>
          <w:sz w:val="24"/>
          <w:szCs w:val="24"/>
          <w:lang w:eastAsia="ar-SA"/>
        </w:rPr>
        <w:t xml:space="preserve">, </w:t>
      </w:r>
      <w:proofErr w:type="spellStart"/>
      <w:r>
        <w:rPr>
          <w:i/>
          <w:color w:val="000000"/>
          <w:sz w:val="24"/>
          <w:szCs w:val="24"/>
          <w:lang w:eastAsia="ar-SA"/>
        </w:rPr>
        <w:t>tif</w:t>
      </w:r>
      <w:proofErr w:type="spellEnd"/>
      <w:r>
        <w:rPr>
          <w:i/>
          <w:color w:val="000000"/>
          <w:sz w:val="24"/>
          <w:szCs w:val="24"/>
          <w:lang w:eastAsia="ar-SA"/>
        </w:rPr>
        <w:t xml:space="preserve">, Mpeg4, </w:t>
      </w:r>
      <w:proofErr w:type="spellStart"/>
      <w:r>
        <w:rPr>
          <w:i/>
          <w:color w:val="000000"/>
          <w:sz w:val="24"/>
          <w:szCs w:val="24"/>
          <w:lang w:eastAsia="ar-SA"/>
        </w:rPr>
        <w:t>avi</w:t>
      </w:r>
      <w:proofErr w:type="spellEnd"/>
      <w:r>
        <w:rPr>
          <w:i/>
          <w:color w:val="000000"/>
          <w:sz w:val="24"/>
          <w:szCs w:val="24"/>
          <w:lang w:eastAsia="ar-SA"/>
        </w:rPr>
        <w:t xml:space="preserve"> и иных).</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 xml:space="preserve">Информация о ведении фотосъемки </w:t>
      </w:r>
      <w:proofErr w:type="gramStart"/>
      <w:r>
        <w:rPr>
          <w:i/>
          <w:color w:val="000000"/>
          <w:sz w:val="24"/>
          <w:szCs w:val="24"/>
          <w:lang w:eastAsia="ar-SA"/>
        </w:rPr>
        <w:t>и(</w:t>
      </w:r>
      <w:proofErr w:type="gramEnd"/>
      <w:r>
        <w:rPr>
          <w:i/>
          <w:color w:val="000000"/>
          <w:sz w:val="24"/>
          <w:szCs w:val="24"/>
          <w:lang w:eastAsia="ar-SA"/>
        </w:rPr>
        <w:t xml:space="preserve">или) видеозаписи (видеосъемки) включается в Акт приёма-передачи товара. </w:t>
      </w:r>
    </w:p>
    <w:p w:rsidR="005F1B01" w:rsidRDefault="005F1B01" w:rsidP="005F1B01">
      <w:pPr>
        <w:shd w:val="clear" w:color="auto" w:fill="FFFFFF"/>
        <w:suppressAutoHyphens/>
        <w:autoSpaceDE w:val="0"/>
        <w:autoSpaceDN w:val="0"/>
        <w:spacing w:line="240" w:lineRule="auto"/>
        <w:textAlignment w:val="baseline"/>
        <w:rPr>
          <w:i/>
          <w:sz w:val="24"/>
          <w:szCs w:val="24"/>
          <w:lang w:eastAsia="ar-SA"/>
        </w:rPr>
      </w:pPr>
      <w:r>
        <w:rPr>
          <w:i/>
          <w:color w:val="000000"/>
          <w:sz w:val="24"/>
          <w:szCs w:val="24"/>
          <w:lang w:eastAsia="ar-SA"/>
        </w:rPr>
        <w:t>Фот</w:t>
      </w:r>
      <w:proofErr w:type="gramStart"/>
      <w:r>
        <w:rPr>
          <w:i/>
          <w:color w:val="000000"/>
          <w:sz w:val="24"/>
          <w:szCs w:val="24"/>
          <w:lang w:eastAsia="ar-SA"/>
        </w:rPr>
        <w:t>о-</w:t>
      </w:r>
      <w:proofErr w:type="gramEnd"/>
      <w:r>
        <w:rPr>
          <w:i/>
          <w:color w:val="000000"/>
          <w:sz w:val="24"/>
          <w:szCs w:val="24"/>
          <w:lang w:eastAsia="ar-SA"/>
        </w:rPr>
        <w:t xml:space="preserve"> и (или) видеоматериалы хранятся </w:t>
      </w:r>
      <w:r>
        <w:rPr>
          <w:i/>
          <w:kern w:val="3"/>
          <w:sz w:val="24"/>
          <w:szCs w:val="24"/>
          <w:lang w:eastAsia="ar-SA"/>
        </w:rPr>
        <w:t xml:space="preserve">Заказчиком  </w:t>
      </w:r>
      <w:r>
        <w:rPr>
          <w:i/>
          <w:color w:val="000000"/>
          <w:sz w:val="24"/>
          <w:szCs w:val="24"/>
          <w:lang w:eastAsia="ar-SA"/>
        </w:rPr>
        <w:t>в течение гарантийного срока, но не менее трех лет с даты осуществления приемки товара.</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Фот</w:t>
      </w:r>
      <w:proofErr w:type="gramStart"/>
      <w:r>
        <w:rPr>
          <w:i/>
          <w:color w:val="000000"/>
          <w:sz w:val="24"/>
          <w:szCs w:val="24"/>
          <w:lang w:eastAsia="ar-SA"/>
        </w:rPr>
        <w:t>о-</w:t>
      </w:r>
      <w:proofErr w:type="gramEnd"/>
      <w:r>
        <w:rPr>
          <w:i/>
          <w:color w:val="000000"/>
          <w:sz w:val="24"/>
          <w:szCs w:val="24"/>
          <w:lang w:eastAsia="ar-SA"/>
        </w:rPr>
        <w:t xml:space="preserve"> и (или) видеоматериалы являются подтверждением фактов неисполнения или ненадлежащего исполнения Поставщиком  обязательств по контракту.</w:t>
      </w:r>
    </w:p>
    <w:p w:rsidR="005F1B01" w:rsidRDefault="005F1B01" w:rsidP="005F1B01">
      <w:pPr>
        <w:pStyle w:val="a5"/>
        <w:ind w:firstLine="567"/>
        <w:rPr>
          <w:i/>
        </w:rPr>
      </w:pPr>
      <w:r>
        <w:rPr>
          <w:i/>
        </w:rPr>
        <w:t xml:space="preserve">5.4.15. Оказание услуг по обучению лиц (сотрудников Заказчика), осуществляющих обслуживание и эксплуатацию товара, подтверждается </w:t>
      </w:r>
      <w:r>
        <w:rPr>
          <w:i/>
          <w:kern w:val="16"/>
        </w:rPr>
        <w:t xml:space="preserve">сертификатами, выданными по требованию Заказчика Поставщиком сотрудникам Заказчика (Получателя), прошедшим обучение.  </w:t>
      </w:r>
    </w:p>
    <w:p w:rsidR="005F1B01" w:rsidRDefault="005F1B01" w:rsidP="005F1B01">
      <w:pPr>
        <w:pStyle w:val="a5"/>
        <w:ind w:firstLine="567"/>
        <w:rPr>
          <w:kern w:val="16"/>
        </w:rPr>
      </w:pPr>
      <w:r w:rsidRPr="003224CA">
        <w:lastRenderedPageBreak/>
        <w:t xml:space="preserve">5.5. </w:t>
      </w:r>
      <w:r w:rsidRPr="003224CA">
        <w:rPr>
          <w:kern w:val="16"/>
        </w:rPr>
        <w:t>Поставщик за свой счет и своими силами должен произвести уборку упаковки и прочего мусора, образовавшегося в ходе приемки товара</w:t>
      </w:r>
      <w:r w:rsidRPr="003224CA">
        <w:rPr>
          <w:i/>
          <w:kern w:val="16"/>
        </w:rPr>
        <w:t>, монтажа и наладки товара</w:t>
      </w:r>
      <w:r w:rsidRPr="003224CA">
        <w:rPr>
          <w:kern w:val="16"/>
        </w:rPr>
        <w:t>.</w:t>
      </w:r>
    </w:p>
    <w:p w:rsidR="005F1B01" w:rsidRPr="00983B94" w:rsidRDefault="005F1B01" w:rsidP="005F1B01">
      <w:pPr>
        <w:pStyle w:val="a5"/>
        <w:ind w:firstLine="567"/>
        <w:rPr>
          <w:color w:val="000000" w:themeColor="text1"/>
        </w:rPr>
      </w:pPr>
      <w:r w:rsidRPr="00983B94">
        <w:rPr>
          <w:color w:val="000000" w:themeColor="text1"/>
        </w:rPr>
        <w:t>5.6. Приемка товара в целом</w:t>
      </w:r>
      <w:r w:rsidRPr="00983B94">
        <w:rPr>
          <w:i/>
          <w:color w:val="000000" w:themeColor="text1"/>
        </w:rPr>
        <w:t xml:space="preserve">, </w:t>
      </w:r>
      <w:r w:rsidRPr="00983B94">
        <w:rPr>
          <w:color w:val="000000" w:themeColor="text1"/>
        </w:rPr>
        <w:t>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приемке, сформированным в электронной форме в единой информационной системе в сфере закупок.</w:t>
      </w:r>
    </w:p>
    <w:p w:rsidR="005F1B01" w:rsidRPr="00983B94" w:rsidRDefault="005F1B01" w:rsidP="005F1B01">
      <w:pPr>
        <w:pStyle w:val="a5"/>
        <w:ind w:firstLine="567"/>
        <w:rPr>
          <w:color w:val="000000" w:themeColor="text1"/>
          <w:lang w:eastAsia="en-US"/>
        </w:rPr>
      </w:pPr>
      <w:r w:rsidRPr="00983B94">
        <w:rPr>
          <w:color w:val="000000" w:themeColor="text1"/>
          <w:lang w:eastAsia="en-US"/>
        </w:rPr>
        <w:t xml:space="preserve">Документы о приемке формируются Поставщиком и направляются Заказчику </w:t>
      </w:r>
      <w:r w:rsidR="00C41CF3">
        <w:rPr>
          <w:color w:val="000000" w:themeColor="text1"/>
          <w:lang w:eastAsia="en-US"/>
        </w:rPr>
        <w:t>не более 5 рабочих дней со дня поступления товара по адресу</w:t>
      </w:r>
      <w:r w:rsidR="00C41CF3" w:rsidRPr="00C41CF3">
        <w:rPr>
          <w:color w:val="000000" w:themeColor="text1"/>
          <w:lang w:eastAsia="en-US"/>
        </w:rPr>
        <w:t>:</w:t>
      </w:r>
      <w:r w:rsidR="00C41CF3">
        <w:rPr>
          <w:color w:val="000000" w:themeColor="text1"/>
          <w:lang w:eastAsia="en-US"/>
        </w:rPr>
        <w:t xml:space="preserve"> г. Югорск, ул. Гастелло, д. 25</w:t>
      </w:r>
      <w:r w:rsidRPr="00983B94">
        <w:rPr>
          <w:color w:val="000000" w:themeColor="text1"/>
          <w:lang w:eastAsia="en-US"/>
        </w:rPr>
        <w:t xml:space="preserve"> с использованием единой информационной системы в сфере закупок в виде структурированного документа о приемке.</w:t>
      </w:r>
    </w:p>
    <w:p w:rsidR="005F1B01" w:rsidRPr="00983B94" w:rsidRDefault="005F1B01" w:rsidP="005F1B01">
      <w:pPr>
        <w:pStyle w:val="a5"/>
        <w:ind w:firstLine="567"/>
        <w:rPr>
          <w:i/>
          <w:color w:val="000000" w:themeColor="text1"/>
          <w:lang w:eastAsia="en-US"/>
        </w:rPr>
      </w:pPr>
      <w:r w:rsidRPr="00983B94">
        <w:rPr>
          <w:i/>
          <w:color w:val="000000" w:themeColor="text1"/>
        </w:rPr>
        <w:t xml:space="preserve">5.6.1. </w:t>
      </w:r>
      <w:proofErr w:type="gramStart"/>
      <w:r w:rsidRPr="00983B94">
        <w:rPr>
          <w:i/>
          <w:color w:val="000000" w:themeColor="text1"/>
        </w:rPr>
        <w:t>Заказчиком в срок</w:t>
      </w:r>
      <w:r w:rsidRPr="00983B94">
        <w:rPr>
          <w:i/>
          <w:color w:val="000000" w:themeColor="text1"/>
          <w:lang w:eastAsia="en-US"/>
        </w:rPr>
        <w:t xml:space="preserve"> не более </w:t>
      </w:r>
      <w:r w:rsidR="00C41CF3">
        <w:rPr>
          <w:i/>
          <w:color w:val="000000" w:themeColor="text1"/>
          <w:lang w:eastAsia="en-US"/>
        </w:rPr>
        <w:t>5</w:t>
      </w:r>
      <w:r w:rsidRPr="00983B94">
        <w:rPr>
          <w:i/>
          <w:color w:val="000000" w:themeColor="text1"/>
          <w:lang w:eastAsia="en-US"/>
        </w:rPr>
        <w:t xml:space="preserve"> рабочих дней со дня получения от Поставщика документов </w:t>
      </w:r>
      <w:r w:rsidRPr="00983B94">
        <w:rPr>
          <w:i/>
          <w:color w:val="000000" w:themeColor="text1"/>
        </w:rPr>
        <w:t>предусмотренных подпунктом 5.1.1., на основании результатов экспертизы проведенной в соответствии с условиями настоящего Контракта и Федерального закона</w:t>
      </w:r>
      <w:r w:rsidRPr="00983B94">
        <w:rPr>
          <w:i/>
          <w:iCs/>
          <w:color w:val="000000" w:themeColor="text1"/>
        </w:rPr>
        <w:t xml:space="preserve"> от 05.04.2013 № 44-ФЗ «О контрактной системе в сфере закупок товаров, работ, услуг для обеспечения государственных и муниципальных нужд» подписывается с</w:t>
      </w:r>
      <w:r w:rsidRPr="00983B94">
        <w:rPr>
          <w:i/>
          <w:color w:val="000000" w:themeColor="text1"/>
        </w:rPr>
        <w:t xml:space="preserve">труктурированный документ о приёмке </w:t>
      </w:r>
      <w:r w:rsidRPr="00983B94">
        <w:rPr>
          <w:i/>
          <w:color w:val="000000" w:themeColor="text1"/>
          <w:lang w:eastAsia="en-US"/>
        </w:rPr>
        <w:t>в единой информационной системе в сфере</w:t>
      </w:r>
      <w:proofErr w:type="gramEnd"/>
      <w:r w:rsidRPr="00983B94">
        <w:rPr>
          <w:i/>
          <w:color w:val="000000" w:themeColor="text1"/>
          <w:lang w:eastAsia="en-US"/>
        </w:rPr>
        <w:t xml:space="preserve"> закупок или мотивированный отказ от приемки, в котором указываются недостатки и сроки их устранения.</w:t>
      </w:r>
    </w:p>
    <w:p w:rsidR="005F1B01" w:rsidRPr="00983B94" w:rsidRDefault="005F1B01" w:rsidP="005F1B01">
      <w:pPr>
        <w:autoSpaceDE w:val="0"/>
        <w:autoSpaceDN w:val="0"/>
        <w:adjustRightInd w:val="0"/>
        <w:spacing w:line="240" w:lineRule="auto"/>
        <w:ind w:firstLine="709"/>
        <w:rPr>
          <w:color w:val="000000" w:themeColor="text1"/>
          <w:sz w:val="24"/>
          <w:szCs w:val="24"/>
        </w:rPr>
      </w:pPr>
      <w:r w:rsidRPr="00983B94">
        <w:rPr>
          <w:color w:val="000000" w:themeColor="text1"/>
          <w:sz w:val="24"/>
          <w:szCs w:val="24"/>
        </w:rPr>
        <w:t>7.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rsidR="005F1B01" w:rsidRPr="00983B94" w:rsidRDefault="005F1B01" w:rsidP="005F1B01">
      <w:pPr>
        <w:autoSpaceDE w:val="0"/>
        <w:autoSpaceDN w:val="0"/>
        <w:adjustRightInd w:val="0"/>
        <w:spacing w:line="240" w:lineRule="auto"/>
        <w:ind w:firstLine="709"/>
        <w:rPr>
          <w:color w:val="000000" w:themeColor="text1"/>
          <w:sz w:val="24"/>
          <w:szCs w:val="24"/>
        </w:rPr>
      </w:pPr>
      <w:r w:rsidRPr="00983B94">
        <w:rPr>
          <w:color w:val="000000" w:themeColor="text1"/>
          <w:sz w:val="24"/>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p>
    <w:p w:rsidR="005F1B01" w:rsidRPr="00983B94" w:rsidRDefault="005F1B01" w:rsidP="005F1B01">
      <w:pPr>
        <w:spacing w:line="240" w:lineRule="auto"/>
        <w:ind w:firstLine="709"/>
        <w:rPr>
          <w:i/>
          <w:color w:val="000000" w:themeColor="text1"/>
          <w:sz w:val="24"/>
          <w:szCs w:val="24"/>
        </w:rPr>
      </w:pPr>
      <w:r w:rsidRPr="00983B94">
        <w:rPr>
          <w:i/>
          <w:color w:val="000000" w:themeColor="text1"/>
          <w:sz w:val="24"/>
          <w:szCs w:val="24"/>
        </w:rPr>
        <w:t xml:space="preserve">5.8. </w:t>
      </w:r>
      <w:proofErr w:type="gramStart"/>
      <w:r w:rsidRPr="00983B94">
        <w:rPr>
          <w:i/>
          <w:color w:val="000000" w:themeColor="text1"/>
          <w:sz w:val="24"/>
          <w:szCs w:val="24"/>
        </w:rPr>
        <w:t xml:space="preserve">Если Поставщик поставил меньшее количество товара (партиями, по заявкам, по </w:t>
      </w:r>
      <w:hyperlink r:id="rId9" w:history="1">
        <w:r w:rsidRPr="00983B94">
          <w:rPr>
            <w:rStyle w:val="a9"/>
            <w:i/>
            <w:color w:val="000000" w:themeColor="text1"/>
            <w:sz w:val="24"/>
            <w:szCs w:val="24"/>
          </w:rPr>
          <w:t>графику</w:t>
        </w:r>
      </w:hyperlink>
      <w:r w:rsidRPr="00983B94">
        <w:rPr>
          <w:i/>
          <w:color w:val="000000" w:themeColor="text1"/>
          <w:sz w:val="24"/>
          <w:szCs w:val="24"/>
        </w:rPr>
        <w:t xml:space="preserve"> (Приложение № 2), ежемесячно), чем определено в </w:t>
      </w:r>
      <w:hyperlink r:id="rId10" w:history="1">
        <w:r w:rsidRPr="00983B94">
          <w:rPr>
            <w:rStyle w:val="a9"/>
            <w:i/>
            <w:color w:val="000000" w:themeColor="text1"/>
            <w:sz w:val="24"/>
            <w:szCs w:val="24"/>
          </w:rPr>
          <w:t>Спецификации</w:t>
        </w:r>
      </w:hyperlink>
      <w:r w:rsidRPr="00983B94">
        <w:rPr>
          <w:i/>
          <w:color w:val="000000" w:themeColor="text1"/>
          <w:sz w:val="24"/>
          <w:szCs w:val="24"/>
        </w:rPr>
        <w:t xml:space="preserve"> (Приложение № 1),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roofErr w:type="gramEnd"/>
    </w:p>
    <w:p w:rsidR="005F1B01" w:rsidRPr="00983B94" w:rsidRDefault="005F1B01" w:rsidP="005F1B01">
      <w:pPr>
        <w:spacing w:line="240" w:lineRule="auto"/>
        <w:ind w:firstLine="709"/>
        <w:rPr>
          <w:b/>
          <w:i/>
          <w:color w:val="000000" w:themeColor="text1"/>
          <w:sz w:val="24"/>
          <w:szCs w:val="24"/>
        </w:rPr>
      </w:pPr>
      <w:r w:rsidRPr="00983B94">
        <w:rPr>
          <w:i/>
          <w:color w:val="000000" w:themeColor="text1"/>
          <w:sz w:val="24"/>
          <w:szCs w:val="24"/>
        </w:rPr>
        <w:t xml:space="preserve">5.9. Если Поставщик передал Заказчику товар в количестве, превышающем указанное в Спецификации (Приложение № 1), Заказчик извещает об этом Поставщика любым доступным способом. Приемка излишнего количества товара не осуществляется. Вывоз излишнего товара осуществляется силами Поставщика и за счет Поставщика не позднее </w:t>
      </w:r>
      <w:r w:rsidR="008134CB">
        <w:rPr>
          <w:i/>
          <w:color w:val="000000" w:themeColor="text1"/>
          <w:sz w:val="24"/>
          <w:szCs w:val="24"/>
        </w:rPr>
        <w:t>10</w:t>
      </w:r>
      <w:r w:rsidRPr="00983B94">
        <w:rPr>
          <w:i/>
          <w:color w:val="000000" w:themeColor="text1"/>
          <w:sz w:val="24"/>
          <w:szCs w:val="24"/>
        </w:rPr>
        <w:t xml:space="preserve"> дней. </w:t>
      </w:r>
      <w:r w:rsidRPr="00983B94">
        <w:rPr>
          <w:b/>
          <w:i/>
          <w:color w:val="000000" w:themeColor="text1"/>
          <w:sz w:val="24"/>
          <w:szCs w:val="24"/>
        </w:rPr>
        <w:t xml:space="preserve">Указывается период времени. </w:t>
      </w:r>
    </w:p>
    <w:p w:rsidR="005F1B01" w:rsidRPr="00983B94" w:rsidRDefault="005F1B01" w:rsidP="005F1B01">
      <w:pPr>
        <w:spacing w:line="240" w:lineRule="auto"/>
        <w:ind w:firstLine="709"/>
        <w:rPr>
          <w:color w:val="000000" w:themeColor="text1"/>
          <w:sz w:val="24"/>
          <w:szCs w:val="24"/>
          <w:lang w:eastAsia="en-US"/>
        </w:rPr>
      </w:pPr>
      <w:r w:rsidRPr="00983B94">
        <w:rPr>
          <w:color w:val="000000" w:themeColor="text1"/>
          <w:sz w:val="24"/>
          <w:szCs w:val="24"/>
        </w:rPr>
        <w:t xml:space="preserve">5.10. </w:t>
      </w:r>
      <w:r w:rsidRPr="00983B94">
        <w:rPr>
          <w:color w:val="000000" w:themeColor="text1"/>
          <w:sz w:val="24"/>
          <w:szCs w:val="24"/>
          <w:lang w:eastAsia="en-US"/>
        </w:rPr>
        <w:t xml:space="preserve">После устранения недостатков, послуживших основанием для </w:t>
      </w:r>
      <w:proofErr w:type="spellStart"/>
      <w:r w:rsidRPr="00983B94">
        <w:rPr>
          <w:color w:val="000000" w:themeColor="text1"/>
          <w:sz w:val="24"/>
          <w:szCs w:val="24"/>
          <w:lang w:eastAsia="en-US"/>
        </w:rPr>
        <w:t>неподписания</w:t>
      </w:r>
      <w:proofErr w:type="spellEnd"/>
      <w:r w:rsidRPr="00983B94">
        <w:rPr>
          <w:color w:val="000000" w:themeColor="text1"/>
          <w:sz w:val="24"/>
          <w:szCs w:val="24"/>
          <w:lang w:eastAsia="en-US"/>
        </w:rPr>
        <w:t xml:space="preserve"> структурированного документа о приемке, Поставщик и Заказчик подписывают структурированный документ о приемке в единой информационной системе в сфере закупок в порядке и сроки, предусмотренные Контрактом.</w:t>
      </w:r>
    </w:p>
    <w:p w:rsidR="005F1B01" w:rsidRPr="00983B94" w:rsidRDefault="005F1B01" w:rsidP="005F1B01">
      <w:pPr>
        <w:autoSpaceDE w:val="0"/>
        <w:autoSpaceDN w:val="0"/>
        <w:adjustRightInd w:val="0"/>
        <w:spacing w:line="240" w:lineRule="auto"/>
        <w:ind w:firstLine="709"/>
        <w:rPr>
          <w:color w:val="000000" w:themeColor="text1"/>
          <w:sz w:val="24"/>
          <w:szCs w:val="24"/>
        </w:rPr>
      </w:pPr>
      <w:r w:rsidRPr="00983B94">
        <w:rPr>
          <w:color w:val="000000" w:themeColor="text1"/>
          <w:sz w:val="24"/>
          <w:szCs w:val="24"/>
        </w:rPr>
        <w:t>5.11.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983B94">
        <w:rPr>
          <w:i/>
          <w:color w:val="000000" w:themeColor="text1"/>
          <w:sz w:val="24"/>
          <w:szCs w:val="24"/>
        </w:rPr>
        <w:t xml:space="preserve"> </w:t>
      </w:r>
      <w:r w:rsidRPr="00983B94">
        <w:rPr>
          <w:color w:val="000000" w:themeColor="text1"/>
          <w:sz w:val="24"/>
          <w:szCs w:val="24"/>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983B94">
        <w:rPr>
          <w:rFonts w:eastAsia="Calibri"/>
          <w:color w:val="000000" w:themeColor="text1"/>
          <w:sz w:val="24"/>
          <w:szCs w:val="24"/>
          <w:lang w:eastAsia="en-US"/>
        </w:rPr>
        <w:t xml:space="preserve">на основании документа составленного в соответствии с пунктом 5.7. Контракта, не позднее сроков установленных в пункте 2.8. Контракта. </w:t>
      </w:r>
      <w:r w:rsidRPr="00983B94">
        <w:rPr>
          <w:color w:val="000000" w:themeColor="text1"/>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5F1B01" w:rsidRPr="00983B94" w:rsidRDefault="005F1B01" w:rsidP="005F1B01">
      <w:pPr>
        <w:spacing w:line="240" w:lineRule="auto"/>
        <w:ind w:firstLine="709"/>
        <w:rPr>
          <w:color w:val="000000" w:themeColor="text1"/>
          <w:sz w:val="24"/>
          <w:szCs w:val="24"/>
        </w:rPr>
      </w:pPr>
      <w:r w:rsidRPr="00983B94">
        <w:rPr>
          <w:color w:val="000000" w:themeColor="text1"/>
          <w:kern w:val="16"/>
          <w:sz w:val="24"/>
          <w:szCs w:val="24"/>
        </w:rPr>
        <w:t xml:space="preserve">5.12. </w:t>
      </w:r>
      <w:r w:rsidRPr="00983B94">
        <w:rPr>
          <w:color w:val="000000" w:themeColor="text1"/>
          <w:sz w:val="24"/>
          <w:szCs w:val="24"/>
        </w:rPr>
        <w:t>Риск случайной гибели или случайного повреждения товара до его приемки (до даты подписания</w:t>
      </w:r>
      <w:r w:rsidRPr="00983B94">
        <w:rPr>
          <w:color w:val="000000" w:themeColor="text1"/>
          <w:sz w:val="24"/>
          <w:szCs w:val="24"/>
          <w:lang w:eastAsia="en-US"/>
        </w:rPr>
        <w:t xml:space="preserve"> структурированного документа о приемке в единой информационной системе в сфере закупок</w:t>
      </w:r>
      <w:r w:rsidRPr="00983B94">
        <w:rPr>
          <w:color w:val="000000" w:themeColor="text1"/>
          <w:sz w:val="24"/>
          <w:szCs w:val="24"/>
        </w:rPr>
        <w:t>) Заказчиком несет Поставщик.</w:t>
      </w:r>
    </w:p>
    <w:p w:rsidR="005F1B01" w:rsidRPr="00983B94" w:rsidRDefault="005F1B01" w:rsidP="005F1B01">
      <w:pPr>
        <w:spacing w:line="240" w:lineRule="auto"/>
        <w:ind w:firstLine="709"/>
        <w:rPr>
          <w:color w:val="000000" w:themeColor="text1"/>
          <w:sz w:val="24"/>
          <w:szCs w:val="24"/>
          <w:lang w:eastAsia="en-US"/>
        </w:rPr>
      </w:pPr>
      <w:r w:rsidRPr="00983B94">
        <w:rPr>
          <w:color w:val="000000" w:themeColor="text1"/>
          <w:sz w:val="24"/>
          <w:szCs w:val="24"/>
        </w:rPr>
        <w:t xml:space="preserve">5.13. Поставщик обеспечивает соответствующее хранение товара до момента его приемки Заказчиком. </w:t>
      </w:r>
      <w:r w:rsidRPr="00983B94">
        <w:rPr>
          <w:color w:val="000000" w:themeColor="text1"/>
          <w:sz w:val="24"/>
          <w:szCs w:val="24"/>
          <w:lang w:eastAsia="en-US"/>
        </w:rPr>
        <w:t xml:space="preserve">Со дня подписания структурированного документа о приемке в единой </w:t>
      </w:r>
      <w:r w:rsidRPr="00983B94">
        <w:rPr>
          <w:color w:val="000000" w:themeColor="text1"/>
          <w:sz w:val="24"/>
          <w:szCs w:val="24"/>
          <w:lang w:eastAsia="en-US"/>
        </w:rPr>
        <w:lastRenderedPageBreak/>
        <w:t>информационной системе в сфере закупок Заказчиком риск случайной гибели, утраты или повреждения товара переходит к Заказчику.</w:t>
      </w:r>
    </w:p>
    <w:p w:rsidR="005F1B01" w:rsidRPr="00983B94" w:rsidRDefault="005F1B01" w:rsidP="005F1B01">
      <w:pPr>
        <w:spacing w:line="240" w:lineRule="auto"/>
        <w:ind w:firstLine="709"/>
        <w:rPr>
          <w:color w:val="000000" w:themeColor="text1"/>
          <w:sz w:val="24"/>
          <w:szCs w:val="24"/>
        </w:rPr>
      </w:pPr>
      <w:r w:rsidRPr="00983B94">
        <w:rPr>
          <w:color w:val="000000" w:themeColor="text1"/>
          <w:sz w:val="24"/>
          <w:szCs w:val="24"/>
        </w:rPr>
        <w:t xml:space="preserve">5.14. </w:t>
      </w:r>
      <w:proofErr w:type="gramStart"/>
      <w:r w:rsidRPr="00983B94">
        <w:rPr>
          <w:color w:val="000000" w:themeColor="text1"/>
          <w:sz w:val="24"/>
          <w:szCs w:val="24"/>
        </w:rPr>
        <w:t>Если ненадлежащее качество поставленного товара, обнаружено после приемки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приемки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w:t>
      </w:r>
      <w:proofErr w:type="gramEnd"/>
      <w:r w:rsidRPr="00983B94">
        <w:rPr>
          <w:color w:val="000000" w:themeColor="text1"/>
          <w:sz w:val="24"/>
          <w:szCs w:val="24"/>
        </w:rPr>
        <w:t xml:space="preserve">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w:t>
      </w:r>
      <w:r w:rsidR="008134CB">
        <w:rPr>
          <w:color w:val="000000" w:themeColor="text1"/>
          <w:sz w:val="24"/>
          <w:szCs w:val="24"/>
        </w:rPr>
        <w:t xml:space="preserve">10 </w:t>
      </w:r>
      <w:r w:rsidRPr="00983B94">
        <w:rPr>
          <w:color w:val="000000" w:themeColor="text1"/>
          <w:sz w:val="24"/>
          <w:szCs w:val="24"/>
        </w:rPr>
        <w:t>дней с момента уведомления.</w:t>
      </w:r>
    </w:p>
    <w:p w:rsidR="005F1B01" w:rsidRPr="00983B94" w:rsidRDefault="005F1B01" w:rsidP="005F1B01">
      <w:pPr>
        <w:spacing w:line="240" w:lineRule="auto"/>
        <w:ind w:firstLine="709"/>
        <w:rPr>
          <w:color w:val="000000" w:themeColor="text1"/>
          <w:sz w:val="24"/>
          <w:szCs w:val="24"/>
        </w:rPr>
      </w:pPr>
      <w:r w:rsidRPr="00983B94">
        <w:rPr>
          <w:color w:val="000000" w:themeColor="text1"/>
          <w:sz w:val="24"/>
          <w:szCs w:val="24"/>
        </w:rPr>
        <w:t xml:space="preserve">В течение </w:t>
      </w:r>
      <w:r w:rsidR="008134CB">
        <w:rPr>
          <w:color w:val="000000" w:themeColor="text1"/>
          <w:sz w:val="24"/>
          <w:szCs w:val="24"/>
        </w:rPr>
        <w:t>30</w:t>
      </w:r>
      <w:r w:rsidRPr="00983B94">
        <w:rPr>
          <w:color w:val="000000" w:themeColor="text1"/>
          <w:sz w:val="24"/>
          <w:szCs w:val="24"/>
        </w:rPr>
        <w:t xml:space="preserve">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rsidR="005F1B01" w:rsidRPr="00983B94" w:rsidRDefault="005F1B01" w:rsidP="005F1B01">
      <w:pPr>
        <w:spacing w:line="240" w:lineRule="auto"/>
        <w:ind w:firstLine="709"/>
        <w:rPr>
          <w:color w:val="000000" w:themeColor="text1"/>
          <w:sz w:val="24"/>
          <w:szCs w:val="24"/>
          <w:lang w:eastAsia="en-US"/>
        </w:rPr>
      </w:pPr>
      <w:r w:rsidRPr="00983B94">
        <w:rPr>
          <w:color w:val="000000" w:themeColor="text1"/>
          <w:sz w:val="24"/>
          <w:szCs w:val="24"/>
        </w:rPr>
        <w:t xml:space="preserve">5.15. </w:t>
      </w:r>
      <w:proofErr w:type="gramStart"/>
      <w:r w:rsidRPr="00983B94">
        <w:rPr>
          <w:color w:val="000000" w:themeColor="text1"/>
          <w:sz w:val="24"/>
          <w:szCs w:val="24"/>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Pr="00983B94">
        <w:rPr>
          <w:color w:val="000000" w:themeColor="text1"/>
          <w:sz w:val="24"/>
          <w:szCs w:val="24"/>
        </w:rPr>
        <w:t xml:space="preserve">  утрачивает интерес к контракт</w:t>
      </w:r>
      <w:r w:rsidR="00954601" w:rsidRPr="00983B94">
        <w:rPr>
          <w:color w:val="000000" w:themeColor="text1"/>
          <w:sz w:val="24"/>
          <w:szCs w:val="24"/>
        </w:rPr>
        <w:t>у.</w:t>
      </w:r>
    </w:p>
    <w:p w:rsidR="00787EDE" w:rsidRPr="00983B94" w:rsidRDefault="00787EDE" w:rsidP="00B80B46">
      <w:pPr>
        <w:pStyle w:val="Default"/>
        <w:ind w:firstLine="709"/>
        <w:contextualSpacing/>
        <w:jc w:val="both"/>
        <w:rPr>
          <w:color w:val="000000" w:themeColor="text1"/>
        </w:rPr>
      </w:pPr>
    </w:p>
    <w:p w:rsidR="00954601" w:rsidRPr="00983B94" w:rsidRDefault="00954601" w:rsidP="00954601">
      <w:pPr>
        <w:spacing w:line="240" w:lineRule="auto"/>
        <w:jc w:val="center"/>
        <w:rPr>
          <w:color w:val="000000" w:themeColor="text1"/>
          <w:sz w:val="24"/>
          <w:szCs w:val="24"/>
        </w:rPr>
      </w:pPr>
      <w:r w:rsidRPr="00983B94">
        <w:rPr>
          <w:color w:val="000000" w:themeColor="text1"/>
          <w:sz w:val="24"/>
          <w:szCs w:val="24"/>
        </w:rPr>
        <w:t>6. Обеспечение исполнения контракта, обеспечение гарантийных обязательств</w:t>
      </w:r>
    </w:p>
    <w:p w:rsidR="00954601" w:rsidRPr="00983B94" w:rsidRDefault="00954601" w:rsidP="00954601">
      <w:pPr>
        <w:spacing w:line="240" w:lineRule="auto"/>
        <w:jc w:val="center"/>
        <w:rPr>
          <w:color w:val="000000" w:themeColor="text1"/>
          <w:sz w:val="24"/>
          <w:szCs w:val="24"/>
        </w:rPr>
      </w:pPr>
    </w:p>
    <w:p w:rsidR="00954601" w:rsidRPr="00F835BD" w:rsidRDefault="00954601" w:rsidP="00954601">
      <w:pPr>
        <w:spacing w:line="240" w:lineRule="auto"/>
        <w:rPr>
          <w:sz w:val="24"/>
          <w:szCs w:val="24"/>
        </w:rPr>
      </w:pPr>
      <w:r w:rsidRPr="00983B94">
        <w:rPr>
          <w:color w:val="000000" w:themeColor="text1"/>
          <w:sz w:val="24"/>
          <w:szCs w:val="24"/>
        </w:rPr>
        <w:t>6.1. </w:t>
      </w:r>
      <w:proofErr w:type="gramStart"/>
      <w:r w:rsidRPr="00983B94">
        <w:rPr>
          <w:color w:val="000000" w:themeColor="text1"/>
          <w:sz w:val="24"/>
          <w:szCs w:val="24"/>
        </w:rPr>
        <w:t xml:space="preserve">Исполнение контракта, гарантийные обязательства обеспечиваются предоставлением независимой гарантии, соответствующей требованиям </w:t>
      </w:r>
      <w:r w:rsidRPr="00162F5D">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F835BD">
        <w:rPr>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954601" w:rsidRPr="00F835BD" w:rsidRDefault="00954601" w:rsidP="00954601">
      <w:pPr>
        <w:spacing w:line="240" w:lineRule="auto"/>
        <w:rPr>
          <w:rFonts w:ascii="Verdana" w:hAnsi="Verdana"/>
          <w:sz w:val="24"/>
          <w:szCs w:val="24"/>
        </w:rPr>
      </w:pPr>
      <w:r w:rsidRPr="00F835BD">
        <w:rPr>
          <w:sz w:val="24"/>
          <w:szCs w:val="24"/>
        </w:rPr>
        <w:t xml:space="preserve">Способ обеспечения исполнения контракта, гарантийных обязательств, срок действия </w:t>
      </w:r>
      <w:r>
        <w:rPr>
          <w:sz w:val="24"/>
          <w:szCs w:val="24"/>
        </w:rPr>
        <w:t xml:space="preserve">независимой </w:t>
      </w:r>
      <w:r w:rsidRPr="00F835BD">
        <w:rPr>
          <w:sz w:val="24"/>
          <w:szCs w:val="24"/>
        </w:rPr>
        <w:t xml:space="preserve">гарантии определяются в соответствии с требованиями </w:t>
      </w:r>
      <w:r w:rsidRPr="005F640E">
        <w:rPr>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F835BD">
        <w:rPr>
          <w:sz w:val="24"/>
          <w:szCs w:val="24"/>
        </w:rPr>
        <w:t xml:space="preserve">участником закупки, с которым заключается контракт, самостоятельно. </w:t>
      </w:r>
    </w:p>
    <w:p w:rsidR="008971BE" w:rsidRDefault="00954601" w:rsidP="008971BE">
      <w:pPr>
        <w:autoSpaceDE w:val="0"/>
        <w:autoSpaceDN w:val="0"/>
        <w:adjustRightInd w:val="0"/>
        <w:spacing w:line="240" w:lineRule="auto"/>
        <w:rPr>
          <w:i/>
          <w:kern w:val="16"/>
          <w:sz w:val="24"/>
          <w:szCs w:val="24"/>
        </w:rPr>
      </w:pPr>
      <w:r w:rsidRPr="00F835BD">
        <w:rPr>
          <w:sz w:val="24"/>
          <w:szCs w:val="24"/>
        </w:rPr>
        <w:t>6.2</w:t>
      </w:r>
      <w:r w:rsidRPr="007208D8">
        <w:rPr>
          <w:sz w:val="24"/>
          <w:szCs w:val="24"/>
        </w:rPr>
        <w:t xml:space="preserve">. </w:t>
      </w:r>
      <w:r w:rsidR="008971BE">
        <w:rPr>
          <w:i/>
          <w:kern w:val="16"/>
          <w:sz w:val="24"/>
          <w:szCs w:val="24"/>
        </w:rPr>
        <w:t xml:space="preserve">Обеспечение исполнения Контракта предоставляется Заказчику до заключения Контракта. </w:t>
      </w:r>
      <w:r w:rsidR="008971BE">
        <w:rPr>
          <w:i/>
          <w:sz w:val="24"/>
          <w:szCs w:val="24"/>
        </w:rPr>
        <w:t xml:space="preserve">Размер </w:t>
      </w:r>
      <w:r w:rsidR="008971BE">
        <w:rPr>
          <w:i/>
          <w:kern w:val="16"/>
          <w:sz w:val="24"/>
          <w:szCs w:val="24"/>
        </w:rPr>
        <w:t>обеспечения исполнения Контракта составляет</w:t>
      </w:r>
      <w:r w:rsidR="00FA4CC5">
        <w:rPr>
          <w:i/>
          <w:kern w:val="16"/>
          <w:sz w:val="24"/>
          <w:szCs w:val="24"/>
        </w:rPr>
        <w:t xml:space="preserve"> </w:t>
      </w:r>
      <w:r w:rsidR="00E14929">
        <w:rPr>
          <w:i/>
          <w:kern w:val="16"/>
          <w:sz w:val="24"/>
          <w:szCs w:val="24"/>
        </w:rPr>
        <w:t>5</w:t>
      </w:r>
      <w:r w:rsidR="008971BE">
        <w:rPr>
          <w:i/>
          <w:kern w:val="16"/>
          <w:sz w:val="24"/>
          <w:szCs w:val="24"/>
        </w:rPr>
        <w:t xml:space="preserve"> процентов от цены, по которой заключается контракт.</w:t>
      </w:r>
    </w:p>
    <w:p w:rsidR="00EB340A" w:rsidRPr="00F835BD" w:rsidRDefault="00EB340A" w:rsidP="00EB340A">
      <w:pPr>
        <w:autoSpaceDE w:val="0"/>
        <w:autoSpaceDN w:val="0"/>
        <w:adjustRightInd w:val="0"/>
        <w:spacing w:line="240" w:lineRule="auto"/>
        <w:rPr>
          <w:rFonts w:ascii="Verdana" w:hAnsi="Verdana"/>
          <w:sz w:val="24"/>
          <w:szCs w:val="24"/>
        </w:rPr>
      </w:pPr>
      <w:r w:rsidRPr="005767CF">
        <w:rPr>
          <w:kern w:val="16"/>
          <w:sz w:val="24"/>
          <w:szCs w:val="24"/>
        </w:rPr>
        <w:t>Обеспечение исполнения гарантийных обязатель</w:t>
      </w:r>
      <w:proofErr w:type="gramStart"/>
      <w:r w:rsidRPr="005767CF">
        <w:rPr>
          <w:kern w:val="16"/>
          <w:sz w:val="24"/>
          <w:szCs w:val="24"/>
        </w:rPr>
        <w:t>ств пр</w:t>
      </w:r>
      <w:proofErr w:type="gramEnd"/>
      <w:r w:rsidRPr="005767CF">
        <w:rPr>
          <w:kern w:val="16"/>
          <w:sz w:val="24"/>
          <w:szCs w:val="24"/>
        </w:rPr>
        <w:t>едоставляется Заказчику до оформления документа о приемке (за исключением отдельного этапа исполнения контракта).</w:t>
      </w:r>
      <w:r>
        <w:rPr>
          <w:kern w:val="16"/>
          <w:sz w:val="24"/>
          <w:szCs w:val="24"/>
        </w:rPr>
        <w:t xml:space="preserve"> </w:t>
      </w:r>
      <w:r w:rsidRPr="005767CF">
        <w:rPr>
          <w:kern w:val="16"/>
          <w:sz w:val="24"/>
          <w:szCs w:val="24"/>
        </w:rPr>
        <w:t xml:space="preserve">Размер обеспечения гарантийных обязательств составляет </w:t>
      </w:r>
      <w:r w:rsidR="00F6546C">
        <w:rPr>
          <w:kern w:val="16"/>
          <w:sz w:val="24"/>
          <w:szCs w:val="24"/>
        </w:rPr>
        <w:t>60 000</w:t>
      </w:r>
      <w:r w:rsidR="008971BE">
        <w:rPr>
          <w:kern w:val="16"/>
          <w:sz w:val="24"/>
          <w:szCs w:val="24"/>
        </w:rPr>
        <w:t xml:space="preserve"> рубл</w:t>
      </w:r>
      <w:r w:rsidR="00F6546C">
        <w:rPr>
          <w:kern w:val="16"/>
          <w:sz w:val="24"/>
          <w:szCs w:val="24"/>
        </w:rPr>
        <w:t>ей</w:t>
      </w:r>
      <w:r w:rsidRPr="005767CF">
        <w:rPr>
          <w:kern w:val="16"/>
          <w:sz w:val="24"/>
          <w:szCs w:val="24"/>
        </w:rPr>
        <w:t xml:space="preserve"> </w:t>
      </w:r>
      <w:r w:rsidR="00F6546C">
        <w:rPr>
          <w:kern w:val="16"/>
          <w:sz w:val="24"/>
          <w:szCs w:val="24"/>
        </w:rPr>
        <w:t>00</w:t>
      </w:r>
      <w:r w:rsidRPr="005767CF">
        <w:rPr>
          <w:kern w:val="16"/>
          <w:sz w:val="24"/>
          <w:szCs w:val="24"/>
        </w:rPr>
        <w:t xml:space="preserve"> копеек (</w:t>
      </w:r>
      <w:r w:rsidR="00F6546C">
        <w:rPr>
          <w:kern w:val="16"/>
          <w:sz w:val="24"/>
          <w:szCs w:val="24"/>
        </w:rPr>
        <w:t>1</w:t>
      </w:r>
      <w:r w:rsidR="006A17B4">
        <w:rPr>
          <w:kern w:val="16"/>
          <w:sz w:val="24"/>
          <w:szCs w:val="24"/>
        </w:rPr>
        <w:t>%</w:t>
      </w:r>
      <w:r w:rsidR="008971BE">
        <w:rPr>
          <w:kern w:val="16"/>
          <w:sz w:val="24"/>
          <w:szCs w:val="24"/>
        </w:rPr>
        <w:t xml:space="preserve"> процента</w:t>
      </w:r>
      <w:r w:rsidRPr="005767CF">
        <w:rPr>
          <w:kern w:val="16"/>
          <w:sz w:val="24"/>
          <w:szCs w:val="24"/>
        </w:rPr>
        <w:t xml:space="preserve"> от начальной (максимальной) цены к</w:t>
      </w:r>
      <w:r w:rsidR="008971BE">
        <w:rPr>
          <w:kern w:val="16"/>
          <w:sz w:val="24"/>
          <w:szCs w:val="24"/>
        </w:rPr>
        <w:t>онтракта).</w:t>
      </w:r>
      <w:r w:rsidRPr="005767CF">
        <w:rPr>
          <w:kern w:val="16"/>
          <w:sz w:val="24"/>
          <w:szCs w:val="24"/>
        </w:rPr>
        <w:t xml:space="preserve"> </w:t>
      </w:r>
    </w:p>
    <w:p w:rsidR="00EB340A" w:rsidRDefault="00EB340A" w:rsidP="00EB340A">
      <w:pPr>
        <w:tabs>
          <w:tab w:val="left" w:pos="709"/>
        </w:tabs>
        <w:spacing w:line="240" w:lineRule="auto"/>
        <w:rPr>
          <w:i/>
          <w:sz w:val="24"/>
          <w:szCs w:val="24"/>
        </w:rPr>
      </w:pPr>
      <w:r>
        <w:rPr>
          <w:i/>
          <w:sz w:val="24"/>
          <w:szCs w:val="24"/>
        </w:rPr>
        <w:t xml:space="preserve">  </w:t>
      </w:r>
      <w:proofErr w:type="gramStart"/>
      <w:r>
        <w:rPr>
          <w:i/>
          <w:sz w:val="24"/>
          <w:szCs w:val="24"/>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Pr>
          <w:rFonts w:ascii="Roboto" w:hAnsi="Roboto"/>
          <w:color w:val="000000"/>
          <w:sz w:val="23"/>
          <w:szCs w:val="23"/>
        </w:rPr>
        <w:t xml:space="preserve">но не менее чем </w:t>
      </w:r>
      <w:r>
        <w:rPr>
          <w:rStyle w:val="af5"/>
          <w:rFonts w:ascii="Roboto" w:hAnsi="Roboto"/>
          <w:color w:val="000000"/>
          <w:sz w:val="23"/>
          <w:szCs w:val="23"/>
        </w:rPr>
        <w:t xml:space="preserve">десять процентов от начальной (максимальной) цены контракта или от цены заключаемого контракта (если контракт заключается по </w:t>
      </w:r>
      <w:r w:rsidRPr="00440F1A">
        <w:rPr>
          <w:i/>
          <w:sz w:val="24"/>
          <w:szCs w:val="24"/>
        </w:rPr>
        <w:t>результатам</w:t>
      </w:r>
      <w:proofErr w:type="gramEnd"/>
      <w:r w:rsidRPr="00440F1A">
        <w:rPr>
          <w:i/>
          <w:sz w:val="24"/>
          <w:szCs w:val="24"/>
        </w:rPr>
        <w:t xml:space="preserve"> </w:t>
      </w:r>
      <w:proofErr w:type="gramStart"/>
      <w:r w:rsidRPr="00440F1A">
        <w:rPr>
          <w:i/>
          <w:sz w:val="24"/>
          <w:szCs w:val="24"/>
        </w:rPr>
        <w:t xml:space="preserve">определения поставщика </w:t>
      </w:r>
      <w:r w:rsidRPr="00440F1A">
        <w:rPr>
          <w:i/>
          <w:iCs/>
          <w:sz w:val="24"/>
          <w:szCs w:val="24"/>
        </w:rPr>
        <w:t xml:space="preserve">в </w:t>
      </w:r>
      <w:r w:rsidRPr="00440F1A">
        <w:rPr>
          <w:i/>
          <w:sz w:val="24"/>
          <w:szCs w:val="24"/>
        </w:rPr>
        <w:t>соответствии с пунктом 1 части 1 статьи 30 Федерального закона от 05.</w:t>
      </w:r>
      <w:r w:rsidRPr="00440F1A">
        <w:rPr>
          <w:i/>
          <w:iCs/>
          <w:sz w:val="24"/>
          <w:szCs w:val="24"/>
        </w:rPr>
        <w:t>04.2013</w:t>
      </w:r>
      <w:r>
        <w:rPr>
          <w:i/>
          <w:iCs/>
          <w:sz w:val="24"/>
          <w:szCs w:val="24"/>
        </w:rPr>
        <w:t xml:space="preserve"> № 44-ФЗ «О контрактной системе в сфере закупок товаров, работ, услуг для обеспечения государственных и муниципальных нужд»</w:t>
      </w:r>
      <w:r>
        <w:rPr>
          <w:rStyle w:val="af5"/>
          <w:rFonts w:ascii="Roboto" w:hAnsi="Roboto"/>
          <w:color w:val="000000"/>
          <w:sz w:val="23"/>
          <w:szCs w:val="23"/>
        </w:rPr>
        <w:t xml:space="preserve">, </w:t>
      </w:r>
      <w:r>
        <w:rPr>
          <w:i/>
          <w:sz w:val="24"/>
          <w:szCs w:val="24"/>
        </w:rPr>
        <w:t xml:space="preserve">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 </w:t>
      </w:r>
      <w:proofErr w:type="gramEnd"/>
    </w:p>
    <w:p w:rsidR="00EB340A" w:rsidRPr="00F835BD" w:rsidRDefault="00EB340A" w:rsidP="00EB340A">
      <w:pPr>
        <w:spacing w:line="240" w:lineRule="auto"/>
        <w:rPr>
          <w:rFonts w:ascii="Verdana" w:hAnsi="Verdana"/>
          <w:sz w:val="24"/>
          <w:szCs w:val="24"/>
        </w:rPr>
      </w:pPr>
      <w:r w:rsidRPr="00F835BD">
        <w:rPr>
          <w:sz w:val="24"/>
          <w:szCs w:val="24"/>
        </w:rPr>
        <w:t xml:space="preserve">6.3. </w:t>
      </w:r>
      <w:proofErr w:type="gramStart"/>
      <w:r w:rsidRPr="00F835BD">
        <w:rPr>
          <w:sz w:val="24"/>
          <w:szCs w:val="24"/>
        </w:rPr>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w:t>
      </w:r>
      <w:r w:rsidRPr="00F835BD">
        <w:rPr>
          <w:sz w:val="24"/>
          <w:szCs w:val="24"/>
        </w:rPr>
        <w:lastRenderedPageBreak/>
        <w:t xml:space="preserve">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F835BD">
        <w:rPr>
          <w:iCs/>
          <w:sz w:val="24"/>
          <w:szCs w:val="24"/>
        </w:rPr>
        <w:t xml:space="preserve"> от 05.04.2013 № 44-ФЗ </w:t>
      </w:r>
      <w:r>
        <w:rPr>
          <w:iCs/>
          <w:sz w:val="24"/>
          <w:szCs w:val="24"/>
        </w:rPr>
        <w:t>«</w:t>
      </w:r>
      <w:r w:rsidRPr="00F835BD">
        <w:rPr>
          <w:iCs/>
          <w:sz w:val="24"/>
          <w:szCs w:val="24"/>
        </w:rPr>
        <w:t>О контрактной системе в сфере закупок товаров, работ, услуг для обеспечения государственных и</w:t>
      </w:r>
      <w:proofErr w:type="gramEnd"/>
      <w:r w:rsidRPr="00F835BD">
        <w:rPr>
          <w:iCs/>
          <w:sz w:val="24"/>
          <w:szCs w:val="24"/>
        </w:rPr>
        <w:t xml:space="preserve"> муниципальных нужд</w:t>
      </w:r>
      <w:r>
        <w:rPr>
          <w:iCs/>
          <w:sz w:val="24"/>
          <w:szCs w:val="24"/>
        </w:rPr>
        <w:t>»</w:t>
      </w:r>
      <w:r w:rsidRPr="00F835BD">
        <w:rPr>
          <w:iCs/>
          <w:sz w:val="24"/>
          <w:szCs w:val="24"/>
        </w:rPr>
        <w:t xml:space="preserve">. </w:t>
      </w:r>
      <w:r w:rsidRPr="00F835BD">
        <w:rPr>
          <w:sz w:val="24"/>
          <w:szCs w:val="24"/>
        </w:rPr>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B340A" w:rsidRPr="00F835BD" w:rsidRDefault="00EB340A" w:rsidP="00EB340A">
      <w:pPr>
        <w:spacing w:line="240" w:lineRule="auto"/>
        <w:rPr>
          <w:rFonts w:ascii="Verdana" w:hAnsi="Verdana"/>
          <w:sz w:val="24"/>
          <w:szCs w:val="24"/>
        </w:rPr>
      </w:pPr>
      <w:r w:rsidRPr="00F835BD">
        <w:rPr>
          <w:kern w:val="16"/>
          <w:sz w:val="24"/>
          <w:szCs w:val="24"/>
        </w:rPr>
        <w:t>6.4. </w:t>
      </w:r>
      <w:proofErr w:type="gramStart"/>
      <w:r w:rsidRPr="00F835BD">
        <w:rPr>
          <w:sz w:val="24"/>
          <w:szCs w:val="24"/>
        </w:rPr>
        <w:t xml:space="preserve">Срок действия </w:t>
      </w:r>
      <w:r>
        <w:rPr>
          <w:sz w:val="24"/>
          <w:szCs w:val="24"/>
        </w:rPr>
        <w:t xml:space="preserve">независимой </w:t>
      </w:r>
      <w:r w:rsidRPr="00F835BD">
        <w:rPr>
          <w:sz w:val="24"/>
          <w:szCs w:val="24"/>
        </w:rPr>
        <w:t xml:space="preserve">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w:t>
      </w:r>
      <w:hyperlink r:id="rId11" w:history="1">
        <w:r w:rsidRPr="00F835BD">
          <w:rPr>
            <w:sz w:val="24"/>
            <w:szCs w:val="24"/>
          </w:rPr>
          <w:t>статьей 95</w:t>
        </w:r>
      </w:hyperlink>
      <w:r w:rsidRPr="00F835BD">
        <w:rPr>
          <w:sz w:val="24"/>
          <w:szCs w:val="24"/>
        </w:rPr>
        <w:t xml:space="preserve"> Федерального закона </w:t>
      </w:r>
      <w:r w:rsidRPr="00F835BD">
        <w:rPr>
          <w:iCs/>
          <w:sz w:val="24"/>
          <w:szCs w:val="24"/>
        </w:rPr>
        <w:t xml:space="preserve"> от 05.04.2013 № 44-ФЗ </w:t>
      </w:r>
      <w:r>
        <w:rPr>
          <w:iCs/>
          <w:sz w:val="24"/>
          <w:szCs w:val="24"/>
        </w:rPr>
        <w:t>«</w:t>
      </w:r>
      <w:r w:rsidRPr="00F835BD">
        <w:rPr>
          <w:iCs/>
          <w:sz w:val="24"/>
          <w:szCs w:val="24"/>
        </w:rPr>
        <w:t>О контрактной системе в сфере закупок товаров, работ, услуг для обеспечения государственных и муниципальных нужд</w:t>
      </w:r>
      <w:r>
        <w:rPr>
          <w:iCs/>
          <w:sz w:val="24"/>
          <w:szCs w:val="24"/>
        </w:rPr>
        <w:t>»</w:t>
      </w:r>
      <w:r w:rsidRPr="00F835BD">
        <w:rPr>
          <w:sz w:val="24"/>
          <w:szCs w:val="24"/>
        </w:rPr>
        <w:t>.</w:t>
      </w:r>
      <w:proofErr w:type="gramEnd"/>
    </w:p>
    <w:p w:rsidR="00EB340A" w:rsidRDefault="00EB340A" w:rsidP="00EB340A">
      <w:pPr>
        <w:tabs>
          <w:tab w:val="left" w:pos="709"/>
        </w:tabs>
        <w:autoSpaceDE w:val="0"/>
        <w:autoSpaceDN w:val="0"/>
        <w:adjustRightInd w:val="0"/>
        <w:spacing w:line="240" w:lineRule="auto"/>
        <w:rPr>
          <w:sz w:val="24"/>
          <w:szCs w:val="24"/>
        </w:rPr>
      </w:pPr>
      <w:r>
        <w:rPr>
          <w:rFonts w:eastAsia="Calibri"/>
          <w:sz w:val="24"/>
          <w:szCs w:val="24"/>
          <w:lang w:eastAsia="en-US"/>
        </w:rPr>
        <w:t xml:space="preserve">6.5. В случае отзыва в соответствии с законодательством Российской Федерации </w:t>
      </w:r>
      <w:r w:rsidRPr="00AC44CA">
        <w:rPr>
          <w:rFonts w:eastAsia="Calibri"/>
          <w:sz w:val="24"/>
          <w:szCs w:val="24"/>
          <w:lang w:eastAsia="en-US"/>
        </w:rPr>
        <w:t>у банка,</w:t>
      </w:r>
      <w:r>
        <w:rPr>
          <w:rFonts w:eastAsia="Calibri"/>
          <w:sz w:val="24"/>
          <w:szCs w:val="24"/>
          <w:lang w:eastAsia="en-US"/>
        </w:rPr>
        <w:t xml:space="preserve">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EB340A" w:rsidRDefault="00EB340A" w:rsidP="00EB340A">
      <w:pPr>
        <w:tabs>
          <w:tab w:val="left" w:pos="709"/>
        </w:tabs>
        <w:autoSpaceDE w:val="0"/>
        <w:autoSpaceDN w:val="0"/>
        <w:spacing w:line="240" w:lineRule="auto"/>
        <w:rPr>
          <w:kern w:val="16"/>
          <w:sz w:val="24"/>
          <w:szCs w:val="24"/>
        </w:rPr>
      </w:pPr>
      <w:r>
        <w:rPr>
          <w:sz w:val="24"/>
          <w:szCs w:val="24"/>
        </w:rPr>
        <w:t xml:space="preserve">6.6. </w:t>
      </w:r>
      <w:proofErr w:type="gramStart"/>
      <w:r>
        <w:rPr>
          <w:kern w:val="16"/>
          <w:sz w:val="24"/>
          <w:szCs w:val="24"/>
        </w:rPr>
        <w:t>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w:t>
      </w:r>
      <w:r w:rsidRPr="00971025">
        <w:rPr>
          <w:kern w:val="16"/>
          <w:sz w:val="24"/>
          <w:szCs w:val="24"/>
        </w:rPr>
        <w:t xml:space="preserve">, имеющего право действовать от имени банка, на условиях, определенных гражданским законодательством,  </w:t>
      </w:r>
      <w:r w:rsidRPr="00971025">
        <w:rPr>
          <w:sz w:val="24"/>
          <w:szCs w:val="24"/>
        </w:rPr>
        <w:t>Федеральным законом</w:t>
      </w:r>
      <w:r w:rsidRPr="00971025">
        <w:rPr>
          <w:iCs/>
          <w:sz w:val="24"/>
          <w:szCs w:val="24"/>
        </w:rPr>
        <w:t xml:space="preserve"> от 05.04.2013 № 44-ФЗ «О контрактной системе в сфере закупок</w:t>
      </w:r>
      <w:r>
        <w:rPr>
          <w:iCs/>
          <w:sz w:val="24"/>
          <w:szCs w:val="24"/>
        </w:rPr>
        <w:t xml:space="preserve"> товаров, работ, услуг для обеспечения государственных и муниципальных нужд»</w:t>
      </w:r>
      <w:r>
        <w:rPr>
          <w:kern w:val="16"/>
          <w:sz w:val="24"/>
          <w:szCs w:val="24"/>
        </w:rPr>
        <w:t>, с учетом требований установленных постановлением Правительства Российской Федерации.</w:t>
      </w:r>
      <w:proofErr w:type="gramEnd"/>
    </w:p>
    <w:p w:rsidR="00EB340A" w:rsidRDefault="00EB340A" w:rsidP="00EB340A">
      <w:pPr>
        <w:tabs>
          <w:tab w:val="left" w:pos="709"/>
        </w:tabs>
        <w:spacing w:line="240" w:lineRule="auto"/>
        <w:rPr>
          <w:sz w:val="24"/>
          <w:szCs w:val="24"/>
        </w:rPr>
      </w:pPr>
      <w:r>
        <w:rPr>
          <w:kern w:val="16"/>
          <w:sz w:val="24"/>
          <w:szCs w:val="24"/>
        </w:rPr>
        <w:t xml:space="preserve">6.7. </w:t>
      </w:r>
      <w:r>
        <w:rPr>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Pr>
          <w:sz w:val="24"/>
          <w:szCs w:val="24"/>
        </w:rPr>
        <w:t>срок</w:t>
      </w:r>
      <w:proofErr w:type="gramEnd"/>
      <w:r>
        <w:rPr>
          <w:sz w:val="24"/>
          <w:szCs w:val="24"/>
        </w:rPr>
        <w:t xml:space="preserve"> не превышающий пятнадцать дней</w:t>
      </w:r>
      <w:r w:rsidRPr="00EB340A">
        <w:rPr>
          <w:sz w:val="24"/>
          <w:szCs w:val="24"/>
        </w:rPr>
        <w:t xml:space="preserve"> </w:t>
      </w:r>
      <w:r>
        <w:rPr>
          <w:sz w:val="24"/>
          <w:szCs w:val="24"/>
        </w:rPr>
        <w:t>с момента подписания Сторонами документов, подтверждающих надлежащее исполнение обязательств по Контракту.</w:t>
      </w:r>
    </w:p>
    <w:p w:rsidR="00EB340A" w:rsidRDefault="00EB340A" w:rsidP="00EB340A">
      <w:pPr>
        <w:pStyle w:val="a3"/>
        <w:tabs>
          <w:tab w:val="left" w:pos="709"/>
        </w:tabs>
        <w:spacing w:after="0" w:line="240" w:lineRule="auto"/>
        <w:ind w:firstLine="0"/>
        <w:rPr>
          <w:sz w:val="24"/>
          <w:szCs w:val="24"/>
        </w:rPr>
      </w:pPr>
      <w:r>
        <w:rPr>
          <w:sz w:val="24"/>
          <w:szCs w:val="24"/>
        </w:rPr>
        <w:t xml:space="preserve">Возврат денежных средств, предоставленных в качестве обеспечения гарантийных обязательств, осуществляется после окончания срока гарантийных обязательств, </w:t>
      </w:r>
      <w:r w:rsidRPr="0098062C">
        <w:rPr>
          <w:sz w:val="24"/>
          <w:szCs w:val="24"/>
        </w:rPr>
        <w:t>предусмотренных п.8.2</w:t>
      </w:r>
      <w:r>
        <w:rPr>
          <w:sz w:val="24"/>
          <w:szCs w:val="24"/>
        </w:rPr>
        <w:t xml:space="preserve"> Контракт</w:t>
      </w:r>
      <w:r>
        <w:rPr>
          <w:color w:val="000000"/>
          <w:sz w:val="24"/>
          <w:szCs w:val="24"/>
        </w:rPr>
        <w:t>а</w:t>
      </w:r>
      <w:r w:rsidR="003402D2">
        <w:rPr>
          <w:sz w:val="24"/>
          <w:szCs w:val="24"/>
        </w:rPr>
        <w:t>, в течение пятнадцати</w:t>
      </w:r>
      <w:r>
        <w:rPr>
          <w:sz w:val="24"/>
          <w:szCs w:val="24"/>
        </w:rPr>
        <w:t xml:space="preserve"> дней.</w:t>
      </w:r>
    </w:p>
    <w:p w:rsidR="00EB340A" w:rsidRDefault="00EB340A" w:rsidP="00EB340A">
      <w:pPr>
        <w:tabs>
          <w:tab w:val="left" w:pos="709"/>
        </w:tabs>
        <w:spacing w:line="240" w:lineRule="auto"/>
        <w:rPr>
          <w:sz w:val="24"/>
          <w:szCs w:val="24"/>
        </w:rPr>
      </w:pPr>
      <w:r>
        <w:rPr>
          <w:sz w:val="24"/>
          <w:szCs w:val="24"/>
        </w:rPr>
        <w:t xml:space="preserve">6.8. </w:t>
      </w:r>
      <w:proofErr w:type="gramStart"/>
      <w:r>
        <w:rPr>
          <w:sz w:val="24"/>
          <w:szCs w:val="24"/>
        </w:rPr>
        <w:t xml:space="preserve">Предусмотренное </w:t>
      </w:r>
      <w:r w:rsidRPr="00E55813">
        <w:rPr>
          <w:sz w:val="24"/>
          <w:szCs w:val="24"/>
        </w:rPr>
        <w:t>частями 7</w:t>
      </w:r>
      <w:r>
        <w:rPr>
          <w:sz w:val="24"/>
          <w:szCs w:val="24"/>
        </w:rPr>
        <w:t xml:space="preserve"> статьи 96 Федерального закона </w:t>
      </w:r>
      <w:r>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Pr>
          <w:sz w:val="24"/>
          <w:szCs w:val="24"/>
        </w:rPr>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Pr>
          <w:iCs/>
          <w:sz w:val="24"/>
          <w:szCs w:val="24"/>
        </w:rPr>
        <w:t xml:space="preserve"> от 05.04.2013 № 44-ФЗ «О контрактной системе в сфере закупок товаров, работ</w:t>
      </w:r>
      <w:proofErr w:type="gramEnd"/>
      <w:r>
        <w:rPr>
          <w:iCs/>
          <w:sz w:val="24"/>
          <w:szCs w:val="24"/>
        </w:rPr>
        <w:t>, услуг для обеспечения государственных и муниципальных нужд»</w:t>
      </w:r>
      <w:r>
        <w:rPr>
          <w:sz w:val="24"/>
          <w:szCs w:val="24"/>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EB340A" w:rsidRDefault="00EB340A" w:rsidP="00EB340A">
      <w:pPr>
        <w:pStyle w:val="a3"/>
        <w:tabs>
          <w:tab w:val="left" w:pos="709"/>
        </w:tabs>
        <w:spacing w:after="0" w:line="240" w:lineRule="auto"/>
        <w:rPr>
          <w:rFonts w:eastAsia="Calibri"/>
          <w:i/>
          <w:sz w:val="24"/>
          <w:szCs w:val="24"/>
        </w:rPr>
      </w:pPr>
      <w:r>
        <w:rPr>
          <w:sz w:val="24"/>
          <w:szCs w:val="24"/>
        </w:rPr>
        <w:t xml:space="preserve">6.9. </w:t>
      </w:r>
      <w:proofErr w:type="gramStart"/>
      <w:r>
        <w:rPr>
          <w:rFonts w:eastAsia="Calibri"/>
          <w:i/>
          <w:sz w:val="24"/>
          <w:szCs w:val="24"/>
        </w:rPr>
        <w:t>Участник закупки, с которым заключается контракт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w:t>
      </w:r>
      <w:proofErr w:type="gramEnd"/>
      <w:r>
        <w:rPr>
          <w:rFonts w:eastAsia="Calibri"/>
          <w:i/>
          <w:sz w:val="24"/>
          <w:szCs w:val="24"/>
        </w:rPr>
        <w:t xml:space="preserve"> </w:t>
      </w:r>
      <w:proofErr w:type="gramStart"/>
      <w:r>
        <w:rPr>
          <w:rFonts w:eastAsia="Calibri"/>
          <w:i/>
          <w:sz w:val="24"/>
          <w:szCs w:val="24"/>
        </w:rPr>
        <w:t>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w:t>
      </w:r>
      <w:proofErr w:type="gramEnd"/>
      <w:r>
        <w:rPr>
          <w:rFonts w:eastAsia="Calibri"/>
          <w:i/>
          <w:sz w:val="24"/>
          <w:szCs w:val="24"/>
        </w:rPr>
        <w:t xml:space="preserve">,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w:t>
      </w:r>
      <w:r>
        <w:rPr>
          <w:rFonts w:eastAsia="Calibri"/>
          <w:i/>
          <w:sz w:val="24"/>
          <w:szCs w:val="24"/>
        </w:rPr>
        <w:lastRenderedPageBreak/>
        <w:t xml:space="preserve">товаров, работ, услуг для обеспечения государственных и муниципальных нужд» для предоставления обеспечения исполнения контракта. </w:t>
      </w:r>
      <w:proofErr w:type="gramStart"/>
      <w:r>
        <w:rPr>
          <w:rFonts w:eastAsia="Calibri"/>
          <w:i/>
          <w:sz w:val="24"/>
          <w:szCs w:val="24"/>
        </w:rPr>
        <w:t>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roofErr w:type="gramEnd"/>
    </w:p>
    <w:p w:rsidR="00EB340A" w:rsidRDefault="00EB340A" w:rsidP="00EB340A">
      <w:pPr>
        <w:tabs>
          <w:tab w:val="left" w:pos="709"/>
        </w:tabs>
        <w:autoSpaceDE w:val="0"/>
        <w:autoSpaceDN w:val="0"/>
        <w:adjustRightInd w:val="0"/>
        <w:spacing w:line="240" w:lineRule="auto"/>
        <w:rPr>
          <w:iCs/>
          <w:sz w:val="24"/>
          <w:szCs w:val="24"/>
        </w:rPr>
      </w:pPr>
      <w:r>
        <w:rPr>
          <w:iCs/>
          <w:sz w:val="24"/>
          <w:szCs w:val="24"/>
        </w:rPr>
        <w:t xml:space="preserve">6.10. </w:t>
      </w:r>
      <w:proofErr w:type="gramStart"/>
      <w:r>
        <w:rPr>
          <w:rFonts w:eastAsia="Calibri"/>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Pr>
          <w:rFonts w:eastAsia="Calibri"/>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iCs/>
          <w:sz w:val="24"/>
          <w:szCs w:val="24"/>
        </w:rPr>
        <w:t>.</w:t>
      </w:r>
    </w:p>
    <w:p w:rsidR="00EB340A" w:rsidRDefault="00EB340A" w:rsidP="00EB340A">
      <w:pPr>
        <w:tabs>
          <w:tab w:val="left" w:pos="709"/>
        </w:tabs>
        <w:autoSpaceDE w:val="0"/>
        <w:autoSpaceDN w:val="0"/>
        <w:adjustRightInd w:val="0"/>
        <w:spacing w:line="240" w:lineRule="auto"/>
        <w:rPr>
          <w:iCs/>
          <w:sz w:val="24"/>
          <w:szCs w:val="24"/>
        </w:rPr>
      </w:pPr>
    </w:p>
    <w:p w:rsidR="00EB340A" w:rsidRDefault="00EB340A" w:rsidP="00EB340A">
      <w:pPr>
        <w:pStyle w:val="a3"/>
        <w:tabs>
          <w:tab w:val="left" w:pos="709"/>
        </w:tabs>
        <w:spacing w:after="0" w:line="240" w:lineRule="auto"/>
        <w:jc w:val="center"/>
        <w:rPr>
          <w:sz w:val="24"/>
          <w:szCs w:val="24"/>
        </w:rPr>
      </w:pPr>
      <w:r w:rsidRPr="003224CA">
        <w:rPr>
          <w:sz w:val="24"/>
          <w:szCs w:val="24"/>
        </w:rPr>
        <w:t>7. Ответственность сторон</w:t>
      </w:r>
      <w:r>
        <w:rPr>
          <w:sz w:val="24"/>
          <w:szCs w:val="24"/>
        </w:rPr>
        <w:t>*</w:t>
      </w:r>
    </w:p>
    <w:p w:rsidR="00EB340A" w:rsidRPr="00983B94" w:rsidRDefault="00EB340A" w:rsidP="00EB340A">
      <w:pPr>
        <w:pStyle w:val="ConsPlusNormal"/>
        <w:ind w:firstLine="567"/>
        <w:jc w:val="both"/>
        <w:rPr>
          <w:rFonts w:ascii="Times New Roman" w:hAnsi="Times New Roman" w:cs="Times New Roman"/>
          <w:b/>
          <w:i/>
          <w:color w:val="000000" w:themeColor="text1"/>
          <w:sz w:val="16"/>
          <w:szCs w:val="16"/>
        </w:rPr>
      </w:pPr>
      <w:r w:rsidRPr="00983B94">
        <w:rPr>
          <w:rFonts w:ascii="Times New Roman" w:hAnsi="Times New Roman" w:cs="Times New Roman"/>
          <w:b/>
          <w:i/>
          <w:color w:val="000000" w:themeColor="text1"/>
          <w:sz w:val="16"/>
          <w:szCs w:val="16"/>
        </w:rPr>
        <w:t>*</w:t>
      </w:r>
      <w:r w:rsidRPr="00983B94">
        <w:rPr>
          <w:b/>
          <w:i/>
          <w:color w:val="000000" w:themeColor="text1"/>
          <w:sz w:val="24"/>
          <w:szCs w:val="24"/>
        </w:rPr>
        <w:t xml:space="preserve"> </w:t>
      </w:r>
      <w:r w:rsidRPr="00983B94">
        <w:rPr>
          <w:rFonts w:ascii="Times New Roman" w:hAnsi="Times New Roman" w:cs="Times New Roman"/>
          <w:b/>
          <w:i/>
          <w:color w:val="000000" w:themeColor="text1"/>
          <w:sz w:val="16"/>
          <w:szCs w:val="16"/>
        </w:rPr>
        <w:t>Если законодательством Российской Федерации установлен иной порядок начисления штрафа, чем порядок, предусмотренный постановлением Правительства Российской Федерации от 30.08.2017 № 1042, размер такого штрафа и порядок его начисления устанавливается в проекте контракта в соответствии с законодательством Российской Федерации.</w:t>
      </w:r>
    </w:p>
    <w:p w:rsidR="00EB340A" w:rsidRPr="00983B94" w:rsidRDefault="00EB340A" w:rsidP="00EB340A">
      <w:pPr>
        <w:pStyle w:val="a3"/>
        <w:tabs>
          <w:tab w:val="left" w:pos="709"/>
        </w:tabs>
        <w:spacing w:after="0" w:line="240" w:lineRule="auto"/>
        <w:jc w:val="center"/>
        <w:rPr>
          <w:color w:val="000000" w:themeColor="text1"/>
          <w:sz w:val="24"/>
          <w:szCs w:val="24"/>
        </w:rPr>
      </w:pPr>
    </w:p>
    <w:p w:rsidR="00EB340A" w:rsidRDefault="00EB340A" w:rsidP="00EB340A">
      <w:pPr>
        <w:spacing w:line="240" w:lineRule="auto"/>
        <w:rPr>
          <w:sz w:val="24"/>
          <w:szCs w:val="24"/>
        </w:rPr>
      </w:pPr>
      <w:r>
        <w:rPr>
          <w:kern w:val="16"/>
          <w:sz w:val="24"/>
          <w:szCs w:val="24"/>
        </w:rPr>
        <w:t xml:space="preserve">7.1. </w:t>
      </w:r>
      <w:r>
        <w:rPr>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Pr>
          <w:sz w:val="24"/>
          <w:szCs w:val="24"/>
        </w:rPr>
        <w:t>порядке</w:t>
      </w:r>
      <w:proofErr w:type="gramEnd"/>
      <w:r>
        <w:rPr>
          <w:sz w:val="24"/>
          <w:szCs w:val="24"/>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EB340A" w:rsidRDefault="00EB340A" w:rsidP="00EB340A">
      <w:pPr>
        <w:spacing w:line="240" w:lineRule="auto"/>
        <w:rPr>
          <w:sz w:val="24"/>
          <w:szCs w:val="24"/>
        </w:rPr>
      </w:pPr>
      <w:r>
        <w:rPr>
          <w:sz w:val="24"/>
          <w:szCs w:val="24"/>
        </w:rPr>
        <w:t xml:space="preserve">7.2. Размер штрафа устанавливается контрактом в порядке, установленном </w:t>
      </w:r>
      <w:r w:rsidRPr="00A41DFD">
        <w:rPr>
          <w:sz w:val="24"/>
          <w:szCs w:val="24"/>
        </w:rPr>
        <w:t>пунктами 7.3</w:t>
      </w:r>
      <w:r>
        <w:rPr>
          <w:sz w:val="24"/>
          <w:szCs w:val="24"/>
        </w:rPr>
        <w:t xml:space="preserve"> – 7.</w:t>
      </w:r>
      <w:r w:rsidRPr="00A41DFD">
        <w:rPr>
          <w:sz w:val="24"/>
          <w:szCs w:val="24"/>
        </w:rPr>
        <w:t>8</w:t>
      </w:r>
      <w:r>
        <w:rPr>
          <w:sz w:val="24"/>
          <w:szCs w:val="24"/>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r w:rsidRPr="00A41DFD">
        <w:rPr>
          <w:rFonts w:ascii="Times New Roman" w:hAnsi="Times New Roman" w:cs="Times New Roman"/>
          <w:sz w:val="24"/>
          <w:szCs w:val="24"/>
        </w:rPr>
        <w:t>пунктами 7.4</w:t>
      </w:r>
      <w:r>
        <w:rPr>
          <w:rFonts w:ascii="Times New Roman" w:hAnsi="Times New Roman" w:cs="Times New Roman"/>
          <w:sz w:val="24"/>
          <w:szCs w:val="24"/>
        </w:rPr>
        <w:t xml:space="preserve"> – 7.</w:t>
      </w:r>
      <w:r w:rsidRPr="00A41DFD">
        <w:rPr>
          <w:rFonts w:ascii="Times New Roman" w:hAnsi="Times New Roman" w:cs="Times New Roman"/>
          <w:sz w:val="24"/>
          <w:szCs w:val="24"/>
        </w:rPr>
        <w:t>7</w:t>
      </w:r>
      <w:r>
        <w:rPr>
          <w:rFonts w:ascii="Times New Roman" w:hAnsi="Times New Roman" w:cs="Times New Roman"/>
          <w:sz w:val="24"/>
          <w:szCs w:val="24"/>
        </w:rPr>
        <w:t>):</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и) 0,1 процента цены Контракта (этапа) в случае, если цена Контракта (этапа) превышает 10 млрд. рублей.</w:t>
      </w:r>
    </w:p>
    <w:p w:rsidR="00EB340A" w:rsidRDefault="00EB340A" w:rsidP="00EB340A">
      <w:pPr>
        <w:spacing w:line="240" w:lineRule="auto"/>
        <w:rPr>
          <w:sz w:val="24"/>
          <w:szCs w:val="24"/>
        </w:rPr>
      </w:pPr>
      <w:r>
        <w:rPr>
          <w:sz w:val="24"/>
          <w:szCs w:val="24"/>
        </w:rPr>
        <w:t xml:space="preserve">7.4. </w:t>
      </w:r>
      <w:proofErr w:type="gramStart"/>
      <w:r>
        <w:rPr>
          <w:sz w:val="24"/>
          <w:szCs w:val="24"/>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w:t>
      </w:r>
      <w:r>
        <w:rPr>
          <w:sz w:val="24"/>
          <w:szCs w:val="24"/>
        </w:rPr>
        <w:lastRenderedPageBreak/>
        <w:t xml:space="preserve">Поставщика в соответствии с </w:t>
      </w:r>
      <w:r w:rsidRPr="00A41DFD">
        <w:rPr>
          <w:sz w:val="24"/>
          <w:szCs w:val="24"/>
        </w:rPr>
        <w:t>пунктом 1 части 1 статьи 30</w:t>
      </w:r>
      <w:r>
        <w:rPr>
          <w:sz w:val="24"/>
          <w:szCs w:val="24"/>
        </w:rPr>
        <w:t xml:space="preserve"> Федерального закона</w:t>
      </w:r>
      <w:r>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Pr>
          <w:sz w:val="24"/>
          <w:szCs w:val="24"/>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Pr>
          <w:sz w:val="24"/>
          <w:szCs w:val="24"/>
        </w:rPr>
        <w:t xml:space="preserve"> в размере 1 процента цены контракта (этапа), но не более 5 тыс. рублей и не менее 1 тыс. рублей.</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7.5. </w:t>
      </w:r>
      <w:proofErr w:type="gramStart"/>
      <w:r>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r w:rsidRPr="00A41DFD">
        <w:rPr>
          <w:rFonts w:ascii="Times New Roman" w:hAnsi="Times New Roman" w:cs="Times New Roman"/>
          <w:sz w:val="24"/>
          <w:szCs w:val="24"/>
        </w:rPr>
        <w:t>законом</w:t>
      </w:r>
      <w:r>
        <w:rPr>
          <w:rFonts w:ascii="Times New Roman" w:hAnsi="Times New Roman" w:cs="Times New Roman"/>
          <w:sz w:val="24"/>
          <w:szCs w:val="24"/>
        </w:rPr>
        <w:t xml:space="preserve"> от </w:t>
      </w:r>
      <w:r w:rsidRPr="00A41DFD">
        <w:rPr>
          <w:rFonts w:ascii="Times New Roman" w:hAnsi="Times New Roman" w:cs="Times New Roman"/>
          <w:sz w:val="24"/>
          <w:szCs w:val="24"/>
        </w:rPr>
        <w:t>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w:t>
      </w:r>
      <w:proofErr w:type="gramEnd"/>
      <w:r>
        <w:rPr>
          <w:rFonts w:ascii="Times New Roman" w:hAnsi="Times New Roman" w:cs="Times New Roman"/>
          <w:sz w:val="24"/>
          <w:szCs w:val="24"/>
        </w:rPr>
        <w:t xml:space="preserve">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в случае, если цена контракта не превышает начальную (максимальную) цену контракта:</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в случае, если цена контракта превышает начальную (максимальную) цену контракта:</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 процентов цены контракта, если цена контракта не превышает 3 млн. рублей;</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w:t>
      </w:r>
      <w:r>
        <w:rPr>
          <w:rFonts w:ascii="Times New Roman" w:hAnsi="Times New Roman" w:cs="Times New Roman"/>
          <w:i/>
          <w:sz w:val="24"/>
          <w:szCs w:val="24"/>
        </w:rPr>
        <w:t xml:space="preserve"> </w:t>
      </w:r>
      <w:r>
        <w:rPr>
          <w:rFonts w:ascii="Times New Roman" w:hAnsi="Times New Roman" w:cs="Times New Roman"/>
          <w:sz w:val="24"/>
          <w:szCs w:val="24"/>
        </w:rPr>
        <w:t>в следующем порядке:</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г) 100000 рублей, если цена Контракта превышает 100 млн. рублей.</w:t>
      </w:r>
    </w:p>
    <w:p w:rsidR="00EB340A" w:rsidRDefault="00EB340A" w:rsidP="00EB340A">
      <w:pPr>
        <w:spacing w:line="240" w:lineRule="auto"/>
        <w:rPr>
          <w:sz w:val="24"/>
          <w:szCs w:val="24"/>
        </w:rPr>
      </w:pPr>
      <w:r>
        <w:rPr>
          <w:sz w:val="24"/>
          <w:szCs w:val="24"/>
        </w:rPr>
        <w:t xml:space="preserve">7.7. </w:t>
      </w:r>
      <w:proofErr w:type="gramStart"/>
      <w:r>
        <w:rPr>
          <w:sz w:val="24"/>
          <w:szCs w:val="24"/>
        </w:rPr>
        <w:t xml:space="preserve">В случае если в соответствии с </w:t>
      </w:r>
      <w:r w:rsidRPr="00A41DFD">
        <w:rPr>
          <w:sz w:val="24"/>
          <w:szCs w:val="24"/>
        </w:rPr>
        <w:t>частью 6 статьи 30</w:t>
      </w:r>
      <w:r>
        <w:rPr>
          <w:sz w:val="24"/>
          <w:szCs w:val="24"/>
        </w:rPr>
        <w:t xml:space="preserve"> Федерального закона</w:t>
      </w:r>
      <w:r>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Pr>
          <w:sz w:val="24"/>
          <w:szCs w:val="24"/>
        </w:rPr>
        <w:t>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Pr>
          <w:sz w:val="24"/>
          <w:szCs w:val="24"/>
        </w:rPr>
        <w:t xml:space="preserve"> в размере 5 процентов объема такого привлечения, установленного контрактом.</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г) 100000 рублей, если цена контракта превышает 100 млн. рублей.</w:t>
      </w:r>
    </w:p>
    <w:p w:rsidR="00EB340A" w:rsidRDefault="00EB340A" w:rsidP="00EB340A">
      <w:pPr>
        <w:spacing w:line="240" w:lineRule="auto"/>
        <w:rPr>
          <w:rFonts w:eastAsia="Calibri"/>
          <w:sz w:val="24"/>
          <w:szCs w:val="24"/>
        </w:rPr>
      </w:pPr>
      <w:r>
        <w:rPr>
          <w:sz w:val="24"/>
          <w:szCs w:val="24"/>
        </w:rPr>
        <w:t xml:space="preserve">7.9. </w:t>
      </w:r>
      <w:proofErr w:type="gramStart"/>
      <w:r>
        <w:rPr>
          <w:rFonts w:eastAsia="Calibri"/>
          <w:sz w:val="24"/>
          <w:szCs w:val="24"/>
        </w:rPr>
        <w:t xml:space="preserve">Пеня начисляется за каждый день просрочки исполнения </w:t>
      </w:r>
      <w:r>
        <w:rPr>
          <w:sz w:val="24"/>
          <w:szCs w:val="24"/>
        </w:rPr>
        <w:t>Поставщиком</w:t>
      </w:r>
      <w:r>
        <w:rPr>
          <w:rFonts w:eastAsia="Calibri"/>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Pr>
          <w:rFonts w:eastAsia="Calibri"/>
          <w:sz w:val="24"/>
          <w:szCs w:val="24"/>
        </w:rPr>
        <w:t xml:space="preserve"> контракта) и фактически исполненных </w:t>
      </w:r>
      <w:r>
        <w:rPr>
          <w:sz w:val="24"/>
          <w:szCs w:val="24"/>
        </w:rPr>
        <w:t>Поставщиком</w:t>
      </w:r>
      <w:r>
        <w:rPr>
          <w:rFonts w:eastAsia="Calibri"/>
          <w:sz w:val="24"/>
          <w:szCs w:val="24"/>
        </w:rPr>
        <w:t>, за исключением случаев, если законодательством Российской Федерации установлен иной порядок начисления пени.</w:t>
      </w:r>
    </w:p>
    <w:p w:rsidR="00EB340A" w:rsidRDefault="00EB340A" w:rsidP="00EB340A">
      <w:pPr>
        <w:spacing w:line="240" w:lineRule="auto"/>
        <w:rPr>
          <w:sz w:val="24"/>
          <w:szCs w:val="24"/>
        </w:rPr>
      </w:pPr>
      <w:r>
        <w:rPr>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B340A" w:rsidRDefault="00EB340A" w:rsidP="00EB340A">
      <w:pPr>
        <w:spacing w:line="240" w:lineRule="auto"/>
        <w:rPr>
          <w:sz w:val="24"/>
          <w:szCs w:val="24"/>
        </w:rPr>
      </w:pPr>
      <w:r>
        <w:rPr>
          <w:sz w:val="24"/>
          <w:szCs w:val="24"/>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Pr>
          <w:sz w:val="24"/>
          <w:szCs w:val="24"/>
        </w:rPr>
        <w:t>).</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B340A" w:rsidRPr="00EB340A" w:rsidRDefault="00EB340A" w:rsidP="00EB340A">
      <w:pPr>
        <w:pStyle w:val="a3"/>
        <w:tabs>
          <w:tab w:val="left" w:pos="709"/>
        </w:tabs>
        <w:spacing w:after="0" w:line="240" w:lineRule="auto"/>
        <w:rPr>
          <w:color w:val="000000" w:themeColor="text1"/>
          <w:sz w:val="24"/>
          <w:szCs w:val="24"/>
        </w:rPr>
      </w:pPr>
      <w:r w:rsidRPr="00EB340A">
        <w:rPr>
          <w:color w:val="000000" w:themeColor="text1"/>
          <w:sz w:val="24"/>
          <w:szCs w:val="24"/>
        </w:rPr>
        <w:t xml:space="preserve">7.13. </w:t>
      </w:r>
      <w:r w:rsidRPr="00EB340A">
        <w:rPr>
          <w:color w:val="000000" w:themeColor="text1"/>
          <w:sz w:val="24"/>
          <w:szCs w:val="24"/>
          <w:lang w:eastAsia="en-US"/>
        </w:rPr>
        <w:t>Уплата Поставщиком неустойки или применение иной формы ответственности не освобождает его от исполнения обязательств по настоящему Контракту</w:t>
      </w:r>
      <w:r>
        <w:rPr>
          <w:color w:val="000000" w:themeColor="text1"/>
          <w:sz w:val="24"/>
          <w:szCs w:val="24"/>
          <w:lang w:eastAsia="en-US"/>
        </w:rPr>
        <w:t>.</w:t>
      </w:r>
    </w:p>
    <w:p w:rsidR="009718F4" w:rsidRDefault="009718F4" w:rsidP="009718F4">
      <w:pPr>
        <w:spacing w:line="240" w:lineRule="auto"/>
        <w:jc w:val="center"/>
        <w:rPr>
          <w:sz w:val="24"/>
          <w:szCs w:val="24"/>
        </w:rPr>
      </w:pPr>
    </w:p>
    <w:p w:rsidR="008C7EA4" w:rsidRDefault="008C7EA4" w:rsidP="008C7EA4">
      <w:pPr>
        <w:spacing w:line="240" w:lineRule="auto"/>
        <w:jc w:val="center"/>
        <w:rPr>
          <w:sz w:val="24"/>
          <w:szCs w:val="24"/>
        </w:rPr>
      </w:pPr>
      <w:r>
        <w:rPr>
          <w:sz w:val="24"/>
          <w:szCs w:val="24"/>
        </w:rPr>
        <w:t xml:space="preserve">8. Гарантийные обязательства </w:t>
      </w:r>
    </w:p>
    <w:p w:rsidR="008C7EA4" w:rsidRDefault="008C7EA4" w:rsidP="008C7EA4">
      <w:pPr>
        <w:spacing w:line="240" w:lineRule="auto"/>
        <w:rPr>
          <w:sz w:val="24"/>
          <w:szCs w:val="24"/>
        </w:rPr>
      </w:pPr>
      <w:r>
        <w:rPr>
          <w:sz w:val="24"/>
          <w:szCs w:val="24"/>
        </w:rPr>
        <w:t> </w:t>
      </w:r>
    </w:p>
    <w:p w:rsidR="008C7EA4" w:rsidRDefault="008C7EA4" w:rsidP="008C7EA4">
      <w:pPr>
        <w:spacing w:line="240" w:lineRule="auto"/>
        <w:rPr>
          <w:sz w:val="24"/>
          <w:szCs w:val="24"/>
        </w:rPr>
      </w:pPr>
      <w:r>
        <w:rPr>
          <w:sz w:val="24"/>
          <w:szCs w:val="24"/>
        </w:rPr>
        <w:t xml:space="preserve">8.1. </w:t>
      </w:r>
      <w:proofErr w:type="gramStart"/>
      <w:r>
        <w:rPr>
          <w:sz w:val="24"/>
          <w:szCs w:val="24"/>
        </w:rPr>
        <w:t xml:space="preserve">Поставщик гарантирует качество и безопасность поставляемого товара в соответствии с настоящим контрактом, в объеме, указанном в </w:t>
      </w:r>
      <w:r w:rsidRPr="00A41DFD">
        <w:rPr>
          <w:sz w:val="24"/>
          <w:szCs w:val="24"/>
        </w:rPr>
        <w:t>Спецификации</w:t>
      </w:r>
      <w:r>
        <w:rPr>
          <w:sz w:val="24"/>
          <w:szCs w:val="24"/>
        </w:rPr>
        <w:t xml:space="preserve"> (Приложение № 1), а также в соответствии с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roofErr w:type="gramEnd"/>
    </w:p>
    <w:p w:rsidR="008C7EA4" w:rsidRDefault="008C7EA4" w:rsidP="00B46F23">
      <w:pPr>
        <w:spacing w:line="240" w:lineRule="auto"/>
        <w:rPr>
          <w:sz w:val="24"/>
          <w:szCs w:val="24"/>
        </w:rPr>
      </w:pPr>
      <w:r w:rsidRPr="00B46F23">
        <w:rPr>
          <w:sz w:val="24"/>
          <w:szCs w:val="24"/>
        </w:rPr>
        <w:t xml:space="preserve">8.2. Гарантия Поставщика на </w:t>
      </w:r>
      <w:r w:rsidR="003402D2">
        <w:rPr>
          <w:sz w:val="24"/>
          <w:szCs w:val="24"/>
        </w:rPr>
        <w:t xml:space="preserve">товар </w:t>
      </w:r>
      <w:r w:rsidR="003402D2">
        <w:rPr>
          <w:rFonts w:ascii="PT Astra Serif" w:hAnsi="PT Astra Serif"/>
          <w:sz w:val="24"/>
          <w:szCs w:val="24"/>
        </w:rPr>
        <w:t xml:space="preserve">составляет </w:t>
      </w:r>
      <w:r w:rsidR="00F6546C">
        <w:rPr>
          <w:rFonts w:ascii="PT Astra Serif" w:hAnsi="PT Astra Serif"/>
          <w:sz w:val="24"/>
          <w:szCs w:val="24"/>
        </w:rPr>
        <w:t>12</w:t>
      </w:r>
      <w:r w:rsidR="003402D2">
        <w:rPr>
          <w:rFonts w:ascii="PT Astra Serif" w:hAnsi="PT Astra Serif"/>
          <w:sz w:val="24"/>
          <w:szCs w:val="24"/>
        </w:rPr>
        <w:t xml:space="preserve"> (</w:t>
      </w:r>
      <w:r w:rsidR="00F6546C">
        <w:rPr>
          <w:rFonts w:ascii="PT Astra Serif" w:hAnsi="PT Astra Serif"/>
          <w:sz w:val="24"/>
          <w:szCs w:val="24"/>
        </w:rPr>
        <w:t>двенадцать</w:t>
      </w:r>
      <w:r w:rsidR="003402D2">
        <w:rPr>
          <w:rFonts w:ascii="PT Astra Serif" w:hAnsi="PT Astra Serif"/>
          <w:sz w:val="24"/>
          <w:szCs w:val="24"/>
        </w:rPr>
        <w:t>) месяц</w:t>
      </w:r>
      <w:r w:rsidR="00F6546C">
        <w:rPr>
          <w:rFonts w:ascii="PT Astra Serif" w:hAnsi="PT Astra Serif"/>
          <w:sz w:val="24"/>
          <w:szCs w:val="24"/>
        </w:rPr>
        <w:t xml:space="preserve">ев или 1000 </w:t>
      </w:r>
      <w:proofErr w:type="spellStart"/>
      <w:r w:rsidR="00F6546C">
        <w:rPr>
          <w:rFonts w:ascii="PT Astra Serif" w:hAnsi="PT Astra Serif"/>
          <w:sz w:val="24"/>
          <w:szCs w:val="24"/>
        </w:rPr>
        <w:t>моточасов</w:t>
      </w:r>
      <w:proofErr w:type="spellEnd"/>
      <w:r w:rsidR="00F6546C">
        <w:rPr>
          <w:rFonts w:ascii="PT Astra Serif" w:hAnsi="PT Astra Serif"/>
          <w:sz w:val="24"/>
          <w:szCs w:val="24"/>
        </w:rPr>
        <w:t>, что наступит ранее</w:t>
      </w:r>
      <w:r w:rsidR="003402D2">
        <w:rPr>
          <w:rFonts w:ascii="PT Astra Serif" w:hAnsi="PT Astra Serif"/>
          <w:sz w:val="24"/>
          <w:szCs w:val="24"/>
        </w:rPr>
        <w:t>. На остальные комплектующие и его компоненты гарантия составляет 12 (двенадцать) месяцев.</w:t>
      </w:r>
      <w:r>
        <w:rPr>
          <w:sz w:val="24"/>
          <w:szCs w:val="24"/>
        </w:rPr>
        <w:t xml:space="preserve"> Гарантия Поставщика должна быть не менее гарантии, установленной производителем.</w:t>
      </w:r>
      <w:r w:rsidR="00101D3E">
        <w:rPr>
          <w:sz w:val="24"/>
          <w:szCs w:val="24"/>
        </w:rPr>
        <w:t xml:space="preserve"> Гарантийный срок начинает течь с момента подписания Заказчиком документа о приемке, предусмотренного муниципальным контрактом.</w:t>
      </w:r>
    </w:p>
    <w:p w:rsidR="008C7EA4" w:rsidRDefault="008C7EA4" w:rsidP="008C7EA4">
      <w:pPr>
        <w:spacing w:line="240" w:lineRule="auto"/>
        <w:rPr>
          <w:sz w:val="24"/>
          <w:szCs w:val="24"/>
        </w:rPr>
      </w:pPr>
      <w:r>
        <w:rPr>
          <w:sz w:val="24"/>
          <w:szCs w:val="24"/>
        </w:rPr>
        <w:t>8.3. Наличие гарантии на товар удостоверяется выдачей Поставщиком гарантийного талона, заполненного надлежащим образом: с указанием наименования товара, заводских номеров кузова и агрегатов, даты начала исчисления гарантийного срока, печати и подписи Поставщика или проставлением соответствующей записи на маркировочном ярлыке товара. Гарантийный талон предоставляется Поставщиком вместе с товаром.</w:t>
      </w:r>
    </w:p>
    <w:p w:rsidR="008C7EA4" w:rsidRDefault="008C7EA4" w:rsidP="008C7EA4">
      <w:pPr>
        <w:spacing w:line="240" w:lineRule="auto"/>
        <w:rPr>
          <w:sz w:val="24"/>
          <w:szCs w:val="24"/>
        </w:rPr>
      </w:pPr>
      <w:r>
        <w:rPr>
          <w:sz w:val="24"/>
          <w:szCs w:val="24"/>
        </w:rPr>
        <w:t xml:space="preserve">8.4. В течение гарантийного срока Поставщик обязан за свой счет устранить недостатки, выявленные в Товаре или комплектующих к нему (при наличии), или заменить товар или комплектующие к нему, если не докажет, что недостатки возникли в результате нарушения Заказчиком Правил эксплуатации товара. Устранение недостатков Товара или замена комплектующих к нему производится в срок не более </w:t>
      </w:r>
      <w:r w:rsidR="00972717">
        <w:rPr>
          <w:sz w:val="24"/>
          <w:szCs w:val="24"/>
        </w:rPr>
        <w:t>30 дней</w:t>
      </w:r>
      <w:r>
        <w:rPr>
          <w:sz w:val="24"/>
          <w:szCs w:val="24"/>
        </w:rPr>
        <w:t xml:space="preserve"> </w:t>
      </w:r>
      <w:proofErr w:type="gramStart"/>
      <w:r>
        <w:rPr>
          <w:sz w:val="24"/>
          <w:szCs w:val="24"/>
        </w:rPr>
        <w:t>с даты</w:t>
      </w:r>
      <w:proofErr w:type="gramEnd"/>
      <w:r>
        <w:rPr>
          <w:sz w:val="24"/>
          <w:szCs w:val="24"/>
        </w:rPr>
        <w:t xml:space="preserve"> письменного уведомления Поставщика о выявлении таких недостатков.</w:t>
      </w:r>
    </w:p>
    <w:p w:rsidR="008C7EA4" w:rsidRDefault="008C7EA4" w:rsidP="008C7EA4">
      <w:pPr>
        <w:spacing w:line="240" w:lineRule="auto"/>
        <w:rPr>
          <w:sz w:val="24"/>
          <w:szCs w:val="24"/>
        </w:rPr>
      </w:pPr>
      <w:r>
        <w:rPr>
          <w:sz w:val="24"/>
          <w:szCs w:val="24"/>
        </w:rPr>
        <w:t xml:space="preserve">8.5. В случае устранения недостатков в товаре в период гарантийного срока эксплуатации этот срок продлевается на время, в течение которого товар не использовался </w:t>
      </w:r>
      <w:r>
        <w:rPr>
          <w:sz w:val="24"/>
          <w:szCs w:val="24"/>
        </w:rPr>
        <w:lastRenderedPageBreak/>
        <w:t>из-за обнаружения недостатков. При замене Товара в целом гарантийный срок исчисляется заново со дня замены.</w:t>
      </w:r>
    </w:p>
    <w:p w:rsidR="008C7EA4" w:rsidRDefault="008C7EA4" w:rsidP="008C7EA4">
      <w:pPr>
        <w:spacing w:line="240" w:lineRule="auto"/>
        <w:rPr>
          <w:sz w:val="24"/>
          <w:szCs w:val="24"/>
        </w:rPr>
      </w:pPr>
      <w:r>
        <w:rPr>
          <w:sz w:val="24"/>
          <w:szCs w:val="24"/>
        </w:rPr>
        <w:t>8.6.  Датой исполнения обязательств Поставщика по контракту по гарантии на товар считается дата окончания гарантийного срока.</w:t>
      </w:r>
    </w:p>
    <w:p w:rsidR="008C7EA4" w:rsidRDefault="008C7EA4" w:rsidP="008C7EA4">
      <w:pPr>
        <w:spacing w:line="240" w:lineRule="auto"/>
        <w:rPr>
          <w:sz w:val="24"/>
          <w:szCs w:val="24"/>
        </w:rPr>
      </w:pPr>
      <w:r>
        <w:rPr>
          <w:sz w:val="24"/>
          <w:szCs w:val="24"/>
        </w:rPr>
        <w:t>8.7. Объем предоставления гарантий качества товара к обслуживанию товара:</w:t>
      </w:r>
    </w:p>
    <w:p w:rsidR="008C7EA4" w:rsidRDefault="008C7EA4" w:rsidP="008C7EA4">
      <w:pPr>
        <w:spacing w:line="240" w:lineRule="auto"/>
        <w:rPr>
          <w:sz w:val="24"/>
          <w:szCs w:val="24"/>
        </w:rPr>
      </w:pPr>
      <w:r>
        <w:rPr>
          <w:sz w:val="24"/>
          <w:szCs w:val="24"/>
        </w:rPr>
        <w:t xml:space="preserve">- предоставление гарантийного, технического и сервисного обслуживания должно осуществляться на территории всех уполномоченных дилерских сервисных центров производителя, расположенных на территории </w:t>
      </w:r>
      <w:r w:rsidR="00FA0B7B" w:rsidRPr="00FA0B7B">
        <w:rPr>
          <w:i/>
          <w:sz w:val="24"/>
          <w:szCs w:val="24"/>
        </w:rPr>
        <w:t>Российской Федерации,</w:t>
      </w:r>
      <w:r w:rsidRPr="00FA0B7B">
        <w:rPr>
          <w:sz w:val="24"/>
          <w:szCs w:val="24"/>
        </w:rPr>
        <w:t xml:space="preserve"> указанных</w:t>
      </w:r>
      <w:r>
        <w:rPr>
          <w:sz w:val="24"/>
          <w:szCs w:val="24"/>
        </w:rPr>
        <w:t xml:space="preserve"> в гарантийной сервисной книжке;</w:t>
      </w:r>
    </w:p>
    <w:p w:rsidR="00183AE7" w:rsidRDefault="008C7EA4" w:rsidP="008C7EA4">
      <w:pPr>
        <w:spacing w:line="240" w:lineRule="auto"/>
        <w:rPr>
          <w:sz w:val="24"/>
          <w:szCs w:val="24"/>
        </w:rPr>
      </w:pPr>
      <w:r>
        <w:rPr>
          <w:sz w:val="24"/>
          <w:szCs w:val="24"/>
        </w:rPr>
        <w:t xml:space="preserve">- качество товара должно обеспечивать его пригодность для целей, для которых товар используется, </w:t>
      </w:r>
    </w:p>
    <w:p w:rsidR="008C7EA4" w:rsidRDefault="008C7EA4" w:rsidP="008C7EA4">
      <w:pPr>
        <w:spacing w:line="240" w:lineRule="auto"/>
        <w:rPr>
          <w:sz w:val="24"/>
          <w:szCs w:val="24"/>
        </w:rPr>
      </w:pPr>
      <w:proofErr w:type="gramStart"/>
      <w:r>
        <w:rPr>
          <w:sz w:val="24"/>
          <w:szCs w:val="24"/>
        </w:rPr>
        <w:t>- выполнение гарантийных обязательств (устранение дефектов и/или замена дефектных частей изготовителем, Поставщиком либо любым другим дилерским центром или уполномоченным сервисным центром, своими силами и средствами, при условии соблюдения покупателем правил эксплуатации Товара и других условий, изложенных в гарантийной сервисной книжке) должно осуществляться дилерским центром или уполномоченным сервисным центром производителя</w:t>
      </w:r>
      <w:r w:rsidR="003402D2">
        <w:rPr>
          <w:sz w:val="24"/>
          <w:szCs w:val="24"/>
        </w:rPr>
        <w:t>, расположенных</w:t>
      </w:r>
      <w:r>
        <w:rPr>
          <w:sz w:val="24"/>
          <w:szCs w:val="24"/>
        </w:rPr>
        <w:t xml:space="preserve"> </w:t>
      </w:r>
      <w:r w:rsidR="00FA0B7B">
        <w:rPr>
          <w:sz w:val="24"/>
          <w:szCs w:val="24"/>
        </w:rPr>
        <w:t xml:space="preserve">на территории </w:t>
      </w:r>
      <w:r w:rsidR="00FA0B7B" w:rsidRPr="00FA0B7B">
        <w:rPr>
          <w:sz w:val="24"/>
          <w:szCs w:val="24"/>
        </w:rPr>
        <w:t>Российской Федерации</w:t>
      </w:r>
      <w:r w:rsidRPr="00FA0B7B">
        <w:rPr>
          <w:sz w:val="24"/>
          <w:szCs w:val="24"/>
        </w:rPr>
        <w:t>;</w:t>
      </w:r>
      <w:proofErr w:type="gramEnd"/>
    </w:p>
    <w:p w:rsidR="008C7EA4" w:rsidRDefault="008C7EA4" w:rsidP="008C7EA4">
      <w:pPr>
        <w:spacing w:line="240" w:lineRule="auto"/>
        <w:rPr>
          <w:sz w:val="24"/>
          <w:szCs w:val="24"/>
        </w:rPr>
      </w:pPr>
      <w:proofErr w:type="gramStart"/>
      <w:r>
        <w:rPr>
          <w:sz w:val="24"/>
          <w:szCs w:val="24"/>
        </w:rPr>
        <w:t>- в случае возникновения неисправности в период гарантийного срока и признания ее гарантийной (производственный недостаток) и выполнении работ в рамках гарантийных обязательств завода-изготовителя, расходы Заказчика, связанные с доставкой Товара до дилерского центра или уполномоченного сервисного центра, возмещаются Поставщиком или любым другим дилерским центром или уполномоченным сервисным центром из указанных в гарантийной сервисной книжке;</w:t>
      </w:r>
      <w:proofErr w:type="gramEnd"/>
    </w:p>
    <w:p w:rsidR="008C7EA4" w:rsidRDefault="008C7EA4" w:rsidP="008C7EA4">
      <w:pPr>
        <w:spacing w:line="240" w:lineRule="auto"/>
        <w:rPr>
          <w:sz w:val="24"/>
          <w:szCs w:val="24"/>
        </w:rPr>
      </w:pPr>
      <w:r>
        <w:rPr>
          <w:sz w:val="24"/>
          <w:szCs w:val="24"/>
        </w:rPr>
        <w:t>- в случае</w:t>
      </w:r>
      <w:proofErr w:type="gramStart"/>
      <w:r>
        <w:rPr>
          <w:sz w:val="24"/>
          <w:szCs w:val="24"/>
        </w:rPr>
        <w:t>,</w:t>
      </w:r>
      <w:proofErr w:type="gramEnd"/>
      <w:r>
        <w:rPr>
          <w:sz w:val="24"/>
          <w:szCs w:val="24"/>
        </w:rPr>
        <w:t xml:space="preserve"> если во время устранения недостатков Товара станет очевидным, что они не будут устранены в определенный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первоначально.</w:t>
      </w:r>
    </w:p>
    <w:p w:rsidR="008C7EA4" w:rsidRDefault="008C7EA4" w:rsidP="008C7EA4">
      <w:pPr>
        <w:pStyle w:val="ConsPlusNormal"/>
        <w:ind w:firstLine="567"/>
        <w:jc w:val="both"/>
        <w:rPr>
          <w:rFonts w:ascii="Times New Roman" w:hAnsi="Times New Roman" w:cs="Times New Roman"/>
          <w:b/>
          <w:i/>
          <w:sz w:val="24"/>
          <w:szCs w:val="24"/>
        </w:rPr>
      </w:pPr>
    </w:p>
    <w:p w:rsidR="00183AE7" w:rsidRDefault="00183AE7" w:rsidP="008C7EA4">
      <w:pPr>
        <w:pStyle w:val="ConsPlusNormal"/>
        <w:ind w:firstLine="567"/>
        <w:jc w:val="both"/>
        <w:rPr>
          <w:rFonts w:ascii="Times New Roman" w:hAnsi="Times New Roman" w:cs="Times New Roman"/>
          <w:b/>
          <w:i/>
          <w:sz w:val="24"/>
          <w:szCs w:val="24"/>
        </w:rPr>
      </w:pPr>
    </w:p>
    <w:p w:rsidR="008C7EA4" w:rsidRDefault="008C7EA4" w:rsidP="008C7EA4">
      <w:pPr>
        <w:spacing w:line="240" w:lineRule="auto"/>
        <w:jc w:val="center"/>
        <w:rPr>
          <w:sz w:val="24"/>
          <w:szCs w:val="24"/>
        </w:rPr>
      </w:pPr>
      <w:r>
        <w:rPr>
          <w:sz w:val="24"/>
          <w:szCs w:val="24"/>
        </w:rPr>
        <w:t>9. Форс-мажорные обстоятельства</w:t>
      </w:r>
    </w:p>
    <w:p w:rsidR="008C7EA4" w:rsidRDefault="008C7EA4" w:rsidP="008C7EA4">
      <w:pPr>
        <w:spacing w:line="240" w:lineRule="auto"/>
        <w:jc w:val="center"/>
        <w:rPr>
          <w:sz w:val="24"/>
          <w:szCs w:val="24"/>
        </w:rPr>
      </w:pPr>
    </w:p>
    <w:p w:rsidR="00183AE7" w:rsidRDefault="00183AE7" w:rsidP="008C7EA4">
      <w:pPr>
        <w:spacing w:line="240" w:lineRule="auto"/>
        <w:jc w:val="center"/>
        <w:rPr>
          <w:sz w:val="24"/>
          <w:szCs w:val="24"/>
        </w:rPr>
      </w:pPr>
    </w:p>
    <w:p w:rsidR="008C7EA4" w:rsidRDefault="008C7EA4" w:rsidP="008C7EA4">
      <w:pPr>
        <w:spacing w:line="240" w:lineRule="auto"/>
        <w:rPr>
          <w:sz w:val="24"/>
          <w:szCs w:val="24"/>
        </w:rPr>
      </w:pPr>
      <w:r>
        <w:rPr>
          <w:sz w:val="24"/>
          <w:szCs w:val="24"/>
        </w:rPr>
        <w:t xml:space="preserve">9.1. </w:t>
      </w:r>
      <w:proofErr w:type="gramStart"/>
      <w:r>
        <w:rPr>
          <w:sz w:val="24"/>
          <w:szCs w:val="24"/>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Pr>
          <w:sz w:val="24"/>
          <w:szCs w:val="24"/>
        </w:rPr>
        <w:t xml:space="preserve"> воли Сторон Контракта обстоятельства.</w:t>
      </w:r>
    </w:p>
    <w:p w:rsidR="008C7EA4" w:rsidRDefault="008C7EA4" w:rsidP="008C7EA4">
      <w:pPr>
        <w:pStyle w:val="a5"/>
        <w:ind w:firstLine="567"/>
      </w:pPr>
      <w:r>
        <w:t>9.2.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8C7EA4" w:rsidRDefault="008C7EA4" w:rsidP="008C7EA4">
      <w:pPr>
        <w:pStyle w:val="a5"/>
        <w:ind w:firstLine="567"/>
      </w:pPr>
      <w:r>
        <w:t>9.3. Обязанность доказать наличие обстоятельств непреодолимой силы лежит на Стороне Контракта, не выполнившей свои обязательства по Контракту.</w:t>
      </w:r>
    </w:p>
    <w:p w:rsidR="008C7EA4" w:rsidRDefault="008C7EA4" w:rsidP="008C7EA4">
      <w:pPr>
        <w:pStyle w:val="a5"/>
        <w:ind w:firstLine="567"/>
      </w:pPr>
      <w: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8C7EA4" w:rsidRDefault="008C7EA4" w:rsidP="008C7EA4">
      <w:pPr>
        <w:pStyle w:val="a5"/>
        <w:ind w:firstLine="567"/>
      </w:pPr>
      <w:r>
        <w:lastRenderedPageBreak/>
        <w:t>9.4.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8C7EA4" w:rsidRPr="003224CA" w:rsidRDefault="008C7EA4" w:rsidP="008C7EA4">
      <w:pPr>
        <w:pStyle w:val="a5"/>
        <w:ind w:firstLine="567"/>
      </w:pPr>
    </w:p>
    <w:p w:rsidR="008C7EA4" w:rsidRDefault="008C7EA4" w:rsidP="008C7EA4">
      <w:pPr>
        <w:keepNext/>
        <w:spacing w:line="240" w:lineRule="auto"/>
        <w:jc w:val="center"/>
        <w:rPr>
          <w:sz w:val="24"/>
          <w:szCs w:val="24"/>
        </w:rPr>
      </w:pPr>
      <w:r>
        <w:rPr>
          <w:sz w:val="24"/>
          <w:szCs w:val="24"/>
        </w:rPr>
        <w:t>10</w:t>
      </w:r>
      <w:r w:rsidRPr="003224CA">
        <w:rPr>
          <w:sz w:val="24"/>
          <w:szCs w:val="24"/>
        </w:rPr>
        <w:t>. Порядок разрешения споров</w:t>
      </w:r>
    </w:p>
    <w:p w:rsidR="008C7EA4" w:rsidRPr="003224CA" w:rsidRDefault="008C7EA4" w:rsidP="008C7EA4">
      <w:pPr>
        <w:keepNext/>
        <w:spacing w:line="240" w:lineRule="auto"/>
        <w:jc w:val="center"/>
        <w:rPr>
          <w:sz w:val="24"/>
          <w:szCs w:val="24"/>
        </w:rPr>
      </w:pPr>
    </w:p>
    <w:p w:rsidR="008C7EA4" w:rsidRDefault="008C7EA4" w:rsidP="008C7EA4">
      <w:pPr>
        <w:pStyle w:val="a5"/>
        <w:ind w:firstLine="567"/>
      </w:pPr>
      <w:r>
        <w:t>10.1.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8C7EA4" w:rsidRDefault="008C7EA4" w:rsidP="008C7EA4">
      <w:pPr>
        <w:spacing w:line="240" w:lineRule="auto"/>
        <w:rPr>
          <w:sz w:val="24"/>
          <w:szCs w:val="24"/>
        </w:rPr>
      </w:pPr>
      <w:r>
        <w:rPr>
          <w:sz w:val="24"/>
          <w:szCs w:val="24"/>
        </w:rPr>
        <w:t>10.2.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C7EA4" w:rsidRDefault="008C7EA4" w:rsidP="008C7EA4">
      <w:pPr>
        <w:spacing w:line="240" w:lineRule="auto"/>
        <w:rPr>
          <w:sz w:val="24"/>
          <w:szCs w:val="24"/>
        </w:rPr>
      </w:pPr>
      <w:r>
        <w:rPr>
          <w:sz w:val="24"/>
          <w:szCs w:val="24"/>
        </w:rPr>
        <w:t>10.3.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C7EA4" w:rsidRDefault="008C7EA4" w:rsidP="008C7EA4">
      <w:pPr>
        <w:spacing w:line="240" w:lineRule="auto"/>
        <w:rPr>
          <w:sz w:val="24"/>
          <w:szCs w:val="24"/>
        </w:rPr>
      </w:pPr>
      <w:r>
        <w:rPr>
          <w:sz w:val="24"/>
          <w:szCs w:val="24"/>
        </w:rPr>
        <w:t xml:space="preserve">10.4. Срок рассмотрения писем, уведомлений или претензий не может превышать </w:t>
      </w:r>
      <w:r w:rsidR="00347201">
        <w:rPr>
          <w:sz w:val="24"/>
          <w:szCs w:val="24"/>
        </w:rPr>
        <w:t>10</w:t>
      </w:r>
      <w:r>
        <w:rPr>
          <w:sz w:val="24"/>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8C7EA4" w:rsidRDefault="008C7EA4" w:rsidP="008C7EA4">
      <w:pPr>
        <w:pStyle w:val="a5"/>
        <w:ind w:firstLine="567"/>
      </w:pPr>
      <w:r>
        <w:t>10.5.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8C7EA4" w:rsidRDefault="008C7EA4" w:rsidP="008C7EA4">
      <w:pPr>
        <w:pStyle w:val="a5"/>
        <w:ind w:firstLine="567"/>
      </w:pPr>
    </w:p>
    <w:p w:rsidR="008C7EA4" w:rsidRDefault="008C7EA4" w:rsidP="008C7EA4">
      <w:pPr>
        <w:spacing w:line="240" w:lineRule="auto"/>
        <w:jc w:val="center"/>
        <w:rPr>
          <w:sz w:val="24"/>
          <w:szCs w:val="24"/>
        </w:rPr>
      </w:pPr>
      <w:r w:rsidRPr="003224CA">
        <w:rPr>
          <w:sz w:val="24"/>
          <w:szCs w:val="24"/>
        </w:rPr>
        <w:t xml:space="preserve"> 1</w:t>
      </w:r>
      <w:r>
        <w:rPr>
          <w:sz w:val="24"/>
          <w:szCs w:val="24"/>
        </w:rPr>
        <w:t>1</w:t>
      </w:r>
      <w:r w:rsidRPr="003224CA">
        <w:rPr>
          <w:sz w:val="24"/>
          <w:szCs w:val="24"/>
        </w:rPr>
        <w:t>. Расторжение Контракта</w:t>
      </w:r>
    </w:p>
    <w:p w:rsidR="008C7EA4" w:rsidRPr="003224CA" w:rsidRDefault="008C7EA4" w:rsidP="008C7EA4">
      <w:pPr>
        <w:spacing w:line="240" w:lineRule="auto"/>
        <w:jc w:val="center"/>
        <w:rPr>
          <w:sz w:val="24"/>
          <w:szCs w:val="24"/>
        </w:rPr>
      </w:pPr>
    </w:p>
    <w:p w:rsidR="008C7EA4" w:rsidRPr="008C31F7" w:rsidRDefault="008C7EA4" w:rsidP="008C7EA4">
      <w:pPr>
        <w:pStyle w:val="a5"/>
        <w:ind w:firstLine="567"/>
      </w:pPr>
      <w:r>
        <w:t xml:space="preserve">11.1. </w:t>
      </w:r>
      <w:r w:rsidRPr="008C31F7">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8C7EA4" w:rsidRDefault="008C7EA4" w:rsidP="008C7EA4">
      <w:pPr>
        <w:pStyle w:val="a5"/>
        <w:ind w:firstLine="567"/>
      </w:pPr>
      <w: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8C7EA4" w:rsidRDefault="008C7EA4" w:rsidP="008C7EA4">
      <w:pPr>
        <w:pStyle w:val="a5"/>
        <w:ind w:firstLine="567"/>
      </w:pPr>
      <w: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8C7EA4" w:rsidRDefault="008C7EA4" w:rsidP="008C7EA4">
      <w:pPr>
        <w:pStyle w:val="a5"/>
        <w:ind w:firstLine="567"/>
      </w:pPr>
      <w:r>
        <w:t xml:space="preserve">11.4.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t>с даты получения</w:t>
      </w:r>
      <w:proofErr w:type="gramEnd"/>
      <w:r>
        <w:t xml:space="preserve"> предложения о расторжении Контракта.</w:t>
      </w:r>
    </w:p>
    <w:p w:rsidR="008C7EA4" w:rsidRPr="008C7EA4" w:rsidRDefault="008C7EA4" w:rsidP="008C7EA4">
      <w:pPr>
        <w:autoSpaceDE w:val="0"/>
        <w:autoSpaceDN w:val="0"/>
        <w:adjustRightInd w:val="0"/>
        <w:spacing w:line="240" w:lineRule="auto"/>
        <w:ind w:firstLine="709"/>
        <w:rPr>
          <w:color w:val="000000" w:themeColor="text1"/>
          <w:sz w:val="24"/>
          <w:szCs w:val="24"/>
        </w:rPr>
      </w:pPr>
      <w:r w:rsidRPr="008C7EA4">
        <w:rPr>
          <w:color w:val="000000" w:themeColor="text1"/>
          <w:sz w:val="24"/>
          <w:szCs w:val="24"/>
        </w:rPr>
        <w:t xml:space="preserve">11.5. Заказчик вправе принять решение одностороннем </w:t>
      </w:r>
      <w:proofErr w:type="gramStart"/>
      <w:r w:rsidRPr="008C7EA4">
        <w:rPr>
          <w:color w:val="000000" w:themeColor="text1"/>
          <w:sz w:val="24"/>
          <w:szCs w:val="24"/>
        </w:rPr>
        <w:t>отказе</w:t>
      </w:r>
      <w:proofErr w:type="gramEnd"/>
      <w:r w:rsidRPr="008C7EA4">
        <w:rPr>
          <w:color w:val="000000" w:themeColor="text1"/>
          <w:sz w:val="24"/>
          <w:szCs w:val="24"/>
        </w:rPr>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8C7EA4">
        <w:rPr>
          <w:color w:val="000000" w:themeColor="text1"/>
          <w:sz w:val="24"/>
          <w:szCs w:val="24"/>
        </w:rPr>
        <w:t>и</w:t>
      </w:r>
      <w:proofErr w:type="gramEnd"/>
      <w:r w:rsidRPr="008C7EA4">
        <w:rPr>
          <w:color w:val="000000" w:themeColor="text1"/>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C7EA4" w:rsidRPr="008C7EA4" w:rsidRDefault="008C7EA4" w:rsidP="008C7EA4">
      <w:pPr>
        <w:spacing w:line="240" w:lineRule="auto"/>
        <w:ind w:firstLine="709"/>
        <w:rPr>
          <w:color w:val="000000" w:themeColor="text1"/>
          <w:sz w:val="24"/>
          <w:szCs w:val="24"/>
        </w:rPr>
      </w:pPr>
      <w:r w:rsidRPr="008C7EA4">
        <w:rPr>
          <w:color w:val="000000" w:themeColor="text1"/>
          <w:sz w:val="24"/>
          <w:szCs w:val="24"/>
        </w:rPr>
        <w:t>11.6.</w:t>
      </w:r>
      <w:r w:rsidRPr="008C7EA4">
        <w:rPr>
          <w:color w:val="000000" w:themeColor="text1"/>
          <w:sz w:val="24"/>
          <w:szCs w:val="24"/>
          <w:lang w:eastAsia="en-US"/>
        </w:rPr>
        <w:t xml:space="preserve">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w:t>
      </w:r>
      <w:r w:rsidRPr="008C7EA4">
        <w:rPr>
          <w:color w:val="000000" w:themeColor="text1"/>
          <w:sz w:val="24"/>
          <w:szCs w:val="24"/>
          <w:lang w:eastAsia="en-US"/>
        </w:rPr>
        <w:lastRenderedPageBreak/>
        <w:t xml:space="preserve">от исполнения отдельных видов обязательств осуществляется Заказчиком в порядке и сроки, установленные </w:t>
      </w:r>
      <w:r w:rsidRPr="008C7EA4">
        <w:rPr>
          <w:color w:val="000000" w:themeColor="text1"/>
          <w:sz w:val="24"/>
          <w:szCs w:val="24"/>
        </w:rPr>
        <w:t>Федеральным законом</w:t>
      </w:r>
      <w:r w:rsidRPr="008C7EA4">
        <w:rPr>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C7EA4" w:rsidRPr="008C7EA4" w:rsidRDefault="008C7EA4" w:rsidP="008C7EA4">
      <w:pPr>
        <w:autoSpaceDE w:val="0"/>
        <w:autoSpaceDN w:val="0"/>
        <w:adjustRightInd w:val="0"/>
        <w:spacing w:line="240" w:lineRule="auto"/>
        <w:ind w:firstLine="709"/>
        <w:rPr>
          <w:color w:val="000000" w:themeColor="text1"/>
          <w:sz w:val="24"/>
          <w:szCs w:val="24"/>
        </w:rPr>
      </w:pPr>
      <w:r w:rsidRPr="008C7EA4">
        <w:rPr>
          <w:color w:val="000000" w:themeColor="text1"/>
          <w:sz w:val="24"/>
          <w:szCs w:val="24"/>
        </w:rPr>
        <w:t xml:space="preserve">11.7.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8C7EA4">
        <w:rPr>
          <w:color w:val="000000" w:themeColor="text1"/>
          <w:sz w:val="24"/>
          <w:szCs w:val="24"/>
        </w:rPr>
        <w:t>с даты</w:t>
      </w:r>
      <w:proofErr w:type="gramEnd"/>
      <w:r w:rsidRPr="008C7EA4">
        <w:rPr>
          <w:color w:val="000000" w:themeColor="text1"/>
          <w:sz w:val="24"/>
          <w:szCs w:val="24"/>
        </w:rPr>
        <w:t xml:space="preserve"> надлежащего уведомления Заказчиком Поставщика об одностороннем отказе от исполнения Контракта.</w:t>
      </w:r>
    </w:p>
    <w:p w:rsidR="008C7EA4" w:rsidRPr="008C7EA4" w:rsidRDefault="008C7EA4" w:rsidP="008C7EA4">
      <w:pPr>
        <w:autoSpaceDE w:val="0"/>
        <w:autoSpaceDN w:val="0"/>
        <w:adjustRightInd w:val="0"/>
        <w:spacing w:line="240" w:lineRule="auto"/>
        <w:ind w:firstLine="709"/>
        <w:rPr>
          <w:color w:val="000000" w:themeColor="text1"/>
          <w:sz w:val="24"/>
          <w:szCs w:val="24"/>
        </w:rPr>
      </w:pPr>
      <w:r w:rsidRPr="008C7EA4">
        <w:rPr>
          <w:color w:val="000000" w:themeColor="text1"/>
          <w:sz w:val="24"/>
          <w:szCs w:val="24"/>
        </w:rPr>
        <w:t xml:space="preserve">11.8. Заказчик обязан отменить не вступившее в силу решение об одностороннем отказе от исполнения Контракта, в порядке и сроки, </w:t>
      </w:r>
      <w:r w:rsidRPr="008C7EA4">
        <w:rPr>
          <w:color w:val="000000" w:themeColor="text1"/>
          <w:sz w:val="24"/>
          <w:szCs w:val="24"/>
          <w:lang w:eastAsia="en-US"/>
        </w:rPr>
        <w:t xml:space="preserve">установленные </w:t>
      </w:r>
      <w:r w:rsidRPr="008C7EA4">
        <w:rPr>
          <w:color w:val="000000" w:themeColor="text1"/>
          <w:sz w:val="24"/>
          <w:szCs w:val="24"/>
        </w:rPr>
        <w:t>Федеральным законом</w:t>
      </w:r>
      <w:r w:rsidRPr="008C7EA4">
        <w:rPr>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C7EA4" w:rsidRPr="008C7EA4" w:rsidRDefault="008C7EA4" w:rsidP="008C7EA4">
      <w:pPr>
        <w:autoSpaceDE w:val="0"/>
        <w:autoSpaceDN w:val="0"/>
        <w:adjustRightInd w:val="0"/>
        <w:spacing w:line="240" w:lineRule="auto"/>
        <w:ind w:firstLine="709"/>
        <w:rPr>
          <w:color w:val="000000" w:themeColor="text1"/>
          <w:sz w:val="24"/>
          <w:szCs w:val="24"/>
        </w:rPr>
      </w:pPr>
      <w:r w:rsidRPr="008C7EA4">
        <w:rPr>
          <w:color w:val="000000" w:themeColor="text1"/>
          <w:sz w:val="24"/>
          <w:szCs w:val="24"/>
        </w:rPr>
        <w:t>11.9. Заказчик принимает решение об одностороннем отказе от исполнения Контракта, в случаях</w:t>
      </w:r>
      <w:r w:rsidRPr="008C7EA4">
        <w:rPr>
          <w:color w:val="000000" w:themeColor="text1"/>
          <w:sz w:val="24"/>
          <w:szCs w:val="24"/>
          <w:lang w:eastAsia="en-US"/>
        </w:rPr>
        <w:t xml:space="preserve"> и порядке установленном частями 15-16 статьи 95 </w:t>
      </w:r>
      <w:r w:rsidRPr="008C7EA4">
        <w:rPr>
          <w:color w:val="000000" w:themeColor="text1"/>
          <w:sz w:val="24"/>
          <w:szCs w:val="24"/>
        </w:rPr>
        <w:t>Федерального закона</w:t>
      </w:r>
      <w:r w:rsidRPr="008C7EA4">
        <w:rPr>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C7EA4" w:rsidRPr="008C7EA4" w:rsidRDefault="008C7EA4" w:rsidP="008C7EA4">
      <w:pPr>
        <w:spacing w:line="240" w:lineRule="auto"/>
        <w:ind w:firstLine="709"/>
        <w:rPr>
          <w:color w:val="000000" w:themeColor="text1"/>
          <w:sz w:val="24"/>
          <w:szCs w:val="24"/>
        </w:rPr>
      </w:pPr>
      <w:r w:rsidRPr="008C7EA4">
        <w:rPr>
          <w:color w:val="000000" w:themeColor="text1"/>
          <w:sz w:val="24"/>
          <w:szCs w:val="24"/>
        </w:rPr>
        <w:t>11.10. Поставщик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w:t>
      </w:r>
      <w:r w:rsidRPr="008C7EA4">
        <w:rPr>
          <w:color w:val="000000" w:themeColor="text1"/>
          <w:sz w:val="24"/>
          <w:szCs w:val="24"/>
          <w:lang w:eastAsia="en-US"/>
        </w:rPr>
        <w:t xml:space="preserve"> отдельных видов обязательств</w:t>
      </w:r>
      <w:r w:rsidRPr="008C7EA4">
        <w:rPr>
          <w:color w:val="000000" w:themeColor="text1"/>
          <w:sz w:val="24"/>
          <w:szCs w:val="24"/>
        </w:rPr>
        <w:t>.</w:t>
      </w:r>
      <w:r w:rsidRPr="008C7EA4">
        <w:rPr>
          <w:color w:val="000000" w:themeColor="text1"/>
          <w:sz w:val="24"/>
          <w:szCs w:val="24"/>
          <w:lang w:eastAsia="en-US"/>
        </w:rPr>
        <w:t xml:space="preserve"> Односторонний отказ Поставщика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w:t>
      </w:r>
      <w:r w:rsidRPr="008C7EA4">
        <w:rPr>
          <w:color w:val="000000" w:themeColor="text1"/>
          <w:sz w:val="24"/>
          <w:szCs w:val="24"/>
        </w:rPr>
        <w:t>Федеральным законом</w:t>
      </w:r>
      <w:r w:rsidRPr="008C7EA4">
        <w:rPr>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C7EA4" w:rsidRPr="008C7EA4" w:rsidRDefault="008C7EA4" w:rsidP="008C7EA4">
      <w:pPr>
        <w:autoSpaceDE w:val="0"/>
        <w:autoSpaceDN w:val="0"/>
        <w:adjustRightInd w:val="0"/>
        <w:spacing w:line="240" w:lineRule="auto"/>
        <w:ind w:firstLine="709"/>
        <w:rPr>
          <w:color w:val="000000" w:themeColor="text1"/>
          <w:sz w:val="24"/>
          <w:szCs w:val="24"/>
        </w:rPr>
      </w:pPr>
      <w:r w:rsidRPr="008C7EA4">
        <w:rPr>
          <w:color w:val="000000" w:themeColor="text1"/>
          <w:sz w:val="24"/>
          <w:szCs w:val="24"/>
        </w:rPr>
        <w:t xml:space="preserve">11.12. Поставщик обязан отменить не вступившее в силу решение об одностороннем отказе от исполнения Контракта, в порядке и сроки, </w:t>
      </w:r>
      <w:r w:rsidRPr="008C7EA4">
        <w:rPr>
          <w:color w:val="000000" w:themeColor="text1"/>
          <w:sz w:val="24"/>
          <w:szCs w:val="24"/>
          <w:lang w:eastAsia="en-US"/>
        </w:rPr>
        <w:t xml:space="preserve">установленные </w:t>
      </w:r>
      <w:r w:rsidRPr="008C7EA4">
        <w:rPr>
          <w:color w:val="000000" w:themeColor="text1"/>
          <w:sz w:val="24"/>
          <w:szCs w:val="24"/>
        </w:rPr>
        <w:t>Федеральным законом</w:t>
      </w:r>
      <w:r w:rsidRPr="008C7EA4">
        <w:rPr>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C7EA4" w:rsidRPr="008C7EA4" w:rsidRDefault="008C7EA4" w:rsidP="008C7EA4">
      <w:pPr>
        <w:spacing w:line="240" w:lineRule="auto"/>
        <w:rPr>
          <w:color w:val="000000" w:themeColor="text1"/>
          <w:sz w:val="24"/>
          <w:szCs w:val="24"/>
        </w:rPr>
      </w:pPr>
      <w:r w:rsidRPr="008C7EA4">
        <w:rPr>
          <w:color w:val="000000" w:themeColor="text1"/>
          <w:sz w:val="24"/>
          <w:szCs w:val="24"/>
        </w:rPr>
        <w:t>11.13.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C7EA4" w:rsidRDefault="008C7EA4" w:rsidP="008C7EA4">
      <w:pPr>
        <w:spacing w:line="240" w:lineRule="auto"/>
        <w:rPr>
          <w:color w:val="4F81BD"/>
          <w:sz w:val="24"/>
          <w:szCs w:val="24"/>
        </w:rPr>
      </w:pPr>
    </w:p>
    <w:p w:rsidR="008C7EA4" w:rsidRDefault="008C7EA4" w:rsidP="008C7EA4">
      <w:pPr>
        <w:autoSpaceDE w:val="0"/>
        <w:autoSpaceDN w:val="0"/>
        <w:adjustRightInd w:val="0"/>
        <w:spacing w:line="240" w:lineRule="auto"/>
        <w:jc w:val="center"/>
        <w:rPr>
          <w:rFonts w:eastAsia="Calibri"/>
          <w:b/>
          <w:i/>
          <w:sz w:val="24"/>
          <w:szCs w:val="24"/>
          <w:lang w:eastAsia="en-US"/>
        </w:rPr>
      </w:pPr>
      <w:r>
        <w:rPr>
          <w:sz w:val="24"/>
          <w:szCs w:val="24"/>
        </w:rPr>
        <w:t>12.</w:t>
      </w:r>
      <w:r>
        <w:rPr>
          <w:rFonts w:eastAsia="Calibri"/>
          <w:b/>
          <w:i/>
          <w:sz w:val="24"/>
          <w:szCs w:val="24"/>
          <w:lang w:eastAsia="en-US"/>
        </w:rPr>
        <w:t xml:space="preserve"> </w:t>
      </w:r>
      <w:r>
        <w:rPr>
          <w:rFonts w:eastAsia="Calibri"/>
          <w:sz w:val="24"/>
          <w:szCs w:val="24"/>
          <w:lang w:eastAsia="en-US"/>
        </w:rPr>
        <w:t>Антикоррупционная оговорка</w:t>
      </w:r>
    </w:p>
    <w:p w:rsidR="008C7EA4" w:rsidRDefault="008C7EA4" w:rsidP="008C7EA4">
      <w:pPr>
        <w:autoSpaceDE w:val="0"/>
        <w:autoSpaceDN w:val="0"/>
        <w:adjustRightInd w:val="0"/>
        <w:spacing w:line="240" w:lineRule="auto"/>
        <w:jc w:val="center"/>
        <w:rPr>
          <w:rFonts w:eastAsia="Calibri"/>
          <w:b/>
          <w:i/>
          <w:sz w:val="24"/>
          <w:szCs w:val="24"/>
          <w:lang w:eastAsia="en-US"/>
        </w:rPr>
      </w:pPr>
    </w:p>
    <w:p w:rsidR="008C7EA4" w:rsidRDefault="008C7EA4" w:rsidP="008C7EA4">
      <w:pPr>
        <w:spacing w:line="240" w:lineRule="auto"/>
        <w:rPr>
          <w:sz w:val="24"/>
          <w:szCs w:val="24"/>
        </w:rPr>
      </w:pPr>
      <w:r>
        <w:rPr>
          <w:sz w:val="24"/>
          <w:szCs w:val="24"/>
        </w:rPr>
        <w:t xml:space="preserve">12.1. </w:t>
      </w:r>
      <w:proofErr w:type="gramStart"/>
      <w:r>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Pr>
          <w:sz w:val="24"/>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8C7EA4" w:rsidRDefault="008C7EA4" w:rsidP="008C7EA4">
      <w:pPr>
        <w:spacing w:line="240" w:lineRule="auto"/>
        <w:rPr>
          <w:sz w:val="24"/>
          <w:szCs w:val="24"/>
        </w:rPr>
      </w:pPr>
      <w:r>
        <w:rPr>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8C7EA4" w:rsidRDefault="008C7EA4" w:rsidP="008C7EA4">
      <w:pPr>
        <w:spacing w:line="240" w:lineRule="auto"/>
        <w:rPr>
          <w:sz w:val="24"/>
          <w:szCs w:val="24"/>
        </w:rPr>
      </w:pPr>
      <w:r>
        <w:rPr>
          <w:sz w:val="24"/>
          <w:szCs w:val="24"/>
        </w:rPr>
        <w:lastRenderedPageBreak/>
        <w:t xml:space="preserve">Каналы уведомления </w:t>
      </w:r>
      <w:r w:rsidR="006A17B4">
        <w:rPr>
          <w:sz w:val="24"/>
          <w:szCs w:val="24"/>
        </w:rPr>
        <w:t>Поставщика</w:t>
      </w:r>
      <w:r>
        <w:rPr>
          <w:sz w:val="24"/>
          <w:szCs w:val="24"/>
        </w:rPr>
        <w:t xml:space="preserve"> о нарушениях каких-либо положений настоящего раздела: ______________, официальный сайт ____________________ (при наличии).</w:t>
      </w:r>
    </w:p>
    <w:p w:rsidR="008C7EA4" w:rsidRDefault="008C7EA4" w:rsidP="008C7EA4">
      <w:pPr>
        <w:spacing w:line="240" w:lineRule="auto"/>
        <w:rPr>
          <w:sz w:val="24"/>
          <w:szCs w:val="24"/>
        </w:rPr>
      </w:pPr>
      <w:r>
        <w:rPr>
          <w:sz w:val="24"/>
          <w:szCs w:val="24"/>
        </w:rPr>
        <w:t xml:space="preserve">Каналы уведомления Заказчика о нарушениях каких-либо положений настоящего раздела: </w:t>
      </w:r>
      <w:r w:rsidR="00347201">
        <w:rPr>
          <w:sz w:val="24"/>
          <w:szCs w:val="24"/>
        </w:rPr>
        <w:t>83467550010</w:t>
      </w:r>
      <w:r>
        <w:rPr>
          <w:sz w:val="24"/>
          <w:szCs w:val="24"/>
        </w:rPr>
        <w:t xml:space="preserve">, официальный сайт </w:t>
      </w:r>
      <w:proofErr w:type="spellStart"/>
      <w:r w:rsidR="00347201">
        <w:rPr>
          <w:sz w:val="24"/>
          <w:szCs w:val="24"/>
          <w:lang w:val="en-US"/>
        </w:rPr>
        <w:t>dmsig</w:t>
      </w:r>
      <w:proofErr w:type="spellEnd"/>
      <w:r w:rsidR="00347201" w:rsidRPr="00347201">
        <w:rPr>
          <w:sz w:val="24"/>
          <w:szCs w:val="24"/>
        </w:rPr>
        <w:t>@</w:t>
      </w:r>
      <w:r w:rsidR="00347201">
        <w:rPr>
          <w:sz w:val="24"/>
          <w:szCs w:val="24"/>
          <w:lang w:val="en-US"/>
        </w:rPr>
        <w:t>ugorsk</w:t>
      </w:r>
      <w:r w:rsidR="00347201" w:rsidRPr="00347201">
        <w:rPr>
          <w:sz w:val="24"/>
          <w:szCs w:val="24"/>
        </w:rPr>
        <w:t>.</w:t>
      </w:r>
      <w:proofErr w:type="spellStart"/>
      <w:r w:rsidR="00347201">
        <w:rPr>
          <w:sz w:val="24"/>
          <w:szCs w:val="24"/>
          <w:lang w:val="en-US"/>
        </w:rPr>
        <w:t>ru</w:t>
      </w:r>
      <w:proofErr w:type="spellEnd"/>
      <w:r>
        <w:rPr>
          <w:sz w:val="24"/>
          <w:szCs w:val="24"/>
        </w:rPr>
        <w:t xml:space="preserve">. </w:t>
      </w:r>
    </w:p>
    <w:p w:rsidR="008C7EA4" w:rsidRDefault="008C7EA4" w:rsidP="008C7EA4">
      <w:pPr>
        <w:spacing w:line="240" w:lineRule="auto"/>
        <w:rPr>
          <w:sz w:val="24"/>
          <w:szCs w:val="24"/>
        </w:rPr>
      </w:pPr>
      <w:r>
        <w:rPr>
          <w:sz w:val="24"/>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Pr>
          <w:sz w:val="24"/>
          <w:szCs w:val="24"/>
        </w:rPr>
        <w:t>с даты</w:t>
      </w:r>
      <w:proofErr w:type="gramEnd"/>
      <w:r>
        <w:rPr>
          <w:sz w:val="24"/>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8C7EA4" w:rsidRDefault="008C7EA4" w:rsidP="008C7EA4">
      <w:pPr>
        <w:spacing w:line="240" w:lineRule="auto"/>
        <w:rPr>
          <w:sz w:val="24"/>
          <w:szCs w:val="24"/>
        </w:rPr>
      </w:pPr>
      <w:r>
        <w:rPr>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8C7EA4" w:rsidRDefault="008C7EA4" w:rsidP="008C7EA4">
      <w:pPr>
        <w:spacing w:line="240" w:lineRule="auto"/>
        <w:rPr>
          <w:sz w:val="24"/>
          <w:szCs w:val="24"/>
        </w:rPr>
      </w:pPr>
      <w:r>
        <w:rPr>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8C7EA4" w:rsidRDefault="008C7EA4" w:rsidP="008C7EA4">
      <w:pPr>
        <w:spacing w:line="240" w:lineRule="auto"/>
        <w:rPr>
          <w:color w:val="4F81BD"/>
          <w:sz w:val="24"/>
          <w:szCs w:val="24"/>
        </w:rPr>
      </w:pPr>
    </w:p>
    <w:p w:rsidR="008C7EA4" w:rsidRDefault="008C7EA4" w:rsidP="008C7EA4">
      <w:pPr>
        <w:spacing w:line="240" w:lineRule="auto"/>
        <w:jc w:val="center"/>
        <w:rPr>
          <w:sz w:val="24"/>
          <w:szCs w:val="24"/>
        </w:rPr>
      </w:pPr>
      <w:r w:rsidRPr="003224CA">
        <w:rPr>
          <w:sz w:val="24"/>
          <w:szCs w:val="24"/>
        </w:rPr>
        <w:t>1</w:t>
      </w:r>
      <w:r>
        <w:rPr>
          <w:sz w:val="24"/>
          <w:szCs w:val="24"/>
        </w:rPr>
        <w:t>3</w:t>
      </w:r>
      <w:r w:rsidRPr="003224CA">
        <w:rPr>
          <w:sz w:val="24"/>
          <w:szCs w:val="24"/>
        </w:rPr>
        <w:t>.</w:t>
      </w:r>
      <w:r>
        <w:rPr>
          <w:sz w:val="24"/>
          <w:szCs w:val="24"/>
        </w:rPr>
        <w:t xml:space="preserve"> </w:t>
      </w:r>
      <w:r w:rsidRPr="003224CA">
        <w:rPr>
          <w:sz w:val="24"/>
          <w:szCs w:val="24"/>
        </w:rPr>
        <w:t>Срок действия Контракта</w:t>
      </w:r>
    </w:p>
    <w:p w:rsidR="008C7EA4" w:rsidRPr="003224CA" w:rsidRDefault="008C7EA4" w:rsidP="008C7EA4">
      <w:pPr>
        <w:spacing w:line="240" w:lineRule="auto"/>
        <w:jc w:val="center"/>
        <w:rPr>
          <w:sz w:val="24"/>
          <w:szCs w:val="24"/>
        </w:rPr>
      </w:pPr>
    </w:p>
    <w:p w:rsidR="00F55D4B" w:rsidRDefault="008C7EA4" w:rsidP="00F55D4B">
      <w:pPr>
        <w:autoSpaceDE w:val="0"/>
        <w:autoSpaceDN w:val="0"/>
        <w:adjustRightInd w:val="0"/>
        <w:spacing w:line="240" w:lineRule="auto"/>
        <w:rPr>
          <w:sz w:val="24"/>
          <w:szCs w:val="24"/>
        </w:rPr>
      </w:pPr>
      <w:r w:rsidRPr="003224CA">
        <w:rPr>
          <w:sz w:val="24"/>
          <w:szCs w:val="24"/>
        </w:rPr>
        <w:t>1</w:t>
      </w:r>
      <w:r>
        <w:rPr>
          <w:sz w:val="24"/>
          <w:szCs w:val="24"/>
        </w:rPr>
        <w:t>3</w:t>
      </w:r>
      <w:r w:rsidRPr="003224CA">
        <w:rPr>
          <w:sz w:val="24"/>
          <w:szCs w:val="24"/>
        </w:rPr>
        <w:t xml:space="preserve">.1. </w:t>
      </w:r>
      <w:r w:rsidR="00F55D4B">
        <w:rPr>
          <w:sz w:val="24"/>
          <w:szCs w:val="24"/>
        </w:rPr>
        <w:t>Настоящий Контра</w:t>
      </w:r>
      <w:proofErr w:type="gramStart"/>
      <w:r w:rsidR="00F55D4B">
        <w:rPr>
          <w:sz w:val="24"/>
          <w:szCs w:val="24"/>
        </w:rPr>
        <w:t>кт вст</w:t>
      </w:r>
      <w:proofErr w:type="gramEnd"/>
      <w:r w:rsidR="00F55D4B">
        <w:rPr>
          <w:sz w:val="24"/>
          <w:szCs w:val="24"/>
        </w:rPr>
        <w:t>упает в силу с даты его заключения обеими Сторонами и действует по «</w:t>
      </w:r>
      <w:r w:rsidR="00CE3A23">
        <w:rPr>
          <w:sz w:val="24"/>
          <w:szCs w:val="24"/>
        </w:rPr>
        <w:t>03</w:t>
      </w:r>
      <w:r w:rsidR="00F55D4B">
        <w:rPr>
          <w:sz w:val="24"/>
          <w:szCs w:val="24"/>
        </w:rPr>
        <w:t>»</w:t>
      </w:r>
      <w:r w:rsidR="004E3A10">
        <w:rPr>
          <w:sz w:val="24"/>
          <w:szCs w:val="24"/>
        </w:rPr>
        <w:t xml:space="preserve"> </w:t>
      </w:r>
      <w:r w:rsidR="00CE3A23">
        <w:rPr>
          <w:sz w:val="24"/>
          <w:szCs w:val="24"/>
        </w:rPr>
        <w:t>ноября</w:t>
      </w:r>
      <w:bookmarkStart w:id="0" w:name="_GoBack"/>
      <w:bookmarkEnd w:id="0"/>
      <w:r w:rsidR="00F55D4B">
        <w:rPr>
          <w:sz w:val="24"/>
          <w:szCs w:val="24"/>
        </w:rPr>
        <w:t xml:space="preserve"> 2023 г. (включительно), а в части неисполненных обязательств - до полного их исполнения Сторонами.</w:t>
      </w:r>
    </w:p>
    <w:p w:rsidR="00FA0B7B" w:rsidRDefault="00FA0B7B" w:rsidP="00F55D4B">
      <w:pPr>
        <w:autoSpaceDE w:val="0"/>
        <w:autoSpaceDN w:val="0"/>
        <w:adjustRightInd w:val="0"/>
        <w:spacing w:line="240" w:lineRule="auto"/>
        <w:rPr>
          <w:sz w:val="24"/>
          <w:szCs w:val="24"/>
        </w:rPr>
      </w:pPr>
    </w:p>
    <w:p w:rsidR="00FA0B7B" w:rsidRDefault="00FA0B7B" w:rsidP="00FA0B7B">
      <w:pPr>
        <w:spacing w:line="240" w:lineRule="auto"/>
        <w:jc w:val="center"/>
        <w:rPr>
          <w:sz w:val="24"/>
          <w:szCs w:val="24"/>
        </w:rPr>
      </w:pPr>
      <w:r w:rsidRPr="003224CA">
        <w:rPr>
          <w:sz w:val="24"/>
          <w:szCs w:val="24"/>
        </w:rPr>
        <w:t>1</w:t>
      </w:r>
      <w:r>
        <w:rPr>
          <w:sz w:val="24"/>
          <w:szCs w:val="24"/>
        </w:rPr>
        <w:t>4</w:t>
      </w:r>
      <w:r w:rsidRPr="003224CA">
        <w:rPr>
          <w:sz w:val="24"/>
          <w:szCs w:val="24"/>
        </w:rPr>
        <w:t>.</w:t>
      </w:r>
      <w:r>
        <w:rPr>
          <w:sz w:val="24"/>
          <w:szCs w:val="24"/>
        </w:rPr>
        <w:t xml:space="preserve"> </w:t>
      </w:r>
      <w:r w:rsidRPr="003224CA">
        <w:rPr>
          <w:sz w:val="24"/>
          <w:szCs w:val="24"/>
        </w:rPr>
        <w:t>Прочие условия</w:t>
      </w:r>
    </w:p>
    <w:p w:rsidR="00FA0B7B" w:rsidRPr="003224CA" w:rsidRDefault="00FA0B7B" w:rsidP="00FA0B7B">
      <w:pPr>
        <w:spacing w:line="240" w:lineRule="auto"/>
        <w:jc w:val="center"/>
        <w:rPr>
          <w:sz w:val="24"/>
          <w:szCs w:val="24"/>
        </w:rPr>
      </w:pPr>
    </w:p>
    <w:p w:rsidR="008C7EA4" w:rsidRPr="00FA0B7B" w:rsidRDefault="00FA0B7B" w:rsidP="00FA0B7B">
      <w:pPr>
        <w:autoSpaceDE w:val="0"/>
        <w:autoSpaceDN w:val="0"/>
        <w:adjustRightInd w:val="0"/>
        <w:spacing w:line="240" w:lineRule="auto"/>
        <w:rPr>
          <w:color w:val="000000" w:themeColor="text1"/>
          <w:sz w:val="24"/>
          <w:szCs w:val="24"/>
        </w:rPr>
      </w:pPr>
      <w:r w:rsidRPr="00FA0B7B">
        <w:rPr>
          <w:color w:val="000000" w:themeColor="text1"/>
          <w:sz w:val="24"/>
          <w:szCs w:val="24"/>
        </w:rPr>
        <w:t>14.1. 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p>
    <w:p w:rsidR="00FA0B7B" w:rsidRPr="00FA0B7B" w:rsidRDefault="00FA0B7B" w:rsidP="00FA0B7B">
      <w:pPr>
        <w:pStyle w:val="ConsPlusNormal"/>
        <w:widowControl/>
        <w:ind w:firstLine="567"/>
        <w:jc w:val="both"/>
        <w:rPr>
          <w:rFonts w:ascii="Times New Roman" w:hAnsi="Times New Roman" w:cs="Times New Roman"/>
          <w:i/>
          <w:color w:val="000000" w:themeColor="text1"/>
          <w:sz w:val="24"/>
          <w:szCs w:val="24"/>
        </w:rPr>
      </w:pPr>
      <w:r w:rsidRPr="00FA0B7B">
        <w:rPr>
          <w:rFonts w:ascii="Times New Roman" w:hAnsi="Times New Roman" w:cs="Times New Roman"/>
          <w:i/>
          <w:color w:val="000000" w:themeColor="text1"/>
          <w:sz w:val="24"/>
          <w:szCs w:val="24"/>
        </w:rPr>
        <w:t xml:space="preserve">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14.2. Все приложения к Контракту являются его неотъемной частью.</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 xml:space="preserve">14.3. К Контракту прилагаются: </w:t>
      </w:r>
    </w:p>
    <w:p w:rsidR="00FA0B7B" w:rsidRPr="00FA0B7B" w:rsidRDefault="00FA0B7B" w:rsidP="00FA0B7B">
      <w:pPr>
        <w:widowControl w:val="0"/>
        <w:autoSpaceDE w:val="0"/>
        <w:autoSpaceDN w:val="0"/>
        <w:adjustRightInd w:val="0"/>
        <w:spacing w:line="240" w:lineRule="auto"/>
        <w:rPr>
          <w:color w:val="000000" w:themeColor="text1"/>
          <w:sz w:val="24"/>
          <w:szCs w:val="24"/>
        </w:rPr>
      </w:pPr>
      <w:r w:rsidRPr="00FA0B7B">
        <w:rPr>
          <w:color w:val="000000" w:themeColor="text1"/>
          <w:sz w:val="24"/>
          <w:szCs w:val="24"/>
        </w:rPr>
        <w:t>- Спецификация (Приложение №1);</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 xml:space="preserve">14.4.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347201">
        <w:rPr>
          <w:rFonts w:ascii="Times New Roman" w:hAnsi="Times New Roman" w:cs="Times New Roman"/>
          <w:color w:val="000000" w:themeColor="text1"/>
          <w:sz w:val="24"/>
          <w:szCs w:val="24"/>
        </w:rPr>
        <w:t>2</w:t>
      </w:r>
      <w:r w:rsidRPr="00FA0B7B">
        <w:rPr>
          <w:rFonts w:ascii="Times New Roman" w:hAnsi="Times New Roman" w:cs="Times New Roman"/>
          <w:color w:val="000000" w:themeColor="text1"/>
          <w:sz w:val="24"/>
          <w:szCs w:val="24"/>
        </w:rPr>
        <w:t xml:space="preserve"> рабочих дней </w:t>
      </w:r>
      <w:proofErr w:type="gramStart"/>
      <w:r w:rsidRPr="00FA0B7B">
        <w:rPr>
          <w:rFonts w:ascii="Times New Roman" w:hAnsi="Times New Roman" w:cs="Times New Roman"/>
          <w:color w:val="000000" w:themeColor="text1"/>
          <w:sz w:val="24"/>
          <w:szCs w:val="24"/>
        </w:rPr>
        <w:t>с даты</w:t>
      </w:r>
      <w:proofErr w:type="gramEnd"/>
      <w:r w:rsidRPr="00FA0B7B">
        <w:rPr>
          <w:rFonts w:ascii="Times New Roman" w:hAnsi="Times New Roman" w:cs="Times New Roman"/>
          <w:color w:val="000000" w:themeColor="text1"/>
          <w:sz w:val="24"/>
          <w:szCs w:val="24"/>
        </w:rPr>
        <w:t xml:space="preserve"> такого изменения.</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14.5.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14.6.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14.7.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FA0B7B" w:rsidRPr="00FA0B7B" w:rsidRDefault="00FA0B7B" w:rsidP="00FA0B7B">
      <w:pPr>
        <w:autoSpaceDE w:val="0"/>
        <w:autoSpaceDN w:val="0"/>
        <w:adjustRightInd w:val="0"/>
        <w:spacing w:line="240" w:lineRule="auto"/>
        <w:rPr>
          <w:color w:val="000000" w:themeColor="text1"/>
          <w:sz w:val="24"/>
          <w:szCs w:val="24"/>
        </w:rPr>
      </w:pPr>
      <w:r w:rsidRPr="00FA0B7B">
        <w:rPr>
          <w:color w:val="000000" w:themeColor="text1"/>
          <w:sz w:val="24"/>
          <w:szCs w:val="24"/>
        </w:rPr>
        <w:t>14.8.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718F4" w:rsidRPr="00606698" w:rsidRDefault="009718F4" w:rsidP="009718F4">
      <w:pPr>
        <w:autoSpaceDE w:val="0"/>
        <w:autoSpaceDN w:val="0"/>
        <w:adjustRightInd w:val="0"/>
        <w:spacing w:line="240" w:lineRule="auto"/>
        <w:rPr>
          <w:sz w:val="24"/>
          <w:szCs w:val="24"/>
        </w:rPr>
      </w:pPr>
    </w:p>
    <w:p w:rsidR="00346CD7" w:rsidRDefault="00FA0B7B" w:rsidP="00346CD7">
      <w:pPr>
        <w:rPr>
          <w:b/>
        </w:rPr>
      </w:pPr>
      <w:r>
        <w:rPr>
          <w:sz w:val="24"/>
          <w:szCs w:val="24"/>
        </w:rPr>
        <w:t>15</w:t>
      </w:r>
      <w:r w:rsidR="009718F4" w:rsidRPr="00606698">
        <w:rPr>
          <w:sz w:val="24"/>
          <w:szCs w:val="24"/>
        </w:rPr>
        <w:t>. Адреса места нахождения, банковские реквизиты и подписи Сторон</w:t>
      </w:r>
      <w:r w:rsidR="00346CD7" w:rsidRPr="00346CD7">
        <w:rPr>
          <w:b/>
        </w:rPr>
        <w:t xml:space="preserve"> </w:t>
      </w:r>
    </w:p>
    <w:p w:rsidR="00346CD7" w:rsidRPr="00346CD7" w:rsidRDefault="00346CD7" w:rsidP="00346CD7">
      <w:pPr>
        <w:rPr>
          <w:b/>
          <w:sz w:val="24"/>
          <w:szCs w:val="24"/>
        </w:rPr>
      </w:pPr>
      <w:r w:rsidRPr="00346CD7">
        <w:rPr>
          <w:b/>
          <w:sz w:val="24"/>
          <w:szCs w:val="24"/>
        </w:rPr>
        <w:lastRenderedPageBreak/>
        <w:t>Муниципальный заказчик:</w:t>
      </w:r>
    </w:p>
    <w:p w:rsidR="00346CD7" w:rsidRPr="00346CD7" w:rsidRDefault="00346CD7" w:rsidP="00346CD7">
      <w:pPr>
        <w:rPr>
          <w:sz w:val="24"/>
          <w:szCs w:val="24"/>
        </w:rPr>
      </w:pPr>
      <w:r w:rsidRPr="00346CD7">
        <w:rPr>
          <w:sz w:val="24"/>
          <w:szCs w:val="24"/>
        </w:rPr>
        <w:t xml:space="preserve">628260, </w:t>
      </w:r>
      <w:proofErr w:type="gramStart"/>
      <w:r w:rsidRPr="00346CD7">
        <w:rPr>
          <w:sz w:val="24"/>
          <w:szCs w:val="24"/>
        </w:rPr>
        <w:t>Тюменская</w:t>
      </w:r>
      <w:proofErr w:type="gramEnd"/>
      <w:r w:rsidRPr="00346CD7">
        <w:rPr>
          <w:sz w:val="24"/>
          <w:szCs w:val="24"/>
        </w:rPr>
        <w:t xml:space="preserve"> обл., Ханты-Мансийский автономный округ-Югра, г. Югорск, ул. 40 лет Победы, 11, (34675) 5-00-04, факс (34675) 5-00-10 </w:t>
      </w:r>
    </w:p>
    <w:p w:rsidR="00346CD7" w:rsidRPr="00346CD7" w:rsidRDefault="00346CD7" w:rsidP="00346CD7">
      <w:pPr>
        <w:rPr>
          <w:sz w:val="24"/>
          <w:szCs w:val="24"/>
        </w:rPr>
      </w:pPr>
      <w:r w:rsidRPr="00346CD7">
        <w:rPr>
          <w:sz w:val="24"/>
          <w:szCs w:val="24"/>
        </w:rPr>
        <w:t xml:space="preserve">Департамент муниципальной собственности и градостроительства администрации города Югорска, ИНН 8622011490, КПП 862201001, </w:t>
      </w:r>
    </w:p>
    <w:p w:rsidR="00346CD7" w:rsidRPr="00346CD7" w:rsidRDefault="00346CD7" w:rsidP="00346CD7">
      <w:pPr>
        <w:rPr>
          <w:sz w:val="24"/>
          <w:szCs w:val="24"/>
        </w:rPr>
      </w:pPr>
    </w:p>
    <w:p w:rsidR="00346CD7" w:rsidRPr="00346CD7" w:rsidRDefault="00346CD7" w:rsidP="00D2005D">
      <w:pPr>
        <w:ind w:left="4956" w:firstLine="708"/>
        <w:rPr>
          <w:sz w:val="24"/>
          <w:szCs w:val="24"/>
        </w:rPr>
      </w:pPr>
      <w:r w:rsidRPr="00346CD7">
        <w:rPr>
          <w:sz w:val="24"/>
          <w:szCs w:val="24"/>
        </w:rPr>
        <w:t>________________</w:t>
      </w:r>
      <w:r w:rsidR="00FA0B7B">
        <w:rPr>
          <w:sz w:val="24"/>
          <w:szCs w:val="24"/>
        </w:rPr>
        <w:t>___Ф.И.О.</w:t>
      </w:r>
    </w:p>
    <w:p w:rsidR="00346CD7" w:rsidRPr="00346CD7" w:rsidRDefault="00346CD7" w:rsidP="00346CD7">
      <w:pPr>
        <w:rPr>
          <w:sz w:val="24"/>
          <w:szCs w:val="24"/>
        </w:rPr>
      </w:pPr>
      <w:r w:rsidRPr="00346CD7">
        <w:rPr>
          <w:sz w:val="24"/>
          <w:szCs w:val="24"/>
        </w:rPr>
        <w:t>М.П.</w:t>
      </w:r>
    </w:p>
    <w:p w:rsidR="00346CD7" w:rsidRPr="00346CD7" w:rsidRDefault="00346CD7" w:rsidP="00346CD7">
      <w:pPr>
        <w:rPr>
          <w:sz w:val="24"/>
          <w:szCs w:val="24"/>
        </w:rPr>
      </w:pPr>
    </w:p>
    <w:p w:rsidR="00346CD7" w:rsidRPr="00346CD7" w:rsidRDefault="00346CD7" w:rsidP="00346CD7">
      <w:pPr>
        <w:rPr>
          <w:b/>
          <w:sz w:val="24"/>
          <w:szCs w:val="24"/>
        </w:rPr>
      </w:pPr>
      <w:r>
        <w:rPr>
          <w:b/>
          <w:sz w:val="24"/>
          <w:szCs w:val="24"/>
        </w:rPr>
        <w:t>Поставщик</w:t>
      </w:r>
      <w:r w:rsidRPr="00346CD7">
        <w:rPr>
          <w:b/>
          <w:sz w:val="24"/>
          <w:szCs w:val="24"/>
        </w:rPr>
        <w:t>:</w:t>
      </w:r>
    </w:p>
    <w:p w:rsidR="00346CD7" w:rsidRPr="00346CD7" w:rsidRDefault="00346CD7" w:rsidP="00346CD7">
      <w:pPr>
        <w:rPr>
          <w:sz w:val="24"/>
          <w:szCs w:val="24"/>
        </w:rPr>
      </w:pPr>
      <w:r w:rsidRPr="00346CD7">
        <w:rPr>
          <w:sz w:val="24"/>
          <w:szCs w:val="24"/>
        </w:rPr>
        <w:t>____________________________                              ___________________ Ф.И.О.</w:t>
      </w:r>
    </w:p>
    <w:p w:rsidR="00346CD7" w:rsidRPr="00346CD7" w:rsidRDefault="00346CD7" w:rsidP="00346CD7">
      <w:pPr>
        <w:rPr>
          <w:sz w:val="24"/>
          <w:szCs w:val="24"/>
        </w:rPr>
      </w:pPr>
    </w:p>
    <w:p w:rsidR="00346CD7" w:rsidRPr="00346CD7" w:rsidRDefault="00346CD7" w:rsidP="00346CD7">
      <w:pPr>
        <w:rPr>
          <w:sz w:val="24"/>
          <w:szCs w:val="24"/>
        </w:rPr>
      </w:pPr>
      <w:r w:rsidRPr="00346CD7">
        <w:rPr>
          <w:sz w:val="24"/>
          <w:szCs w:val="24"/>
        </w:rPr>
        <w:t>М.П.</w:t>
      </w:r>
    </w:p>
    <w:p w:rsidR="00346CD7" w:rsidRPr="00346CD7" w:rsidRDefault="00346CD7" w:rsidP="00346CD7">
      <w:pPr>
        <w:rPr>
          <w:sz w:val="24"/>
          <w:szCs w:val="24"/>
        </w:rPr>
      </w:pPr>
    </w:p>
    <w:p w:rsidR="00346CD7" w:rsidRPr="00346CD7" w:rsidRDefault="00346CD7" w:rsidP="00346CD7">
      <w:pPr>
        <w:rPr>
          <w:sz w:val="24"/>
          <w:szCs w:val="24"/>
        </w:rPr>
      </w:pPr>
    </w:p>
    <w:p w:rsidR="00346CD7" w:rsidRPr="00346CD7" w:rsidRDefault="00346CD7" w:rsidP="00346CD7">
      <w:pPr>
        <w:keepNext/>
        <w:outlineLvl w:val="6"/>
        <w:rPr>
          <w:b/>
          <w:sz w:val="24"/>
          <w:szCs w:val="24"/>
        </w:rPr>
      </w:pPr>
    </w:p>
    <w:p w:rsidR="00346CD7" w:rsidRPr="00346CD7" w:rsidRDefault="00346CD7" w:rsidP="00346CD7">
      <w:pPr>
        <w:keepNext/>
        <w:outlineLvl w:val="6"/>
        <w:rPr>
          <w:b/>
          <w:sz w:val="24"/>
          <w:szCs w:val="24"/>
        </w:rPr>
      </w:pPr>
    </w:p>
    <w:p w:rsidR="00346CD7" w:rsidRPr="00346CD7" w:rsidRDefault="00346CD7" w:rsidP="00346CD7">
      <w:pPr>
        <w:keepNext/>
        <w:outlineLvl w:val="6"/>
        <w:rPr>
          <w:b/>
          <w:sz w:val="24"/>
          <w:szCs w:val="24"/>
        </w:rPr>
      </w:pPr>
    </w:p>
    <w:p w:rsidR="00346CD7" w:rsidRDefault="00346CD7" w:rsidP="00346CD7">
      <w:pPr>
        <w:tabs>
          <w:tab w:val="center" w:pos="4153"/>
          <w:tab w:val="right" w:pos="8306"/>
          <w:tab w:val="right" w:pos="10200"/>
        </w:tabs>
        <w:suppressAutoHyphens/>
        <w:jc w:val="right"/>
        <w:rPr>
          <w:kern w:val="1"/>
          <w:lang w:eastAsia="ar-SA"/>
        </w:rPr>
      </w:pPr>
    </w:p>
    <w:p w:rsidR="00654180" w:rsidRDefault="009718F4" w:rsidP="00F07682">
      <w:pPr>
        <w:spacing w:line="240" w:lineRule="auto"/>
        <w:jc w:val="right"/>
        <w:rPr>
          <w:sz w:val="24"/>
          <w:szCs w:val="24"/>
        </w:rPr>
      </w:pPr>
      <w:r w:rsidRPr="00606698">
        <w:rPr>
          <w:sz w:val="24"/>
          <w:szCs w:val="24"/>
        </w:rPr>
        <w:br w:type="page"/>
      </w:r>
    </w:p>
    <w:p w:rsidR="00F07682" w:rsidRDefault="00F07682" w:rsidP="00F07682">
      <w:pPr>
        <w:spacing w:line="240" w:lineRule="auto"/>
        <w:jc w:val="right"/>
        <w:rPr>
          <w:sz w:val="24"/>
          <w:szCs w:val="24"/>
        </w:rPr>
        <w:sectPr w:rsidR="00F07682" w:rsidSect="008F35A3">
          <w:pgSz w:w="11906" w:h="16838"/>
          <w:pgMar w:top="567" w:right="849" w:bottom="851" w:left="1418" w:header="708" w:footer="708" w:gutter="0"/>
          <w:pgNumType w:start="356"/>
          <w:cols w:space="708"/>
          <w:docGrid w:linePitch="381"/>
        </w:sectPr>
      </w:pPr>
    </w:p>
    <w:p w:rsidR="00F07682" w:rsidRPr="00710F08" w:rsidRDefault="00F07682" w:rsidP="00F07682">
      <w:pPr>
        <w:tabs>
          <w:tab w:val="left" w:pos="12333"/>
          <w:tab w:val="left" w:pos="14601"/>
        </w:tabs>
        <w:ind w:right="424" w:firstLine="11340"/>
        <w:rPr>
          <w:sz w:val="22"/>
          <w:szCs w:val="26"/>
        </w:rPr>
      </w:pPr>
      <w:r w:rsidRPr="00710F08">
        <w:rPr>
          <w:sz w:val="22"/>
          <w:szCs w:val="26"/>
        </w:rPr>
        <w:lastRenderedPageBreak/>
        <w:t>Приложение № 1</w:t>
      </w:r>
    </w:p>
    <w:p w:rsidR="00F07682" w:rsidRPr="00710F08" w:rsidRDefault="00F07682" w:rsidP="00F07682">
      <w:pPr>
        <w:tabs>
          <w:tab w:val="left" w:pos="12333"/>
          <w:tab w:val="left" w:pos="14601"/>
        </w:tabs>
        <w:ind w:left="11340" w:right="424" w:firstLine="0"/>
        <w:rPr>
          <w:sz w:val="22"/>
          <w:szCs w:val="26"/>
        </w:rPr>
      </w:pPr>
      <w:r w:rsidRPr="00710F08">
        <w:rPr>
          <w:sz w:val="22"/>
          <w:szCs w:val="26"/>
        </w:rPr>
        <w:t>к Муниципальному контракту</w:t>
      </w:r>
      <w:r>
        <w:rPr>
          <w:sz w:val="22"/>
          <w:szCs w:val="26"/>
        </w:rPr>
        <w:t xml:space="preserve"> от «____»  _____</w:t>
      </w:r>
      <w:r w:rsidRPr="00710F08">
        <w:rPr>
          <w:sz w:val="22"/>
          <w:szCs w:val="26"/>
        </w:rPr>
        <w:t>___ 20</w:t>
      </w:r>
      <w:r w:rsidR="00557EA7">
        <w:rPr>
          <w:sz w:val="22"/>
          <w:szCs w:val="26"/>
        </w:rPr>
        <w:t>23</w:t>
      </w:r>
      <w:r>
        <w:rPr>
          <w:sz w:val="22"/>
          <w:szCs w:val="26"/>
        </w:rPr>
        <w:t xml:space="preserve"> г. № _____</w:t>
      </w:r>
    </w:p>
    <w:p w:rsidR="00F07682" w:rsidRDefault="00F07682" w:rsidP="00F07682">
      <w:pPr>
        <w:pStyle w:val="af4"/>
        <w:jc w:val="center"/>
        <w:rPr>
          <w:b/>
          <w:sz w:val="26"/>
          <w:szCs w:val="26"/>
        </w:rPr>
      </w:pPr>
    </w:p>
    <w:p w:rsidR="00F07682" w:rsidRDefault="00F07682" w:rsidP="00F07682">
      <w:pPr>
        <w:pStyle w:val="af4"/>
        <w:jc w:val="center"/>
        <w:rPr>
          <w:b/>
          <w:sz w:val="26"/>
          <w:szCs w:val="26"/>
        </w:rPr>
      </w:pPr>
    </w:p>
    <w:p w:rsidR="00F07682" w:rsidRPr="00B56EEA" w:rsidRDefault="00F07682" w:rsidP="00F07682">
      <w:pPr>
        <w:pStyle w:val="af4"/>
        <w:jc w:val="center"/>
        <w:rPr>
          <w:b/>
          <w:sz w:val="26"/>
          <w:szCs w:val="26"/>
        </w:rPr>
      </w:pPr>
      <w:r w:rsidRPr="00B56EEA">
        <w:rPr>
          <w:b/>
          <w:sz w:val="26"/>
          <w:szCs w:val="26"/>
        </w:rPr>
        <w:t>СПЕЦИФИКАЦИЯ*</w:t>
      </w:r>
    </w:p>
    <w:p w:rsidR="00F858F4" w:rsidRDefault="001935CB" w:rsidP="00F858F4">
      <w:pPr>
        <w:spacing w:line="240" w:lineRule="auto"/>
        <w:jc w:val="center"/>
      </w:pPr>
      <w:r>
        <w:t>на поставку прицепной подметально-уборочной машины</w:t>
      </w:r>
      <w:r w:rsidR="00F858F4">
        <w:t xml:space="preserve"> </w:t>
      </w:r>
    </w:p>
    <w:p w:rsidR="00F07682" w:rsidRDefault="00F07682" w:rsidP="00F07682">
      <w:pPr>
        <w:pStyle w:val="af4"/>
        <w:jc w:val="center"/>
        <w:rPr>
          <w:b/>
          <w:sz w:val="26"/>
          <w:szCs w:val="26"/>
        </w:rPr>
      </w:pPr>
    </w:p>
    <w:tbl>
      <w:tblPr>
        <w:tblW w:w="46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
        <w:gridCol w:w="1411"/>
        <w:gridCol w:w="798"/>
        <w:gridCol w:w="1134"/>
        <w:gridCol w:w="1134"/>
        <w:gridCol w:w="1468"/>
        <w:gridCol w:w="1318"/>
        <w:gridCol w:w="1739"/>
        <w:gridCol w:w="1708"/>
        <w:gridCol w:w="1273"/>
        <w:gridCol w:w="1703"/>
      </w:tblGrid>
      <w:tr w:rsidR="00557EA7" w:rsidRPr="00B56EEA" w:rsidTr="00BE01F7">
        <w:trPr>
          <w:trHeight w:val="490"/>
        </w:trPr>
        <w:tc>
          <w:tcPr>
            <w:tcW w:w="161" w:type="pct"/>
            <w:vMerge w:val="restart"/>
            <w:vAlign w:val="center"/>
          </w:tcPr>
          <w:p w:rsidR="00557EA7" w:rsidRPr="002B5ED7" w:rsidRDefault="00557EA7" w:rsidP="00F07682">
            <w:pPr>
              <w:suppressAutoHyphens/>
              <w:autoSpaceDE w:val="0"/>
              <w:autoSpaceDN w:val="0"/>
              <w:adjustRightInd w:val="0"/>
              <w:ind w:left="-108" w:right="-85"/>
              <w:rPr>
                <w:sz w:val="18"/>
                <w:szCs w:val="18"/>
                <w:lang w:eastAsia="zh-CN"/>
              </w:rPr>
            </w:pPr>
            <w:r w:rsidRPr="002B5ED7">
              <w:rPr>
                <w:sz w:val="18"/>
                <w:szCs w:val="18"/>
                <w:lang w:eastAsia="zh-CN"/>
              </w:rPr>
              <w:t xml:space="preserve">№ </w:t>
            </w:r>
            <w:proofErr w:type="gramStart"/>
            <w:r w:rsidRPr="002B5ED7">
              <w:rPr>
                <w:sz w:val="18"/>
                <w:szCs w:val="18"/>
                <w:lang w:eastAsia="zh-CN"/>
              </w:rPr>
              <w:t>п</w:t>
            </w:r>
            <w:proofErr w:type="gramEnd"/>
            <w:r w:rsidRPr="002B5ED7">
              <w:rPr>
                <w:sz w:val="18"/>
                <w:szCs w:val="18"/>
                <w:lang w:eastAsia="zh-CN"/>
              </w:rPr>
              <w:t>/п</w:t>
            </w:r>
          </w:p>
        </w:tc>
        <w:tc>
          <w:tcPr>
            <w:tcW w:w="499" w:type="pct"/>
            <w:vMerge w:val="restart"/>
            <w:vAlign w:val="center"/>
          </w:tcPr>
          <w:p w:rsidR="00557EA7" w:rsidRPr="002B5ED7" w:rsidRDefault="00557EA7" w:rsidP="00F07682">
            <w:pPr>
              <w:suppressAutoHyphens/>
              <w:autoSpaceDE w:val="0"/>
              <w:autoSpaceDN w:val="0"/>
              <w:adjustRightInd w:val="0"/>
              <w:ind w:firstLine="0"/>
              <w:rPr>
                <w:sz w:val="18"/>
                <w:szCs w:val="18"/>
                <w:lang w:eastAsia="zh-CN"/>
              </w:rPr>
            </w:pPr>
            <w:r w:rsidRPr="002B5ED7">
              <w:rPr>
                <w:sz w:val="18"/>
                <w:szCs w:val="18"/>
                <w:lang w:eastAsia="zh-CN"/>
              </w:rPr>
              <w:t>Наименование товара</w:t>
            </w:r>
            <w:r w:rsidRPr="00B56EEA">
              <w:rPr>
                <w:sz w:val="18"/>
                <w:szCs w:val="18"/>
                <w:lang w:eastAsia="zh-CN"/>
              </w:rPr>
              <w:t>, товарный знак</w:t>
            </w:r>
          </w:p>
        </w:tc>
        <w:tc>
          <w:tcPr>
            <w:tcW w:w="282" w:type="pct"/>
            <w:vMerge w:val="restart"/>
            <w:vAlign w:val="center"/>
          </w:tcPr>
          <w:p w:rsidR="00557EA7" w:rsidRPr="002B5ED7" w:rsidRDefault="00557EA7" w:rsidP="00F07682">
            <w:pPr>
              <w:suppressAutoHyphens/>
              <w:autoSpaceDE w:val="0"/>
              <w:autoSpaceDN w:val="0"/>
              <w:adjustRightInd w:val="0"/>
              <w:ind w:firstLine="0"/>
              <w:rPr>
                <w:sz w:val="18"/>
                <w:szCs w:val="18"/>
                <w:lang w:eastAsia="zh-CN"/>
              </w:rPr>
            </w:pPr>
            <w:r>
              <w:rPr>
                <w:sz w:val="18"/>
                <w:szCs w:val="18"/>
                <w:lang w:eastAsia="zh-CN"/>
              </w:rPr>
              <w:t>ОКПД-2</w:t>
            </w:r>
          </w:p>
        </w:tc>
        <w:tc>
          <w:tcPr>
            <w:tcW w:w="401" w:type="pct"/>
            <w:vMerge w:val="restart"/>
            <w:vAlign w:val="center"/>
          </w:tcPr>
          <w:p w:rsidR="00557EA7" w:rsidRPr="002B5ED7" w:rsidRDefault="00557EA7" w:rsidP="00F07682">
            <w:pPr>
              <w:suppressAutoHyphens/>
              <w:autoSpaceDE w:val="0"/>
              <w:autoSpaceDN w:val="0"/>
              <w:adjustRightInd w:val="0"/>
              <w:ind w:firstLine="0"/>
              <w:rPr>
                <w:sz w:val="18"/>
                <w:szCs w:val="18"/>
                <w:lang w:eastAsia="zh-CN"/>
              </w:rPr>
            </w:pPr>
            <w:r w:rsidRPr="002B5ED7">
              <w:rPr>
                <w:sz w:val="18"/>
                <w:szCs w:val="18"/>
                <w:lang w:eastAsia="zh-CN"/>
              </w:rPr>
              <w:t>Единиц</w:t>
            </w:r>
            <w:r w:rsidRPr="00B56EEA">
              <w:rPr>
                <w:sz w:val="18"/>
                <w:szCs w:val="18"/>
                <w:lang w:eastAsia="zh-CN"/>
              </w:rPr>
              <w:t>а</w:t>
            </w:r>
            <w:r w:rsidRPr="002B5ED7">
              <w:rPr>
                <w:sz w:val="18"/>
                <w:szCs w:val="18"/>
                <w:lang w:eastAsia="zh-CN"/>
              </w:rPr>
              <w:t xml:space="preserve"> измерения</w:t>
            </w:r>
          </w:p>
        </w:tc>
        <w:tc>
          <w:tcPr>
            <w:tcW w:w="401" w:type="pct"/>
            <w:vMerge w:val="restart"/>
            <w:vAlign w:val="center"/>
          </w:tcPr>
          <w:p w:rsidR="00557EA7" w:rsidRPr="002B5ED7" w:rsidRDefault="00557EA7" w:rsidP="00F07682">
            <w:pPr>
              <w:suppressAutoHyphens/>
              <w:autoSpaceDE w:val="0"/>
              <w:autoSpaceDN w:val="0"/>
              <w:adjustRightInd w:val="0"/>
              <w:ind w:firstLine="0"/>
              <w:rPr>
                <w:sz w:val="18"/>
                <w:szCs w:val="18"/>
                <w:lang w:eastAsia="zh-CN"/>
              </w:rPr>
            </w:pPr>
            <w:r w:rsidRPr="00B56EEA">
              <w:rPr>
                <w:sz w:val="18"/>
                <w:szCs w:val="18"/>
                <w:lang w:eastAsia="zh-CN"/>
              </w:rPr>
              <w:t>Количество (объём)</w:t>
            </w:r>
          </w:p>
        </w:tc>
        <w:tc>
          <w:tcPr>
            <w:tcW w:w="985" w:type="pct"/>
            <w:gridSpan w:val="2"/>
            <w:vAlign w:val="center"/>
          </w:tcPr>
          <w:p w:rsidR="00557EA7" w:rsidRPr="002B5ED7" w:rsidRDefault="00557EA7" w:rsidP="00F07682">
            <w:pPr>
              <w:suppressAutoHyphens/>
              <w:rPr>
                <w:sz w:val="18"/>
                <w:szCs w:val="18"/>
                <w:lang w:eastAsia="zh-CN"/>
              </w:rPr>
            </w:pPr>
            <w:r w:rsidRPr="00B56EEA">
              <w:rPr>
                <w:sz w:val="18"/>
                <w:szCs w:val="18"/>
                <w:lang w:eastAsia="zh-CN"/>
              </w:rPr>
              <w:t>Характеристика</w:t>
            </w:r>
          </w:p>
        </w:tc>
        <w:tc>
          <w:tcPr>
            <w:tcW w:w="615" w:type="pct"/>
            <w:vMerge w:val="restart"/>
            <w:vAlign w:val="center"/>
          </w:tcPr>
          <w:p w:rsidR="00557EA7" w:rsidRPr="002B5ED7" w:rsidRDefault="00286B47" w:rsidP="00F07682">
            <w:pPr>
              <w:suppressAutoHyphens/>
              <w:autoSpaceDE w:val="0"/>
              <w:autoSpaceDN w:val="0"/>
              <w:adjustRightInd w:val="0"/>
              <w:ind w:firstLine="0"/>
              <w:rPr>
                <w:sz w:val="18"/>
                <w:szCs w:val="18"/>
                <w:lang w:eastAsia="zh-CN"/>
              </w:rPr>
            </w:pPr>
            <w:r>
              <w:rPr>
                <w:sz w:val="20"/>
                <w:szCs w:val="20"/>
              </w:rPr>
              <w:t>Страна происхождения Т</w:t>
            </w:r>
            <w:r w:rsidRPr="005C24AC">
              <w:rPr>
                <w:sz w:val="20"/>
                <w:szCs w:val="20"/>
              </w:rPr>
              <w:t>овара/ номер реестровой записи из реестра Российской        (Евразийской промышленной продукции)</w:t>
            </w:r>
            <w:r w:rsidR="009C6014">
              <w:rPr>
                <w:sz w:val="20"/>
                <w:szCs w:val="20"/>
              </w:rPr>
              <w:t>/ совокупное количество баллов</w:t>
            </w:r>
          </w:p>
        </w:tc>
        <w:tc>
          <w:tcPr>
            <w:tcW w:w="604" w:type="pct"/>
            <w:vMerge w:val="restart"/>
            <w:vAlign w:val="center"/>
          </w:tcPr>
          <w:p w:rsidR="00557EA7" w:rsidRPr="00B56EEA" w:rsidRDefault="00557EA7" w:rsidP="00F07682">
            <w:pPr>
              <w:ind w:left="-107" w:firstLine="0"/>
              <w:rPr>
                <w:sz w:val="18"/>
                <w:szCs w:val="18"/>
                <w:lang w:eastAsia="zh-CN"/>
              </w:rPr>
            </w:pPr>
            <w:r w:rsidRPr="00B56EEA">
              <w:rPr>
                <w:sz w:val="18"/>
                <w:szCs w:val="18"/>
                <w:lang w:eastAsia="zh-CN"/>
              </w:rPr>
              <w:t xml:space="preserve">Цена за ед. </w:t>
            </w:r>
            <w:r>
              <w:rPr>
                <w:sz w:val="18"/>
                <w:szCs w:val="18"/>
                <w:lang w:eastAsia="zh-CN"/>
              </w:rPr>
              <w:t xml:space="preserve">изм., руб. </w:t>
            </w:r>
            <w:r w:rsidRPr="00B56EEA">
              <w:rPr>
                <w:i/>
                <w:sz w:val="18"/>
                <w:szCs w:val="18"/>
                <w:lang w:eastAsia="zh-CN"/>
              </w:rPr>
              <w:t>(</w:t>
            </w:r>
            <w:proofErr w:type="gramStart"/>
            <w:r w:rsidRPr="00B56EEA">
              <w:rPr>
                <w:i/>
                <w:sz w:val="18"/>
                <w:szCs w:val="18"/>
                <w:lang w:eastAsia="zh-CN"/>
              </w:rPr>
              <w:t>с</w:t>
            </w:r>
            <w:proofErr w:type="gramEnd"/>
            <w:r w:rsidRPr="00B56EEA">
              <w:rPr>
                <w:i/>
                <w:sz w:val="18"/>
                <w:szCs w:val="18"/>
                <w:lang w:eastAsia="zh-CN"/>
              </w:rPr>
              <w:t>/без НДС)</w:t>
            </w:r>
            <w:r>
              <w:rPr>
                <w:i/>
                <w:sz w:val="18"/>
                <w:szCs w:val="18"/>
                <w:lang w:eastAsia="zh-CN"/>
              </w:rPr>
              <w:t>**</w:t>
            </w:r>
          </w:p>
          <w:p w:rsidR="00557EA7" w:rsidRPr="00B56EEA" w:rsidRDefault="00557EA7" w:rsidP="00F07682">
            <w:pPr>
              <w:suppressAutoHyphens/>
              <w:autoSpaceDE w:val="0"/>
              <w:autoSpaceDN w:val="0"/>
              <w:adjustRightInd w:val="0"/>
              <w:rPr>
                <w:sz w:val="18"/>
                <w:szCs w:val="18"/>
                <w:lang w:eastAsia="zh-CN"/>
              </w:rPr>
            </w:pPr>
          </w:p>
        </w:tc>
        <w:tc>
          <w:tcPr>
            <w:tcW w:w="450" w:type="pct"/>
            <w:vMerge w:val="restart"/>
            <w:vAlign w:val="center"/>
          </w:tcPr>
          <w:p w:rsidR="00557EA7" w:rsidRPr="00B56EEA" w:rsidRDefault="00557EA7" w:rsidP="00F07682">
            <w:pPr>
              <w:suppressAutoHyphens/>
              <w:autoSpaceDE w:val="0"/>
              <w:autoSpaceDN w:val="0"/>
              <w:adjustRightInd w:val="0"/>
              <w:ind w:firstLine="0"/>
              <w:rPr>
                <w:sz w:val="18"/>
                <w:szCs w:val="18"/>
                <w:lang w:eastAsia="zh-CN"/>
              </w:rPr>
            </w:pPr>
            <w:r w:rsidRPr="000F56C8">
              <w:rPr>
                <w:sz w:val="18"/>
                <w:szCs w:val="18"/>
                <w:lang w:eastAsia="zh-CN"/>
              </w:rPr>
              <w:t>НДС** руб.</w:t>
            </w:r>
          </w:p>
        </w:tc>
        <w:tc>
          <w:tcPr>
            <w:tcW w:w="603" w:type="pct"/>
            <w:vMerge w:val="restart"/>
            <w:vAlign w:val="center"/>
          </w:tcPr>
          <w:p w:rsidR="00557EA7" w:rsidRPr="00B56EEA" w:rsidRDefault="00557EA7" w:rsidP="00F07682">
            <w:pPr>
              <w:ind w:firstLine="0"/>
              <w:rPr>
                <w:sz w:val="18"/>
                <w:szCs w:val="18"/>
                <w:lang w:eastAsia="zh-CN"/>
              </w:rPr>
            </w:pPr>
            <w:r w:rsidRPr="00B56EEA">
              <w:rPr>
                <w:sz w:val="18"/>
                <w:szCs w:val="18"/>
                <w:lang w:eastAsia="zh-CN"/>
              </w:rPr>
              <w:t>Сумма, руб.</w:t>
            </w:r>
          </w:p>
          <w:p w:rsidR="00557EA7" w:rsidRPr="00B56EEA" w:rsidRDefault="00557EA7" w:rsidP="00F07682">
            <w:pPr>
              <w:ind w:firstLine="0"/>
              <w:rPr>
                <w:i/>
                <w:sz w:val="18"/>
                <w:szCs w:val="18"/>
                <w:lang w:eastAsia="zh-CN"/>
              </w:rPr>
            </w:pPr>
            <w:r w:rsidRPr="00B56EEA">
              <w:rPr>
                <w:i/>
                <w:sz w:val="18"/>
                <w:szCs w:val="18"/>
                <w:lang w:eastAsia="zh-CN"/>
              </w:rPr>
              <w:t>(</w:t>
            </w:r>
            <w:proofErr w:type="gramStart"/>
            <w:r w:rsidRPr="00B56EEA">
              <w:rPr>
                <w:i/>
                <w:sz w:val="18"/>
                <w:szCs w:val="18"/>
                <w:lang w:eastAsia="zh-CN"/>
              </w:rPr>
              <w:t>с</w:t>
            </w:r>
            <w:proofErr w:type="gramEnd"/>
            <w:r w:rsidRPr="00B56EEA">
              <w:rPr>
                <w:i/>
                <w:sz w:val="18"/>
                <w:szCs w:val="18"/>
                <w:lang w:eastAsia="zh-CN"/>
              </w:rPr>
              <w:t>/без НДС)</w:t>
            </w:r>
            <w:r>
              <w:rPr>
                <w:i/>
                <w:sz w:val="18"/>
                <w:szCs w:val="18"/>
                <w:lang w:eastAsia="zh-CN"/>
              </w:rPr>
              <w:t>**</w:t>
            </w:r>
          </w:p>
          <w:p w:rsidR="00557EA7" w:rsidRPr="00B56EEA" w:rsidRDefault="00557EA7" w:rsidP="00F07682">
            <w:pPr>
              <w:suppressAutoHyphens/>
              <w:autoSpaceDE w:val="0"/>
              <w:autoSpaceDN w:val="0"/>
              <w:adjustRightInd w:val="0"/>
              <w:rPr>
                <w:sz w:val="18"/>
                <w:szCs w:val="18"/>
                <w:lang w:eastAsia="zh-CN"/>
              </w:rPr>
            </w:pPr>
          </w:p>
        </w:tc>
      </w:tr>
      <w:tr w:rsidR="00557EA7" w:rsidRPr="00B56EEA" w:rsidTr="00BE01F7">
        <w:trPr>
          <w:trHeight w:val="1604"/>
        </w:trPr>
        <w:tc>
          <w:tcPr>
            <w:tcW w:w="161" w:type="pct"/>
            <w:vMerge/>
            <w:vAlign w:val="center"/>
          </w:tcPr>
          <w:p w:rsidR="00557EA7" w:rsidRPr="00B56EEA" w:rsidRDefault="00557EA7" w:rsidP="00F07682">
            <w:pPr>
              <w:suppressAutoHyphens/>
              <w:autoSpaceDE w:val="0"/>
              <w:autoSpaceDN w:val="0"/>
              <w:adjustRightInd w:val="0"/>
              <w:rPr>
                <w:sz w:val="18"/>
                <w:szCs w:val="18"/>
                <w:lang w:eastAsia="zh-CN"/>
              </w:rPr>
            </w:pPr>
          </w:p>
        </w:tc>
        <w:tc>
          <w:tcPr>
            <w:tcW w:w="499" w:type="pct"/>
            <w:vMerge/>
            <w:vAlign w:val="center"/>
          </w:tcPr>
          <w:p w:rsidR="00557EA7" w:rsidRPr="00B56EEA" w:rsidRDefault="00557EA7" w:rsidP="00F07682">
            <w:pPr>
              <w:suppressAutoHyphens/>
              <w:autoSpaceDE w:val="0"/>
              <w:autoSpaceDN w:val="0"/>
              <w:adjustRightInd w:val="0"/>
              <w:rPr>
                <w:sz w:val="18"/>
                <w:szCs w:val="18"/>
                <w:lang w:eastAsia="zh-CN"/>
              </w:rPr>
            </w:pPr>
          </w:p>
        </w:tc>
        <w:tc>
          <w:tcPr>
            <w:tcW w:w="282" w:type="pct"/>
            <w:vMerge/>
          </w:tcPr>
          <w:p w:rsidR="00557EA7" w:rsidRPr="00B56EEA" w:rsidRDefault="00557EA7" w:rsidP="00F07682">
            <w:pPr>
              <w:suppressAutoHyphens/>
              <w:autoSpaceDE w:val="0"/>
              <w:autoSpaceDN w:val="0"/>
              <w:adjustRightInd w:val="0"/>
              <w:rPr>
                <w:sz w:val="18"/>
                <w:szCs w:val="18"/>
                <w:lang w:eastAsia="zh-CN"/>
              </w:rPr>
            </w:pPr>
          </w:p>
        </w:tc>
        <w:tc>
          <w:tcPr>
            <w:tcW w:w="401" w:type="pct"/>
            <w:vMerge/>
            <w:vAlign w:val="center"/>
          </w:tcPr>
          <w:p w:rsidR="00557EA7" w:rsidRPr="00B56EEA" w:rsidRDefault="00557EA7" w:rsidP="00F07682">
            <w:pPr>
              <w:suppressAutoHyphens/>
              <w:autoSpaceDE w:val="0"/>
              <w:autoSpaceDN w:val="0"/>
              <w:adjustRightInd w:val="0"/>
              <w:rPr>
                <w:sz w:val="18"/>
                <w:szCs w:val="18"/>
                <w:lang w:eastAsia="zh-CN"/>
              </w:rPr>
            </w:pPr>
          </w:p>
        </w:tc>
        <w:tc>
          <w:tcPr>
            <w:tcW w:w="401" w:type="pct"/>
            <w:vMerge/>
            <w:vAlign w:val="center"/>
          </w:tcPr>
          <w:p w:rsidR="00557EA7" w:rsidRPr="00B56EEA" w:rsidRDefault="00557EA7" w:rsidP="00F07682">
            <w:pPr>
              <w:suppressAutoHyphens/>
              <w:autoSpaceDE w:val="0"/>
              <w:autoSpaceDN w:val="0"/>
              <w:adjustRightInd w:val="0"/>
              <w:rPr>
                <w:sz w:val="18"/>
                <w:szCs w:val="18"/>
                <w:lang w:eastAsia="zh-CN"/>
              </w:rPr>
            </w:pPr>
          </w:p>
        </w:tc>
        <w:tc>
          <w:tcPr>
            <w:tcW w:w="519" w:type="pct"/>
            <w:shd w:val="clear" w:color="auto" w:fill="auto"/>
            <w:vAlign w:val="center"/>
          </w:tcPr>
          <w:p w:rsidR="00557EA7" w:rsidRPr="00B56EEA" w:rsidRDefault="00557EA7" w:rsidP="00F07682">
            <w:pPr>
              <w:suppressAutoHyphens/>
              <w:autoSpaceDE w:val="0"/>
              <w:autoSpaceDN w:val="0"/>
              <w:adjustRightInd w:val="0"/>
              <w:ind w:firstLine="0"/>
              <w:rPr>
                <w:sz w:val="18"/>
                <w:szCs w:val="18"/>
                <w:lang w:eastAsia="zh-CN"/>
              </w:rPr>
            </w:pPr>
            <w:r w:rsidRPr="00B56EEA">
              <w:rPr>
                <w:sz w:val="18"/>
                <w:szCs w:val="18"/>
              </w:rPr>
              <w:t>Наименование показателя, единица измерения</w:t>
            </w:r>
          </w:p>
        </w:tc>
        <w:tc>
          <w:tcPr>
            <w:tcW w:w="466" w:type="pct"/>
            <w:shd w:val="clear" w:color="auto" w:fill="auto"/>
            <w:vAlign w:val="center"/>
          </w:tcPr>
          <w:p w:rsidR="00557EA7" w:rsidRPr="00B56EEA" w:rsidRDefault="00557EA7" w:rsidP="00F07682">
            <w:pPr>
              <w:suppressAutoHyphens/>
              <w:ind w:firstLine="0"/>
              <w:rPr>
                <w:sz w:val="18"/>
                <w:szCs w:val="18"/>
                <w:lang w:eastAsia="zh-CN"/>
              </w:rPr>
            </w:pPr>
            <w:r w:rsidRPr="00B56EEA">
              <w:rPr>
                <w:sz w:val="18"/>
                <w:szCs w:val="18"/>
              </w:rPr>
              <w:t>Значение показателя*</w:t>
            </w:r>
          </w:p>
        </w:tc>
        <w:tc>
          <w:tcPr>
            <w:tcW w:w="615" w:type="pct"/>
            <w:vMerge/>
            <w:vAlign w:val="center"/>
          </w:tcPr>
          <w:p w:rsidR="00557EA7" w:rsidRPr="00B56EEA" w:rsidRDefault="00557EA7" w:rsidP="00F07682">
            <w:pPr>
              <w:suppressAutoHyphens/>
              <w:ind w:firstLine="709"/>
              <w:rPr>
                <w:sz w:val="18"/>
                <w:szCs w:val="18"/>
                <w:lang w:eastAsia="zh-CN"/>
              </w:rPr>
            </w:pPr>
          </w:p>
        </w:tc>
        <w:tc>
          <w:tcPr>
            <w:tcW w:w="604" w:type="pct"/>
            <w:vMerge/>
            <w:vAlign w:val="center"/>
          </w:tcPr>
          <w:p w:rsidR="00557EA7" w:rsidRPr="00B56EEA" w:rsidRDefault="00557EA7" w:rsidP="00F07682">
            <w:pPr>
              <w:suppressAutoHyphens/>
              <w:autoSpaceDE w:val="0"/>
              <w:autoSpaceDN w:val="0"/>
              <w:adjustRightInd w:val="0"/>
              <w:rPr>
                <w:sz w:val="18"/>
                <w:szCs w:val="18"/>
                <w:lang w:eastAsia="zh-CN"/>
              </w:rPr>
            </w:pPr>
          </w:p>
        </w:tc>
        <w:tc>
          <w:tcPr>
            <w:tcW w:w="450" w:type="pct"/>
            <w:vMerge/>
            <w:vAlign w:val="center"/>
          </w:tcPr>
          <w:p w:rsidR="00557EA7" w:rsidRPr="00B56EEA" w:rsidRDefault="00557EA7" w:rsidP="00F07682">
            <w:pPr>
              <w:suppressAutoHyphens/>
              <w:autoSpaceDE w:val="0"/>
              <w:autoSpaceDN w:val="0"/>
              <w:adjustRightInd w:val="0"/>
              <w:rPr>
                <w:sz w:val="18"/>
                <w:szCs w:val="18"/>
                <w:lang w:eastAsia="zh-CN"/>
              </w:rPr>
            </w:pPr>
          </w:p>
        </w:tc>
        <w:tc>
          <w:tcPr>
            <w:tcW w:w="603" w:type="pct"/>
            <w:vMerge/>
            <w:vAlign w:val="center"/>
          </w:tcPr>
          <w:p w:rsidR="00557EA7" w:rsidRPr="00B56EEA" w:rsidRDefault="00557EA7" w:rsidP="00F07682">
            <w:pPr>
              <w:suppressAutoHyphens/>
              <w:autoSpaceDE w:val="0"/>
              <w:autoSpaceDN w:val="0"/>
              <w:adjustRightInd w:val="0"/>
              <w:rPr>
                <w:sz w:val="18"/>
                <w:szCs w:val="18"/>
                <w:lang w:eastAsia="zh-CN"/>
              </w:rPr>
            </w:pPr>
          </w:p>
        </w:tc>
      </w:tr>
      <w:tr w:rsidR="00557EA7" w:rsidRPr="00B56EEA" w:rsidTr="00BE01F7">
        <w:trPr>
          <w:trHeight w:val="120"/>
        </w:trPr>
        <w:tc>
          <w:tcPr>
            <w:tcW w:w="161" w:type="pct"/>
            <w:vMerge w:val="restart"/>
          </w:tcPr>
          <w:p w:rsidR="00557EA7" w:rsidRPr="002B5ED7" w:rsidRDefault="00557EA7" w:rsidP="00F07682">
            <w:pPr>
              <w:suppressAutoHyphens/>
              <w:autoSpaceDE w:val="0"/>
              <w:autoSpaceDN w:val="0"/>
              <w:adjustRightInd w:val="0"/>
              <w:spacing w:line="360" w:lineRule="auto"/>
              <w:rPr>
                <w:sz w:val="18"/>
                <w:szCs w:val="18"/>
                <w:lang w:eastAsia="zh-CN"/>
              </w:rPr>
            </w:pPr>
            <w:r w:rsidRPr="00B56EEA">
              <w:rPr>
                <w:sz w:val="18"/>
                <w:szCs w:val="18"/>
                <w:lang w:eastAsia="zh-CN"/>
              </w:rPr>
              <w:t>1</w:t>
            </w:r>
          </w:p>
        </w:tc>
        <w:tc>
          <w:tcPr>
            <w:tcW w:w="499" w:type="pct"/>
            <w:vMerge w:val="restart"/>
          </w:tcPr>
          <w:p w:rsidR="00557EA7" w:rsidRPr="002B5ED7" w:rsidRDefault="00557EA7" w:rsidP="00F07682">
            <w:pPr>
              <w:suppressAutoHyphens/>
              <w:autoSpaceDE w:val="0"/>
              <w:autoSpaceDN w:val="0"/>
              <w:adjustRightInd w:val="0"/>
              <w:spacing w:line="360" w:lineRule="auto"/>
              <w:ind w:firstLine="709"/>
              <w:rPr>
                <w:sz w:val="18"/>
                <w:szCs w:val="18"/>
                <w:lang w:eastAsia="zh-CN"/>
              </w:rPr>
            </w:pPr>
          </w:p>
        </w:tc>
        <w:tc>
          <w:tcPr>
            <w:tcW w:w="282" w:type="pct"/>
            <w:vMerge w:val="restart"/>
          </w:tcPr>
          <w:p w:rsidR="00557EA7" w:rsidRPr="002B5ED7" w:rsidRDefault="00557EA7" w:rsidP="00F07682">
            <w:pPr>
              <w:suppressAutoHyphens/>
              <w:autoSpaceDE w:val="0"/>
              <w:autoSpaceDN w:val="0"/>
              <w:adjustRightInd w:val="0"/>
              <w:spacing w:line="360" w:lineRule="auto"/>
              <w:ind w:firstLine="709"/>
              <w:rPr>
                <w:sz w:val="18"/>
                <w:szCs w:val="18"/>
                <w:lang w:eastAsia="zh-CN"/>
              </w:rPr>
            </w:pPr>
          </w:p>
        </w:tc>
        <w:tc>
          <w:tcPr>
            <w:tcW w:w="401" w:type="pct"/>
            <w:vMerge w:val="restart"/>
          </w:tcPr>
          <w:p w:rsidR="00557EA7" w:rsidRPr="002B5ED7" w:rsidRDefault="00557EA7" w:rsidP="00F07682">
            <w:pPr>
              <w:suppressAutoHyphens/>
              <w:autoSpaceDE w:val="0"/>
              <w:autoSpaceDN w:val="0"/>
              <w:adjustRightInd w:val="0"/>
              <w:spacing w:line="360" w:lineRule="auto"/>
              <w:ind w:firstLine="709"/>
              <w:rPr>
                <w:sz w:val="18"/>
                <w:szCs w:val="18"/>
                <w:lang w:eastAsia="zh-CN"/>
              </w:rPr>
            </w:pPr>
          </w:p>
        </w:tc>
        <w:tc>
          <w:tcPr>
            <w:tcW w:w="401" w:type="pct"/>
            <w:vMerge w:val="restart"/>
          </w:tcPr>
          <w:p w:rsidR="00557EA7" w:rsidRPr="002B5ED7" w:rsidRDefault="00557EA7" w:rsidP="00F07682">
            <w:pPr>
              <w:suppressAutoHyphens/>
              <w:autoSpaceDE w:val="0"/>
              <w:autoSpaceDN w:val="0"/>
              <w:adjustRightInd w:val="0"/>
              <w:spacing w:line="360" w:lineRule="auto"/>
              <w:ind w:firstLine="709"/>
              <w:rPr>
                <w:sz w:val="18"/>
                <w:szCs w:val="18"/>
                <w:lang w:eastAsia="zh-CN"/>
              </w:rPr>
            </w:pPr>
          </w:p>
        </w:tc>
        <w:tc>
          <w:tcPr>
            <w:tcW w:w="519" w:type="pct"/>
          </w:tcPr>
          <w:p w:rsidR="00557EA7" w:rsidRPr="002B5ED7" w:rsidRDefault="00557EA7" w:rsidP="00F07682">
            <w:pPr>
              <w:suppressAutoHyphens/>
              <w:autoSpaceDE w:val="0"/>
              <w:autoSpaceDN w:val="0"/>
              <w:adjustRightInd w:val="0"/>
              <w:spacing w:line="360" w:lineRule="auto"/>
              <w:ind w:firstLine="709"/>
              <w:rPr>
                <w:sz w:val="18"/>
                <w:szCs w:val="18"/>
                <w:lang w:eastAsia="zh-CN"/>
              </w:rPr>
            </w:pPr>
          </w:p>
        </w:tc>
        <w:tc>
          <w:tcPr>
            <w:tcW w:w="466" w:type="pct"/>
          </w:tcPr>
          <w:p w:rsidR="00557EA7" w:rsidRPr="002B5ED7" w:rsidRDefault="00557EA7" w:rsidP="00F07682">
            <w:pPr>
              <w:suppressAutoHyphens/>
              <w:autoSpaceDE w:val="0"/>
              <w:autoSpaceDN w:val="0"/>
              <w:adjustRightInd w:val="0"/>
              <w:spacing w:line="360" w:lineRule="auto"/>
              <w:ind w:firstLine="709"/>
              <w:rPr>
                <w:sz w:val="18"/>
                <w:szCs w:val="18"/>
                <w:lang w:eastAsia="zh-CN"/>
              </w:rPr>
            </w:pPr>
          </w:p>
        </w:tc>
        <w:tc>
          <w:tcPr>
            <w:tcW w:w="615" w:type="pct"/>
            <w:vMerge w:val="restart"/>
          </w:tcPr>
          <w:p w:rsidR="00557EA7" w:rsidRPr="002B5ED7" w:rsidRDefault="00557EA7" w:rsidP="00F07682">
            <w:pPr>
              <w:suppressAutoHyphens/>
              <w:autoSpaceDE w:val="0"/>
              <w:autoSpaceDN w:val="0"/>
              <w:adjustRightInd w:val="0"/>
              <w:spacing w:line="360" w:lineRule="auto"/>
              <w:ind w:firstLine="709"/>
              <w:rPr>
                <w:sz w:val="18"/>
                <w:szCs w:val="18"/>
                <w:lang w:eastAsia="zh-CN"/>
              </w:rPr>
            </w:pPr>
          </w:p>
        </w:tc>
        <w:tc>
          <w:tcPr>
            <w:tcW w:w="604" w:type="pct"/>
            <w:vMerge w:val="restart"/>
          </w:tcPr>
          <w:p w:rsidR="00557EA7" w:rsidRPr="00B56EEA" w:rsidRDefault="00557EA7" w:rsidP="00F07682">
            <w:pPr>
              <w:suppressAutoHyphens/>
              <w:autoSpaceDE w:val="0"/>
              <w:autoSpaceDN w:val="0"/>
              <w:adjustRightInd w:val="0"/>
              <w:spacing w:line="360" w:lineRule="auto"/>
              <w:ind w:firstLine="709"/>
              <w:rPr>
                <w:sz w:val="18"/>
                <w:szCs w:val="18"/>
                <w:lang w:eastAsia="zh-CN"/>
              </w:rPr>
            </w:pPr>
          </w:p>
        </w:tc>
        <w:tc>
          <w:tcPr>
            <w:tcW w:w="450" w:type="pct"/>
            <w:vMerge w:val="restart"/>
          </w:tcPr>
          <w:p w:rsidR="00557EA7" w:rsidRPr="00B56EEA" w:rsidRDefault="00557EA7" w:rsidP="00F07682">
            <w:pPr>
              <w:suppressAutoHyphens/>
              <w:autoSpaceDE w:val="0"/>
              <w:autoSpaceDN w:val="0"/>
              <w:adjustRightInd w:val="0"/>
              <w:spacing w:line="360" w:lineRule="auto"/>
              <w:ind w:firstLine="709"/>
              <w:rPr>
                <w:sz w:val="18"/>
                <w:szCs w:val="18"/>
                <w:lang w:eastAsia="zh-CN"/>
              </w:rPr>
            </w:pPr>
          </w:p>
        </w:tc>
        <w:tc>
          <w:tcPr>
            <w:tcW w:w="603" w:type="pct"/>
            <w:vMerge w:val="restart"/>
          </w:tcPr>
          <w:p w:rsidR="00557EA7" w:rsidRPr="00B56EEA" w:rsidRDefault="00557EA7" w:rsidP="00F07682">
            <w:pPr>
              <w:suppressAutoHyphens/>
              <w:autoSpaceDE w:val="0"/>
              <w:autoSpaceDN w:val="0"/>
              <w:adjustRightInd w:val="0"/>
              <w:spacing w:line="360" w:lineRule="auto"/>
              <w:ind w:firstLine="709"/>
              <w:rPr>
                <w:sz w:val="18"/>
                <w:szCs w:val="18"/>
                <w:lang w:eastAsia="zh-CN"/>
              </w:rPr>
            </w:pPr>
          </w:p>
        </w:tc>
      </w:tr>
      <w:tr w:rsidR="00557EA7" w:rsidRPr="00B56EEA" w:rsidTr="00BE01F7">
        <w:trPr>
          <w:trHeight w:val="110"/>
        </w:trPr>
        <w:tc>
          <w:tcPr>
            <w:tcW w:w="161" w:type="pct"/>
            <w:vMerge/>
          </w:tcPr>
          <w:p w:rsidR="00557EA7" w:rsidRPr="00B56EEA" w:rsidRDefault="00557EA7" w:rsidP="002510BF">
            <w:pPr>
              <w:suppressAutoHyphens/>
              <w:autoSpaceDE w:val="0"/>
              <w:autoSpaceDN w:val="0"/>
              <w:adjustRightInd w:val="0"/>
              <w:spacing w:line="360" w:lineRule="auto"/>
              <w:jc w:val="center"/>
              <w:rPr>
                <w:sz w:val="18"/>
                <w:szCs w:val="18"/>
                <w:lang w:eastAsia="zh-CN"/>
              </w:rPr>
            </w:pPr>
          </w:p>
        </w:tc>
        <w:tc>
          <w:tcPr>
            <w:tcW w:w="499"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282"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401"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401"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519" w:type="pct"/>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466" w:type="pct"/>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615"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604"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450"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603"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r>
      <w:tr w:rsidR="00557EA7" w:rsidRPr="00B56EEA" w:rsidTr="00BE01F7">
        <w:trPr>
          <w:trHeight w:val="190"/>
        </w:trPr>
        <w:tc>
          <w:tcPr>
            <w:tcW w:w="161" w:type="pct"/>
            <w:vMerge/>
          </w:tcPr>
          <w:p w:rsidR="00557EA7" w:rsidRPr="00B56EEA" w:rsidRDefault="00557EA7" w:rsidP="002510BF">
            <w:pPr>
              <w:suppressAutoHyphens/>
              <w:autoSpaceDE w:val="0"/>
              <w:autoSpaceDN w:val="0"/>
              <w:adjustRightInd w:val="0"/>
              <w:spacing w:line="360" w:lineRule="auto"/>
              <w:jc w:val="center"/>
              <w:rPr>
                <w:sz w:val="18"/>
                <w:szCs w:val="18"/>
                <w:lang w:eastAsia="zh-CN"/>
              </w:rPr>
            </w:pPr>
          </w:p>
        </w:tc>
        <w:tc>
          <w:tcPr>
            <w:tcW w:w="499"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282"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401"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401"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519" w:type="pct"/>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466" w:type="pct"/>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615"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604"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450"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603" w:type="pct"/>
            <w:vMerge/>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r>
      <w:tr w:rsidR="00557EA7" w:rsidRPr="00B56EEA" w:rsidTr="00BE01F7">
        <w:trPr>
          <w:trHeight w:val="110"/>
        </w:trPr>
        <w:tc>
          <w:tcPr>
            <w:tcW w:w="3343" w:type="pct"/>
            <w:gridSpan w:val="8"/>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604" w:type="pct"/>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450" w:type="pct"/>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c>
          <w:tcPr>
            <w:tcW w:w="603" w:type="pct"/>
          </w:tcPr>
          <w:p w:rsidR="00557EA7" w:rsidRPr="00B56EEA" w:rsidRDefault="00557EA7" w:rsidP="002510BF">
            <w:pPr>
              <w:suppressAutoHyphens/>
              <w:autoSpaceDE w:val="0"/>
              <w:autoSpaceDN w:val="0"/>
              <w:adjustRightInd w:val="0"/>
              <w:spacing w:line="360" w:lineRule="auto"/>
              <w:ind w:firstLine="709"/>
              <w:jc w:val="center"/>
              <w:rPr>
                <w:sz w:val="18"/>
                <w:szCs w:val="18"/>
                <w:lang w:eastAsia="zh-CN"/>
              </w:rPr>
            </w:pPr>
          </w:p>
        </w:tc>
      </w:tr>
    </w:tbl>
    <w:p w:rsidR="00F07682" w:rsidRPr="00F07682" w:rsidRDefault="00F07682" w:rsidP="00F07682">
      <w:pPr>
        <w:ind w:firstLine="0"/>
        <w:rPr>
          <w:sz w:val="24"/>
          <w:szCs w:val="24"/>
          <w:vertAlign w:val="superscript"/>
        </w:rPr>
      </w:pPr>
      <w:r w:rsidRPr="00F07682">
        <w:rPr>
          <w:sz w:val="24"/>
          <w:szCs w:val="24"/>
        </w:rPr>
        <w:t>Всего по Контракту: ___________________________ рублей,</w:t>
      </w:r>
      <w:r w:rsidRPr="00F07682">
        <w:rPr>
          <w:bCs/>
          <w:sz w:val="24"/>
          <w:szCs w:val="24"/>
        </w:rPr>
        <w:t xml:space="preserve"> </w:t>
      </w:r>
      <w:r w:rsidRPr="00F07682">
        <w:rPr>
          <w:sz w:val="24"/>
          <w:szCs w:val="24"/>
        </w:rPr>
        <w:t>в том числе НДС – __________________________рублей,</w:t>
      </w:r>
      <w:r w:rsidRPr="00F07682">
        <w:rPr>
          <w:sz w:val="24"/>
          <w:szCs w:val="24"/>
          <w:vertAlign w:val="superscript"/>
        </w:rPr>
        <w:t xml:space="preserve"> </w:t>
      </w:r>
    </w:p>
    <w:p w:rsidR="00F07682" w:rsidRPr="003A2415" w:rsidRDefault="00F07682" w:rsidP="00F07682">
      <w:pPr>
        <w:ind w:left="426" w:firstLine="2268"/>
      </w:pPr>
      <w:r w:rsidRPr="003A2415">
        <w:rPr>
          <w:vertAlign w:val="superscript"/>
        </w:rPr>
        <w:t xml:space="preserve">(Сумма цифрами и прописью)                                                             </w:t>
      </w:r>
      <w:r>
        <w:rPr>
          <w:vertAlign w:val="superscript"/>
        </w:rPr>
        <w:t xml:space="preserve">                        </w:t>
      </w:r>
    </w:p>
    <w:tbl>
      <w:tblPr>
        <w:tblpPr w:leftFromText="180" w:rightFromText="180" w:vertAnchor="text" w:horzAnchor="page" w:tblpX="3856" w:tblpY="567"/>
        <w:tblW w:w="10071" w:type="dxa"/>
        <w:tblLayout w:type="fixed"/>
        <w:tblLook w:val="04A0" w:firstRow="1" w:lastRow="0" w:firstColumn="1" w:lastColumn="0" w:noHBand="0" w:noVBand="1"/>
      </w:tblPr>
      <w:tblGrid>
        <w:gridCol w:w="1756"/>
        <w:gridCol w:w="267"/>
        <w:gridCol w:w="1865"/>
        <w:gridCol w:w="416"/>
        <w:gridCol w:w="338"/>
        <w:gridCol w:w="712"/>
        <w:gridCol w:w="2422"/>
        <w:gridCol w:w="255"/>
        <w:gridCol w:w="1656"/>
        <w:gridCol w:w="384"/>
      </w:tblGrid>
      <w:tr w:rsidR="00F07682" w:rsidRPr="001C731D" w:rsidTr="002510BF">
        <w:trPr>
          <w:trHeight w:val="241"/>
        </w:trPr>
        <w:tc>
          <w:tcPr>
            <w:tcW w:w="4304" w:type="dxa"/>
            <w:gridSpan w:val="4"/>
            <w:vAlign w:val="center"/>
          </w:tcPr>
          <w:p w:rsidR="00F07682" w:rsidRPr="00F07682" w:rsidRDefault="00F07682" w:rsidP="002510BF">
            <w:pPr>
              <w:tabs>
                <w:tab w:val="left" w:pos="4350"/>
              </w:tabs>
              <w:jc w:val="center"/>
              <w:rPr>
                <w:b/>
                <w:sz w:val="24"/>
                <w:szCs w:val="24"/>
              </w:rPr>
            </w:pPr>
            <w:r w:rsidRPr="00F07682">
              <w:rPr>
                <w:b/>
                <w:caps/>
                <w:sz w:val="24"/>
                <w:szCs w:val="24"/>
              </w:rPr>
              <w:t>МУНИЦИПАЛЬНЫЙ Заказчик</w:t>
            </w:r>
            <w:r w:rsidRPr="00F07682">
              <w:rPr>
                <w:b/>
                <w:sz w:val="24"/>
                <w:szCs w:val="24"/>
              </w:rPr>
              <w:t>:</w:t>
            </w:r>
          </w:p>
        </w:tc>
        <w:tc>
          <w:tcPr>
            <w:tcW w:w="338" w:type="dxa"/>
          </w:tcPr>
          <w:p w:rsidR="00F07682" w:rsidRPr="00F07682" w:rsidRDefault="00F07682" w:rsidP="002510BF">
            <w:pPr>
              <w:tabs>
                <w:tab w:val="left" w:pos="4350"/>
              </w:tabs>
              <w:jc w:val="center"/>
              <w:rPr>
                <w:sz w:val="24"/>
                <w:szCs w:val="24"/>
              </w:rPr>
            </w:pPr>
          </w:p>
        </w:tc>
        <w:tc>
          <w:tcPr>
            <w:tcW w:w="712" w:type="dxa"/>
          </w:tcPr>
          <w:p w:rsidR="00F07682" w:rsidRPr="00F07682" w:rsidRDefault="00F07682" w:rsidP="002510BF">
            <w:pPr>
              <w:tabs>
                <w:tab w:val="left" w:pos="4350"/>
              </w:tabs>
              <w:jc w:val="center"/>
              <w:rPr>
                <w:b/>
                <w:sz w:val="24"/>
                <w:szCs w:val="24"/>
              </w:rPr>
            </w:pPr>
          </w:p>
        </w:tc>
        <w:tc>
          <w:tcPr>
            <w:tcW w:w="4717" w:type="dxa"/>
            <w:gridSpan w:val="4"/>
            <w:vAlign w:val="center"/>
          </w:tcPr>
          <w:p w:rsidR="00F07682" w:rsidRPr="00F07682" w:rsidRDefault="00F07682" w:rsidP="002510BF">
            <w:pPr>
              <w:tabs>
                <w:tab w:val="left" w:pos="4350"/>
              </w:tabs>
              <w:jc w:val="center"/>
              <w:rPr>
                <w:b/>
                <w:sz w:val="24"/>
                <w:szCs w:val="24"/>
              </w:rPr>
            </w:pPr>
            <w:r w:rsidRPr="00F07682">
              <w:rPr>
                <w:b/>
                <w:sz w:val="24"/>
                <w:szCs w:val="24"/>
              </w:rPr>
              <w:t>ПОСТАВЩИК:</w:t>
            </w:r>
          </w:p>
        </w:tc>
      </w:tr>
      <w:tr w:rsidR="00F07682" w:rsidRPr="001C731D" w:rsidTr="002510BF">
        <w:trPr>
          <w:trHeight w:val="241"/>
        </w:trPr>
        <w:tc>
          <w:tcPr>
            <w:tcW w:w="4304" w:type="dxa"/>
            <w:gridSpan w:val="4"/>
            <w:vAlign w:val="center"/>
          </w:tcPr>
          <w:p w:rsidR="00F07682" w:rsidRPr="00FA0B52" w:rsidRDefault="00F07682" w:rsidP="002510BF">
            <w:pPr>
              <w:tabs>
                <w:tab w:val="left" w:pos="4350"/>
              </w:tabs>
              <w:rPr>
                <w:b/>
                <w:sz w:val="26"/>
                <w:szCs w:val="26"/>
              </w:rPr>
            </w:pPr>
          </w:p>
        </w:tc>
        <w:tc>
          <w:tcPr>
            <w:tcW w:w="338" w:type="dxa"/>
          </w:tcPr>
          <w:p w:rsidR="00F07682" w:rsidRPr="00FA0B52" w:rsidRDefault="00F07682" w:rsidP="002510BF">
            <w:pPr>
              <w:tabs>
                <w:tab w:val="left" w:pos="4350"/>
              </w:tabs>
              <w:rPr>
                <w:sz w:val="26"/>
                <w:szCs w:val="26"/>
              </w:rPr>
            </w:pPr>
          </w:p>
        </w:tc>
        <w:tc>
          <w:tcPr>
            <w:tcW w:w="712" w:type="dxa"/>
          </w:tcPr>
          <w:p w:rsidR="00F07682" w:rsidRPr="00FA0B52" w:rsidRDefault="00F07682" w:rsidP="002510BF">
            <w:pPr>
              <w:tabs>
                <w:tab w:val="left" w:pos="4350"/>
              </w:tabs>
              <w:rPr>
                <w:b/>
                <w:sz w:val="26"/>
                <w:szCs w:val="26"/>
              </w:rPr>
            </w:pPr>
          </w:p>
        </w:tc>
        <w:tc>
          <w:tcPr>
            <w:tcW w:w="4717" w:type="dxa"/>
            <w:gridSpan w:val="4"/>
            <w:vAlign w:val="center"/>
          </w:tcPr>
          <w:p w:rsidR="00F07682" w:rsidRPr="00FA0B52" w:rsidRDefault="00F07682" w:rsidP="002510BF">
            <w:pPr>
              <w:tabs>
                <w:tab w:val="left" w:pos="4350"/>
              </w:tabs>
              <w:rPr>
                <w:b/>
                <w:sz w:val="26"/>
                <w:szCs w:val="26"/>
              </w:rPr>
            </w:pPr>
          </w:p>
        </w:tc>
      </w:tr>
      <w:tr w:rsidR="00F07682" w:rsidRPr="001C731D" w:rsidTr="002510BF">
        <w:trPr>
          <w:trHeight w:val="372"/>
        </w:trPr>
        <w:tc>
          <w:tcPr>
            <w:tcW w:w="1756" w:type="dxa"/>
            <w:tcBorders>
              <w:bottom w:val="single" w:sz="4" w:space="0" w:color="000000"/>
            </w:tcBorders>
            <w:vAlign w:val="bottom"/>
          </w:tcPr>
          <w:p w:rsidR="00F07682" w:rsidRPr="001C731D" w:rsidRDefault="00F07682" w:rsidP="002510BF">
            <w:pPr>
              <w:tabs>
                <w:tab w:val="left" w:pos="4350"/>
              </w:tabs>
              <w:rPr>
                <w:sz w:val="27"/>
                <w:szCs w:val="27"/>
              </w:rPr>
            </w:pPr>
          </w:p>
        </w:tc>
        <w:tc>
          <w:tcPr>
            <w:tcW w:w="267" w:type="dxa"/>
            <w:vAlign w:val="bottom"/>
          </w:tcPr>
          <w:p w:rsidR="00F07682" w:rsidRPr="001C731D" w:rsidRDefault="00F07682" w:rsidP="002510BF">
            <w:pPr>
              <w:tabs>
                <w:tab w:val="left" w:pos="4350"/>
              </w:tabs>
              <w:rPr>
                <w:sz w:val="27"/>
                <w:szCs w:val="27"/>
              </w:rPr>
            </w:pPr>
            <w:r w:rsidRPr="001C731D">
              <w:rPr>
                <w:sz w:val="27"/>
                <w:szCs w:val="27"/>
              </w:rPr>
              <w:t>/</w:t>
            </w:r>
          </w:p>
        </w:tc>
        <w:tc>
          <w:tcPr>
            <w:tcW w:w="1865" w:type="dxa"/>
            <w:tcBorders>
              <w:left w:val="nil"/>
              <w:bottom w:val="single" w:sz="4" w:space="0" w:color="auto"/>
            </w:tcBorders>
            <w:vAlign w:val="bottom"/>
          </w:tcPr>
          <w:p w:rsidR="00F07682" w:rsidRPr="001C731D" w:rsidRDefault="00F07682" w:rsidP="002510BF">
            <w:pPr>
              <w:tabs>
                <w:tab w:val="left" w:pos="4350"/>
              </w:tabs>
              <w:rPr>
                <w:sz w:val="27"/>
                <w:szCs w:val="27"/>
              </w:rPr>
            </w:pPr>
          </w:p>
        </w:tc>
        <w:tc>
          <w:tcPr>
            <w:tcW w:w="416" w:type="dxa"/>
            <w:tcBorders>
              <w:left w:val="nil"/>
            </w:tcBorders>
            <w:vAlign w:val="bottom"/>
          </w:tcPr>
          <w:p w:rsidR="00F07682" w:rsidRPr="001C731D" w:rsidRDefault="00F07682" w:rsidP="002510BF">
            <w:pPr>
              <w:tabs>
                <w:tab w:val="left" w:pos="4350"/>
              </w:tabs>
              <w:rPr>
                <w:sz w:val="27"/>
                <w:szCs w:val="27"/>
              </w:rPr>
            </w:pPr>
            <w:r w:rsidRPr="001C731D">
              <w:rPr>
                <w:sz w:val="27"/>
                <w:szCs w:val="27"/>
              </w:rPr>
              <w:t>/</w:t>
            </w:r>
          </w:p>
        </w:tc>
        <w:tc>
          <w:tcPr>
            <w:tcW w:w="338" w:type="dxa"/>
          </w:tcPr>
          <w:p w:rsidR="00F07682" w:rsidRPr="001C731D" w:rsidRDefault="00F07682" w:rsidP="002510BF">
            <w:pPr>
              <w:tabs>
                <w:tab w:val="left" w:pos="4350"/>
              </w:tabs>
              <w:rPr>
                <w:sz w:val="27"/>
                <w:szCs w:val="27"/>
              </w:rPr>
            </w:pPr>
          </w:p>
        </w:tc>
        <w:tc>
          <w:tcPr>
            <w:tcW w:w="712" w:type="dxa"/>
          </w:tcPr>
          <w:p w:rsidR="00F07682" w:rsidRPr="001C731D" w:rsidRDefault="00F07682" w:rsidP="002510BF">
            <w:pPr>
              <w:tabs>
                <w:tab w:val="left" w:pos="4350"/>
              </w:tabs>
              <w:rPr>
                <w:sz w:val="27"/>
                <w:szCs w:val="27"/>
              </w:rPr>
            </w:pPr>
          </w:p>
        </w:tc>
        <w:tc>
          <w:tcPr>
            <w:tcW w:w="2422" w:type="dxa"/>
            <w:tcBorders>
              <w:bottom w:val="single" w:sz="4" w:space="0" w:color="000000"/>
            </w:tcBorders>
            <w:vAlign w:val="bottom"/>
          </w:tcPr>
          <w:p w:rsidR="00F07682" w:rsidRPr="001C731D" w:rsidRDefault="00F07682" w:rsidP="002510BF">
            <w:pPr>
              <w:tabs>
                <w:tab w:val="left" w:pos="4350"/>
              </w:tabs>
              <w:rPr>
                <w:sz w:val="27"/>
                <w:szCs w:val="27"/>
              </w:rPr>
            </w:pPr>
          </w:p>
        </w:tc>
        <w:tc>
          <w:tcPr>
            <w:tcW w:w="255" w:type="dxa"/>
            <w:vAlign w:val="bottom"/>
          </w:tcPr>
          <w:p w:rsidR="00F07682" w:rsidRPr="001C731D" w:rsidRDefault="00F07682" w:rsidP="002510BF">
            <w:pPr>
              <w:tabs>
                <w:tab w:val="left" w:pos="4350"/>
              </w:tabs>
              <w:rPr>
                <w:sz w:val="27"/>
                <w:szCs w:val="27"/>
              </w:rPr>
            </w:pPr>
            <w:r w:rsidRPr="001C731D">
              <w:rPr>
                <w:sz w:val="27"/>
                <w:szCs w:val="27"/>
              </w:rPr>
              <w:t>/</w:t>
            </w:r>
          </w:p>
        </w:tc>
        <w:tc>
          <w:tcPr>
            <w:tcW w:w="1656" w:type="dxa"/>
            <w:tcBorders>
              <w:left w:val="nil"/>
              <w:bottom w:val="single" w:sz="4" w:space="0" w:color="auto"/>
            </w:tcBorders>
            <w:vAlign w:val="bottom"/>
          </w:tcPr>
          <w:p w:rsidR="00F07682" w:rsidRPr="001C731D" w:rsidRDefault="00F07682" w:rsidP="002510BF">
            <w:pPr>
              <w:tabs>
                <w:tab w:val="left" w:pos="4350"/>
              </w:tabs>
              <w:rPr>
                <w:sz w:val="27"/>
                <w:szCs w:val="27"/>
              </w:rPr>
            </w:pPr>
          </w:p>
        </w:tc>
        <w:tc>
          <w:tcPr>
            <w:tcW w:w="384" w:type="dxa"/>
            <w:tcBorders>
              <w:left w:val="nil"/>
            </w:tcBorders>
            <w:vAlign w:val="bottom"/>
          </w:tcPr>
          <w:p w:rsidR="00F07682" w:rsidRPr="001C731D" w:rsidRDefault="00F07682" w:rsidP="002510BF">
            <w:pPr>
              <w:tabs>
                <w:tab w:val="left" w:pos="4350"/>
              </w:tabs>
              <w:rPr>
                <w:sz w:val="27"/>
                <w:szCs w:val="27"/>
              </w:rPr>
            </w:pPr>
            <w:r w:rsidRPr="001C731D">
              <w:rPr>
                <w:sz w:val="27"/>
                <w:szCs w:val="27"/>
              </w:rPr>
              <w:t>/</w:t>
            </w:r>
          </w:p>
        </w:tc>
      </w:tr>
      <w:tr w:rsidR="00F07682" w:rsidRPr="001C731D" w:rsidTr="002510BF">
        <w:trPr>
          <w:trHeight w:val="230"/>
        </w:trPr>
        <w:tc>
          <w:tcPr>
            <w:tcW w:w="1756" w:type="dxa"/>
            <w:tcBorders>
              <w:top w:val="single" w:sz="4" w:space="0" w:color="000000"/>
            </w:tcBorders>
          </w:tcPr>
          <w:p w:rsidR="00F07682" w:rsidRPr="001C731D" w:rsidRDefault="00F07682" w:rsidP="002510BF">
            <w:pPr>
              <w:tabs>
                <w:tab w:val="left" w:pos="4350"/>
              </w:tabs>
              <w:ind w:firstLine="601"/>
              <w:rPr>
                <w:sz w:val="27"/>
                <w:szCs w:val="27"/>
                <w:vertAlign w:val="superscript"/>
              </w:rPr>
            </w:pPr>
            <w:r w:rsidRPr="001C731D">
              <w:rPr>
                <w:sz w:val="27"/>
                <w:szCs w:val="27"/>
                <w:vertAlign w:val="superscript"/>
              </w:rPr>
              <w:t>(подпись)</w:t>
            </w:r>
            <w:r>
              <w:rPr>
                <w:sz w:val="27"/>
                <w:szCs w:val="27"/>
                <w:vertAlign w:val="superscript"/>
              </w:rPr>
              <w:t xml:space="preserve">  </w:t>
            </w:r>
          </w:p>
        </w:tc>
        <w:tc>
          <w:tcPr>
            <w:tcW w:w="2548" w:type="dxa"/>
            <w:gridSpan w:val="3"/>
          </w:tcPr>
          <w:p w:rsidR="00F07682" w:rsidRPr="001C731D" w:rsidRDefault="00F07682" w:rsidP="002510BF">
            <w:pPr>
              <w:tabs>
                <w:tab w:val="left" w:pos="4350"/>
              </w:tabs>
              <w:ind w:firstLine="916"/>
              <w:rPr>
                <w:sz w:val="27"/>
                <w:szCs w:val="27"/>
                <w:vertAlign w:val="superscript"/>
              </w:rPr>
            </w:pPr>
            <w:r w:rsidRPr="001C731D">
              <w:rPr>
                <w:sz w:val="27"/>
                <w:szCs w:val="27"/>
                <w:vertAlign w:val="superscript"/>
              </w:rPr>
              <w:t>Ф.И.О.</w:t>
            </w:r>
          </w:p>
        </w:tc>
        <w:tc>
          <w:tcPr>
            <w:tcW w:w="338" w:type="dxa"/>
          </w:tcPr>
          <w:p w:rsidR="00F07682" w:rsidRPr="001C731D" w:rsidRDefault="00F07682" w:rsidP="002510BF">
            <w:pPr>
              <w:tabs>
                <w:tab w:val="left" w:pos="4350"/>
              </w:tabs>
              <w:rPr>
                <w:sz w:val="27"/>
                <w:szCs w:val="27"/>
              </w:rPr>
            </w:pPr>
          </w:p>
        </w:tc>
        <w:tc>
          <w:tcPr>
            <w:tcW w:w="712" w:type="dxa"/>
          </w:tcPr>
          <w:p w:rsidR="00F07682" w:rsidRPr="001C731D" w:rsidRDefault="00F07682" w:rsidP="002510BF">
            <w:pPr>
              <w:tabs>
                <w:tab w:val="left" w:pos="4350"/>
              </w:tabs>
              <w:rPr>
                <w:sz w:val="27"/>
                <w:szCs w:val="27"/>
                <w:vertAlign w:val="superscript"/>
              </w:rPr>
            </w:pPr>
          </w:p>
        </w:tc>
        <w:tc>
          <w:tcPr>
            <w:tcW w:w="2422" w:type="dxa"/>
            <w:tcBorders>
              <w:top w:val="single" w:sz="4" w:space="0" w:color="000000"/>
            </w:tcBorders>
          </w:tcPr>
          <w:p w:rsidR="00F07682" w:rsidRPr="001C731D" w:rsidRDefault="00F07682" w:rsidP="002510BF">
            <w:pPr>
              <w:tabs>
                <w:tab w:val="left" w:pos="4350"/>
              </w:tabs>
              <w:ind w:firstLine="1026"/>
              <w:rPr>
                <w:sz w:val="27"/>
                <w:szCs w:val="27"/>
                <w:vertAlign w:val="superscript"/>
              </w:rPr>
            </w:pPr>
            <w:r w:rsidRPr="001C731D">
              <w:rPr>
                <w:sz w:val="27"/>
                <w:szCs w:val="27"/>
                <w:vertAlign w:val="superscript"/>
              </w:rPr>
              <w:t>(подпись)</w:t>
            </w:r>
          </w:p>
        </w:tc>
        <w:tc>
          <w:tcPr>
            <w:tcW w:w="2295" w:type="dxa"/>
            <w:gridSpan w:val="3"/>
          </w:tcPr>
          <w:p w:rsidR="00F07682" w:rsidRPr="001C731D" w:rsidRDefault="00F07682" w:rsidP="002510BF">
            <w:pPr>
              <w:tabs>
                <w:tab w:val="left" w:pos="4350"/>
              </w:tabs>
              <w:ind w:firstLine="1026"/>
              <w:rPr>
                <w:sz w:val="27"/>
                <w:szCs w:val="27"/>
                <w:vertAlign w:val="superscript"/>
              </w:rPr>
            </w:pPr>
            <w:r w:rsidRPr="001C731D">
              <w:rPr>
                <w:sz w:val="27"/>
                <w:szCs w:val="27"/>
                <w:vertAlign w:val="superscript"/>
              </w:rPr>
              <w:t>Ф.И.О.</w:t>
            </w:r>
          </w:p>
        </w:tc>
      </w:tr>
      <w:tr w:rsidR="00F07682" w:rsidRPr="001C731D" w:rsidTr="002510BF">
        <w:trPr>
          <w:trHeight w:val="208"/>
        </w:trPr>
        <w:tc>
          <w:tcPr>
            <w:tcW w:w="4304" w:type="dxa"/>
            <w:gridSpan w:val="4"/>
          </w:tcPr>
          <w:p w:rsidR="00F07682" w:rsidRPr="00FA0B52" w:rsidRDefault="00F07682" w:rsidP="002510BF">
            <w:pPr>
              <w:tabs>
                <w:tab w:val="left" w:pos="4350"/>
              </w:tabs>
              <w:rPr>
                <w:sz w:val="20"/>
                <w:szCs w:val="20"/>
              </w:rPr>
            </w:pPr>
            <w:r w:rsidRPr="00FA0B52">
              <w:rPr>
                <w:sz w:val="20"/>
                <w:szCs w:val="20"/>
              </w:rPr>
              <w:t>М.П.</w:t>
            </w:r>
          </w:p>
        </w:tc>
        <w:tc>
          <w:tcPr>
            <w:tcW w:w="338" w:type="dxa"/>
          </w:tcPr>
          <w:p w:rsidR="00F07682" w:rsidRPr="00FA0B52" w:rsidRDefault="00F07682" w:rsidP="002510BF">
            <w:pPr>
              <w:tabs>
                <w:tab w:val="left" w:pos="4350"/>
              </w:tabs>
              <w:rPr>
                <w:sz w:val="20"/>
                <w:szCs w:val="20"/>
              </w:rPr>
            </w:pPr>
          </w:p>
        </w:tc>
        <w:tc>
          <w:tcPr>
            <w:tcW w:w="712" w:type="dxa"/>
          </w:tcPr>
          <w:p w:rsidR="00F07682" w:rsidRPr="00FA0B52" w:rsidRDefault="00F07682" w:rsidP="002510BF">
            <w:pPr>
              <w:tabs>
                <w:tab w:val="left" w:pos="4350"/>
              </w:tabs>
              <w:rPr>
                <w:sz w:val="20"/>
                <w:szCs w:val="20"/>
              </w:rPr>
            </w:pPr>
          </w:p>
        </w:tc>
        <w:tc>
          <w:tcPr>
            <w:tcW w:w="4717" w:type="dxa"/>
            <w:gridSpan w:val="4"/>
          </w:tcPr>
          <w:p w:rsidR="00F07682" w:rsidRPr="00FA0B52" w:rsidRDefault="00F07682" w:rsidP="002510BF">
            <w:pPr>
              <w:tabs>
                <w:tab w:val="left" w:pos="4350"/>
              </w:tabs>
              <w:rPr>
                <w:sz w:val="20"/>
                <w:szCs w:val="20"/>
              </w:rPr>
            </w:pPr>
            <w:r w:rsidRPr="00FA0B52">
              <w:rPr>
                <w:sz w:val="20"/>
                <w:szCs w:val="20"/>
              </w:rPr>
              <w:t>М.П.</w:t>
            </w:r>
          </w:p>
        </w:tc>
      </w:tr>
    </w:tbl>
    <w:p w:rsidR="00F07682" w:rsidRPr="00F07682" w:rsidRDefault="00F07682" w:rsidP="00F07682">
      <w:pPr>
        <w:ind w:firstLine="0"/>
        <w:jc w:val="left"/>
        <w:rPr>
          <w:sz w:val="20"/>
          <w:szCs w:val="20"/>
        </w:rPr>
      </w:pPr>
      <w:proofErr w:type="gramStart"/>
      <w:r w:rsidRPr="00F07682">
        <w:rPr>
          <w:bCs/>
          <w:i/>
          <w:iCs/>
          <w:sz w:val="20"/>
          <w:szCs w:val="20"/>
        </w:rPr>
        <w:t>(Если НДС не облагается, необходимо указать:</w:t>
      </w:r>
      <w:proofErr w:type="gramEnd"/>
      <w:r w:rsidRPr="00F07682">
        <w:rPr>
          <w:bCs/>
          <w:i/>
          <w:iCs/>
          <w:sz w:val="20"/>
          <w:szCs w:val="20"/>
        </w:rPr>
        <w:t xml:space="preserve"> </w:t>
      </w:r>
      <w:proofErr w:type="gramStart"/>
      <w:r w:rsidRPr="00F07682">
        <w:rPr>
          <w:bCs/>
          <w:i/>
          <w:iCs/>
          <w:sz w:val="20"/>
          <w:szCs w:val="20"/>
        </w:rPr>
        <w:t>«НДС не облагается на основании___________________»).</w:t>
      </w:r>
      <w:proofErr w:type="gramEnd"/>
    </w:p>
    <w:p w:rsidR="00F07682" w:rsidRPr="008A6339" w:rsidRDefault="00F07682" w:rsidP="00F07682">
      <w:pPr>
        <w:rPr>
          <w:i/>
          <w:color w:val="FF0000"/>
        </w:rPr>
      </w:pPr>
    </w:p>
    <w:p w:rsidR="00F07682" w:rsidRDefault="00F07682" w:rsidP="00F07682"/>
    <w:p w:rsidR="00F07682" w:rsidRDefault="00F07682" w:rsidP="00F07682"/>
    <w:p w:rsidR="00F07682" w:rsidRDefault="00F07682" w:rsidP="00F07682"/>
    <w:p w:rsidR="00F07682" w:rsidRDefault="00F07682" w:rsidP="00F07682"/>
    <w:p w:rsidR="00F07682" w:rsidRDefault="00F07682" w:rsidP="00F07682">
      <w:pPr>
        <w:rPr>
          <w:sz w:val="20"/>
          <w:szCs w:val="26"/>
        </w:rPr>
      </w:pPr>
    </w:p>
    <w:p w:rsidR="00F07682" w:rsidRDefault="00F07682" w:rsidP="00F07682">
      <w:pPr>
        <w:rPr>
          <w:i/>
          <w:sz w:val="20"/>
          <w:szCs w:val="26"/>
        </w:rPr>
      </w:pPr>
    </w:p>
    <w:p w:rsidR="00F07682" w:rsidRPr="008806CA" w:rsidRDefault="00F07682" w:rsidP="00F07682">
      <w:pPr>
        <w:rPr>
          <w:i/>
          <w:sz w:val="20"/>
          <w:szCs w:val="26"/>
        </w:rPr>
      </w:pPr>
      <w:r w:rsidRPr="008806CA">
        <w:rPr>
          <w:i/>
          <w:sz w:val="20"/>
          <w:szCs w:val="26"/>
        </w:rPr>
        <w:t>*заполняется по итогам аукциона в электронной форме</w:t>
      </w:r>
    </w:p>
    <w:p w:rsidR="00F07682" w:rsidRPr="00346CD7" w:rsidRDefault="00F07682" w:rsidP="00037756">
      <w:pPr>
        <w:rPr>
          <w:sz w:val="24"/>
          <w:szCs w:val="24"/>
        </w:rPr>
      </w:pPr>
      <w:r w:rsidRPr="008806CA">
        <w:rPr>
          <w:iCs/>
          <w:sz w:val="20"/>
          <w:szCs w:val="26"/>
        </w:rPr>
        <w:t>**</w:t>
      </w:r>
      <w:r w:rsidRPr="008806CA">
        <w:rPr>
          <w:i/>
          <w:sz w:val="20"/>
          <w:szCs w:val="26"/>
        </w:rPr>
        <w:t xml:space="preserve">указывается в зависимости от применяемого </w:t>
      </w:r>
      <w:r>
        <w:rPr>
          <w:i/>
          <w:sz w:val="20"/>
          <w:szCs w:val="26"/>
        </w:rPr>
        <w:t>Поставщиком</w:t>
      </w:r>
      <w:r w:rsidRPr="008806CA">
        <w:rPr>
          <w:i/>
          <w:sz w:val="20"/>
          <w:szCs w:val="26"/>
        </w:rPr>
        <w:t xml:space="preserve"> налогового режима, в соответствии с Налоговым кодексом Российской Федерации</w:t>
      </w:r>
    </w:p>
    <w:sectPr w:rsidR="00F07682" w:rsidRPr="00346CD7" w:rsidSect="00F07682">
      <w:pgSz w:w="16840" w:h="11907" w:orient="landscape" w:code="9"/>
      <w:pgMar w:top="284" w:right="567" w:bottom="284" w:left="1247" w:header="284" w:footer="28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F70" w:rsidRDefault="008B5F70" w:rsidP="009718F4">
      <w:pPr>
        <w:spacing w:line="240" w:lineRule="auto"/>
      </w:pPr>
      <w:r>
        <w:separator/>
      </w:r>
    </w:p>
  </w:endnote>
  <w:endnote w:type="continuationSeparator" w:id="0">
    <w:p w:rsidR="008B5F70" w:rsidRDefault="008B5F70" w:rsidP="009718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F70" w:rsidRDefault="008B5F70" w:rsidP="009718F4">
      <w:pPr>
        <w:spacing w:line="240" w:lineRule="auto"/>
      </w:pPr>
      <w:r>
        <w:separator/>
      </w:r>
    </w:p>
  </w:footnote>
  <w:footnote w:type="continuationSeparator" w:id="0">
    <w:p w:rsidR="008B5F70" w:rsidRDefault="008B5F70" w:rsidP="009718F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57CEB"/>
    <w:multiLevelType w:val="hybridMultilevel"/>
    <w:tmpl w:val="E8BE88B2"/>
    <w:lvl w:ilvl="0" w:tplc="3518362E">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C6204F"/>
    <w:multiLevelType w:val="hybridMultilevel"/>
    <w:tmpl w:val="C004EF0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4">
    <w:nsid w:val="23DB3D18"/>
    <w:multiLevelType w:val="multilevel"/>
    <w:tmpl w:val="0748AF5A"/>
    <w:lvl w:ilvl="0">
      <w:start w:val="3"/>
      <w:numFmt w:val="decimal"/>
      <w:lvlText w:val="%1."/>
      <w:lvlJc w:val="left"/>
      <w:pPr>
        <w:ind w:left="585" w:hanging="585"/>
      </w:pPr>
      <w:rPr>
        <w:rFonts w:hint="default"/>
      </w:rPr>
    </w:lvl>
    <w:lvl w:ilvl="1">
      <w:start w:val="1"/>
      <w:numFmt w:val="decimal"/>
      <w:lvlText w:val="%1.%2."/>
      <w:lvlJc w:val="left"/>
      <w:pPr>
        <w:ind w:left="1500"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5">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6">
    <w:nsid w:val="76C36006"/>
    <w:multiLevelType w:val="multilevel"/>
    <w:tmpl w:val="7C380466"/>
    <w:lvl w:ilvl="0">
      <w:start w:val="1"/>
      <w:numFmt w:val="decimal"/>
      <w:lvlText w:val="%1."/>
      <w:lvlJc w:val="left"/>
      <w:pPr>
        <w:ind w:left="3763" w:hanging="360"/>
      </w:pPr>
      <w:rPr>
        <w:b/>
      </w:rPr>
    </w:lvl>
    <w:lvl w:ilvl="1">
      <w:start w:val="1"/>
      <w:numFmt w:val="decimal"/>
      <w:lvlText w:val="%1.%2."/>
      <w:lvlJc w:val="left"/>
      <w:pPr>
        <w:ind w:left="1709" w:hanging="432"/>
      </w:pPr>
      <w:rPr>
        <w:b w:val="0"/>
        <w:sz w:val="24"/>
        <w:szCs w:val="24"/>
      </w:r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0"/>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718F4"/>
    <w:rsid w:val="00020647"/>
    <w:rsid w:val="00031AD4"/>
    <w:rsid w:val="00037756"/>
    <w:rsid w:val="0004499E"/>
    <w:rsid w:val="0004543E"/>
    <w:rsid w:val="000850A6"/>
    <w:rsid w:val="000C4583"/>
    <w:rsid w:val="000D0488"/>
    <w:rsid w:val="000D74F0"/>
    <w:rsid w:val="000E177F"/>
    <w:rsid w:val="000E56AF"/>
    <w:rsid w:val="001000E8"/>
    <w:rsid w:val="00101D3E"/>
    <w:rsid w:val="001102B2"/>
    <w:rsid w:val="00111771"/>
    <w:rsid w:val="00122C5A"/>
    <w:rsid w:val="00123A10"/>
    <w:rsid w:val="001268E1"/>
    <w:rsid w:val="00141C6F"/>
    <w:rsid w:val="00175504"/>
    <w:rsid w:val="00183AE7"/>
    <w:rsid w:val="001859AB"/>
    <w:rsid w:val="00186745"/>
    <w:rsid w:val="001935CB"/>
    <w:rsid w:val="001B3046"/>
    <w:rsid w:val="001D1179"/>
    <w:rsid w:val="00212191"/>
    <w:rsid w:val="00225302"/>
    <w:rsid w:val="00226D4F"/>
    <w:rsid w:val="00243E27"/>
    <w:rsid w:val="00260BB0"/>
    <w:rsid w:val="0026283E"/>
    <w:rsid w:val="00286B47"/>
    <w:rsid w:val="002A0DA6"/>
    <w:rsid w:val="002A23A7"/>
    <w:rsid w:val="002B7D5E"/>
    <w:rsid w:val="002D271E"/>
    <w:rsid w:val="002E0680"/>
    <w:rsid w:val="002E4086"/>
    <w:rsid w:val="00316148"/>
    <w:rsid w:val="003402D2"/>
    <w:rsid w:val="00346CD7"/>
    <w:rsid w:val="00347201"/>
    <w:rsid w:val="0036054D"/>
    <w:rsid w:val="00372857"/>
    <w:rsid w:val="00377625"/>
    <w:rsid w:val="003943C1"/>
    <w:rsid w:val="003E2070"/>
    <w:rsid w:val="003E57A7"/>
    <w:rsid w:val="003F40B8"/>
    <w:rsid w:val="004011B2"/>
    <w:rsid w:val="004101D8"/>
    <w:rsid w:val="0042541D"/>
    <w:rsid w:val="0043305C"/>
    <w:rsid w:val="004770E1"/>
    <w:rsid w:val="00485B9B"/>
    <w:rsid w:val="004E3A10"/>
    <w:rsid w:val="0052134D"/>
    <w:rsid w:val="00544821"/>
    <w:rsid w:val="00557EA7"/>
    <w:rsid w:val="00594B29"/>
    <w:rsid w:val="005B21C6"/>
    <w:rsid w:val="005C22B7"/>
    <w:rsid w:val="005C38B9"/>
    <w:rsid w:val="005D4C4F"/>
    <w:rsid w:val="005F1B01"/>
    <w:rsid w:val="005F62F9"/>
    <w:rsid w:val="00654180"/>
    <w:rsid w:val="006577B3"/>
    <w:rsid w:val="00661DFE"/>
    <w:rsid w:val="00666C96"/>
    <w:rsid w:val="00684DB5"/>
    <w:rsid w:val="006875FD"/>
    <w:rsid w:val="00694522"/>
    <w:rsid w:val="006A17B4"/>
    <w:rsid w:val="006B0785"/>
    <w:rsid w:val="006C4C69"/>
    <w:rsid w:val="006F1C1C"/>
    <w:rsid w:val="006F4EB5"/>
    <w:rsid w:val="00700A24"/>
    <w:rsid w:val="00741C37"/>
    <w:rsid w:val="007714B5"/>
    <w:rsid w:val="0078419F"/>
    <w:rsid w:val="00787EDE"/>
    <w:rsid w:val="007910C8"/>
    <w:rsid w:val="0079736F"/>
    <w:rsid w:val="007973A2"/>
    <w:rsid w:val="007A6D2E"/>
    <w:rsid w:val="007E7187"/>
    <w:rsid w:val="008134CB"/>
    <w:rsid w:val="008433A4"/>
    <w:rsid w:val="008464B4"/>
    <w:rsid w:val="00850426"/>
    <w:rsid w:val="00886C51"/>
    <w:rsid w:val="0089509A"/>
    <w:rsid w:val="008971BE"/>
    <w:rsid w:val="008A5930"/>
    <w:rsid w:val="008B10CF"/>
    <w:rsid w:val="008B3CD5"/>
    <w:rsid w:val="008B5F70"/>
    <w:rsid w:val="008C7EA4"/>
    <w:rsid w:val="008E2CBC"/>
    <w:rsid w:val="008E35B5"/>
    <w:rsid w:val="008F0059"/>
    <w:rsid w:val="008F35A3"/>
    <w:rsid w:val="0090365C"/>
    <w:rsid w:val="009101A7"/>
    <w:rsid w:val="00926017"/>
    <w:rsid w:val="00932C0E"/>
    <w:rsid w:val="00943ACB"/>
    <w:rsid w:val="00954601"/>
    <w:rsid w:val="009718F4"/>
    <w:rsid w:val="00972717"/>
    <w:rsid w:val="00977911"/>
    <w:rsid w:val="00983B94"/>
    <w:rsid w:val="009A78C4"/>
    <w:rsid w:val="009B7CEB"/>
    <w:rsid w:val="009C6014"/>
    <w:rsid w:val="009D53E5"/>
    <w:rsid w:val="00A231E5"/>
    <w:rsid w:val="00A46AC3"/>
    <w:rsid w:val="00A52165"/>
    <w:rsid w:val="00A53694"/>
    <w:rsid w:val="00A5574B"/>
    <w:rsid w:val="00A6528B"/>
    <w:rsid w:val="00A74224"/>
    <w:rsid w:val="00A83E1C"/>
    <w:rsid w:val="00A8726C"/>
    <w:rsid w:val="00A942A5"/>
    <w:rsid w:val="00A979F0"/>
    <w:rsid w:val="00AC27FF"/>
    <w:rsid w:val="00AC38F0"/>
    <w:rsid w:val="00AD57B1"/>
    <w:rsid w:val="00AE21EF"/>
    <w:rsid w:val="00AF50A4"/>
    <w:rsid w:val="00AF675E"/>
    <w:rsid w:val="00B10A93"/>
    <w:rsid w:val="00B20880"/>
    <w:rsid w:val="00B30C43"/>
    <w:rsid w:val="00B46F23"/>
    <w:rsid w:val="00B50482"/>
    <w:rsid w:val="00B614A3"/>
    <w:rsid w:val="00B80B46"/>
    <w:rsid w:val="00BC6DC6"/>
    <w:rsid w:val="00BD32C5"/>
    <w:rsid w:val="00BD393A"/>
    <w:rsid w:val="00BD5BAE"/>
    <w:rsid w:val="00BE01F7"/>
    <w:rsid w:val="00BE5618"/>
    <w:rsid w:val="00BF0EF8"/>
    <w:rsid w:val="00C121F8"/>
    <w:rsid w:val="00C41CF3"/>
    <w:rsid w:val="00C4549C"/>
    <w:rsid w:val="00C63CF1"/>
    <w:rsid w:val="00C64C4D"/>
    <w:rsid w:val="00C81A0C"/>
    <w:rsid w:val="00C94473"/>
    <w:rsid w:val="00CE3855"/>
    <w:rsid w:val="00CE3A23"/>
    <w:rsid w:val="00D059C3"/>
    <w:rsid w:val="00D2005D"/>
    <w:rsid w:val="00D20771"/>
    <w:rsid w:val="00D208ED"/>
    <w:rsid w:val="00D300AB"/>
    <w:rsid w:val="00D51828"/>
    <w:rsid w:val="00D91FBA"/>
    <w:rsid w:val="00D97244"/>
    <w:rsid w:val="00DB1FEF"/>
    <w:rsid w:val="00DB51EC"/>
    <w:rsid w:val="00DC1FEF"/>
    <w:rsid w:val="00DC2B83"/>
    <w:rsid w:val="00DD148F"/>
    <w:rsid w:val="00DE6092"/>
    <w:rsid w:val="00E14929"/>
    <w:rsid w:val="00E4310B"/>
    <w:rsid w:val="00E43CA9"/>
    <w:rsid w:val="00E62E9C"/>
    <w:rsid w:val="00E73115"/>
    <w:rsid w:val="00E762E5"/>
    <w:rsid w:val="00EA2CCC"/>
    <w:rsid w:val="00EA5968"/>
    <w:rsid w:val="00EA5A39"/>
    <w:rsid w:val="00EB340A"/>
    <w:rsid w:val="00EE39C8"/>
    <w:rsid w:val="00F07682"/>
    <w:rsid w:val="00F434B2"/>
    <w:rsid w:val="00F44CEB"/>
    <w:rsid w:val="00F55D4B"/>
    <w:rsid w:val="00F6546C"/>
    <w:rsid w:val="00F67AE8"/>
    <w:rsid w:val="00F70E53"/>
    <w:rsid w:val="00F858F4"/>
    <w:rsid w:val="00FA0B7B"/>
    <w:rsid w:val="00FA2BFA"/>
    <w:rsid w:val="00FA4CC5"/>
    <w:rsid w:val="00FA6BC1"/>
    <w:rsid w:val="00FB0D4B"/>
    <w:rsid w:val="00FC1D8D"/>
    <w:rsid w:val="00FD4B14"/>
    <w:rsid w:val="00FD5DA9"/>
    <w:rsid w:val="00FF0ACF"/>
    <w:rsid w:val="00FF4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F4"/>
    <w:pPr>
      <w:spacing w:after="0" w:line="288" w:lineRule="auto"/>
      <w:ind w:firstLine="567"/>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18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uiPriority w:val="99"/>
    <w:rsid w:val="009718F4"/>
    <w:pPr>
      <w:spacing w:after="120"/>
    </w:pPr>
  </w:style>
  <w:style w:type="character" w:customStyle="1" w:styleId="a4">
    <w:name w:val="Основной текст Знак"/>
    <w:basedOn w:val="a0"/>
    <w:link w:val="a3"/>
    <w:uiPriority w:val="99"/>
    <w:rsid w:val="009718F4"/>
    <w:rPr>
      <w:rFonts w:ascii="Times New Roman" w:eastAsia="Times New Roman" w:hAnsi="Times New Roman" w:cs="Times New Roman"/>
      <w:sz w:val="28"/>
      <w:szCs w:val="28"/>
      <w:lang w:eastAsia="ru-RU"/>
    </w:rPr>
  </w:style>
  <w:style w:type="paragraph" w:customStyle="1" w:styleId="a5">
    <w:name w:val="Обычный + по ширине"/>
    <w:basedOn w:val="a"/>
    <w:uiPriority w:val="99"/>
    <w:rsid w:val="009718F4"/>
    <w:pPr>
      <w:spacing w:line="240" w:lineRule="auto"/>
      <w:ind w:firstLine="0"/>
    </w:pPr>
    <w:rPr>
      <w:sz w:val="24"/>
      <w:szCs w:val="24"/>
    </w:rPr>
  </w:style>
  <w:style w:type="character" w:styleId="a6">
    <w:name w:val="footnote reference"/>
    <w:uiPriority w:val="99"/>
    <w:semiHidden/>
    <w:rsid w:val="009718F4"/>
    <w:rPr>
      <w:rFonts w:ascii="Times New Roman" w:hAnsi="Times New Roman" w:cs="Times New Roman"/>
      <w:vertAlign w:val="superscript"/>
    </w:rPr>
  </w:style>
  <w:style w:type="paragraph" w:styleId="a7">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8"/>
    <w:uiPriority w:val="99"/>
    <w:rsid w:val="009718F4"/>
    <w:pPr>
      <w:spacing w:after="60" w:line="240" w:lineRule="auto"/>
      <w:ind w:firstLine="0"/>
    </w:pPr>
    <w:rPr>
      <w:sz w:val="20"/>
      <w:szCs w:val="20"/>
    </w:rPr>
  </w:style>
  <w:style w:type="character" w:customStyle="1" w:styleId="a8">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7"/>
    <w:uiPriority w:val="99"/>
    <w:rsid w:val="009718F4"/>
    <w:rPr>
      <w:rFonts w:ascii="Times New Roman" w:eastAsia="Times New Roman" w:hAnsi="Times New Roman" w:cs="Times New Roman"/>
      <w:sz w:val="20"/>
      <w:szCs w:val="20"/>
      <w:lang w:eastAsia="ru-RU"/>
    </w:rPr>
  </w:style>
  <w:style w:type="character" w:styleId="a9">
    <w:name w:val="Hyperlink"/>
    <w:basedOn w:val="a0"/>
    <w:uiPriority w:val="99"/>
    <w:semiHidden/>
    <w:unhideWhenUsed/>
    <w:rsid w:val="009718F4"/>
    <w:rPr>
      <w:color w:val="0000FF"/>
      <w:u w:val="single"/>
    </w:rPr>
  </w:style>
  <w:style w:type="character" w:styleId="aa">
    <w:name w:val="annotation reference"/>
    <w:basedOn w:val="a0"/>
    <w:semiHidden/>
    <w:unhideWhenUsed/>
    <w:rsid w:val="00260BB0"/>
    <w:rPr>
      <w:sz w:val="16"/>
      <w:szCs w:val="16"/>
    </w:rPr>
  </w:style>
  <w:style w:type="paragraph" w:styleId="ab">
    <w:name w:val="annotation text"/>
    <w:basedOn w:val="a"/>
    <w:link w:val="ac"/>
    <w:uiPriority w:val="99"/>
    <w:semiHidden/>
    <w:unhideWhenUsed/>
    <w:rsid w:val="00260BB0"/>
    <w:pPr>
      <w:spacing w:line="240" w:lineRule="auto"/>
    </w:pPr>
    <w:rPr>
      <w:sz w:val="20"/>
      <w:szCs w:val="20"/>
    </w:rPr>
  </w:style>
  <w:style w:type="character" w:customStyle="1" w:styleId="ac">
    <w:name w:val="Текст примечания Знак"/>
    <w:basedOn w:val="a0"/>
    <w:link w:val="ab"/>
    <w:uiPriority w:val="99"/>
    <w:semiHidden/>
    <w:rsid w:val="00260BB0"/>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260BB0"/>
    <w:rPr>
      <w:b/>
      <w:bCs/>
    </w:rPr>
  </w:style>
  <w:style w:type="character" w:customStyle="1" w:styleId="ae">
    <w:name w:val="Тема примечания Знак"/>
    <w:basedOn w:val="ac"/>
    <w:link w:val="ad"/>
    <w:uiPriority w:val="99"/>
    <w:semiHidden/>
    <w:rsid w:val="00260BB0"/>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260BB0"/>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60BB0"/>
    <w:rPr>
      <w:rFonts w:ascii="Tahoma" w:eastAsia="Times New Roman" w:hAnsi="Tahoma" w:cs="Tahoma"/>
      <w:sz w:val="16"/>
      <w:szCs w:val="16"/>
      <w:lang w:eastAsia="ru-RU"/>
    </w:rPr>
  </w:style>
  <w:style w:type="character" w:customStyle="1" w:styleId="2">
    <w:name w:val="Основной текст (2)"/>
    <w:rsid w:val="005F62F9"/>
    <w:rPr>
      <w:rFonts w:ascii="Segoe UI" w:eastAsia="Segoe UI" w:hAnsi="Segoe UI" w:cs="Segoe UI"/>
      <w:b w:val="0"/>
      <w:bCs w:val="0"/>
      <w:i/>
      <w:iCs/>
      <w:smallCaps w:val="0"/>
      <w:strike w:val="0"/>
      <w:color w:val="000000"/>
      <w:spacing w:val="0"/>
      <w:w w:val="100"/>
      <w:position w:val="0"/>
      <w:sz w:val="17"/>
      <w:szCs w:val="17"/>
      <w:u w:val="none"/>
      <w:lang w:val="ru-RU"/>
    </w:rPr>
  </w:style>
  <w:style w:type="paragraph" w:customStyle="1" w:styleId="1">
    <w:name w:val="Без интервала1"/>
    <w:qFormat/>
    <w:rsid w:val="005F62F9"/>
    <w:pPr>
      <w:spacing w:after="0" w:line="240" w:lineRule="auto"/>
    </w:pPr>
    <w:rPr>
      <w:rFonts w:ascii="Calibri" w:eastAsia="Times New Roman" w:hAnsi="Calibri" w:cs="Times New Roman"/>
      <w:lang w:eastAsia="ru-RU"/>
    </w:rPr>
  </w:style>
  <w:style w:type="paragraph" w:styleId="af1">
    <w:name w:val="List Paragraph"/>
    <w:basedOn w:val="a"/>
    <w:link w:val="af2"/>
    <w:uiPriority w:val="34"/>
    <w:qFormat/>
    <w:rsid w:val="00A942A5"/>
    <w:pPr>
      <w:ind w:left="720"/>
      <w:contextualSpacing/>
    </w:pPr>
  </w:style>
  <w:style w:type="paragraph" w:customStyle="1" w:styleId="10">
    <w:name w:val="Обычный1"/>
    <w:qFormat/>
    <w:rsid w:val="008F0059"/>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f3">
    <w:name w:val="Table Grid"/>
    <w:basedOn w:val="a1"/>
    <w:uiPriority w:val="59"/>
    <w:rsid w:val="0036054D"/>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Абзац списка Знак"/>
    <w:link w:val="af1"/>
    <w:uiPriority w:val="34"/>
    <w:locked/>
    <w:rsid w:val="008B3CD5"/>
    <w:rPr>
      <w:rFonts w:ascii="Times New Roman" w:eastAsia="Times New Roman" w:hAnsi="Times New Roman" w:cs="Times New Roman"/>
      <w:sz w:val="28"/>
      <w:szCs w:val="28"/>
      <w:lang w:eastAsia="ru-RU"/>
    </w:rPr>
  </w:style>
  <w:style w:type="paragraph" w:customStyle="1" w:styleId="Default">
    <w:name w:val="Default"/>
    <w:rsid w:val="00B80B46"/>
    <w:pPr>
      <w:autoSpaceDE w:val="0"/>
      <w:autoSpaceDN w:val="0"/>
      <w:adjustRightInd w:val="0"/>
      <w:spacing w:after="0" w:line="240" w:lineRule="auto"/>
      <w:ind w:firstLine="360"/>
    </w:pPr>
    <w:rPr>
      <w:rFonts w:ascii="Times New Roman" w:eastAsia="Times New Roman" w:hAnsi="Times New Roman" w:cs="Times New Roman"/>
      <w:color w:val="000000"/>
      <w:sz w:val="24"/>
      <w:szCs w:val="24"/>
      <w:lang w:eastAsia="ru-RU"/>
    </w:rPr>
  </w:style>
  <w:style w:type="paragraph" w:customStyle="1" w:styleId="af4">
    <w:name w:val="Содержимое таблицы"/>
    <w:basedOn w:val="a"/>
    <w:rsid w:val="00F07682"/>
    <w:pPr>
      <w:suppressLineNumbers/>
      <w:suppressAutoHyphens/>
      <w:spacing w:line="100" w:lineRule="atLeast"/>
      <w:ind w:firstLine="0"/>
      <w:jc w:val="left"/>
    </w:pPr>
    <w:rPr>
      <w:kern w:val="1"/>
      <w:lang w:eastAsia="ar-SA"/>
    </w:rPr>
  </w:style>
  <w:style w:type="character" w:styleId="af5">
    <w:name w:val="Emphasis"/>
    <w:uiPriority w:val="20"/>
    <w:qFormat/>
    <w:rsid w:val="00EB340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521">
      <w:bodyDiv w:val="1"/>
      <w:marLeft w:val="0"/>
      <w:marRight w:val="0"/>
      <w:marTop w:val="0"/>
      <w:marBottom w:val="0"/>
      <w:divBdr>
        <w:top w:val="none" w:sz="0" w:space="0" w:color="auto"/>
        <w:left w:val="none" w:sz="0" w:space="0" w:color="auto"/>
        <w:bottom w:val="none" w:sz="0" w:space="0" w:color="auto"/>
        <w:right w:val="none" w:sz="0" w:space="0" w:color="auto"/>
      </w:divBdr>
    </w:div>
    <w:div w:id="87428130">
      <w:bodyDiv w:val="1"/>
      <w:marLeft w:val="0"/>
      <w:marRight w:val="0"/>
      <w:marTop w:val="0"/>
      <w:marBottom w:val="0"/>
      <w:divBdr>
        <w:top w:val="none" w:sz="0" w:space="0" w:color="auto"/>
        <w:left w:val="none" w:sz="0" w:space="0" w:color="auto"/>
        <w:bottom w:val="none" w:sz="0" w:space="0" w:color="auto"/>
        <w:right w:val="none" w:sz="0" w:space="0" w:color="auto"/>
      </w:divBdr>
    </w:div>
    <w:div w:id="299501429">
      <w:bodyDiv w:val="1"/>
      <w:marLeft w:val="0"/>
      <w:marRight w:val="0"/>
      <w:marTop w:val="0"/>
      <w:marBottom w:val="0"/>
      <w:divBdr>
        <w:top w:val="none" w:sz="0" w:space="0" w:color="auto"/>
        <w:left w:val="none" w:sz="0" w:space="0" w:color="auto"/>
        <w:bottom w:val="none" w:sz="0" w:space="0" w:color="auto"/>
        <w:right w:val="none" w:sz="0" w:space="0" w:color="auto"/>
      </w:divBdr>
    </w:div>
    <w:div w:id="315885646">
      <w:bodyDiv w:val="1"/>
      <w:marLeft w:val="0"/>
      <w:marRight w:val="0"/>
      <w:marTop w:val="0"/>
      <w:marBottom w:val="0"/>
      <w:divBdr>
        <w:top w:val="none" w:sz="0" w:space="0" w:color="auto"/>
        <w:left w:val="none" w:sz="0" w:space="0" w:color="auto"/>
        <w:bottom w:val="none" w:sz="0" w:space="0" w:color="auto"/>
        <w:right w:val="none" w:sz="0" w:space="0" w:color="auto"/>
      </w:divBdr>
    </w:div>
    <w:div w:id="317392668">
      <w:bodyDiv w:val="1"/>
      <w:marLeft w:val="0"/>
      <w:marRight w:val="0"/>
      <w:marTop w:val="0"/>
      <w:marBottom w:val="0"/>
      <w:divBdr>
        <w:top w:val="none" w:sz="0" w:space="0" w:color="auto"/>
        <w:left w:val="none" w:sz="0" w:space="0" w:color="auto"/>
        <w:bottom w:val="none" w:sz="0" w:space="0" w:color="auto"/>
        <w:right w:val="none" w:sz="0" w:space="0" w:color="auto"/>
      </w:divBdr>
    </w:div>
    <w:div w:id="349766305">
      <w:bodyDiv w:val="1"/>
      <w:marLeft w:val="0"/>
      <w:marRight w:val="0"/>
      <w:marTop w:val="0"/>
      <w:marBottom w:val="0"/>
      <w:divBdr>
        <w:top w:val="none" w:sz="0" w:space="0" w:color="auto"/>
        <w:left w:val="none" w:sz="0" w:space="0" w:color="auto"/>
        <w:bottom w:val="none" w:sz="0" w:space="0" w:color="auto"/>
        <w:right w:val="none" w:sz="0" w:space="0" w:color="auto"/>
      </w:divBdr>
    </w:div>
    <w:div w:id="653609505">
      <w:bodyDiv w:val="1"/>
      <w:marLeft w:val="0"/>
      <w:marRight w:val="0"/>
      <w:marTop w:val="0"/>
      <w:marBottom w:val="0"/>
      <w:divBdr>
        <w:top w:val="none" w:sz="0" w:space="0" w:color="auto"/>
        <w:left w:val="none" w:sz="0" w:space="0" w:color="auto"/>
        <w:bottom w:val="none" w:sz="0" w:space="0" w:color="auto"/>
        <w:right w:val="none" w:sz="0" w:space="0" w:color="auto"/>
      </w:divBdr>
    </w:div>
    <w:div w:id="665282670">
      <w:bodyDiv w:val="1"/>
      <w:marLeft w:val="0"/>
      <w:marRight w:val="0"/>
      <w:marTop w:val="0"/>
      <w:marBottom w:val="0"/>
      <w:divBdr>
        <w:top w:val="none" w:sz="0" w:space="0" w:color="auto"/>
        <w:left w:val="none" w:sz="0" w:space="0" w:color="auto"/>
        <w:bottom w:val="none" w:sz="0" w:space="0" w:color="auto"/>
        <w:right w:val="none" w:sz="0" w:space="0" w:color="auto"/>
      </w:divBdr>
    </w:div>
    <w:div w:id="767698849">
      <w:bodyDiv w:val="1"/>
      <w:marLeft w:val="0"/>
      <w:marRight w:val="0"/>
      <w:marTop w:val="0"/>
      <w:marBottom w:val="0"/>
      <w:divBdr>
        <w:top w:val="none" w:sz="0" w:space="0" w:color="auto"/>
        <w:left w:val="none" w:sz="0" w:space="0" w:color="auto"/>
        <w:bottom w:val="none" w:sz="0" w:space="0" w:color="auto"/>
        <w:right w:val="none" w:sz="0" w:space="0" w:color="auto"/>
      </w:divBdr>
    </w:div>
    <w:div w:id="800730990">
      <w:bodyDiv w:val="1"/>
      <w:marLeft w:val="0"/>
      <w:marRight w:val="0"/>
      <w:marTop w:val="0"/>
      <w:marBottom w:val="0"/>
      <w:divBdr>
        <w:top w:val="none" w:sz="0" w:space="0" w:color="auto"/>
        <w:left w:val="none" w:sz="0" w:space="0" w:color="auto"/>
        <w:bottom w:val="none" w:sz="0" w:space="0" w:color="auto"/>
        <w:right w:val="none" w:sz="0" w:space="0" w:color="auto"/>
      </w:divBdr>
    </w:div>
    <w:div w:id="868228416">
      <w:bodyDiv w:val="1"/>
      <w:marLeft w:val="0"/>
      <w:marRight w:val="0"/>
      <w:marTop w:val="0"/>
      <w:marBottom w:val="0"/>
      <w:divBdr>
        <w:top w:val="none" w:sz="0" w:space="0" w:color="auto"/>
        <w:left w:val="none" w:sz="0" w:space="0" w:color="auto"/>
        <w:bottom w:val="none" w:sz="0" w:space="0" w:color="auto"/>
        <w:right w:val="none" w:sz="0" w:space="0" w:color="auto"/>
      </w:divBdr>
    </w:div>
    <w:div w:id="1051199125">
      <w:bodyDiv w:val="1"/>
      <w:marLeft w:val="0"/>
      <w:marRight w:val="0"/>
      <w:marTop w:val="0"/>
      <w:marBottom w:val="0"/>
      <w:divBdr>
        <w:top w:val="none" w:sz="0" w:space="0" w:color="auto"/>
        <w:left w:val="none" w:sz="0" w:space="0" w:color="auto"/>
        <w:bottom w:val="none" w:sz="0" w:space="0" w:color="auto"/>
        <w:right w:val="none" w:sz="0" w:space="0" w:color="auto"/>
      </w:divBdr>
    </w:div>
    <w:div w:id="1563129136">
      <w:bodyDiv w:val="1"/>
      <w:marLeft w:val="0"/>
      <w:marRight w:val="0"/>
      <w:marTop w:val="0"/>
      <w:marBottom w:val="0"/>
      <w:divBdr>
        <w:top w:val="none" w:sz="0" w:space="0" w:color="auto"/>
        <w:left w:val="none" w:sz="0" w:space="0" w:color="auto"/>
        <w:bottom w:val="none" w:sz="0" w:space="0" w:color="auto"/>
        <w:right w:val="none" w:sz="0" w:space="0" w:color="auto"/>
      </w:divBdr>
    </w:div>
    <w:div w:id="1578905864">
      <w:bodyDiv w:val="1"/>
      <w:marLeft w:val="0"/>
      <w:marRight w:val="0"/>
      <w:marTop w:val="0"/>
      <w:marBottom w:val="0"/>
      <w:divBdr>
        <w:top w:val="none" w:sz="0" w:space="0" w:color="auto"/>
        <w:left w:val="none" w:sz="0" w:space="0" w:color="auto"/>
        <w:bottom w:val="none" w:sz="0" w:space="0" w:color="auto"/>
        <w:right w:val="none" w:sz="0" w:space="0" w:color="auto"/>
      </w:divBdr>
    </w:div>
    <w:div w:id="1668246480">
      <w:bodyDiv w:val="1"/>
      <w:marLeft w:val="0"/>
      <w:marRight w:val="0"/>
      <w:marTop w:val="0"/>
      <w:marBottom w:val="0"/>
      <w:divBdr>
        <w:top w:val="none" w:sz="0" w:space="0" w:color="auto"/>
        <w:left w:val="none" w:sz="0" w:space="0" w:color="auto"/>
        <w:bottom w:val="none" w:sz="0" w:space="0" w:color="auto"/>
        <w:right w:val="none" w:sz="0" w:space="0" w:color="auto"/>
      </w:divBdr>
    </w:div>
    <w:div w:id="2017535475">
      <w:bodyDiv w:val="1"/>
      <w:marLeft w:val="0"/>
      <w:marRight w:val="0"/>
      <w:marTop w:val="0"/>
      <w:marBottom w:val="0"/>
      <w:divBdr>
        <w:top w:val="none" w:sz="0" w:space="0" w:color="auto"/>
        <w:left w:val="none" w:sz="0" w:space="0" w:color="auto"/>
        <w:bottom w:val="none" w:sz="0" w:space="0" w:color="auto"/>
        <w:right w:val="none" w:sz="0" w:space="0" w:color="auto"/>
      </w:divBdr>
    </w:div>
    <w:div w:id="2082294377">
      <w:bodyDiv w:val="1"/>
      <w:marLeft w:val="0"/>
      <w:marRight w:val="0"/>
      <w:marTop w:val="0"/>
      <w:marBottom w:val="0"/>
      <w:divBdr>
        <w:top w:val="none" w:sz="0" w:space="0" w:color="auto"/>
        <w:left w:val="none" w:sz="0" w:space="0" w:color="auto"/>
        <w:bottom w:val="none" w:sz="0" w:space="0" w:color="auto"/>
        <w:right w:val="none" w:sz="0" w:space="0" w:color="auto"/>
      </w:divBdr>
    </w:div>
    <w:div w:id="211701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settings" Target="settings.xml"/><Relationship Id="rId10" Type="http://schemas.openxmlformats.org/officeDocument/2006/relationships/hyperlink" Target="https://login.consultant.ru/link/?req=doc&amp;base=RLAW071&amp;n=302464&amp;dst=100354&amp;field=134&amp;date=16.10.2021" TargetMode="External"/><Relationship Id="rId4" Type="http://schemas.microsoft.com/office/2007/relationships/stylesWithEffects" Target="stylesWithEffects.xml"/><Relationship Id="rId9" Type="http://schemas.openxmlformats.org/officeDocument/2006/relationships/hyperlink" Target="https://login.consultant.ru/link/?req=doc&amp;base=RLAW071&amp;n=302464&amp;dst=100392&amp;field=134&amp;date=16.10.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3B998E2-87F7-42A8-BEE5-597F7A412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19</Pages>
  <Words>9783</Words>
  <Characters>55767</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Захарова Наталья Борисовна</dc:creator>
  <cp:lastModifiedBy>Котлова Анна Викторовна</cp:lastModifiedBy>
  <cp:revision>45</cp:revision>
  <cp:lastPrinted>2023-03-14T15:19:00Z</cp:lastPrinted>
  <dcterms:created xsi:type="dcterms:W3CDTF">2022-10-24T08:20:00Z</dcterms:created>
  <dcterms:modified xsi:type="dcterms:W3CDTF">2023-07-27T09:22:00Z</dcterms:modified>
</cp:coreProperties>
</file>