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2F7B67" w:rsidRPr="002F7B67">
        <w:rPr>
          <w:rFonts w:ascii="PT Astra Serif" w:hAnsi="PT Astra Serif"/>
          <w:color w:val="000099"/>
          <w:sz w:val="28"/>
          <w:szCs w:val="28"/>
        </w:rPr>
        <w:t>23 38622002368862201001 0189 000 8542 244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D766E">
        <w:rPr>
          <w:rFonts w:ascii="PT Astra Serif" w:hAnsi="PT Astra Serif"/>
          <w:i/>
          <w:szCs w:val="24"/>
        </w:rPr>
        <w:t xml:space="preserve"> </w:t>
      </w:r>
      <w:proofErr w:type="gramStart"/>
      <w:r w:rsidR="00AD766E">
        <w:rPr>
          <w:rFonts w:ascii="PT Astra Serif" w:hAnsi="PT Astra Serif"/>
          <w:i/>
          <w:szCs w:val="24"/>
        </w:rPr>
        <w:t xml:space="preserve">( </w:t>
      </w:r>
      <w:proofErr w:type="gramEnd"/>
      <w:r w:rsidR="00AD766E">
        <w:rPr>
          <w:rFonts w:ascii="PT Astra Serif" w:hAnsi="PT Astra Serif"/>
          <w:i/>
          <w:szCs w:val="24"/>
        </w:rPr>
        <w:t>далее – Федеральный закон от 05.04.2013 № 44-ФЗ)</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образовательны</w:t>
      </w:r>
      <w:r w:rsidR="00A82EFC">
        <w:rPr>
          <w:rFonts w:ascii="PT Astra Serif" w:hAnsi="PT Astra Serif"/>
          <w:color w:val="000099"/>
          <w:szCs w:val="24"/>
        </w:rPr>
        <w:t>е</w:t>
      </w:r>
      <w:r w:rsidR="00A82EFC" w:rsidRPr="00A82EFC">
        <w:rPr>
          <w:rFonts w:ascii="PT Astra Serif" w:hAnsi="PT Astra Serif"/>
          <w:color w:val="000099"/>
          <w:szCs w:val="24"/>
        </w:rPr>
        <w:t xml:space="preserve"> 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по дополнительной профессиональной программе повышения квалификации </w:t>
      </w:r>
      <w:r w:rsidR="002F7B67" w:rsidRPr="002F7B67">
        <w:rPr>
          <w:rFonts w:ascii="PT Astra Serif" w:hAnsi="PT Astra Serif"/>
          <w:color w:val="000099"/>
          <w:szCs w:val="24"/>
        </w:rPr>
        <w:t>«Контрактная система в сфере закупок товаров, работ и услуг для обеспечения государственных и муниципальных нужд в соответствии с Федеральным законом от 05.04.2013 № 44-ФЗ»</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A82EF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F44A4" w:rsidRPr="005F44A4">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w:t>
      </w:r>
      <w:proofErr w:type="gramStart"/>
      <w:r w:rsidR="005F44A4" w:rsidRPr="005F44A4">
        <w:rPr>
          <w:rFonts w:ascii="PT Astra Serif" w:hAnsi="PT Astra Serif"/>
          <w:color w:val="000000"/>
          <w:szCs w:val="24"/>
        </w:rPr>
        <w:t>повышении</w:t>
      </w:r>
      <w:proofErr w:type="gramEnd"/>
      <w:r w:rsidR="005F44A4" w:rsidRPr="005F44A4">
        <w:rPr>
          <w:rFonts w:ascii="PT Astra Serif" w:hAnsi="PT Astra Serif"/>
          <w:color w:val="000000"/>
          <w:szCs w:val="24"/>
        </w:rPr>
        <w:t xml:space="preserve"> квалификации: г.  Югорск ул.40 лет Победы, дом 11</w:t>
      </w:r>
      <w:r w:rsidR="005F44A4">
        <w:rPr>
          <w:rFonts w:ascii="PT Astra Serif" w:hAnsi="PT Astra Serif"/>
          <w:color w:val="000000"/>
          <w:szCs w:val="24"/>
        </w:rPr>
        <w:t>.</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 </w:t>
      </w:r>
      <w:r w:rsidR="005F44A4" w:rsidRPr="005F44A4">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r w:rsidR="005F44A4">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w:t>
      </w:r>
      <w:r w:rsidR="00476BAE" w:rsidRPr="00AC7B6C">
        <w:rPr>
          <w:rFonts w:ascii="PT Astra Serif" w:hAnsi="PT Astra Serif"/>
          <w:i/>
          <w:color w:val="auto"/>
          <w:szCs w:val="24"/>
        </w:rPr>
        <w:lastRenderedPageBreak/>
        <w:t>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BD265A" w:rsidRPr="00AC7B6C" w:rsidRDefault="00BD265A" w:rsidP="00C51871">
      <w:pPr>
        <w:pStyle w:val="afff3"/>
        <w:tabs>
          <w:tab w:val="left" w:pos="2443"/>
        </w:tabs>
        <w:spacing w:after="0" w:line="240" w:lineRule="auto"/>
        <w:ind w:firstLine="709"/>
        <w:jc w:val="both"/>
        <w:rPr>
          <w:rFonts w:ascii="PT Astra Serif" w:hAnsi="PT Astra Serif"/>
          <w:szCs w:val="24"/>
        </w:rPr>
      </w:pPr>
      <w:r>
        <w:rPr>
          <w:rFonts w:ascii="PT Astra Serif" w:hAnsi="PT Astra Serif"/>
          <w:color w:val="000000"/>
          <w:szCs w:val="24"/>
        </w:rPr>
        <w:t xml:space="preserve">3.2.4. </w:t>
      </w:r>
      <w:r w:rsidRPr="00BD265A">
        <w:rPr>
          <w:rFonts w:ascii="PT Astra Serif" w:hAnsi="PT Astra Serif"/>
          <w:color w:val="000000"/>
          <w:szCs w:val="24"/>
        </w:rPr>
        <w:t xml:space="preserve">Предоставить Исполнителю помещение для проведения очных занятий </w:t>
      </w:r>
      <w:r>
        <w:rPr>
          <w:rFonts w:ascii="PT Astra Serif" w:hAnsi="PT Astra Serif"/>
          <w:color w:val="000000"/>
          <w:szCs w:val="24"/>
        </w:rPr>
        <w:t xml:space="preserve">по </w:t>
      </w:r>
      <w:r w:rsidRPr="00BD265A">
        <w:rPr>
          <w:rFonts w:ascii="PT Astra Serif" w:hAnsi="PT Astra Serif"/>
          <w:color w:val="000000"/>
          <w:szCs w:val="24"/>
        </w:rPr>
        <w:t>дополнительной профессиональной программе повышения квалификации</w:t>
      </w:r>
      <w:r>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BD265A">
        <w:rPr>
          <w:rFonts w:ascii="PT Astra Serif" w:hAnsi="PT Astra Serif"/>
          <w:szCs w:val="24"/>
        </w:rPr>
        <w:t>5</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21.11.2023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roofErr w:type="gramStart"/>
      <w:r w:rsidRPr="00FA4DD0">
        <w:rPr>
          <w:rFonts w:ascii="PT Astra Serif" w:hAnsi="PT Astra Serif"/>
          <w:color w:val="000000"/>
          <w:szCs w:val="24"/>
        </w:rPr>
        <w:t xml:space="preserve"> </w:t>
      </w:r>
      <w:r w:rsidR="007B4672">
        <w:rPr>
          <w:rFonts w:ascii="PT Astra Serif" w:hAnsi="PT Astra Serif"/>
          <w:color w:val="000000"/>
          <w:szCs w:val="24"/>
        </w:rPr>
        <w:t>.</w:t>
      </w:r>
      <w:proofErr w:type="gramEnd"/>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lastRenderedPageBreak/>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w:t>
      </w:r>
      <w:r w:rsidRPr="00AC7B6C">
        <w:rPr>
          <w:rFonts w:ascii="PT Astra Serif" w:hAnsi="PT Astra Serif"/>
          <w:szCs w:val="24"/>
        </w:rPr>
        <w:lastRenderedPageBreak/>
        <w:t>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6.1. </w:t>
      </w:r>
      <w:proofErr w:type="gramStart"/>
      <w:r w:rsidRPr="00A047BC">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047BC">
        <w:rPr>
          <w:rFonts w:ascii="PT Astra Serif" w:hAnsi="PT Astra Serif"/>
          <w:iCs/>
          <w:sz w:val="26"/>
          <w:szCs w:val="26"/>
        </w:rPr>
        <w:t xml:space="preserve"> от 05.04.2013 № 44-ФЗ «О контрактной системе в сфере закупок </w:t>
      </w:r>
      <w:r w:rsidRPr="00A047BC">
        <w:rPr>
          <w:rFonts w:ascii="PT Astra Serif" w:hAnsi="PT Astra Serif"/>
          <w:iCs/>
          <w:sz w:val="26"/>
          <w:szCs w:val="26"/>
        </w:rPr>
        <w:lastRenderedPageBreak/>
        <w:t xml:space="preserve">товаров, работ, услуг для обеспечения государственных и муниципальных нужд» </w:t>
      </w:r>
      <w:r w:rsidRPr="00A047BC">
        <w:rPr>
          <w:rFonts w:ascii="PT Astra Serif" w:hAnsi="PT Astra Serif"/>
          <w:sz w:val="26"/>
          <w:szCs w:val="26"/>
        </w:rPr>
        <w:t xml:space="preserve">участником закупки, с которым заключается контракт, самостоятельно. </w:t>
      </w:r>
    </w:p>
    <w:p w:rsidR="00A047BC" w:rsidRPr="00A047BC" w:rsidRDefault="00A047BC" w:rsidP="00A047BC">
      <w:pPr>
        <w:autoSpaceDE w:val="0"/>
        <w:autoSpaceDN w:val="0"/>
        <w:adjustRightInd w:val="0"/>
        <w:ind w:firstLine="567"/>
        <w:jc w:val="both"/>
        <w:rPr>
          <w:rFonts w:ascii="PT Astra Serif" w:hAnsi="PT Astra Serif"/>
          <w:kern w:val="16"/>
          <w:sz w:val="26"/>
          <w:szCs w:val="26"/>
        </w:rPr>
      </w:pPr>
      <w:r w:rsidRPr="00A047BC">
        <w:rPr>
          <w:rFonts w:ascii="PT Astra Serif" w:hAnsi="PT Astra Serif"/>
          <w:sz w:val="26"/>
          <w:szCs w:val="26"/>
        </w:rPr>
        <w:t xml:space="preserve">6.2. </w:t>
      </w:r>
      <w:r w:rsidRPr="00A047BC">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A047BC">
        <w:rPr>
          <w:rFonts w:ascii="PT Astra Serif" w:hAnsi="PT Astra Serif"/>
          <w:sz w:val="26"/>
          <w:szCs w:val="26"/>
        </w:rPr>
        <w:t>Размер обеспечения исполнения Контракта составляет 5</w:t>
      </w:r>
      <w:r w:rsidRPr="00A047BC">
        <w:rPr>
          <w:rFonts w:ascii="PT Astra Serif" w:hAnsi="PT Astra Serif"/>
          <w:kern w:val="16"/>
          <w:sz w:val="26"/>
          <w:szCs w:val="26"/>
        </w:rPr>
        <w:t xml:space="preserve"> процентов от цены, по которой в соответствии с законом о контрактной системе заключается контракт.</w:t>
      </w:r>
    </w:p>
    <w:p w:rsidR="00A047BC" w:rsidRPr="00A047BC" w:rsidRDefault="00A047BC" w:rsidP="00A047BC">
      <w:pPr>
        <w:tabs>
          <w:tab w:val="left" w:pos="709"/>
        </w:tabs>
        <w:ind w:firstLine="567"/>
        <w:jc w:val="both"/>
        <w:rPr>
          <w:rFonts w:ascii="PT Astra Serif" w:hAnsi="PT Astra Serif"/>
          <w:i/>
          <w:sz w:val="26"/>
          <w:szCs w:val="26"/>
        </w:rPr>
      </w:pPr>
      <w:proofErr w:type="gramStart"/>
      <w:r w:rsidRPr="00A047BC">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A047BC">
        <w:rPr>
          <w:rFonts w:ascii="PT Astra Serif" w:hAnsi="PT Astra Serif"/>
          <w:i/>
          <w:iCs/>
          <w:color w:val="000000"/>
          <w:sz w:val="26"/>
          <w:szCs w:val="26"/>
        </w:rPr>
        <w:t>определения поставщика (подрядчика, исполнителя)</w:t>
      </w:r>
      <w:r w:rsidRPr="00A047BC">
        <w:rPr>
          <w:rFonts w:ascii="PT Astra Serif" w:hAnsi="PT Astra Serif"/>
          <w:color w:val="000000"/>
          <w:sz w:val="26"/>
          <w:szCs w:val="26"/>
        </w:rPr>
        <w:t xml:space="preserve"> в </w:t>
      </w:r>
      <w:r w:rsidRPr="00A047BC">
        <w:rPr>
          <w:rFonts w:ascii="PT Astra Serif" w:hAnsi="PT Astra Serif"/>
          <w:i/>
          <w:iCs/>
          <w:color w:val="000000"/>
          <w:sz w:val="26"/>
          <w:szCs w:val="26"/>
        </w:rPr>
        <w:t>соответствии с пунктом 1 части 1 статьи 30 Федерального закона от 05.</w:t>
      </w:r>
      <w:r w:rsidRPr="00A047BC">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
          <w:iCs/>
          <w:color w:val="000000"/>
          <w:sz w:val="26"/>
          <w:szCs w:val="26"/>
        </w:rPr>
        <w:t xml:space="preserve">), </w:t>
      </w:r>
      <w:r w:rsidRPr="00A047BC">
        <w:rPr>
          <w:rFonts w:ascii="PT Astra Serif" w:hAnsi="PT Astra Serif"/>
          <w:i/>
          <w:sz w:val="26"/>
          <w:szCs w:val="26"/>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A047BC" w:rsidRDefault="00A047BC" w:rsidP="00A047BC">
      <w:pPr>
        <w:ind w:firstLine="567"/>
        <w:jc w:val="both"/>
        <w:rPr>
          <w:rFonts w:ascii="PT Astra Serif" w:hAnsi="PT Astra Serif"/>
          <w:sz w:val="26"/>
          <w:szCs w:val="26"/>
        </w:rPr>
      </w:pPr>
      <w:r w:rsidRPr="00A047BC">
        <w:rPr>
          <w:rFonts w:ascii="PT Astra Serif" w:hAnsi="PT Astra Serif"/>
          <w:sz w:val="26"/>
          <w:szCs w:val="26"/>
        </w:rPr>
        <w:t xml:space="preserve">6.3. </w:t>
      </w:r>
      <w:proofErr w:type="gramStart"/>
      <w:r w:rsidRPr="00A047BC">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A047BC">
        <w:rPr>
          <w:rFonts w:ascii="PT Astra Serif" w:hAnsi="PT Astra Serif"/>
          <w:iCs/>
          <w:sz w:val="26"/>
          <w:szCs w:val="26"/>
        </w:rPr>
        <w:t xml:space="preserve"> муниципальных нужд». </w:t>
      </w:r>
      <w:r w:rsidRPr="00A047BC">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A047BC" w:rsidRDefault="00A047BC" w:rsidP="00A047BC">
      <w:pPr>
        <w:ind w:firstLine="567"/>
        <w:jc w:val="both"/>
        <w:rPr>
          <w:rFonts w:ascii="PT Astra Serif" w:hAnsi="PT Astra Serif"/>
          <w:sz w:val="26"/>
          <w:szCs w:val="26"/>
        </w:rPr>
      </w:pPr>
      <w:r w:rsidRPr="00A047BC">
        <w:rPr>
          <w:rFonts w:ascii="PT Astra Serif" w:hAnsi="PT Astra Serif"/>
          <w:kern w:val="16"/>
          <w:sz w:val="26"/>
          <w:szCs w:val="26"/>
        </w:rPr>
        <w:t>6.4. </w:t>
      </w:r>
      <w:proofErr w:type="gramStart"/>
      <w:r w:rsidRPr="00A047BC">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w:t>
      </w:r>
      <w:proofErr w:type="gramEnd"/>
    </w:p>
    <w:p w:rsidR="00A047BC" w:rsidRPr="00A047BC" w:rsidRDefault="00A047BC" w:rsidP="00A047BC">
      <w:pPr>
        <w:autoSpaceDE w:val="0"/>
        <w:autoSpaceDN w:val="0"/>
        <w:adjustRightInd w:val="0"/>
        <w:ind w:firstLine="567"/>
        <w:jc w:val="both"/>
        <w:rPr>
          <w:rFonts w:ascii="PT Astra Serif" w:hAnsi="PT Astra Serif"/>
          <w:sz w:val="26"/>
          <w:szCs w:val="26"/>
        </w:rPr>
      </w:pPr>
      <w:r w:rsidRPr="00A047BC">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A047BC" w:rsidRDefault="00A047BC" w:rsidP="00A047BC">
      <w:pPr>
        <w:autoSpaceDE w:val="0"/>
        <w:autoSpaceDN w:val="0"/>
        <w:ind w:firstLine="567"/>
        <w:jc w:val="both"/>
        <w:rPr>
          <w:rFonts w:ascii="PT Astra Serif" w:hAnsi="PT Astra Serif"/>
          <w:kern w:val="16"/>
          <w:sz w:val="26"/>
          <w:szCs w:val="26"/>
        </w:rPr>
      </w:pPr>
      <w:r w:rsidRPr="00A047BC">
        <w:rPr>
          <w:rFonts w:ascii="PT Astra Serif" w:hAnsi="PT Astra Serif"/>
          <w:sz w:val="26"/>
          <w:szCs w:val="26"/>
        </w:rPr>
        <w:t xml:space="preserve">6.6. </w:t>
      </w:r>
      <w:proofErr w:type="gramStart"/>
      <w:r w:rsidRPr="00A047BC">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047BC">
        <w:rPr>
          <w:rFonts w:ascii="PT Astra Serif" w:hAnsi="PT Astra Serif"/>
          <w:sz w:val="26"/>
          <w:szCs w:val="26"/>
        </w:rPr>
        <w:t>Федеральным законом</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kern w:val="16"/>
          <w:sz w:val="26"/>
          <w:szCs w:val="26"/>
        </w:rPr>
        <w:lastRenderedPageBreak/>
        <w:t xml:space="preserve">6.7. </w:t>
      </w:r>
      <w:r w:rsidRPr="00A047BC">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047BC">
        <w:rPr>
          <w:rFonts w:ascii="PT Astra Serif" w:hAnsi="PT Astra Serif"/>
          <w:sz w:val="26"/>
          <w:szCs w:val="26"/>
        </w:rPr>
        <w:t>срок</w:t>
      </w:r>
      <w:proofErr w:type="gramEnd"/>
      <w:r w:rsidRPr="00A047BC">
        <w:rPr>
          <w:rFonts w:ascii="PT Astra Serif" w:hAnsi="PT Astra Serif"/>
          <w:sz w:val="26"/>
          <w:szCs w:val="26"/>
        </w:rPr>
        <w:t xml:space="preserve"> не превышающий </w:t>
      </w:r>
      <w:r w:rsidRPr="00A047BC">
        <w:rPr>
          <w:rFonts w:ascii="PT Astra Serif" w:hAnsi="PT Astra Serif"/>
          <w:i/>
          <w:sz w:val="26"/>
          <w:szCs w:val="26"/>
        </w:rPr>
        <w:t>пятнадцать</w:t>
      </w:r>
      <w:r w:rsidRPr="00A047BC">
        <w:rPr>
          <w:rFonts w:ascii="PT Astra Serif" w:hAnsi="PT Astra Serif"/>
          <w:sz w:val="26"/>
          <w:szCs w:val="26"/>
        </w:rPr>
        <w:t xml:space="preserve"> дней с момента подписания Сторонами документов, подтверждающих надлежащее исполнение обязательств по Контракту.</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6.8. </w:t>
      </w:r>
      <w:proofErr w:type="gramStart"/>
      <w:r w:rsidRPr="00A047BC">
        <w:rPr>
          <w:rFonts w:ascii="PT Astra Serif" w:hAnsi="PT Astra Serif"/>
          <w:sz w:val="26"/>
          <w:szCs w:val="26"/>
        </w:rPr>
        <w:t xml:space="preserve">Предусмотренное частями 7 статьи 96 Федерального закона </w:t>
      </w:r>
      <w:r w:rsidRPr="00A047BC">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047BC">
        <w:rPr>
          <w:rFonts w:ascii="PT Astra Serif" w:hAnsi="PT Astra Serif"/>
          <w:iCs/>
          <w:sz w:val="26"/>
          <w:szCs w:val="26"/>
        </w:rPr>
        <w:t xml:space="preserve"> от 05.04.2013 № 44-ФЗ «О контрактной системе в сфере закупок товаров, работ</w:t>
      </w:r>
      <w:proofErr w:type="gramEnd"/>
      <w:r w:rsidRPr="00A047BC">
        <w:rPr>
          <w:rFonts w:ascii="PT Astra Serif" w:hAnsi="PT Astra Serif"/>
          <w:iCs/>
          <w:sz w:val="26"/>
          <w:szCs w:val="26"/>
        </w:rPr>
        <w:t>, услуг для обеспечения государственных и муниципальных нужд»</w:t>
      </w:r>
      <w:r w:rsidRPr="00A047BC">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A047BC" w:rsidRDefault="00A047BC" w:rsidP="00A047BC">
      <w:pPr>
        <w:tabs>
          <w:tab w:val="left" w:pos="709"/>
        </w:tabs>
        <w:ind w:firstLine="567"/>
        <w:jc w:val="both"/>
        <w:rPr>
          <w:rFonts w:ascii="PT Astra Serif" w:hAnsi="PT Astra Serif"/>
          <w:sz w:val="26"/>
          <w:szCs w:val="26"/>
        </w:rPr>
      </w:pPr>
      <w:r w:rsidRPr="00A047BC">
        <w:rPr>
          <w:rFonts w:ascii="PT Astra Serif" w:hAnsi="PT Astra Serif"/>
          <w:sz w:val="26"/>
          <w:szCs w:val="26"/>
        </w:rPr>
        <w:t xml:space="preserve">6.9. </w:t>
      </w:r>
      <w:proofErr w:type="gramStart"/>
      <w:r w:rsidRPr="00A047BC">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047BC">
        <w:rPr>
          <w:rFonts w:ascii="PT Astra Serif" w:hAnsi="PT Astra Serif"/>
          <w:sz w:val="26"/>
          <w:szCs w:val="26"/>
        </w:rPr>
        <w:t xml:space="preserve"> «</w:t>
      </w:r>
      <w:proofErr w:type="gramStart"/>
      <w:r w:rsidRPr="00A047BC">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047BC">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047BC">
        <w:rPr>
          <w:rFonts w:ascii="PT Astra Serif" w:hAnsi="PT Astra Serif"/>
          <w:sz w:val="26"/>
          <w:szCs w:val="26"/>
        </w:rPr>
        <w:t>менее начальной</w:t>
      </w:r>
      <w:proofErr w:type="gramEnd"/>
      <w:r w:rsidRPr="00A047BC">
        <w:rPr>
          <w:rFonts w:ascii="PT Astra Serif" w:hAnsi="PT Astra Serif"/>
          <w:sz w:val="26"/>
          <w:szCs w:val="26"/>
        </w:rPr>
        <w:t xml:space="preserve"> (максимальной) цены контракта, указанной в извещении об осуществлении закупки.</w:t>
      </w:r>
    </w:p>
    <w:p w:rsidR="00A047BC" w:rsidRPr="00A047BC" w:rsidRDefault="00A047BC" w:rsidP="00A047BC">
      <w:pPr>
        <w:ind w:firstLine="567"/>
        <w:jc w:val="both"/>
        <w:rPr>
          <w:rFonts w:ascii="PT Astra Serif" w:hAnsi="PT Astra Serif"/>
          <w:iCs/>
          <w:sz w:val="26"/>
          <w:szCs w:val="26"/>
        </w:rPr>
      </w:pPr>
      <w:r w:rsidRPr="00A047BC">
        <w:rPr>
          <w:rFonts w:ascii="PT Astra Serif" w:hAnsi="PT Astra Serif"/>
          <w:sz w:val="26"/>
          <w:szCs w:val="26"/>
        </w:rPr>
        <w:t>6.10</w:t>
      </w:r>
      <w:r w:rsidRPr="00A047BC">
        <w:rPr>
          <w:rFonts w:ascii="PT Astra Serif" w:hAnsi="PT Astra Serif"/>
          <w:iCs/>
          <w:sz w:val="26"/>
          <w:szCs w:val="26"/>
        </w:rPr>
        <w:t xml:space="preserve">. </w:t>
      </w:r>
      <w:proofErr w:type="gramStart"/>
      <w:r w:rsidRPr="00A047BC">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047BC">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047BC">
        <w:rPr>
          <w:rFonts w:ascii="PT Astra Serif" w:hAnsi="PT Astra Serif"/>
          <w:iCs/>
          <w:sz w:val="26"/>
          <w:szCs w:val="26"/>
        </w:rPr>
        <w:t>.</w:t>
      </w:r>
    </w:p>
    <w:p w:rsidR="008852B8"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lastRenderedPageBreak/>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 xml:space="preserve">Любые споры, разногласия и требования, возникающие из Контракта, подлежат </w:t>
      </w:r>
      <w:r w:rsidR="00CF690A" w:rsidRPr="00AC7B6C">
        <w:rPr>
          <w:rFonts w:ascii="PT Astra Serif" w:hAnsi="PT Astra Serif"/>
          <w:color w:val="auto"/>
          <w:szCs w:val="24"/>
        </w:rPr>
        <w:lastRenderedPageBreak/>
        <w:t>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AC7B6C">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Pr>
          <w:rFonts w:ascii="PT Astra Serif" w:hAnsi="PT Astra Serif" w:cs="Times New Roman"/>
          <w:szCs w:val="24"/>
        </w:rPr>
        <w:t>30</w:t>
      </w:r>
      <w:r w:rsidRPr="0075599C">
        <w:rPr>
          <w:rFonts w:ascii="PT Astra Serif" w:hAnsi="PT Astra Serif" w:cs="Times New Roman"/>
          <w:szCs w:val="24"/>
        </w:rPr>
        <w:t>.</w:t>
      </w:r>
      <w:r>
        <w:rPr>
          <w:rFonts w:ascii="PT Astra Serif" w:hAnsi="PT Astra Serif" w:cs="Times New Roman"/>
          <w:szCs w:val="24"/>
        </w:rPr>
        <w:t>11</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75599C">
        <w:rPr>
          <w:rFonts w:ascii="PT Astra Serif" w:hAnsi="PT Astra Serif" w:cs="Times New Roman"/>
          <w:szCs w:val="24"/>
        </w:rPr>
        <w:t>ств Ст</w:t>
      </w:r>
      <w:proofErr w:type="gramEnd"/>
      <w:r w:rsidRPr="0075599C">
        <w:rPr>
          <w:rFonts w:ascii="PT Astra Serif" w:hAnsi="PT Astra Serif" w:cs="Times New Roman"/>
          <w:szCs w:val="24"/>
        </w:rPr>
        <w:t xml:space="preserve">орон по Контракту, в том числе гарантийных обязательств </w:t>
      </w:r>
      <w:r w:rsidR="004321D0">
        <w:rPr>
          <w:rFonts w:ascii="PT Astra Serif" w:hAnsi="PT Astra Serif" w:cs="Times New Roman"/>
          <w:szCs w:val="24"/>
        </w:rPr>
        <w:t>Исполнителя</w:t>
      </w:r>
      <w:r w:rsidRPr="0075599C">
        <w:rPr>
          <w:rFonts w:ascii="PT Astra Serif" w:hAnsi="PT Astra Serif" w:cs="Times New Roman"/>
          <w:szCs w:val="24"/>
        </w:rPr>
        <w:t>.</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Default="004D13C6"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9A50F1">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2F7B67" w:rsidRPr="002F7B67">
        <w:rPr>
          <w:rFonts w:ascii="PT Astra Serif" w:hAnsi="PT Astra Serif"/>
        </w:rPr>
        <w:t>23 38622002368862201001 0189 000 8542 244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2F7B67" w:rsidRDefault="002F7B67" w:rsidP="004321D0">
      <w:pPr>
        <w:pStyle w:val="10"/>
        <w:spacing w:after="0" w:line="240" w:lineRule="auto"/>
        <w:rPr>
          <w:rFonts w:ascii="PT Astra Serif" w:hAnsi="PT Astra Serif"/>
        </w:rPr>
      </w:pPr>
    </w:p>
    <w:p w:rsidR="004321D0" w:rsidRPr="004321D0" w:rsidRDefault="002F7B67" w:rsidP="004321D0">
      <w:pPr>
        <w:pStyle w:val="10"/>
        <w:spacing w:after="0" w:line="240" w:lineRule="auto"/>
        <w:rPr>
          <w:rFonts w:ascii="PT Astra Serif" w:hAnsi="PT Astra Serif"/>
        </w:rPr>
      </w:pPr>
      <w:r>
        <w:rPr>
          <w:rFonts w:ascii="PT Astra Serif" w:hAnsi="PT Astra Serif"/>
        </w:rPr>
        <w:t>Начальник</w:t>
      </w:r>
      <w:r w:rsidR="004321D0" w:rsidRPr="004321D0">
        <w:rPr>
          <w:rFonts w:ascii="PT Astra Serif" w:hAnsi="PT Astra Serif"/>
        </w:rPr>
        <w:t xml:space="preserve"> управления</w:t>
      </w:r>
    </w:p>
    <w:p w:rsidR="004321D0" w:rsidRPr="004321D0" w:rsidRDefault="004321D0" w:rsidP="004321D0">
      <w:pPr>
        <w:pStyle w:val="10"/>
        <w:spacing w:after="0" w:line="240" w:lineRule="auto"/>
        <w:rPr>
          <w:rFonts w:ascii="PT Astra Serif" w:hAnsi="PT Astra Serif"/>
        </w:rPr>
      </w:pPr>
      <w:r w:rsidRPr="004321D0">
        <w:rPr>
          <w:rFonts w:ascii="PT Astra Serif" w:hAnsi="PT Astra Serif"/>
        </w:rPr>
        <w:t>по вопросам муниципальной службы,</w:t>
      </w:r>
    </w:p>
    <w:p w:rsidR="00DA06F3" w:rsidRDefault="004321D0" w:rsidP="004321D0">
      <w:pPr>
        <w:pStyle w:val="10"/>
        <w:spacing w:after="0" w:line="240" w:lineRule="auto"/>
        <w:rPr>
          <w:rFonts w:ascii="PT Astra Serif" w:hAnsi="PT Astra Serif"/>
        </w:rPr>
      </w:pPr>
      <w:r w:rsidRPr="004321D0">
        <w:rPr>
          <w:rFonts w:ascii="PT Astra Serif" w:hAnsi="PT Astra Serif"/>
        </w:rPr>
        <w:t xml:space="preserve">кадров и наград                                                                                        </w:t>
      </w:r>
      <w:r w:rsidR="002F7B67">
        <w:rPr>
          <w:rFonts w:ascii="PT Astra Serif" w:hAnsi="PT Astra Serif"/>
        </w:rPr>
        <w:t xml:space="preserve">Т.А. </w:t>
      </w:r>
      <w:proofErr w:type="spellStart"/>
      <w:r w:rsidR="002F7B67">
        <w:rPr>
          <w:rFonts w:ascii="PT Astra Serif" w:hAnsi="PT Astra Serif"/>
        </w:rPr>
        <w:t>Семкина</w:t>
      </w:r>
      <w:proofErr w:type="spellEnd"/>
    </w:p>
    <w:p w:rsidR="004321D0" w:rsidRDefault="004321D0">
      <w:pPr>
        <w:pStyle w:val="10"/>
        <w:spacing w:after="0" w:line="240" w:lineRule="auto"/>
        <w:rPr>
          <w:rFonts w:ascii="PT Astra Serif" w:hAnsi="PT Astra Serif"/>
        </w:rPr>
      </w:pP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2F7B67">
        <w:rPr>
          <w:rFonts w:ascii="PT Astra Serif" w:hAnsi="PT Astra Serif"/>
        </w:rPr>
        <w:t xml:space="preserve">Е.С. </w:t>
      </w:r>
      <w:proofErr w:type="spellStart"/>
      <w:r w:rsidR="002F7B67">
        <w:rPr>
          <w:rFonts w:ascii="PT Astra Serif" w:hAnsi="PT Astra Serif"/>
        </w:rPr>
        <w:t>Рознерица</w:t>
      </w:r>
      <w:proofErr w:type="spellEnd"/>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2F7B67">
        <w:rPr>
          <w:rFonts w:ascii="PT Astra Serif" w:hAnsi="PT Astra Serif"/>
        </w:rPr>
        <w:t>Д.С. Плотников</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DA06F3" w:rsidRDefault="0075599C" w:rsidP="005F44A4">
      <w:pPr>
        <w:jc w:val="center"/>
        <w:rPr>
          <w:rFonts w:ascii="PT Astra Serif" w:hAnsi="PT Astra Serif"/>
          <w:szCs w:val="24"/>
          <w:u w:val="single"/>
        </w:rPr>
      </w:pPr>
      <w:r w:rsidRPr="0075599C">
        <w:rPr>
          <w:rFonts w:ascii="PT Astra Serif" w:hAnsi="PT Astra Serif"/>
          <w:b/>
          <w:bCs/>
          <w:sz w:val="26"/>
          <w:szCs w:val="26"/>
        </w:rPr>
        <w:t xml:space="preserve">Описание объекта закупки (техническое задание) </w:t>
      </w:r>
    </w:p>
    <w:p w:rsidR="004321D0" w:rsidRDefault="004321D0" w:rsidP="0077542C">
      <w:pPr>
        <w:pStyle w:val="10"/>
        <w:spacing w:after="0" w:line="240" w:lineRule="auto"/>
        <w:ind w:firstLine="709"/>
        <w:rPr>
          <w:rFonts w:ascii="PT Astra Serif" w:hAnsi="PT Astra Serif"/>
          <w:szCs w:val="24"/>
          <w:u w:val="singl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
        <w:gridCol w:w="3179"/>
        <w:gridCol w:w="6520"/>
      </w:tblGrid>
      <w:tr w:rsidR="002F7B67" w:rsidRPr="002F7B67" w:rsidTr="00CF782B">
        <w:trPr>
          <w:trHeight w:val="143"/>
        </w:trPr>
        <w:tc>
          <w:tcPr>
            <w:tcW w:w="1074" w:type="dxa"/>
            <w:shd w:val="clear" w:color="auto" w:fill="auto"/>
          </w:tcPr>
          <w:p w:rsidR="002F7B67" w:rsidRPr="002F7B67" w:rsidRDefault="002F7B67" w:rsidP="002F7B67">
            <w:pPr>
              <w:jc w:val="center"/>
              <w:rPr>
                <w:rFonts w:ascii="PT Astra Serif" w:hAnsi="PT Astra Serif"/>
                <w:sz w:val="24"/>
                <w:szCs w:val="24"/>
              </w:rPr>
            </w:pPr>
            <w:r w:rsidRPr="002F7B67">
              <w:rPr>
                <w:rFonts w:ascii="PT Astra Serif" w:hAnsi="PT Astra Serif"/>
                <w:sz w:val="24"/>
                <w:szCs w:val="24"/>
              </w:rPr>
              <w:t xml:space="preserve">№ </w:t>
            </w:r>
            <w:proofErr w:type="gramStart"/>
            <w:r w:rsidRPr="002F7B67">
              <w:rPr>
                <w:rFonts w:ascii="PT Astra Serif" w:hAnsi="PT Astra Serif"/>
                <w:sz w:val="24"/>
                <w:szCs w:val="24"/>
              </w:rPr>
              <w:t>п</w:t>
            </w:r>
            <w:proofErr w:type="gramEnd"/>
            <w:r w:rsidRPr="002F7B67">
              <w:rPr>
                <w:rFonts w:ascii="PT Astra Serif" w:hAnsi="PT Astra Serif"/>
                <w:sz w:val="24"/>
                <w:szCs w:val="24"/>
              </w:rPr>
              <w:t>/п</w:t>
            </w:r>
          </w:p>
        </w:tc>
        <w:tc>
          <w:tcPr>
            <w:tcW w:w="3179" w:type="dxa"/>
            <w:shd w:val="clear" w:color="auto" w:fill="auto"/>
            <w:vAlign w:val="center"/>
          </w:tcPr>
          <w:p w:rsidR="002F7B67" w:rsidRPr="002F7B67" w:rsidRDefault="002F7B67" w:rsidP="002F7B67">
            <w:pPr>
              <w:jc w:val="center"/>
              <w:rPr>
                <w:rFonts w:ascii="PT Astra Serif" w:hAnsi="PT Astra Serif"/>
                <w:sz w:val="24"/>
                <w:szCs w:val="24"/>
              </w:rPr>
            </w:pPr>
            <w:r w:rsidRPr="002F7B67">
              <w:rPr>
                <w:rFonts w:ascii="PT Astra Serif" w:hAnsi="PT Astra Serif"/>
                <w:sz w:val="24"/>
                <w:szCs w:val="24"/>
              </w:rPr>
              <w:t>Параметры требований к услугам</w:t>
            </w:r>
          </w:p>
          <w:p w:rsidR="002F7B67" w:rsidRPr="002F7B67" w:rsidRDefault="002F7B67" w:rsidP="002F7B67">
            <w:pPr>
              <w:jc w:val="center"/>
              <w:rPr>
                <w:rFonts w:ascii="PT Astra Serif" w:hAnsi="PT Astra Serif"/>
                <w:sz w:val="24"/>
                <w:szCs w:val="24"/>
              </w:rPr>
            </w:pPr>
          </w:p>
        </w:tc>
        <w:tc>
          <w:tcPr>
            <w:tcW w:w="6520" w:type="dxa"/>
            <w:shd w:val="clear" w:color="auto" w:fill="auto"/>
            <w:vAlign w:val="center"/>
          </w:tcPr>
          <w:p w:rsidR="002F7B67" w:rsidRPr="002F7B67" w:rsidRDefault="002F7B67" w:rsidP="002F7B67">
            <w:pPr>
              <w:jc w:val="center"/>
              <w:rPr>
                <w:rFonts w:ascii="PT Astra Serif" w:hAnsi="PT Astra Serif"/>
                <w:sz w:val="24"/>
                <w:szCs w:val="24"/>
              </w:rPr>
            </w:pPr>
            <w:r w:rsidRPr="002F7B67">
              <w:rPr>
                <w:rFonts w:ascii="PT Astra Serif" w:hAnsi="PT Astra Serif"/>
                <w:sz w:val="24"/>
                <w:szCs w:val="24"/>
              </w:rPr>
              <w:t>Требования к услугам</w:t>
            </w:r>
          </w:p>
        </w:tc>
      </w:tr>
      <w:tr w:rsidR="002F7B67" w:rsidRPr="002F7B67" w:rsidTr="00CF782B">
        <w:trPr>
          <w:trHeight w:val="143"/>
        </w:trPr>
        <w:tc>
          <w:tcPr>
            <w:tcW w:w="1074" w:type="dxa"/>
          </w:tcPr>
          <w:p w:rsidR="002F7B67" w:rsidRPr="002F7B67" w:rsidRDefault="002F7B67" w:rsidP="002F7B67">
            <w:pPr>
              <w:jc w:val="center"/>
              <w:rPr>
                <w:rFonts w:ascii="PT Astra Serif" w:hAnsi="PT Astra Serif"/>
                <w:bCs/>
                <w:sz w:val="24"/>
                <w:szCs w:val="24"/>
              </w:rPr>
            </w:pPr>
            <w:r w:rsidRPr="002F7B67">
              <w:rPr>
                <w:rFonts w:ascii="PT Astra Serif" w:hAnsi="PT Astra Serif"/>
                <w:bCs/>
                <w:sz w:val="24"/>
                <w:szCs w:val="24"/>
              </w:rPr>
              <w:t>1</w:t>
            </w:r>
          </w:p>
        </w:tc>
        <w:tc>
          <w:tcPr>
            <w:tcW w:w="3179" w:type="dxa"/>
          </w:tcPr>
          <w:p w:rsidR="002F7B67" w:rsidRPr="002F7B67" w:rsidRDefault="002F7B67" w:rsidP="002F7B67">
            <w:pPr>
              <w:rPr>
                <w:rFonts w:ascii="PT Astra Serif" w:hAnsi="PT Astra Serif"/>
                <w:sz w:val="24"/>
                <w:szCs w:val="24"/>
              </w:rPr>
            </w:pPr>
            <w:r w:rsidRPr="002F7B67">
              <w:rPr>
                <w:rFonts w:ascii="PT Astra Serif" w:hAnsi="PT Astra Serif"/>
                <w:bCs/>
                <w:sz w:val="24"/>
                <w:szCs w:val="24"/>
              </w:rPr>
              <w:t>Наименование услуг</w:t>
            </w:r>
          </w:p>
        </w:tc>
        <w:tc>
          <w:tcPr>
            <w:tcW w:w="6520" w:type="dxa"/>
          </w:tcPr>
          <w:p w:rsidR="002F7B67" w:rsidRPr="002F7B67" w:rsidRDefault="002F7B67" w:rsidP="00CF782B">
            <w:pPr>
              <w:ind w:firstLine="317"/>
              <w:jc w:val="both"/>
              <w:rPr>
                <w:rFonts w:ascii="PT Astra Serif" w:hAnsi="PT Astra Serif"/>
                <w:b/>
                <w:bCs/>
                <w:sz w:val="24"/>
                <w:szCs w:val="24"/>
              </w:rPr>
            </w:pPr>
            <w:r w:rsidRPr="002F7B67">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2F7B67">
              <w:rPr>
                <w:rFonts w:ascii="PT Astra Serif" w:hAnsi="PT Astra Serif"/>
                <w:b/>
                <w:bCs/>
                <w:sz w:val="24"/>
                <w:szCs w:val="24"/>
              </w:rPr>
              <w:t xml:space="preserve"> «Контрактная система в сфере закупок товаров, работ и услуг для обеспечения государственных и муниципальных нужд в соответствии </w:t>
            </w:r>
            <w:r w:rsidR="00CF782B" w:rsidRPr="00CF782B">
              <w:rPr>
                <w:rFonts w:ascii="PT Astra Serif" w:hAnsi="PT Astra Serif"/>
                <w:b/>
                <w:bCs/>
                <w:sz w:val="24"/>
                <w:szCs w:val="24"/>
              </w:rPr>
              <w:t xml:space="preserve">с </w:t>
            </w:r>
            <w:r w:rsidRPr="002F7B67">
              <w:rPr>
                <w:rFonts w:ascii="PT Astra Serif" w:hAnsi="PT Astra Serif"/>
                <w:b/>
                <w:bCs/>
                <w:sz w:val="24"/>
                <w:szCs w:val="24"/>
              </w:rPr>
              <w:t>Федеральным законом от 05.04.2013 № 44-ФЗ»</w:t>
            </w:r>
            <w:r w:rsidRPr="002F7B67">
              <w:rPr>
                <w:rFonts w:ascii="PT Astra Serif" w:hAnsi="PT Astra Serif"/>
                <w:bCs/>
                <w:sz w:val="24"/>
                <w:szCs w:val="24"/>
              </w:rPr>
              <w:t xml:space="preserve">  </w:t>
            </w:r>
            <w:r w:rsidRPr="002F7B67">
              <w:rPr>
                <w:rFonts w:ascii="PT Astra Serif" w:hAnsi="PT Astra Serif"/>
                <w:sz w:val="24"/>
                <w:szCs w:val="24"/>
              </w:rPr>
              <w:t>(далее – ДПП).</w:t>
            </w:r>
          </w:p>
        </w:tc>
      </w:tr>
      <w:tr w:rsidR="002F7B67" w:rsidRPr="002F7B67" w:rsidTr="00CF782B">
        <w:trPr>
          <w:trHeight w:val="143"/>
        </w:trPr>
        <w:tc>
          <w:tcPr>
            <w:tcW w:w="1074" w:type="dxa"/>
          </w:tcPr>
          <w:p w:rsidR="002F7B67" w:rsidRPr="002F7B67" w:rsidRDefault="002F7B67" w:rsidP="002F7B67">
            <w:pPr>
              <w:jc w:val="center"/>
              <w:rPr>
                <w:rFonts w:ascii="PT Astra Serif" w:hAnsi="PT Astra Serif"/>
                <w:bCs/>
                <w:sz w:val="24"/>
                <w:szCs w:val="24"/>
              </w:rPr>
            </w:pPr>
            <w:r w:rsidRPr="002F7B67">
              <w:rPr>
                <w:rFonts w:ascii="PT Astra Serif" w:hAnsi="PT Astra Serif"/>
                <w:bCs/>
                <w:sz w:val="24"/>
                <w:szCs w:val="24"/>
              </w:rPr>
              <w:t>2</w:t>
            </w:r>
          </w:p>
        </w:tc>
        <w:tc>
          <w:tcPr>
            <w:tcW w:w="3179" w:type="dxa"/>
          </w:tcPr>
          <w:p w:rsidR="002F7B67" w:rsidRPr="002F7B67" w:rsidRDefault="002F7B67" w:rsidP="002F7B67">
            <w:pPr>
              <w:rPr>
                <w:rFonts w:ascii="PT Astra Serif" w:hAnsi="PT Astra Serif"/>
                <w:bCs/>
                <w:sz w:val="24"/>
                <w:szCs w:val="24"/>
              </w:rPr>
            </w:pPr>
            <w:r w:rsidRPr="002F7B67">
              <w:rPr>
                <w:rFonts w:ascii="PT Astra Serif" w:hAnsi="PT Astra Serif"/>
                <w:bCs/>
                <w:sz w:val="24"/>
                <w:szCs w:val="24"/>
              </w:rPr>
              <w:t xml:space="preserve">Категория </w:t>
            </w:r>
            <w:proofErr w:type="gramStart"/>
            <w:r w:rsidRPr="002F7B67">
              <w:rPr>
                <w:rFonts w:ascii="PT Astra Serif" w:hAnsi="PT Astra Serif"/>
                <w:bCs/>
                <w:sz w:val="24"/>
                <w:szCs w:val="24"/>
              </w:rPr>
              <w:t>обучаемых</w:t>
            </w:r>
            <w:proofErr w:type="gramEnd"/>
          </w:p>
        </w:tc>
        <w:tc>
          <w:tcPr>
            <w:tcW w:w="6520" w:type="dxa"/>
          </w:tcPr>
          <w:p w:rsidR="002F7B67" w:rsidRPr="002F7B67" w:rsidRDefault="002F7B67" w:rsidP="002F7B67">
            <w:pPr>
              <w:ind w:firstLine="317"/>
              <w:jc w:val="both"/>
              <w:rPr>
                <w:rFonts w:ascii="PT Astra Serif" w:hAnsi="PT Astra Serif"/>
                <w:sz w:val="24"/>
                <w:szCs w:val="24"/>
              </w:rPr>
            </w:pPr>
            <w:r w:rsidRPr="002F7B67">
              <w:rPr>
                <w:rFonts w:ascii="PT Astra Serif" w:hAnsi="PT Astra Serif"/>
                <w:sz w:val="24"/>
                <w:szCs w:val="24"/>
              </w:rPr>
              <w:t xml:space="preserve">Муниципальные служащие администрации города </w:t>
            </w:r>
            <w:proofErr w:type="spellStart"/>
            <w:r w:rsidRPr="002F7B67">
              <w:rPr>
                <w:rFonts w:ascii="PT Astra Serif" w:hAnsi="PT Astra Serif"/>
                <w:sz w:val="24"/>
                <w:szCs w:val="24"/>
              </w:rPr>
              <w:t>Югорска</w:t>
            </w:r>
            <w:proofErr w:type="spellEnd"/>
            <w:r w:rsidRPr="002F7B67">
              <w:rPr>
                <w:rFonts w:ascii="PT Astra Serif" w:hAnsi="PT Astra Serif"/>
                <w:sz w:val="24"/>
                <w:szCs w:val="24"/>
              </w:rPr>
              <w:t xml:space="preserve"> (далее – слушатели).</w:t>
            </w:r>
          </w:p>
          <w:p w:rsidR="002F7B67" w:rsidRPr="002F7B67" w:rsidRDefault="002F7B67" w:rsidP="002F7B67">
            <w:pPr>
              <w:ind w:firstLine="317"/>
              <w:jc w:val="both"/>
              <w:rPr>
                <w:rFonts w:ascii="PT Astra Serif" w:hAnsi="PT Astra Serif"/>
                <w:sz w:val="24"/>
                <w:szCs w:val="24"/>
              </w:rPr>
            </w:pPr>
          </w:p>
        </w:tc>
      </w:tr>
      <w:tr w:rsidR="002F7B67" w:rsidRPr="002F7B67" w:rsidTr="00CF782B">
        <w:trPr>
          <w:trHeight w:val="271"/>
        </w:trPr>
        <w:tc>
          <w:tcPr>
            <w:tcW w:w="1074" w:type="dxa"/>
          </w:tcPr>
          <w:p w:rsidR="002F7B67" w:rsidRPr="002F7B67" w:rsidRDefault="002F7B67" w:rsidP="002F7B67">
            <w:pPr>
              <w:jc w:val="center"/>
              <w:rPr>
                <w:rFonts w:ascii="PT Astra Serif" w:hAnsi="PT Astra Serif"/>
                <w:bCs/>
                <w:sz w:val="24"/>
                <w:szCs w:val="24"/>
              </w:rPr>
            </w:pPr>
            <w:bookmarkStart w:id="4" w:name="_GoBack" w:colFirst="2" w:colLast="2"/>
            <w:r w:rsidRPr="002F7B67">
              <w:rPr>
                <w:rFonts w:ascii="PT Astra Serif" w:hAnsi="PT Astra Serif"/>
                <w:bCs/>
                <w:sz w:val="24"/>
                <w:szCs w:val="24"/>
              </w:rPr>
              <w:t>3</w:t>
            </w:r>
          </w:p>
        </w:tc>
        <w:tc>
          <w:tcPr>
            <w:tcW w:w="3179" w:type="dxa"/>
          </w:tcPr>
          <w:p w:rsidR="002F7B67" w:rsidRPr="002F7B67" w:rsidRDefault="002F7B67" w:rsidP="002F7B67">
            <w:pPr>
              <w:rPr>
                <w:rFonts w:ascii="PT Astra Serif" w:hAnsi="PT Astra Serif"/>
                <w:bCs/>
                <w:sz w:val="24"/>
                <w:szCs w:val="24"/>
              </w:rPr>
            </w:pPr>
            <w:r w:rsidRPr="002F7B67">
              <w:rPr>
                <w:rFonts w:ascii="PT Astra Serif" w:hAnsi="PT Astra Serif"/>
                <w:bCs/>
                <w:sz w:val="24"/>
                <w:szCs w:val="24"/>
              </w:rPr>
              <w:t>Нормативные правовые акты, в соответствии с которыми осуществляется оказание услуг</w:t>
            </w:r>
          </w:p>
        </w:tc>
        <w:tc>
          <w:tcPr>
            <w:tcW w:w="6520" w:type="dxa"/>
          </w:tcPr>
          <w:p w:rsidR="002F7B67" w:rsidRPr="002F7B67" w:rsidRDefault="002F7B67" w:rsidP="002F7B67">
            <w:pPr>
              <w:tabs>
                <w:tab w:val="left" w:pos="423"/>
                <w:tab w:val="num" w:pos="1980"/>
              </w:tabs>
              <w:ind w:left="33" w:hanging="33"/>
              <w:jc w:val="both"/>
              <w:rPr>
                <w:rFonts w:ascii="PT Astra Serif" w:eastAsia="Calibri" w:hAnsi="PT Astra Serif"/>
                <w:sz w:val="24"/>
                <w:szCs w:val="24"/>
                <w:lang w:eastAsia="en-US"/>
              </w:rPr>
            </w:pPr>
            <w:r w:rsidRPr="002F7B67">
              <w:rPr>
                <w:rFonts w:ascii="PT Astra Serif" w:eastAsia="Calibri" w:hAnsi="PT Astra Serif"/>
                <w:sz w:val="24"/>
                <w:szCs w:val="24"/>
                <w:lang w:eastAsia="en-US"/>
              </w:rPr>
              <w:t>Федеральный закон от 29.12.2012 № 273-ФЗ  «Об образовании в Российской Федерации»;</w:t>
            </w:r>
          </w:p>
          <w:p w:rsidR="002F7B67" w:rsidRPr="002F7B67" w:rsidRDefault="002F7B67" w:rsidP="002F7B67">
            <w:pPr>
              <w:tabs>
                <w:tab w:val="left" w:pos="423"/>
                <w:tab w:val="num" w:pos="1980"/>
              </w:tabs>
              <w:ind w:left="33" w:firstLine="284"/>
              <w:jc w:val="both"/>
              <w:rPr>
                <w:rFonts w:ascii="PT Astra Serif" w:eastAsia="Calibri" w:hAnsi="PT Astra Serif"/>
                <w:sz w:val="24"/>
                <w:szCs w:val="24"/>
                <w:lang w:eastAsia="en-US"/>
              </w:rPr>
            </w:pPr>
            <w:r w:rsidRPr="002F7B67">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w:t>
            </w:r>
          </w:p>
          <w:p w:rsidR="002F7B67" w:rsidRPr="002F7B67" w:rsidRDefault="002F7B67" w:rsidP="002F7B67">
            <w:pPr>
              <w:tabs>
                <w:tab w:val="left" w:pos="423"/>
                <w:tab w:val="num" w:pos="1980"/>
              </w:tabs>
              <w:ind w:left="33" w:firstLine="284"/>
              <w:jc w:val="both"/>
              <w:rPr>
                <w:rFonts w:ascii="PT Astra Serif" w:eastAsia="Calibri" w:hAnsi="PT Astra Serif"/>
                <w:sz w:val="24"/>
                <w:szCs w:val="24"/>
                <w:lang w:eastAsia="en-US"/>
              </w:rPr>
            </w:pPr>
            <w:r w:rsidRPr="002F7B67">
              <w:rPr>
                <w:rFonts w:ascii="PT Astra Serif" w:eastAsia="Calibri" w:hAnsi="PT Astra Serif"/>
                <w:sz w:val="24"/>
                <w:szCs w:val="24"/>
                <w:lang w:eastAsia="en-US"/>
              </w:rPr>
              <w:t>Федеральный закон от 02.03.2007 № 25-ФЗ «О муниципальной службе</w:t>
            </w:r>
            <w:r w:rsidR="00AD766E">
              <w:rPr>
                <w:rFonts w:ascii="PT Astra Serif" w:eastAsia="Calibri" w:hAnsi="PT Astra Serif"/>
                <w:sz w:val="24"/>
                <w:szCs w:val="24"/>
                <w:lang w:eastAsia="en-US"/>
              </w:rPr>
              <w:t xml:space="preserve"> в</w:t>
            </w:r>
            <w:r w:rsidRPr="002F7B67">
              <w:rPr>
                <w:rFonts w:ascii="PT Astra Serif" w:eastAsia="Calibri" w:hAnsi="PT Astra Serif"/>
                <w:sz w:val="24"/>
                <w:szCs w:val="24"/>
                <w:lang w:eastAsia="en-US"/>
              </w:rPr>
              <w:t xml:space="preserve"> Российской Федерации»;</w:t>
            </w:r>
          </w:p>
          <w:p w:rsidR="002F7B67" w:rsidRDefault="002F7B67" w:rsidP="002F7B67">
            <w:pPr>
              <w:tabs>
                <w:tab w:val="left" w:pos="33"/>
              </w:tabs>
              <w:ind w:left="33" w:firstLine="284"/>
              <w:contextualSpacing/>
              <w:jc w:val="both"/>
              <w:rPr>
                <w:rFonts w:ascii="PT Astra Serif" w:eastAsia="Calibri" w:hAnsi="PT Astra Serif"/>
                <w:sz w:val="24"/>
                <w:szCs w:val="24"/>
                <w:lang w:eastAsia="en-US"/>
              </w:rPr>
            </w:pPr>
            <w:r w:rsidRPr="002F7B67">
              <w:rPr>
                <w:rFonts w:ascii="PT Astra Serif" w:eastAsia="Calibri" w:hAnsi="PT Astra Serif"/>
                <w:sz w:val="24"/>
                <w:szCs w:val="24"/>
                <w:lang w:eastAsia="en-US"/>
              </w:rPr>
              <w:t>Федеральный закон от 06.10.2003 № 131-ФЗ  «Об общих принципах организации местного самоуправления в Российской Федерации»;</w:t>
            </w:r>
          </w:p>
          <w:p w:rsidR="00AD766E" w:rsidRPr="002F7B67" w:rsidRDefault="00AD766E" w:rsidP="002F7B67">
            <w:pPr>
              <w:tabs>
                <w:tab w:val="left" w:pos="33"/>
              </w:tabs>
              <w:ind w:left="33" w:firstLine="284"/>
              <w:contextualSpacing/>
              <w:jc w:val="both"/>
              <w:rPr>
                <w:rFonts w:ascii="PT Astra Serif" w:eastAsia="Calibri" w:hAnsi="PT Astra Serif"/>
                <w:sz w:val="24"/>
                <w:szCs w:val="24"/>
                <w:lang w:eastAsia="en-US"/>
              </w:rPr>
            </w:pPr>
            <w:r w:rsidRPr="002F7B67">
              <w:rPr>
                <w:rFonts w:ascii="PT Astra Serif" w:eastAsia="Calibri" w:hAnsi="PT Astra Serif"/>
                <w:sz w:val="24"/>
                <w:szCs w:val="24"/>
                <w:lang w:eastAsia="en-US"/>
              </w:rPr>
              <w:t>Федеральный закон от 05.04.2013 № 44-ФЗ «О контрактной системе в сфере закупок товаров, работ, услуг для обеспечения государственных и муниципальных нужд»</w:t>
            </w:r>
            <w:r>
              <w:rPr>
                <w:rFonts w:ascii="PT Astra Serif" w:eastAsia="Calibri" w:hAnsi="PT Astra Serif"/>
                <w:sz w:val="24"/>
                <w:szCs w:val="24"/>
                <w:lang w:eastAsia="en-US"/>
              </w:rPr>
              <w:t>.</w:t>
            </w:r>
          </w:p>
          <w:p w:rsidR="00AD766E" w:rsidRDefault="002F7B67" w:rsidP="002F7B67">
            <w:pPr>
              <w:tabs>
                <w:tab w:val="left" w:pos="423"/>
                <w:tab w:val="num" w:pos="1980"/>
              </w:tabs>
              <w:ind w:left="33" w:firstLine="284"/>
              <w:jc w:val="both"/>
              <w:rPr>
                <w:rFonts w:ascii="PT Astra Serif" w:eastAsia="Calibri" w:hAnsi="PT Astra Serif"/>
                <w:sz w:val="24"/>
                <w:szCs w:val="24"/>
                <w:lang w:eastAsia="en-US"/>
              </w:rPr>
            </w:pPr>
            <w:r w:rsidRPr="002F7B67">
              <w:rPr>
                <w:rFonts w:ascii="PT Astra Serif" w:eastAsia="Calibri" w:hAnsi="PT Astra Serif"/>
                <w:sz w:val="24"/>
                <w:szCs w:val="24"/>
                <w:lang w:eastAsia="en-US"/>
              </w:rPr>
              <w:t>Указ Президента Российской Федерации от 21.02.2019 </w:t>
            </w:r>
          </w:p>
          <w:p w:rsidR="002F7B67" w:rsidRPr="002F7B67" w:rsidRDefault="002F7B67" w:rsidP="002F7B67">
            <w:pPr>
              <w:tabs>
                <w:tab w:val="left" w:pos="423"/>
                <w:tab w:val="num" w:pos="1980"/>
              </w:tabs>
              <w:ind w:left="33" w:firstLine="284"/>
              <w:jc w:val="both"/>
              <w:rPr>
                <w:rFonts w:ascii="PT Astra Serif" w:eastAsia="Calibri" w:hAnsi="PT Astra Serif"/>
                <w:sz w:val="24"/>
                <w:szCs w:val="24"/>
                <w:lang w:eastAsia="en-US"/>
              </w:rPr>
            </w:pPr>
            <w:r w:rsidRPr="002F7B67">
              <w:rPr>
                <w:rFonts w:ascii="PT Astra Serif" w:eastAsia="Calibri" w:hAnsi="PT Astra Serif"/>
                <w:sz w:val="24"/>
                <w:szCs w:val="24"/>
                <w:lang w:eastAsia="en-US"/>
              </w:rPr>
              <w:t xml:space="preserve"> №  68 «О профессиональном развитии государственных гражданских служащих Российской Федерации»;</w:t>
            </w:r>
          </w:p>
          <w:p w:rsidR="002F7B67" w:rsidRPr="002F7B67" w:rsidRDefault="002F7B67" w:rsidP="002F7B67">
            <w:pPr>
              <w:tabs>
                <w:tab w:val="left" w:pos="423"/>
                <w:tab w:val="num" w:pos="1980"/>
              </w:tabs>
              <w:ind w:left="33" w:firstLine="284"/>
              <w:jc w:val="both"/>
              <w:rPr>
                <w:rFonts w:ascii="PT Astra Serif" w:eastAsia="Calibri" w:hAnsi="PT Astra Serif"/>
                <w:sz w:val="24"/>
                <w:szCs w:val="24"/>
                <w:lang w:eastAsia="en-US"/>
              </w:rPr>
            </w:pPr>
            <w:r w:rsidRPr="002F7B67">
              <w:rPr>
                <w:rFonts w:ascii="PT Astra Serif" w:eastAsia="Calibri" w:hAnsi="PT Astra Serif"/>
                <w:sz w:val="24"/>
                <w:szCs w:val="24"/>
                <w:lang w:eastAsia="en-US"/>
              </w:rPr>
              <w:t xml:space="preserve">Приказ Министерства образования и науки Российской Федерации от 01.07.2013 № 499 «Об утверждении </w:t>
            </w:r>
            <w:r w:rsidR="00AD766E">
              <w:rPr>
                <w:rFonts w:ascii="PT Astra Serif" w:eastAsia="Calibri" w:hAnsi="PT Astra Serif"/>
                <w:sz w:val="24"/>
                <w:szCs w:val="24"/>
                <w:lang w:eastAsia="en-US"/>
              </w:rPr>
              <w:t>П</w:t>
            </w:r>
            <w:r w:rsidRPr="002F7B67">
              <w:rPr>
                <w:rFonts w:ascii="PT Astra Serif" w:eastAsia="Calibri" w:hAnsi="PT Astra Serif"/>
                <w:sz w:val="24"/>
                <w:szCs w:val="24"/>
                <w:lang w:eastAsia="en-US"/>
              </w:rPr>
              <w:t>орядка организации и осуществления образовательной деятельности по дополнительным профессиональным программам»;</w:t>
            </w:r>
          </w:p>
          <w:p w:rsidR="002F7B67" w:rsidRPr="002F7B67" w:rsidRDefault="002F7B67" w:rsidP="002F7B67">
            <w:pPr>
              <w:tabs>
                <w:tab w:val="left" w:pos="423"/>
                <w:tab w:val="num" w:pos="1980"/>
              </w:tabs>
              <w:ind w:left="33" w:firstLine="284"/>
              <w:jc w:val="both"/>
              <w:rPr>
                <w:rFonts w:ascii="PT Astra Serif" w:eastAsia="Calibri" w:hAnsi="PT Astra Serif"/>
                <w:sz w:val="24"/>
                <w:szCs w:val="24"/>
                <w:lang w:eastAsia="en-US"/>
              </w:rPr>
            </w:pPr>
            <w:r w:rsidRPr="002F7B67">
              <w:rPr>
                <w:rFonts w:ascii="PT Astra Serif" w:eastAsia="Calibri" w:hAnsi="PT Astra Serif"/>
                <w:sz w:val="24"/>
                <w:szCs w:val="24"/>
                <w:lang w:eastAsia="en-US"/>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F7B67" w:rsidRPr="002F7B67" w:rsidRDefault="002F7B67" w:rsidP="00AD766E">
            <w:pPr>
              <w:tabs>
                <w:tab w:val="left" w:pos="33"/>
              </w:tabs>
              <w:ind w:left="33" w:firstLine="284"/>
              <w:contextualSpacing/>
              <w:jc w:val="both"/>
              <w:rPr>
                <w:rFonts w:ascii="PT Astra Serif" w:eastAsia="Calibri" w:hAnsi="PT Astra Serif"/>
                <w:sz w:val="24"/>
                <w:szCs w:val="24"/>
                <w:lang w:eastAsia="en-US"/>
              </w:rPr>
            </w:pPr>
            <w:r w:rsidRPr="002F7B67">
              <w:rPr>
                <w:rFonts w:ascii="PT Astra Serif" w:eastAsia="Calibri" w:hAnsi="PT Astra Serif"/>
                <w:sz w:val="24"/>
                <w:szCs w:val="24"/>
                <w:lang w:eastAsia="en-US"/>
              </w:rPr>
              <w:t>Закон Ханты-Мансийского автономного округа – Югры от 20.07.2007 № 113-оз                        «Об отдельных вопросах муниципальной службы в Ханты - Манси</w:t>
            </w:r>
            <w:r w:rsidR="00AD766E">
              <w:rPr>
                <w:rFonts w:ascii="PT Astra Serif" w:eastAsia="Calibri" w:hAnsi="PT Astra Serif"/>
                <w:sz w:val="24"/>
                <w:szCs w:val="24"/>
                <w:lang w:eastAsia="en-US"/>
              </w:rPr>
              <w:t>йском автономном округе – Югре».</w:t>
            </w:r>
          </w:p>
        </w:tc>
      </w:tr>
      <w:bookmarkEnd w:id="4"/>
      <w:tr w:rsidR="002F7B67" w:rsidRPr="002F7B67" w:rsidTr="00CF782B">
        <w:trPr>
          <w:trHeight w:val="143"/>
        </w:trPr>
        <w:tc>
          <w:tcPr>
            <w:tcW w:w="1074" w:type="dxa"/>
          </w:tcPr>
          <w:p w:rsidR="002F7B67" w:rsidRPr="002F7B67" w:rsidRDefault="002F7B67" w:rsidP="002F7B67">
            <w:pPr>
              <w:jc w:val="center"/>
              <w:rPr>
                <w:rFonts w:ascii="PT Astra Serif" w:hAnsi="PT Astra Serif"/>
                <w:bCs/>
                <w:sz w:val="24"/>
                <w:szCs w:val="24"/>
              </w:rPr>
            </w:pPr>
            <w:r w:rsidRPr="002F7B67">
              <w:rPr>
                <w:rFonts w:ascii="PT Astra Serif" w:hAnsi="PT Astra Serif"/>
                <w:bCs/>
                <w:sz w:val="24"/>
                <w:szCs w:val="24"/>
              </w:rPr>
              <w:t>4</w:t>
            </w:r>
          </w:p>
        </w:tc>
        <w:tc>
          <w:tcPr>
            <w:tcW w:w="3179" w:type="dxa"/>
          </w:tcPr>
          <w:p w:rsidR="002F7B67" w:rsidRPr="002F7B67" w:rsidRDefault="002F7B67" w:rsidP="002F7B67">
            <w:pPr>
              <w:rPr>
                <w:rFonts w:ascii="PT Astra Serif" w:hAnsi="PT Astra Serif"/>
                <w:bCs/>
                <w:sz w:val="24"/>
                <w:szCs w:val="24"/>
              </w:rPr>
            </w:pPr>
            <w:r w:rsidRPr="002F7B67">
              <w:rPr>
                <w:rFonts w:ascii="PT Astra Serif" w:hAnsi="PT Astra Serif"/>
                <w:bCs/>
                <w:sz w:val="24"/>
                <w:szCs w:val="24"/>
              </w:rPr>
              <w:t>Цель и назначение услуг</w:t>
            </w:r>
          </w:p>
        </w:tc>
        <w:tc>
          <w:tcPr>
            <w:tcW w:w="6520" w:type="dxa"/>
          </w:tcPr>
          <w:p w:rsidR="002F7B67" w:rsidRPr="002F7B67" w:rsidRDefault="002F7B67" w:rsidP="002F7B67">
            <w:pPr>
              <w:autoSpaceDE w:val="0"/>
              <w:autoSpaceDN w:val="0"/>
              <w:adjustRightInd w:val="0"/>
              <w:ind w:firstLine="317"/>
              <w:jc w:val="both"/>
              <w:rPr>
                <w:rFonts w:ascii="PT Astra Serif" w:hAnsi="PT Astra Serif"/>
                <w:sz w:val="24"/>
                <w:szCs w:val="24"/>
              </w:rPr>
            </w:pPr>
            <w:r w:rsidRPr="002F7B67">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2F7B67" w:rsidRPr="002F7B67" w:rsidRDefault="002F7B67" w:rsidP="002F7B67">
            <w:pPr>
              <w:tabs>
                <w:tab w:val="left" w:pos="423"/>
              </w:tabs>
              <w:autoSpaceDE w:val="0"/>
              <w:autoSpaceDN w:val="0"/>
              <w:adjustRightInd w:val="0"/>
              <w:ind w:firstLine="317"/>
              <w:jc w:val="both"/>
              <w:rPr>
                <w:rFonts w:ascii="PT Astra Serif" w:hAnsi="PT Astra Serif"/>
                <w:color w:val="000000"/>
                <w:sz w:val="24"/>
                <w:szCs w:val="24"/>
              </w:rPr>
            </w:pPr>
            <w:r w:rsidRPr="002F7B67">
              <w:rPr>
                <w:rFonts w:ascii="PT Astra Serif" w:hAnsi="PT Astra Serif"/>
                <w:color w:val="000000"/>
                <w:sz w:val="24"/>
                <w:szCs w:val="24"/>
              </w:rPr>
              <w:lastRenderedPageBreak/>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2F7B67" w:rsidRPr="002F7B67" w:rsidTr="00CF782B">
        <w:trPr>
          <w:trHeight w:val="143"/>
        </w:trPr>
        <w:tc>
          <w:tcPr>
            <w:tcW w:w="1074" w:type="dxa"/>
          </w:tcPr>
          <w:p w:rsidR="002F7B67" w:rsidRPr="002F7B67" w:rsidRDefault="002F7B67" w:rsidP="002F7B67">
            <w:pPr>
              <w:jc w:val="center"/>
              <w:rPr>
                <w:rFonts w:ascii="PT Astra Serif" w:hAnsi="PT Astra Serif"/>
                <w:bCs/>
                <w:sz w:val="24"/>
                <w:szCs w:val="24"/>
              </w:rPr>
            </w:pPr>
            <w:r w:rsidRPr="002F7B67">
              <w:rPr>
                <w:rFonts w:ascii="PT Astra Serif" w:hAnsi="PT Astra Serif"/>
                <w:bCs/>
                <w:sz w:val="24"/>
                <w:szCs w:val="24"/>
              </w:rPr>
              <w:lastRenderedPageBreak/>
              <w:t>5</w:t>
            </w:r>
          </w:p>
        </w:tc>
        <w:tc>
          <w:tcPr>
            <w:tcW w:w="3179" w:type="dxa"/>
          </w:tcPr>
          <w:p w:rsidR="002F7B67" w:rsidRPr="002F7B67" w:rsidRDefault="002F7B67" w:rsidP="002F7B67">
            <w:pPr>
              <w:rPr>
                <w:rFonts w:ascii="PT Astra Serif" w:hAnsi="PT Astra Serif"/>
                <w:bCs/>
                <w:sz w:val="24"/>
                <w:szCs w:val="24"/>
              </w:rPr>
            </w:pPr>
            <w:r w:rsidRPr="002F7B67">
              <w:rPr>
                <w:rFonts w:ascii="PT Astra Serif" w:hAnsi="PT Astra Serif"/>
                <w:bCs/>
                <w:sz w:val="24"/>
                <w:szCs w:val="24"/>
              </w:rPr>
              <w:t>Форма, объем, срок и место оказания услуг</w:t>
            </w:r>
          </w:p>
        </w:tc>
        <w:tc>
          <w:tcPr>
            <w:tcW w:w="6520" w:type="dxa"/>
          </w:tcPr>
          <w:p w:rsidR="002F7B67" w:rsidRPr="002F7B67" w:rsidRDefault="002F7B67" w:rsidP="002F7B67">
            <w:pPr>
              <w:ind w:firstLine="317"/>
              <w:jc w:val="both"/>
              <w:rPr>
                <w:rFonts w:ascii="PT Astra Serif" w:hAnsi="PT Astra Serif"/>
                <w:sz w:val="24"/>
                <w:szCs w:val="24"/>
              </w:rPr>
            </w:pPr>
            <w:r w:rsidRPr="002F7B67">
              <w:rPr>
                <w:rFonts w:ascii="PT Astra Serif" w:hAnsi="PT Astra Serif"/>
                <w:sz w:val="24"/>
                <w:szCs w:val="24"/>
              </w:rPr>
              <w:t xml:space="preserve">Заочная форма обучения, с использованием дистанционных образовательных технологий (ДОТ), </w:t>
            </w:r>
            <w:proofErr w:type="gramStart"/>
            <w:r w:rsidRPr="002F7B67">
              <w:rPr>
                <w:rFonts w:ascii="PT Astra Serif" w:hAnsi="PT Astra Serif"/>
                <w:sz w:val="24"/>
                <w:szCs w:val="24"/>
              </w:rPr>
              <w:t>144</w:t>
            </w:r>
            <w:proofErr w:type="gramEnd"/>
            <w:r w:rsidRPr="002F7B67">
              <w:rPr>
                <w:rFonts w:ascii="PT Astra Serif" w:hAnsi="PT Astra Serif"/>
                <w:sz w:val="24"/>
                <w:szCs w:val="24"/>
              </w:rPr>
              <w:t xml:space="preserve"> а/часов.</w:t>
            </w:r>
          </w:p>
          <w:p w:rsidR="002F7B67" w:rsidRPr="002F7B67" w:rsidRDefault="002F7B67" w:rsidP="002F7B67">
            <w:pPr>
              <w:ind w:firstLine="317"/>
              <w:jc w:val="both"/>
              <w:rPr>
                <w:rFonts w:ascii="PT Astra Serif" w:hAnsi="PT Astra Serif"/>
                <w:sz w:val="24"/>
                <w:szCs w:val="24"/>
              </w:rPr>
            </w:pPr>
            <w:r w:rsidRPr="002F7B67">
              <w:rPr>
                <w:rFonts w:ascii="PT Astra Serif" w:hAnsi="PT Astra Serif"/>
                <w:sz w:val="24"/>
                <w:szCs w:val="24"/>
              </w:rPr>
              <w:t xml:space="preserve">Срок оказания услуг: </w:t>
            </w:r>
            <w:proofErr w:type="gramStart"/>
            <w:r w:rsidRPr="002F7B67">
              <w:rPr>
                <w:rFonts w:ascii="PT Astra Serif" w:hAnsi="PT Astra Serif"/>
                <w:sz w:val="24"/>
                <w:szCs w:val="24"/>
              </w:rPr>
              <w:t>с даты подписания</w:t>
            </w:r>
            <w:proofErr w:type="gramEnd"/>
            <w:r w:rsidRPr="002F7B67">
              <w:rPr>
                <w:rFonts w:ascii="PT Astra Serif" w:hAnsi="PT Astra Serif"/>
                <w:sz w:val="24"/>
                <w:szCs w:val="24"/>
              </w:rPr>
              <w:t xml:space="preserve"> муниципального контракта по 21.11.2023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2F7B67" w:rsidRPr="002F7B67" w:rsidRDefault="002F7B67" w:rsidP="002F7B67">
            <w:pPr>
              <w:ind w:firstLine="317"/>
              <w:jc w:val="both"/>
              <w:rPr>
                <w:rFonts w:ascii="PT Astra Serif" w:hAnsi="PT Astra Serif"/>
                <w:sz w:val="24"/>
                <w:szCs w:val="24"/>
              </w:rPr>
            </w:pPr>
            <w:r w:rsidRPr="002F7B67">
              <w:rPr>
                <w:rFonts w:ascii="PT Astra Serif" w:hAnsi="PT Astra Serif"/>
                <w:sz w:val="24"/>
                <w:szCs w:val="24"/>
              </w:rPr>
              <w:t>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 ул.40 лет Победы, дом 11.</w:t>
            </w:r>
          </w:p>
        </w:tc>
      </w:tr>
      <w:tr w:rsidR="002F7B67" w:rsidRPr="002F7B67" w:rsidTr="00CF782B">
        <w:trPr>
          <w:trHeight w:val="143"/>
        </w:trPr>
        <w:tc>
          <w:tcPr>
            <w:tcW w:w="1074" w:type="dxa"/>
          </w:tcPr>
          <w:p w:rsidR="002F7B67" w:rsidRPr="002F7B67" w:rsidRDefault="002F7B67" w:rsidP="002F7B67">
            <w:pPr>
              <w:jc w:val="center"/>
              <w:rPr>
                <w:rFonts w:ascii="PT Astra Serif" w:hAnsi="PT Astra Serif"/>
                <w:bCs/>
                <w:sz w:val="24"/>
                <w:szCs w:val="24"/>
              </w:rPr>
            </w:pPr>
            <w:r w:rsidRPr="002F7B67">
              <w:rPr>
                <w:rFonts w:ascii="PT Astra Serif" w:hAnsi="PT Astra Serif"/>
                <w:bCs/>
                <w:sz w:val="24"/>
                <w:szCs w:val="24"/>
              </w:rPr>
              <w:t>6</w:t>
            </w:r>
          </w:p>
        </w:tc>
        <w:tc>
          <w:tcPr>
            <w:tcW w:w="3179" w:type="dxa"/>
          </w:tcPr>
          <w:p w:rsidR="002F7B67" w:rsidRPr="002F7B67" w:rsidRDefault="002F7B67" w:rsidP="002F7B67">
            <w:pPr>
              <w:rPr>
                <w:rFonts w:ascii="PT Astra Serif" w:hAnsi="PT Astra Serif"/>
                <w:bCs/>
                <w:sz w:val="24"/>
                <w:szCs w:val="24"/>
              </w:rPr>
            </w:pPr>
            <w:r w:rsidRPr="002F7B67">
              <w:rPr>
                <w:rFonts w:ascii="PT Astra Serif" w:hAnsi="PT Astra Serif"/>
                <w:bCs/>
                <w:sz w:val="24"/>
                <w:szCs w:val="24"/>
              </w:rPr>
              <w:t xml:space="preserve">Количество </w:t>
            </w:r>
            <w:proofErr w:type="gramStart"/>
            <w:r w:rsidRPr="002F7B67">
              <w:rPr>
                <w:rFonts w:ascii="PT Astra Serif" w:hAnsi="PT Astra Serif"/>
                <w:bCs/>
                <w:sz w:val="24"/>
                <w:szCs w:val="24"/>
              </w:rPr>
              <w:t>обучаемых</w:t>
            </w:r>
            <w:proofErr w:type="gramEnd"/>
          </w:p>
        </w:tc>
        <w:tc>
          <w:tcPr>
            <w:tcW w:w="6520" w:type="dxa"/>
          </w:tcPr>
          <w:p w:rsidR="002F7B67" w:rsidRPr="002F7B67" w:rsidRDefault="002F7B67" w:rsidP="002F7B67">
            <w:pPr>
              <w:ind w:firstLine="317"/>
              <w:jc w:val="both"/>
              <w:rPr>
                <w:rFonts w:ascii="PT Astra Serif" w:hAnsi="PT Astra Serif"/>
                <w:bCs/>
                <w:sz w:val="24"/>
                <w:szCs w:val="24"/>
              </w:rPr>
            </w:pPr>
            <w:r w:rsidRPr="002F7B67">
              <w:rPr>
                <w:rFonts w:ascii="PT Astra Serif" w:hAnsi="PT Astra Serif"/>
                <w:bCs/>
                <w:sz w:val="24"/>
                <w:szCs w:val="24"/>
              </w:rPr>
              <w:t>8 (восемь)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2F7B67" w:rsidRPr="002F7B67" w:rsidTr="00CF782B">
        <w:trPr>
          <w:trHeight w:val="487"/>
        </w:trPr>
        <w:tc>
          <w:tcPr>
            <w:tcW w:w="1074" w:type="dxa"/>
          </w:tcPr>
          <w:p w:rsidR="002F7B67" w:rsidRPr="002F7B67" w:rsidRDefault="002F7B67" w:rsidP="002F7B67">
            <w:pPr>
              <w:jc w:val="center"/>
              <w:rPr>
                <w:rFonts w:ascii="PT Astra Serif" w:hAnsi="PT Astra Serif"/>
                <w:bCs/>
                <w:sz w:val="24"/>
                <w:szCs w:val="24"/>
              </w:rPr>
            </w:pPr>
            <w:r w:rsidRPr="002F7B67">
              <w:rPr>
                <w:rFonts w:ascii="PT Astra Serif" w:hAnsi="PT Astra Serif"/>
                <w:bCs/>
                <w:sz w:val="24"/>
                <w:szCs w:val="24"/>
              </w:rPr>
              <w:t>7</w:t>
            </w:r>
          </w:p>
        </w:tc>
        <w:tc>
          <w:tcPr>
            <w:tcW w:w="3179" w:type="dxa"/>
          </w:tcPr>
          <w:p w:rsidR="002F7B67" w:rsidRPr="002F7B67" w:rsidRDefault="002F7B67" w:rsidP="002F7B67">
            <w:pPr>
              <w:rPr>
                <w:rFonts w:ascii="PT Astra Serif" w:hAnsi="PT Astra Serif"/>
                <w:bCs/>
                <w:sz w:val="24"/>
                <w:szCs w:val="24"/>
              </w:rPr>
            </w:pPr>
            <w:r w:rsidRPr="002F7B67">
              <w:rPr>
                <w:rFonts w:ascii="PT Astra Serif" w:hAnsi="PT Astra Serif"/>
                <w:bCs/>
                <w:sz w:val="24"/>
                <w:szCs w:val="24"/>
              </w:rPr>
              <w:t>Требования к ДПП и ее реализации</w:t>
            </w:r>
          </w:p>
        </w:tc>
        <w:tc>
          <w:tcPr>
            <w:tcW w:w="6520" w:type="dxa"/>
          </w:tcPr>
          <w:p w:rsidR="002F7B67" w:rsidRPr="002F7B67" w:rsidRDefault="002F7B67" w:rsidP="002F7B67">
            <w:pPr>
              <w:widowControl w:val="0"/>
              <w:spacing w:line="288" w:lineRule="auto"/>
              <w:jc w:val="both"/>
              <w:rPr>
                <w:rFonts w:ascii="PT Astra Serif" w:hAnsi="PT Astra Serif"/>
                <w:color w:val="00000A"/>
                <w:sz w:val="24"/>
                <w:szCs w:val="24"/>
              </w:rPr>
            </w:pPr>
            <w:r w:rsidRPr="002F7B67">
              <w:rPr>
                <w:rFonts w:ascii="PT Astra Serif" w:hAnsi="PT Astra Serif"/>
                <w:color w:val="00000A"/>
                <w:sz w:val="24"/>
                <w:szCs w:val="24"/>
              </w:rPr>
              <w:t xml:space="preserve">    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2F7B67" w:rsidRPr="002F7B67" w:rsidRDefault="002F7B67" w:rsidP="002F7B67">
            <w:pPr>
              <w:widowControl w:val="0"/>
              <w:spacing w:line="288" w:lineRule="auto"/>
              <w:jc w:val="both"/>
              <w:rPr>
                <w:rFonts w:ascii="PT Astra Serif" w:hAnsi="PT Astra Serif"/>
                <w:bCs/>
                <w:color w:val="00000A"/>
                <w:sz w:val="24"/>
                <w:szCs w:val="24"/>
              </w:rPr>
            </w:pPr>
            <w:r w:rsidRPr="002F7B67">
              <w:rPr>
                <w:rFonts w:ascii="PT Astra Serif" w:hAnsi="PT Astra Serif"/>
                <w:b/>
                <w:color w:val="00000A"/>
                <w:sz w:val="24"/>
                <w:szCs w:val="24"/>
              </w:rPr>
              <w:t xml:space="preserve">   В рамках обучения слушателей Исполнитель должен:</w:t>
            </w:r>
          </w:p>
          <w:p w:rsidR="002F7B67" w:rsidRPr="002F7B67" w:rsidRDefault="002F7B67" w:rsidP="002F7B67">
            <w:pPr>
              <w:widowControl w:val="0"/>
              <w:spacing w:line="288" w:lineRule="auto"/>
              <w:ind w:firstLine="567"/>
              <w:jc w:val="both"/>
              <w:rPr>
                <w:rFonts w:ascii="PT Astra Serif" w:hAnsi="PT Astra Serif"/>
                <w:bCs/>
                <w:color w:val="00000A"/>
                <w:sz w:val="24"/>
                <w:szCs w:val="24"/>
              </w:rPr>
            </w:pPr>
            <w:proofErr w:type="gramStart"/>
            <w:r w:rsidRPr="002F7B67">
              <w:rPr>
                <w:rFonts w:ascii="PT Astra Serif" w:hAnsi="PT Astra Serif"/>
                <w:color w:val="00000A"/>
                <w:sz w:val="24"/>
                <w:szCs w:val="24"/>
              </w:rPr>
              <w:t>- учитывать требования законодательных и иных нормативных актов (в том числе отраслевых) о контрактной системе в сфере закупок товаров, работ и услуг для обеспечения государственных и муниципальных нужд и их применение при осуществлении планирования, осуществлении закупок, исполнения контрактов, проведения мониторинга, аудита и контроля в сфере закупок товаров, работ, услуг для государственных и муниципальных нужд;</w:t>
            </w:r>
            <w:proofErr w:type="gramEnd"/>
          </w:p>
          <w:p w:rsidR="002F7B67" w:rsidRPr="002F7B67" w:rsidRDefault="002F7B67" w:rsidP="002F7B67">
            <w:pPr>
              <w:widowControl w:val="0"/>
              <w:spacing w:line="288" w:lineRule="auto"/>
              <w:ind w:firstLine="567"/>
              <w:jc w:val="both"/>
              <w:rPr>
                <w:rFonts w:ascii="PT Astra Serif" w:hAnsi="PT Astra Serif"/>
                <w:bCs/>
                <w:color w:val="00000A"/>
                <w:sz w:val="24"/>
                <w:szCs w:val="24"/>
              </w:rPr>
            </w:pPr>
            <w:r w:rsidRPr="002F7B67">
              <w:rPr>
                <w:rFonts w:ascii="PT Astra Serif" w:hAnsi="PT Astra Serif"/>
                <w:color w:val="00000A"/>
                <w:sz w:val="24"/>
                <w:szCs w:val="24"/>
              </w:rPr>
              <w:t>- обеспечить получение слушателями знаний, умений и навыков применения нормативных правовых актов, регулирующих отношения, возникающие при осуществлении закупок товаров, работ, услуг;</w:t>
            </w:r>
          </w:p>
          <w:p w:rsidR="002F7B67" w:rsidRPr="002F7B67" w:rsidRDefault="002F7B67" w:rsidP="002F7B67">
            <w:pPr>
              <w:widowControl w:val="0"/>
              <w:spacing w:line="288" w:lineRule="auto"/>
              <w:ind w:firstLine="567"/>
              <w:jc w:val="both"/>
              <w:rPr>
                <w:rFonts w:ascii="PT Astra Serif" w:hAnsi="PT Astra Serif"/>
                <w:bCs/>
                <w:color w:val="00000A"/>
                <w:sz w:val="24"/>
                <w:szCs w:val="24"/>
              </w:rPr>
            </w:pPr>
            <w:r w:rsidRPr="002F7B67">
              <w:rPr>
                <w:rFonts w:ascii="PT Astra Serif" w:hAnsi="PT Astra Serif"/>
                <w:color w:val="00000A"/>
                <w:sz w:val="24"/>
                <w:szCs w:val="24"/>
              </w:rPr>
              <w:t>- учитывать особенности и категории слушателей («контрактные управляющие» / «сотрудники контрактных служб» / «работники контролирующих органов»</w:t>
            </w:r>
            <w:r w:rsidRPr="002F7B67">
              <w:rPr>
                <w:rFonts w:ascii="PT Astra Serif" w:hAnsi="PT Astra Serif"/>
                <w:i/>
                <w:color w:val="00000A"/>
                <w:sz w:val="24"/>
                <w:szCs w:val="24"/>
              </w:rPr>
              <w:t xml:space="preserve">) </w:t>
            </w:r>
            <w:r w:rsidRPr="002F7B67">
              <w:rPr>
                <w:rFonts w:ascii="PT Astra Serif" w:hAnsi="PT Astra Serif"/>
                <w:color w:val="00000A"/>
                <w:sz w:val="24"/>
                <w:szCs w:val="24"/>
              </w:rPr>
              <w:t>при разработке программы обучения;</w:t>
            </w:r>
          </w:p>
          <w:p w:rsidR="002F7B67" w:rsidRPr="002F7B67" w:rsidRDefault="002F7B67" w:rsidP="002F7B67">
            <w:pPr>
              <w:widowControl w:val="0"/>
              <w:spacing w:line="288" w:lineRule="auto"/>
              <w:ind w:firstLine="567"/>
              <w:jc w:val="both"/>
              <w:rPr>
                <w:rFonts w:ascii="PT Astra Serif" w:hAnsi="PT Astra Serif"/>
                <w:bCs/>
                <w:color w:val="00000A"/>
                <w:sz w:val="24"/>
                <w:szCs w:val="24"/>
              </w:rPr>
            </w:pPr>
            <w:r w:rsidRPr="002F7B67">
              <w:rPr>
                <w:rFonts w:ascii="PT Astra Serif" w:hAnsi="PT Astra Serif"/>
                <w:color w:val="00000A"/>
                <w:sz w:val="24"/>
                <w:szCs w:val="24"/>
              </w:rPr>
              <w:t>- учитывать практику и опыт работы комиссий по закупкам;</w:t>
            </w:r>
          </w:p>
          <w:p w:rsidR="002F7B67" w:rsidRPr="002F7B67" w:rsidRDefault="002F7B67" w:rsidP="002F7B67">
            <w:pPr>
              <w:widowControl w:val="0"/>
              <w:spacing w:line="288" w:lineRule="auto"/>
              <w:ind w:firstLine="567"/>
              <w:jc w:val="both"/>
              <w:rPr>
                <w:rFonts w:ascii="PT Astra Serif" w:hAnsi="PT Astra Serif"/>
                <w:bCs/>
                <w:color w:val="00000A"/>
                <w:sz w:val="24"/>
                <w:szCs w:val="24"/>
              </w:rPr>
            </w:pPr>
            <w:r w:rsidRPr="002F7B67">
              <w:rPr>
                <w:rFonts w:ascii="PT Astra Serif" w:hAnsi="PT Astra Serif"/>
                <w:color w:val="00000A"/>
                <w:sz w:val="24"/>
                <w:szCs w:val="24"/>
              </w:rPr>
              <w:t xml:space="preserve">- отражать практику работы органов, уполномоченных на осуществление контроля в сфере закупок, судебных </w:t>
            </w:r>
            <w:r w:rsidRPr="002F7B67">
              <w:rPr>
                <w:rFonts w:ascii="PT Astra Serif" w:hAnsi="PT Astra Serif"/>
                <w:color w:val="00000A"/>
                <w:sz w:val="24"/>
                <w:szCs w:val="24"/>
              </w:rPr>
              <w:lastRenderedPageBreak/>
              <w:t>органов.</w:t>
            </w:r>
          </w:p>
          <w:p w:rsidR="002F7B67" w:rsidRPr="002F7B67" w:rsidRDefault="002F7B67" w:rsidP="002F7B67">
            <w:pPr>
              <w:tabs>
                <w:tab w:val="left" w:pos="0"/>
              </w:tabs>
              <w:autoSpaceDE w:val="0"/>
              <w:spacing w:line="288" w:lineRule="auto"/>
              <w:ind w:firstLine="567"/>
              <w:jc w:val="both"/>
              <w:rPr>
                <w:rFonts w:ascii="PT Astra Serif" w:hAnsi="PT Astra Serif"/>
                <w:sz w:val="24"/>
                <w:szCs w:val="24"/>
              </w:rPr>
            </w:pPr>
            <w:r w:rsidRPr="002F7B67">
              <w:rPr>
                <w:rFonts w:ascii="PT Astra Serif" w:hAnsi="PT Astra Serif"/>
                <w:sz w:val="24"/>
                <w:szCs w:val="24"/>
              </w:rPr>
              <w:t xml:space="preserve">Программа должна реализовываться с использованием учебно-методических материалов электронном </w:t>
            </w:r>
            <w:proofErr w:type="gramStart"/>
            <w:r w:rsidRPr="002F7B67">
              <w:rPr>
                <w:rFonts w:ascii="PT Astra Serif" w:hAnsi="PT Astra Serif"/>
                <w:sz w:val="24"/>
                <w:szCs w:val="24"/>
              </w:rPr>
              <w:t>виде</w:t>
            </w:r>
            <w:proofErr w:type="gramEnd"/>
            <w:r w:rsidRPr="002F7B67">
              <w:rPr>
                <w:rFonts w:ascii="PT Astra Serif" w:hAnsi="PT Astra Serif"/>
                <w:sz w:val="24"/>
                <w:szCs w:val="24"/>
              </w:rPr>
              <w:t>. В состав учебно-методических материалов должны включаться:</w:t>
            </w:r>
          </w:p>
          <w:p w:rsidR="002F7B67" w:rsidRPr="002F7B67" w:rsidRDefault="002F7B67" w:rsidP="002F7B67">
            <w:pPr>
              <w:tabs>
                <w:tab w:val="left" w:pos="0"/>
              </w:tabs>
              <w:autoSpaceDE w:val="0"/>
              <w:spacing w:line="288" w:lineRule="auto"/>
              <w:ind w:firstLine="567"/>
              <w:jc w:val="both"/>
              <w:rPr>
                <w:rFonts w:ascii="PT Astra Serif" w:hAnsi="PT Astra Serif"/>
                <w:sz w:val="24"/>
                <w:szCs w:val="24"/>
              </w:rPr>
            </w:pPr>
            <w:r w:rsidRPr="002F7B67">
              <w:rPr>
                <w:rFonts w:ascii="PT Astra Serif" w:hAnsi="PT Astra Serif"/>
                <w:sz w:val="24"/>
                <w:szCs w:val="24"/>
              </w:rPr>
              <w:t>а) актуальные на день начала проведения обучения тексты нормативных правовых актов в сфере закупок: Федеральный закон от 05.04.2013 № 44-ФЗ и принятые в соответствии с указанным законом подзаконные нормативные правовые акты;</w:t>
            </w:r>
          </w:p>
          <w:p w:rsidR="002F7B67" w:rsidRPr="002F7B67" w:rsidRDefault="002F7B67" w:rsidP="002F7B67">
            <w:pPr>
              <w:tabs>
                <w:tab w:val="left" w:pos="0"/>
              </w:tabs>
              <w:autoSpaceDE w:val="0"/>
              <w:spacing w:line="288" w:lineRule="auto"/>
              <w:ind w:firstLine="567"/>
              <w:jc w:val="both"/>
              <w:rPr>
                <w:rFonts w:ascii="PT Astra Serif" w:hAnsi="PT Astra Serif"/>
                <w:sz w:val="24"/>
                <w:szCs w:val="24"/>
              </w:rPr>
            </w:pPr>
            <w:r w:rsidRPr="002F7B67">
              <w:rPr>
                <w:rFonts w:ascii="PT Astra Serif" w:hAnsi="PT Astra Serif"/>
                <w:sz w:val="24"/>
                <w:szCs w:val="24"/>
              </w:rPr>
              <w:t>б) раздаточные материалы преподавателей (лекции, презентации, доклады);</w:t>
            </w:r>
          </w:p>
          <w:p w:rsidR="002F7B67" w:rsidRPr="002F7B67" w:rsidRDefault="002F7B67" w:rsidP="002F7B67">
            <w:pPr>
              <w:tabs>
                <w:tab w:val="left" w:pos="0"/>
              </w:tabs>
              <w:autoSpaceDE w:val="0"/>
              <w:spacing w:line="288" w:lineRule="auto"/>
              <w:ind w:firstLine="567"/>
              <w:jc w:val="both"/>
              <w:rPr>
                <w:rFonts w:ascii="PT Astra Serif" w:hAnsi="PT Astra Serif"/>
                <w:sz w:val="24"/>
                <w:szCs w:val="24"/>
              </w:rPr>
            </w:pPr>
            <w:r w:rsidRPr="002F7B67">
              <w:rPr>
                <w:rFonts w:ascii="PT Astra Serif" w:hAnsi="PT Astra Serif"/>
                <w:sz w:val="24"/>
                <w:szCs w:val="24"/>
              </w:rPr>
              <w:t>в) иные методические материалы по усмотрению Исполнителя.</w:t>
            </w:r>
          </w:p>
          <w:p w:rsidR="002F7B67" w:rsidRPr="002F7B67" w:rsidRDefault="002F7B67" w:rsidP="002F7B67">
            <w:pPr>
              <w:tabs>
                <w:tab w:val="left" w:pos="0"/>
              </w:tabs>
              <w:autoSpaceDE w:val="0"/>
              <w:spacing w:line="288" w:lineRule="auto"/>
              <w:ind w:firstLine="567"/>
              <w:jc w:val="both"/>
              <w:rPr>
                <w:rFonts w:ascii="PT Astra Serif" w:hAnsi="PT Astra Serif"/>
                <w:sz w:val="24"/>
                <w:szCs w:val="24"/>
              </w:rPr>
            </w:pPr>
            <w:r w:rsidRPr="002F7B67">
              <w:rPr>
                <w:rFonts w:ascii="PT Astra Serif" w:hAnsi="PT Astra Serif"/>
                <w:sz w:val="24"/>
                <w:szCs w:val="24"/>
              </w:rPr>
              <w:t>В соответствии с программой обучения слушателям должны быть предоставлены подробные и понятные учебно-методические материалы на русском языке в электронном виде.</w:t>
            </w:r>
          </w:p>
          <w:p w:rsidR="002F7B67" w:rsidRPr="002F7B67" w:rsidRDefault="002F7B67" w:rsidP="002F7B67">
            <w:pPr>
              <w:widowControl w:val="0"/>
              <w:shd w:val="clear" w:color="auto" w:fill="FFFFFF"/>
              <w:spacing w:line="288" w:lineRule="auto"/>
              <w:ind w:firstLine="567"/>
              <w:jc w:val="both"/>
              <w:rPr>
                <w:rFonts w:ascii="PT Astra Serif" w:hAnsi="PT Astra Serif"/>
                <w:sz w:val="24"/>
                <w:szCs w:val="24"/>
              </w:rPr>
            </w:pPr>
            <w:proofErr w:type="gramStart"/>
            <w:r w:rsidRPr="002F7B67">
              <w:rPr>
                <w:rFonts w:ascii="PT Astra Serif" w:hAnsi="PT Astra Serif"/>
                <w:sz w:val="24"/>
                <w:szCs w:val="24"/>
              </w:rPr>
              <w:t xml:space="preserve">Учебный план, должен учитывать профессиональные стандарты, в том числе, в рамках изучения Федерального закона от 05.04.2013 №44-ФЗ, профессиональный стандарт «Специалист в сфере закупок», утвержденный Приказом Министерства труда и социальной защиты РФ от 10.09.2015 №625н, </w:t>
            </w:r>
            <w:r w:rsidRPr="002F7B67">
              <w:rPr>
                <w:rFonts w:ascii="PT Astra Serif" w:eastAsia="Calibri" w:hAnsi="PT Astra Serif"/>
                <w:sz w:val="24"/>
                <w:szCs w:val="24"/>
                <w:lang w:eastAsia="ar-SA"/>
              </w:rPr>
              <w:t xml:space="preserve">Письмо Минэкономразвития России №5594-ЕЕ/Д28И, </w:t>
            </w:r>
            <w:proofErr w:type="spellStart"/>
            <w:r w:rsidRPr="002F7B67">
              <w:rPr>
                <w:rFonts w:ascii="PT Astra Serif" w:eastAsia="Calibri" w:hAnsi="PT Astra Serif"/>
                <w:sz w:val="24"/>
                <w:szCs w:val="24"/>
                <w:lang w:eastAsia="ar-SA"/>
              </w:rPr>
              <w:t>Минобрнауки</w:t>
            </w:r>
            <w:proofErr w:type="spellEnd"/>
            <w:r w:rsidRPr="002F7B67">
              <w:rPr>
                <w:rFonts w:ascii="PT Astra Serif" w:eastAsia="Calibri" w:hAnsi="PT Astra Serif"/>
                <w:sz w:val="24"/>
                <w:szCs w:val="24"/>
                <w:lang w:eastAsia="ar-SA"/>
              </w:rPr>
              <w:t xml:space="preserve"> России №АК-553/06 от 12.03.2015 «О направление методических рекомендаций» в части, не противоречащей действующему законодательству, </w:t>
            </w:r>
            <w:r w:rsidRPr="002F7B67">
              <w:rPr>
                <w:rFonts w:ascii="PT Astra Serif" w:hAnsi="PT Astra Serif"/>
                <w:sz w:val="24"/>
                <w:szCs w:val="24"/>
              </w:rPr>
              <w:t>квалификационные требования к профессиональным знаниям</w:t>
            </w:r>
            <w:proofErr w:type="gramEnd"/>
            <w:r w:rsidRPr="002F7B67">
              <w:rPr>
                <w:rFonts w:ascii="PT Astra Serif" w:hAnsi="PT Astra Serif"/>
                <w:sz w:val="24"/>
                <w:szCs w:val="24"/>
              </w:rPr>
              <w:t xml:space="preserve"> и навыкам, необходимым для исполнения должностных обязанностей, соответствовать требованиям законодательства Российской Федерации и установленным актам, Федеральному закону от 29.12.2012 №273-ФЗ «Об образовании в Российской Федерации».</w:t>
            </w:r>
          </w:p>
          <w:p w:rsidR="002F7B67" w:rsidRPr="002F7B67" w:rsidRDefault="002F7B67" w:rsidP="002F7B67">
            <w:pPr>
              <w:tabs>
                <w:tab w:val="left" w:pos="0"/>
              </w:tabs>
              <w:autoSpaceDE w:val="0"/>
              <w:spacing w:line="288" w:lineRule="auto"/>
              <w:ind w:firstLine="567"/>
              <w:jc w:val="both"/>
              <w:rPr>
                <w:rFonts w:ascii="PT Astra Serif" w:hAnsi="PT Astra Serif"/>
                <w:sz w:val="24"/>
                <w:szCs w:val="24"/>
              </w:rPr>
            </w:pPr>
            <w:r w:rsidRPr="002F7B67">
              <w:rPr>
                <w:rFonts w:ascii="PT Astra Serif" w:hAnsi="PT Astra Serif"/>
                <w:sz w:val="24"/>
                <w:szCs w:val="24"/>
              </w:rPr>
              <w:t xml:space="preserve">Исполнитель согласовывает не позднее 10 (десять) рабочих дней со дня получения предложений Заказчика сроки обучения в рамках заключенного контракта. Обеспечить своевременное информирование обучаемых о </w:t>
            </w:r>
            <w:proofErr w:type="gramStart"/>
            <w:r w:rsidRPr="002F7B67">
              <w:rPr>
                <w:rFonts w:ascii="PT Astra Serif" w:hAnsi="PT Astra Serif"/>
                <w:sz w:val="24"/>
                <w:szCs w:val="24"/>
              </w:rPr>
              <w:t>месте</w:t>
            </w:r>
            <w:proofErr w:type="gramEnd"/>
            <w:r w:rsidRPr="002F7B67">
              <w:rPr>
                <w:rFonts w:ascii="PT Astra Serif" w:hAnsi="PT Astra Serif"/>
                <w:sz w:val="24"/>
                <w:szCs w:val="24"/>
              </w:rPr>
              <w:t xml:space="preserve"> и сроках проведения обучения.</w:t>
            </w:r>
          </w:p>
          <w:p w:rsidR="002F7B67" w:rsidRPr="002F7B67" w:rsidRDefault="002F7B67" w:rsidP="002F7B67">
            <w:pPr>
              <w:tabs>
                <w:tab w:val="left" w:pos="0"/>
              </w:tabs>
              <w:autoSpaceDE w:val="0"/>
              <w:spacing w:line="288" w:lineRule="auto"/>
              <w:ind w:firstLine="567"/>
              <w:jc w:val="both"/>
              <w:rPr>
                <w:rFonts w:ascii="PT Astra Serif" w:hAnsi="PT Astra Serif"/>
                <w:b/>
                <w:sz w:val="24"/>
                <w:szCs w:val="24"/>
              </w:rPr>
            </w:pPr>
            <w:r w:rsidRPr="002F7B67">
              <w:rPr>
                <w:rFonts w:ascii="PT Astra Serif" w:hAnsi="PT Astra Serif"/>
                <w:b/>
                <w:sz w:val="24"/>
                <w:szCs w:val="24"/>
              </w:rPr>
              <w:t>Оказание услуг должно осуществляться с выполнением требований:</w:t>
            </w:r>
          </w:p>
          <w:p w:rsidR="002F7B67" w:rsidRPr="002F7B67" w:rsidRDefault="002F7B67" w:rsidP="002F7B67">
            <w:pPr>
              <w:tabs>
                <w:tab w:val="left" w:pos="0"/>
              </w:tabs>
              <w:autoSpaceDE w:val="0"/>
              <w:spacing w:line="288" w:lineRule="auto"/>
              <w:ind w:firstLine="567"/>
              <w:jc w:val="both"/>
              <w:rPr>
                <w:rFonts w:ascii="PT Astra Serif" w:hAnsi="PT Astra Serif"/>
                <w:sz w:val="24"/>
                <w:szCs w:val="24"/>
              </w:rPr>
            </w:pPr>
            <w:r w:rsidRPr="002F7B67">
              <w:rPr>
                <w:rFonts w:ascii="PT Astra Serif" w:hAnsi="PT Astra Serif"/>
                <w:sz w:val="24"/>
                <w:szCs w:val="24"/>
              </w:rPr>
              <w:t xml:space="preserve">- Приказа </w:t>
            </w:r>
            <w:proofErr w:type="spellStart"/>
            <w:r w:rsidRPr="002F7B67">
              <w:rPr>
                <w:rFonts w:ascii="PT Astra Serif" w:hAnsi="PT Astra Serif"/>
                <w:sz w:val="24"/>
                <w:szCs w:val="24"/>
              </w:rPr>
              <w:t>Минобрнауки</w:t>
            </w:r>
            <w:proofErr w:type="spellEnd"/>
            <w:r w:rsidRPr="002F7B67">
              <w:rPr>
                <w:rFonts w:ascii="PT Astra Serif" w:hAnsi="PT Astra Serif"/>
                <w:sz w:val="24"/>
                <w:szCs w:val="24"/>
              </w:rPr>
              <w:t xml:space="preserve">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w:t>
            </w:r>
            <w:r w:rsidRPr="002F7B67">
              <w:rPr>
                <w:rFonts w:ascii="PT Astra Serif" w:hAnsi="PT Astra Serif"/>
                <w:sz w:val="24"/>
                <w:szCs w:val="24"/>
              </w:rPr>
              <w:lastRenderedPageBreak/>
              <w:t>технологий при реализации образовательных программ».</w:t>
            </w:r>
          </w:p>
          <w:p w:rsidR="002F7B67" w:rsidRPr="002F7B67" w:rsidRDefault="002F7B67" w:rsidP="002F7B67">
            <w:pPr>
              <w:tabs>
                <w:tab w:val="left" w:pos="0"/>
              </w:tabs>
              <w:autoSpaceDE w:val="0"/>
              <w:spacing w:line="288" w:lineRule="auto"/>
              <w:ind w:firstLine="567"/>
              <w:jc w:val="both"/>
              <w:rPr>
                <w:rFonts w:ascii="PT Astra Serif" w:hAnsi="PT Astra Serif"/>
                <w:sz w:val="24"/>
                <w:szCs w:val="24"/>
              </w:rPr>
            </w:pPr>
            <w:r w:rsidRPr="002F7B67">
              <w:rPr>
                <w:rFonts w:ascii="PT Astra Serif" w:hAnsi="PT Astra Serif"/>
                <w:sz w:val="24"/>
                <w:szCs w:val="24"/>
              </w:rPr>
              <w:t>Исполнитель принимает все необходимые меры по соблюдению требований ст. 9 Федерального закона от 27.07.2006 № 152-ФЗ «О персональных данных», соблюдает конфиденциальность в отношении персональных данных субъектов, ставших известными, в том числе принимать все необходимые организационные меры по их нераспространению, недопущению передачи третьим лицам иначе как в случаях, предусмотренных законодательством РФ.</w:t>
            </w:r>
          </w:p>
          <w:p w:rsidR="002F7B67" w:rsidRPr="002F7B67" w:rsidRDefault="002F7B67" w:rsidP="002F7B67">
            <w:pPr>
              <w:tabs>
                <w:tab w:val="left" w:pos="0"/>
              </w:tabs>
              <w:autoSpaceDE w:val="0"/>
              <w:spacing w:line="288" w:lineRule="auto"/>
              <w:ind w:firstLine="567"/>
              <w:jc w:val="both"/>
              <w:rPr>
                <w:rFonts w:ascii="PT Astra Serif" w:hAnsi="PT Astra Serif"/>
                <w:bCs/>
                <w:sz w:val="24"/>
                <w:szCs w:val="24"/>
              </w:rPr>
            </w:pPr>
            <w:r w:rsidRPr="002F7B67">
              <w:rPr>
                <w:rFonts w:ascii="PT Astra Serif" w:hAnsi="PT Astra Serif"/>
                <w:bCs/>
                <w:sz w:val="24"/>
                <w:szCs w:val="24"/>
              </w:rPr>
              <w:t xml:space="preserve">Наличие у Исполнителя Лицензии на осуществление образовательной деятельности на основании Федерального закона от 04.05.2011 № 99-ФЗ «О лицензировании отдельных видов деятельности» и Федерального закона от 29.12.2012 г. № 273-ФЗ «Об образовании в Российской Федерации».  </w:t>
            </w:r>
          </w:p>
          <w:p w:rsidR="002F7B67" w:rsidRPr="002F7B67" w:rsidRDefault="002F7B67" w:rsidP="002F7B67">
            <w:pPr>
              <w:tabs>
                <w:tab w:val="left" w:pos="0"/>
              </w:tabs>
              <w:autoSpaceDE w:val="0"/>
              <w:spacing w:line="288" w:lineRule="auto"/>
              <w:ind w:firstLine="567"/>
              <w:jc w:val="both"/>
              <w:rPr>
                <w:rFonts w:ascii="PT Astra Serif" w:hAnsi="PT Astra Serif"/>
                <w:sz w:val="24"/>
                <w:szCs w:val="24"/>
              </w:rPr>
            </w:pPr>
            <w:r w:rsidRPr="002F7B67">
              <w:rPr>
                <w:rFonts w:ascii="PT Astra Serif" w:hAnsi="PT Astra Serif"/>
                <w:sz w:val="24"/>
                <w:szCs w:val="24"/>
              </w:rPr>
              <w:t xml:space="preserve">По результатам обучения должна быть проведена итоговая аттестация в форме, определенной Исполнителем. По окончанию обучения слушателям должно быть выдано удостоверение (свидетельство) установленного образца о </w:t>
            </w:r>
            <w:proofErr w:type="gramStart"/>
            <w:r w:rsidRPr="002F7B67">
              <w:rPr>
                <w:rFonts w:ascii="PT Astra Serif" w:hAnsi="PT Astra Serif"/>
                <w:sz w:val="24"/>
                <w:szCs w:val="24"/>
              </w:rPr>
              <w:t>повышении</w:t>
            </w:r>
            <w:proofErr w:type="gramEnd"/>
            <w:r w:rsidRPr="002F7B67">
              <w:rPr>
                <w:rFonts w:ascii="PT Astra Serif" w:hAnsi="PT Astra Serif"/>
                <w:sz w:val="24"/>
                <w:szCs w:val="24"/>
              </w:rPr>
              <w:t xml:space="preserve"> квалификации </w:t>
            </w:r>
            <w:r w:rsidRPr="002F7B67">
              <w:rPr>
                <w:rFonts w:ascii="PT Astra Serif" w:hAnsi="PT Astra Serif"/>
                <w:bCs/>
                <w:sz w:val="24"/>
                <w:szCs w:val="24"/>
              </w:rPr>
              <w:t>по заявленной программе.</w:t>
            </w:r>
          </w:p>
          <w:p w:rsidR="002F7B67" w:rsidRPr="002F7B67" w:rsidRDefault="002F7B67" w:rsidP="002F7B67">
            <w:pPr>
              <w:tabs>
                <w:tab w:val="left" w:pos="627"/>
                <w:tab w:val="num" w:pos="1980"/>
              </w:tabs>
              <w:jc w:val="both"/>
              <w:rPr>
                <w:rFonts w:ascii="PT Astra Serif" w:hAnsi="PT Astra Serif"/>
                <w:sz w:val="24"/>
                <w:szCs w:val="24"/>
              </w:rPr>
            </w:pPr>
            <w:r w:rsidRPr="002F7B67">
              <w:rPr>
                <w:rFonts w:ascii="PT Astra Serif" w:hAnsi="PT Astra Serif"/>
                <w:sz w:val="24"/>
                <w:szCs w:val="24"/>
              </w:rPr>
              <w:t xml:space="preserve">        Своевременное информирование Заказчика о пропусках занятий </w:t>
            </w:r>
            <w:proofErr w:type="gramStart"/>
            <w:r w:rsidRPr="002F7B67">
              <w:rPr>
                <w:rFonts w:ascii="PT Astra Serif" w:hAnsi="PT Astra Serif"/>
                <w:sz w:val="24"/>
                <w:szCs w:val="24"/>
              </w:rPr>
              <w:t>обучаемыми</w:t>
            </w:r>
            <w:proofErr w:type="gramEnd"/>
            <w:r w:rsidRPr="002F7B67">
              <w:rPr>
                <w:rFonts w:ascii="PT Astra Serif" w:hAnsi="PT Astra Serif"/>
                <w:sz w:val="24"/>
                <w:szCs w:val="24"/>
              </w:rPr>
              <w:t xml:space="preserve"> (в день установления факта пропуска занятия).</w:t>
            </w:r>
          </w:p>
          <w:p w:rsidR="002F7B67" w:rsidRPr="002F7B67" w:rsidRDefault="002F7B67" w:rsidP="002F7B67">
            <w:pPr>
              <w:tabs>
                <w:tab w:val="num" w:pos="1980"/>
              </w:tabs>
              <w:ind w:left="33" w:firstLine="284"/>
              <w:jc w:val="both"/>
              <w:rPr>
                <w:rFonts w:ascii="PT Astra Serif" w:hAnsi="PT Astra Serif"/>
                <w:b/>
                <w:sz w:val="24"/>
                <w:szCs w:val="24"/>
              </w:rPr>
            </w:pPr>
            <w:r w:rsidRPr="002F7B67">
              <w:rPr>
                <w:rFonts w:ascii="PT Astra Serif" w:hAnsi="PT Astra Serif"/>
                <w:b/>
                <w:sz w:val="24"/>
                <w:szCs w:val="24"/>
              </w:rPr>
              <w:t xml:space="preserve">   Заказчик должен:</w:t>
            </w:r>
          </w:p>
          <w:p w:rsidR="002F7B67" w:rsidRPr="002F7B67" w:rsidRDefault="002F7B67" w:rsidP="002F7B67">
            <w:pPr>
              <w:tabs>
                <w:tab w:val="num" w:pos="1980"/>
              </w:tabs>
              <w:ind w:left="33" w:firstLine="284"/>
              <w:jc w:val="both"/>
              <w:rPr>
                <w:rFonts w:ascii="PT Astra Serif" w:hAnsi="PT Astra Serif"/>
                <w:sz w:val="24"/>
                <w:szCs w:val="24"/>
              </w:rPr>
            </w:pPr>
            <w:r w:rsidRPr="002F7B67">
              <w:rPr>
                <w:rFonts w:ascii="PT Astra Serif" w:hAnsi="PT Astra Serif"/>
                <w:sz w:val="24"/>
                <w:szCs w:val="24"/>
              </w:rPr>
              <w:t xml:space="preserve">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2F7B67">
              <w:rPr>
                <w:rFonts w:ascii="PT Astra Serif" w:hAnsi="PT Astra Serif"/>
                <w:sz w:val="24"/>
                <w:szCs w:val="24"/>
              </w:rPr>
              <w:t>позднее</w:t>
            </w:r>
            <w:proofErr w:type="gramEnd"/>
            <w:r w:rsidRPr="002F7B67">
              <w:rPr>
                <w:rFonts w:ascii="PT Astra Serif" w:hAnsi="PT Astra Serif"/>
                <w:sz w:val="24"/>
                <w:szCs w:val="24"/>
              </w:rPr>
              <w:t xml:space="preserve"> чем за 5 (пять) рабочих дней до дня начала обучения.</w:t>
            </w:r>
          </w:p>
          <w:p w:rsidR="002F7B67" w:rsidRPr="002F7B67" w:rsidRDefault="002F7B67" w:rsidP="002F7B67">
            <w:pPr>
              <w:tabs>
                <w:tab w:val="num" w:pos="1980"/>
              </w:tabs>
              <w:ind w:left="33" w:firstLine="284"/>
              <w:jc w:val="both"/>
              <w:rPr>
                <w:rFonts w:ascii="PT Astra Serif" w:hAnsi="PT Astra Serif"/>
                <w:b/>
                <w:sz w:val="24"/>
                <w:szCs w:val="24"/>
              </w:rPr>
            </w:pPr>
            <w:r w:rsidRPr="002F7B67">
              <w:rPr>
                <w:rFonts w:ascii="PT Astra Serif" w:hAnsi="PT Astra Serif"/>
                <w:b/>
                <w:sz w:val="24"/>
                <w:szCs w:val="24"/>
              </w:rPr>
              <w:t xml:space="preserve">   Условия оказания услуг:</w:t>
            </w:r>
          </w:p>
          <w:p w:rsidR="002F7B67" w:rsidRPr="002F7B67" w:rsidRDefault="002F7B67" w:rsidP="002F7B67">
            <w:pPr>
              <w:tabs>
                <w:tab w:val="num" w:pos="1980"/>
              </w:tabs>
              <w:ind w:left="33" w:firstLine="284"/>
              <w:jc w:val="both"/>
              <w:rPr>
                <w:rFonts w:ascii="PT Astra Serif" w:hAnsi="PT Astra Serif"/>
                <w:sz w:val="24"/>
                <w:szCs w:val="24"/>
              </w:rPr>
            </w:pPr>
            <w:r w:rsidRPr="002F7B67">
              <w:rPr>
                <w:rFonts w:ascii="PT Astra Serif" w:hAnsi="PT Astra Serif"/>
                <w:sz w:val="24"/>
                <w:szCs w:val="24"/>
              </w:rPr>
              <w:t xml:space="preserve">   Услуги должны оказываться в соответствии с требованиями законодательства Российской Федерации и утвержденной программой ДПП. </w:t>
            </w:r>
          </w:p>
          <w:p w:rsidR="002F7B67" w:rsidRPr="002F7B67" w:rsidRDefault="002F7B67" w:rsidP="002F7B67">
            <w:pPr>
              <w:tabs>
                <w:tab w:val="num" w:pos="1980"/>
              </w:tabs>
              <w:ind w:left="33" w:firstLine="284"/>
              <w:jc w:val="both"/>
              <w:rPr>
                <w:rFonts w:ascii="PT Astra Serif" w:hAnsi="PT Astra Serif"/>
                <w:sz w:val="24"/>
                <w:szCs w:val="24"/>
              </w:rPr>
            </w:pPr>
            <w:r w:rsidRPr="002F7B67">
              <w:rPr>
                <w:rFonts w:ascii="PT Astra Serif" w:hAnsi="PT Astra Serif"/>
                <w:sz w:val="24"/>
                <w:szCs w:val="24"/>
              </w:rPr>
              <w:t xml:space="preserve">   Все оказываемые услуги и оформление их результатов должны отвечать требованиям соответствующих стандартов и технических условий.</w:t>
            </w:r>
          </w:p>
          <w:p w:rsidR="002F7B67" w:rsidRPr="002F7B67" w:rsidRDefault="002F7B67" w:rsidP="002F7B67">
            <w:pPr>
              <w:tabs>
                <w:tab w:val="num" w:pos="1980"/>
              </w:tabs>
              <w:ind w:left="33" w:firstLine="284"/>
              <w:jc w:val="both"/>
              <w:rPr>
                <w:rFonts w:ascii="PT Astra Serif" w:hAnsi="PT Astra Serif"/>
                <w:sz w:val="24"/>
                <w:szCs w:val="24"/>
              </w:rPr>
            </w:pPr>
            <w:r w:rsidRPr="002F7B67">
              <w:rPr>
                <w:rFonts w:ascii="PT Astra Serif" w:hAnsi="PT Astra Serif"/>
                <w:sz w:val="24"/>
                <w:szCs w:val="24"/>
              </w:rPr>
              <w:t xml:space="preserve">   Учебный процесс должен быть организован на современном уровне, с широким применением современных образовательных методов и технологий.</w:t>
            </w:r>
          </w:p>
          <w:p w:rsidR="002F7B67" w:rsidRPr="002F7B67" w:rsidRDefault="002F7B67" w:rsidP="002F7B67">
            <w:pPr>
              <w:tabs>
                <w:tab w:val="num" w:pos="1980"/>
              </w:tabs>
              <w:jc w:val="both"/>
              <w:rPr>
                <w:rFonts w:ascii="PT Astra Serif" w:hAnsi="PT Astra Serif"/>
                <w:sz w:val="24"/>
                <w:szCs w:val="24"/>
              </w:rPr>
            </w:pPr>
            <w:r w:rsidRPr="002F7B67">
              <w:rPr>
                <w:rFonts w:ascii="PT Astra Serif" w:hAnsi="PT Astra Serif"/>
                <w:sz w:val="24"/>
                <w:szCs w:val="24"/>
              </w:rPr>
              <w:t xml:space="preserve">       Обучение должно быть организовано на русском языке. </w:t>
            </w:r>
          </w:p>
          <w:p w:rsidR="002F7B67" w:rsidRPr="002F7B67" w:rsidRDefault="002F7B67" w:rsidP="002F7B67">
            <w:pPr>
              <w:tabs>
                <w:tab w:val="num" w:pos="1980"/>
              </w:tabs>
              <w:ind w:left="33"/>
              <w:jc w:val="both"/>
              <w:rPr>
                <w:rFonts w:ascii="PT Astra Serif" w:hAnsi="PT Astra Serif"/>
                <w:sz w:val="24"/>
                <w:szCs w:val="24"/>
              </w:rPr>
            </w:pPr>
            <w:r w:rsidRPr="002F7B67">
              <w:rPr>
                <w:rFonts w:ascii="PT Astra Serif" w:hAnsi="PT Astra Serif"/>
                <w:sz w:val="24"/>
                <w:szCs w:val="24"/>
              </w:rPr>
              <w:t xml:space="preserve">       </w:t>
            </w:r>
            <w:proofErr w:type="gramStart"/>
            <w:r w:rsidRPr="002F7B67">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w:t>
            </w:r>
            <w:r w:rsidRPr="002F7B67">
              <w:rPr>
                <w:rFonts w:ascii="PT Astra Serif" w:hAnsi="PT Astra Serif"/>
                <w:sz w:val="24"/>
                <w:szCs w:val="24"/>
              </w:rPr>
              <w:lastRenderedPageBreak/>
              <w:t xml:space="preserve">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2F7B67" w:rsidRPr="002F7B67" w:rsidRDefault="002F7B67" w:rsidP="002F7B67">
            <w:pPr>
              <w:tabs>
                <w:tab w:val="num" w:pos="1980"/>
              </w:tabs>
              <w:ind w:left="33" w:firstLine="284"/>
              <w:jc w:val="both"/>
              <w:rPr>
                <w:rFonts w:ascii="PT Astra Serif" w:hAnsi="PT Astra Serif"/>
                <w:sz w:val="24"/>
                <w:szCs w:val="24"/>
              </w:rPr>
            </w:pPr>
            <w:r w:rsidRPr="002F7B67">
              <w:rPr>
                <w:rFonts w:ascii="PT Astra Serif" w:hAnsi="PT Astra Serif"/>
                <w:sz w:val="24"/>
                <w:szCs w:val="24"/>
              </w:rPr>
              <w:t xml:space="preserve">   Исполнитель не </w:t>
            </w:r>
            <w:proofErr w:type="gramStart"/>
            <w:r w:rsidRPr="002F7B67">
              <w:rPr>
                <w:rFonts w:ascii="PT Astra Serif" w:hAnsi="PT Astra Serif"/>
                <w:sz w:val="24"/>
                <w:szCs w:val="24"/>
              </w:rPr>
              <w:t>позднее</w:t>
            </w:r>
            <w:proofErr w:type="gramEnd"/>
            <w:r w:rsidRPr="002F7B67">
              <w:rPr>
                <w:rFonts w:ascii="PT Astra Serif" w:hAnsi="PT Astra Serif"/>
                <w:sz w:val="24"/>
                <w:szCs w:val="24"/>
              </w:rPr>
              <w:t xml:space="preserve"> чем за  5 (пять) рабочих дней до начала обучения:</w:t>
            </w:r>
          </w:p>
          <w:p w:rsidR="002F7B67" w:rsidRPr="002F7B67" w:rsidRDefault="002F7B67" w:rsidP="002F7B67">
            <w:pPr>
              <w:tabs>
                <w:tab w:val="num" w:pos="1980"/>
              </w:tabs>
              <w:ind w:left="33" w:firstLine="284"/>
              <w:jc w:val="both"/>
              <w:rPr>
                <w:rFonts w:ascii="PT Astra Serif" w:hAnsi="PT Astra Serif"/>
                <w:sz w:val="24"/>
                <w:szCs w:val="24"/>
              </w:rPr>
            </w:pPr>
            <w:r w:rsidRPr="002F7B67">
              <w:rPr>
                <w:rFonts w:ascii="PT Astra Serif" w:hAnsi="PT Astra Serif"/>
                <w:sz w:val="24"/>
                <w:szCs w:val="24"/>
              </w:rPr>
              <w:t xml:space="preserve">  -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2F7B67" w:rsidRPr="002F7B67" w:rsidRDefault="002F7B67" w:rsidP="002F7B67">
            <w:pPr>
              <w:tabs>
                <w:tab w:val="num" w:pos="1980"/>
              </w:tabs>
              <w:ind w:left="33" w:firstLine="284"/>
              <w:jc w:val="both"/>
              <w:rPr>
                <w:rFonts w:ascii="PT Astra Serif" w:hAnsi="PT Astra Serif"/>
                <w:sz w:val="24"/>
                <w:szCs w:val="24"/>
              </w:rPr>
            </w:pPr>
            <w:r w:rsidRPr="002F7B67">
              <w:rPr>
                <w:rFonts w:ascii="PT Astra Serif" w:hAnsi="PT Astra Serif"/>
                <w:sz w:val="24"/>
                <w:szCs w:val="24"/>
              </w:rPr>
              <w:t xml:space="preserve">  -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2F7B67" w:rsidRPr="002F7B67" w:rsidRDefault="002F7B67" w:rsidP="002F7B67">
            <w:pPr>
              <w:tabs>
                <w:tab w:val="num" w:pos="1980"/>
              </w:tabs>
              <w:ind w:left="33" w:firstLine="284"/>
              <w:jc w:val="both"/>
              <w:rPr>
                <w:rFonts w:ascii="PT Astra Serif" w:hAnsi="PT Astra Serif"/>
                <w:sz w:val="24"/>
                <w:szCs w:val="24"/>
              </w:rPr>
            </w:pPr>
            <w:r w:rsidRPr="002F7B67">
              <w:rPr>
                <w:rFonts w:ascii="PT Astra Serif" w:hAnsi="PT Astra Serif"/>
                <w:sz w:val="24"/>
                <w:szCs w:val="24"/>
              </w:rPr>
              <w:t xml:space="preserve">  - предоставляет </w:t>
            </w:r>
            <w:proofErr w:type="gramStart"/>
            <w:r w:rsidRPr="002F7B67">
              <w:rPr>
                <w:rFonts w:ascii="PT Astra Serif" w:hAnsi="PT Astra Serif"/>
                <w:sz w:val="24"/>
                <w:szCs w:val="24"/>
              </w:rPr>
              <w:t>обучаемым</w:t>
            </w:r>
            <w:proofErr w:type="gramEnd"/>
            <w:r w:rsidRPr="002F7B67">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2F7B67" w:rsidRPr="002F7B67" w:rsidRDefault="002F7B67" w:rsidP="002F7B67">
            <w:pPr>
              <w:tabs>
                <w:tab w:val="num" w:pos="1980"/>
              </w:tabs>
              <w:ind w:left="33" w:firstLine="284"/>
              <w:jc w:val="both"/>
              <w:rPr>
                <w:rFonts w:ascii="PT Astra Serif" w:hAnsi="PT Astra Serif"/>
                <w:sz w:val="24"/>
                <w:szCs w:val="24"/>
              </w:rPr>
            </w:pPr>
            <w:r w:rsidRPr="002F7B67">
              <w:rPr>
                <w:rFonts w:ascii="PT Astra Serif" w:hAnsi="PT Astra Serif"/>
                <w:sz w:val="24"/>
                <w:szCs w:val="24"/>
              </w:rPr>
              <w:t xml:space="preserve"> Исполнитель не позднее 2 (два) рабочих дней до начала курсов повышения квалификации направляет </w:t>
            </w:r>
            <w:proofErr w:type="gramStart"/>
            <w:r w:rsidRPr="002F7B67">
              <w:rPr>
                <w:rFonts w:ascii="PT Astra Serif" w:hAnsi="PT Astra Serif"/>
                <w:sz w:val="24"/>
                <w:szCs w:val="24"/>
              </w:rPr>
              <w:t>обучаемым</w:t>
            </w:r>
            <w:proofErr w:type="gramEnd"/>
            <w:r w:rsidRPr="002F7B67">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2F7B67" w:rsidRPr="002F7B67" w:rsidRDefault="002F7B67" w:rsidP="002F7B67">
            <w:pPr>
              <w:tabs>
                <w:tab w:val="num" w:pos="1980"/>
              </w:tabs>
              <w:ind w:left="33" w:firstLine="284"/>
              <w:jc w:val="both"/>
              <w:rPr>
                <w:rFonts w:ascii="PT Astra Serif" w:hAnsi="PT Astra Serif"/>
                <w:sz w:val="24"/>
                <w:szCs w:val="24"/>
              </w:rPr>
            </w:pPr>
            <w:r w:rsidRPr="002F7B67">
              <w:rPr>
                <w:rFonts w:ascii="PT Astra Serif" w:hAnsi="PT Astra Serif"/>
                <w:sz w:val="24"/>
                <w:szCs w:val="24"/>
              </w:rPr>
              <w:t xml:space="preserve"> </w:t>
            </w:r>
            <w:proofErr w:type="gramStart"/>
            <w:r w:rsidRPr="002F7B67">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2F7B67" w:rsidRPr="002F7B67" w:rsidRDefault="002F7B67" w:rsidP="002F7B67">
            <w:pPr>
              <w:tabs>
                <w:tab w:val="num" w:pos="1980"/>
              </w:tabs>
              <w:jc w:val="both"/>
              <w:rPr>
                <w:rFonts w:ascii="PT Astra Serif" w:hAnsi="PT Astra Serif"/>
                <w:sz w:val="24"/>
                <w:szCs w:val="24"/>
              </w:rPr>
            </w:pPr>
            <w:r w:rsidRPr="002F7B67">
              <w:rPr>
                <w:rFonts w:ascii="PT Astra Serif" w:hAnsi="PT Astra Serif"/>
                <w:sz w:val="24"/>
                <w:szCs w:val="24"/>
              </w:rPr>
              <w:t xml:space="preserve">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2F7B67" w:rsidRPr="002F7B67" w:rsidRDefault="002F7B67" w:rsidP="002F7B67">
            <w:pPr>
              <w:tabs>
                <w:tab w:val="left" w:pos="0"/>
              </w:tabs>
              <w:suppressAutoHyphens/>
              <w:autoSpaceDE w:val="0"/>
              <w:jc w:val="both"/>
              <w:rPr>
                <w:rFonts w:ascii="PT Astra Serif" w:hAnsi="PT Astra Serif"/>
                <w:bCs/>
                <w:sz w:val="24"/>
                <w:szCs w:val="24"/>
              </w:rPr>
            </w:pPr>
            <w:r w:rsidRPr="002F7B67">
              <w:rPr>
                <w:rFonts w:ascii="PT Astra Serif" w:hAnsi="PT Astra Serif"/>
                <w:bCs/>
                <w:sz w:val="24"/>
                <w:szCs w:val="24"/>
              </w:rPr>
              <w:t xml:space="preserve">     Исполнитель </w:t>
            </w:r>
            <w:proofErr w:type="gramStart"/>
            <w:r w:rsidRPr="002F7B67">
              <w:rPr>
                <w:rFonts w:ascii="PT Astra Serif" w:hAnsi="PT Astra Serif"/>
                <w:bCs/>
                <w:sz w:val="24"/>
                <w:szCs w:val="24"/>
              </w:rPr>
              <w:t>предоставляет Заказчику следующие документы</w:t>
            </w:r>
            <w:proofErr w:type="gramEnd"/>
            <w:r w:rsidRPr="002F7B67">
              <w:rPr>
                <w:rFonts w:ascii="PT Astra Serif" w:hAnsi="PT Astra Serif"/>
                <w:bCs/>
                <w:sz w:val="24"/>
                <w:szCs w:val="24"/>
              </w:rPr>
              <w:t>:</w:t>
            </w:r>
          </w:p>
          <w:p w:rsidR="002F7B67" w:rsidRPr="002F7B67" w:rsidRDefault="002F7B67" w:rsidP="002F7B67">
            <w:pPr>
              <w:tabs>
                <w:tab w:val="left" w:pos="0"/>
              </w:tabs>
              <w:suppressAutoHyphens/>
              <w:autoSpaceDE w:val="0"/>
              <w:ind w:firstLine="567"/>
              <w:jc w:val="both"/>
              <w:rPr>
                <w:rFonts w:ascii="PT Astra Serif" w:hAnsi="PT Astra Serif"/>
                <w:bCs/>
                <w:sz w:val="24"/>
                <w:szCs w:val="24"/>
              </w:rPr>
            </w:pPr>
            <w:r w:rsidRPr="002F7B67">
              <w:rPr>
                <w:rFonts w:ascii="PT Astra Serif" w:hAnsi="PT Astra Serif"/>
                <w:bCs/>
                <w:sz w:val="24"/>
                <w:szCs w:val="24"/>
              </w:rPr>
              <w:t xml:space="preserve">- копию приказа о </w:t>
            </w:r>
            <w:proofErr w:type="gramStart"/>
            <w:r w:rsidRPr="002F7B67">
              <w:rPr>
                <w:rFonts w:ascii="PT Astra Serif" w:hAnsi="PT Astra Serif"/>
                <w:bCs/>
                <w:sz w:val="24"/>
                <w:szCs w:val="24"/>
              </w:rPr>
              <w:t>зачислении</w:t>
            </w:r>
            <w:proofErr w:type="gramEnd"/>
            <w:r w:rsidRPr="002F7B67">
              <w:rPr>
                <w:rFonts w:ascii="PT Astra Serif" w:hAnsi="PT Astra Serif"/>
                <w:bCs/>
                <w:sz w:val="24"/>
                <w:szCs w:val="24"/>
              </w:rPr>
              <w:t xml:space="preserve"> слушателя;</w:t>
            </w:r>
          </w:p>
          <w:p w:rsidR="002F7B67" w:rsidRPr="002F7B67" w:rsidRDefault="002F7B67" w:rsidP="002F7B67">
            <w:pPr>
              <w:tabs>
                <w:tab w:val="left" w:pos="0"/>
              </w:tabs>
              <w:suppressAutoHyphens/>
              <w:autoSpaceDE w:val="0"/>
              <w:ind w:firstLine="567"/>
              <w:jc w:val="both"/>
              <w:rPr>
                <w:rFonts w:ascii="PT Astra Serif" w:hAnsi="PT Astra Serif"/>
                <w:bCs/>
                <w:sz w:val="24"/>
                <w:szCs w:val="24"/>
              </w:rPr>
            </w:pPr>
            <w:r w:rsidRPr="002F7B67">
              <w:rPr>
                <w:rFonts w:ascii="PT Astra Serif" w:hAnsi="PT Astra Serif"/>
                <w:bCs/>
                <w:sz w:val="24"/>
                <w:szCs w:val="24"/>
              </w:rPr>
              <w:t xml:space="preserve">- копию ведомости выдачи документа, подтверждающего оказание услуг по обучению. </w:t>
            </w:r>
          </w:p>
          <w:p w:rsidR="002F7B67" w:rsidRPr="002F7B67" w:rsidRDefault="002F7B67" w:rsidP="002F7B67">
            <w:pPr>
              <w:tabs>
                <w:tab w:val="left" w:pos="0"/>
              </w:tabs>
              <w:suppressAutoHyphens/>
              <w:autoSpaceDE w:val="0"/>
              <w:ind w:firstLine="567"/>
              <w:jc w:val="both"/>
              <w:rPr>
                <w:rFonts w:ascii="PT Astra Serif" w:hAnsi="PT Astra Serif"/>
                <w:bCs/>
                <w:sz w:val="24"/>
                <w:szCs w:val="24"/>
              </w:rPr>
            </w:pPr>
            <w:r w:rsidRPr="002F7B67">
              <w:rPr>
                <w:rFonts w:ascii="PT Astra Serif" w:hAnsi="PT Astra Serif"/>
                <w:bCs/>
                <w:sz w:val="24"/>
                <w:szCs w:val="24"/>
              </w:rPr>
              <w:t>- электронная копия пакета раздаточных материалов (учебно-методических, учебных пособий и т.п.), выдаваемых слушателю.</w:t>
            </w:r>
          </w:p>
          <w:p w:rsidR="002F7B67" w:rsidRPr="002F7B67" w:rsidRDefault="002F7B67" w:rsidP="002F7B67">
            <w:pPr>
              <w:tabs>
                <w:tab w:val="left" w:pos="0"/>
              </w:tabs>
              <w:suppressAutoHyphens/>
              <w:autoSpaceDE w:val="0"/>
              <w:jc w:val="both"/>
              <w:rPr>
                <w:rFonts w:ascii="PT Astra Serif" w:hAnsi="PT Astra Serif"/>
                <w:sz w:val="24"/>
                <w:szCs w:val="24"/>
              </w:rPr>
            </w:pPr>
            <w:r w:rsidRPr="002F7B67">
              <w:rPr>
                <w:rFonts w:ascii="PT Astra Serif" w:hAnsi="PT Astra Serif"/>
                <w:bCs/>
                <w:sz w:val="24"/>
                <w:szCs w:val="24"/>
              </w:rPr>
              <w:t xml:space="preserve">     Срок выдачи документов – 5 (пять) рабочих дней с момента проверки знаний слушателей.</w:t>
            </w:r>
          </w:p>
        </w:tc>
      </w:tr>
      <w:tr w:rsidR="002F7B67" w:rsidRPr="002F7B67" w:rsidTr="00CF782B">
        <w:trPr>
          <w:trHeight w:val="143"/>
        </w:trPr>
        <w:tc>
          <w:tcPr>
            <w:tcW w:w="1074" w:type="dxa"/>
          </w:tcPr>
          <w:p w:rsidR="002F7B67" w:rsidRPr="002F7B67" w:rsidRDefault="002F7B67" w:rsidP="002F7B67">
            <w:pPr>
              <w:jc w:val="center"/>
              <w:rPr>
                <w:rFonts w:ascii="PT Astra Serif" w:hAnsi="PT Astra Serif"/>
                <w:bCs/>
                <w:sz w:val="24"/>
                <w:szCs w:val="24"/>
              </w:rPr>
            </w:pPr>
            <w:r w:rsidRPr="002F7B67">
              <w:rPr>
                <w:rFonts w:ascii="PT Astra Serif" w:hAnsi="PT Astra Serif"/>
                <w:bCs/>
                <w:sz w:val="24"/>
                <w:szCs w:val="24"/>
              </w:rPr>
              <w:lastRenderedPageBreak/>
              <w:t>9</w:t>
            </w:r>
          </w:p>
        </w:tc>
        <w:tc>
          <w:tcPr>
            <w:tcW w:w="3179" w:type="dxa"/>
          </w:tcPr>
          <w:p w:rsidR="002F7B67" w:rsidRPr="002F7B67" w:rsidRDefault="002F7B67" w:rsidP="002F7B67">
            <w:pPr>
              <w:rPr>
                <w:rFonts w:ascii="PT Astra Serif" w:hAnsi="PT Astra Serif"/>
                <w:bCs/>
                <w:sz w:val="24"/>
                <w:szCs w:val="24"/>
              </w:rPr>
            </w:pPr>
            <w:r w:rsidRPr="002F7B67">
              <w:rPr>
                <w:rFonts w:ascii="PT Astra Serif" w:hAnsi="PT Astra Serif"/>
                <w:bCs/>
                <w:sz w:val="24"/>
                <w:szCs w:val="24"/>
              </w:rPr>
              <w:t>Минимальные требования к методическому обеспечению ДПП и раздаточному материалу</w:t>
            </w:r>
          </w:p>
        </w:tc>
        <w:tc>
          <w:tcPr>
            <w:tcW w:w="6520" w:type="dxa"/>
          </w:tcPr>
          <w:p w:rsidR="002F7B67" w:rsidRPr="002F7B67" w:rsidRDefault="002F7B67" w:rsidP="002F7B67">
            <w:pPr>
              <w:tabs>
                <w:tab w:val="num" w:pos="0"/>
              </w:tabs>
              <w:ind w:firstLine="317"/>
              <w:jc w:val="both"/>
              <w:rPr>
                <w:rFonts w:ascii="PT Astra Serif" w:hAnsi="PT Astra Serif"/>
                <w:bCs/>
                <w:sz w:val="24"/>
                <w:szCs w:val="24"/>
              </w:rPr>
            </w:pPr>
            <w:r w:rsidRPr="002F7B67">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2F7B67" w:rsidRPr="002F7B67" w:rsidRDefault="002F7B67" w:rsidP="002F7B67">
            <w:pPr>
              <w:tabs>
                <w:tab w:val="num" w:pos="0"/>
              </w:tabs>
              <w:ind w:firstLine="317"/>
              <w:jc w:val="both"/>
              <w:rPr>
                <w:rFonts w:ascii="PT Astra Serif" w:hAnsi="PT Astra Serif"/>
                <w:sz w:val="24"/>
                <w:szCs w:val="24"/>
              </w:rPr>
            </w:pPr>
            <w:r w:rsidRPr="002F7B67">
              <w:rPr>
                <w:rFonts w:ascii="PT Astra Serif" w:hAnsi="PT Astra Serif"/>
                <w:bCs/>
                <w:sz w:val="24"/>
                <w:szCs w:val="24"/>
              </w:rPr>
              <w:t xml:space="preserve">Методическое обеспечение ДПП </w:t>
            </w:r>
            <w:r w:rsidRPr="002F7B67">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2F7B67" w:rsidRPr="002F7B67" w:rsidRDefault="002F7B67" w:rsidP="002F7B67">
            <w:pPr>
              <w:tabs>
                <w:tab w:val="num" w:pos="0"/>
              </w:tabs>
              <w:ind w:firstLine="317"/>
              <w:jc w:val="both"/>
              <w:rPr>
                <w:rFonts w:ascii="PT Astra Serif" w:hAnsi="PT Astra Serif"/>
                <w:sz w:val="24"/>
                <w:szCs w:val="24"/>
              </w:rPr>
            </w:pPr>
            <w:r w:rsidRPr="002F7B67">
              <w:rPr>
                <w:rFonts w:ascii="PT Astra Serif" w:hAnsi="PT Astra Serif"/>
                <w:sz w:val="24"/>
                <w:szCs w:val="24"/>
              </w:rPr>
              <w:t xml:space="preserve">Раздаточный материал должен содержать структурированные лекции и/или презентации </w:t>
            </w:r>
            <w:r w:rsidRPr="002F7B67">
              <w:rPr>
                <w:rFonts w:ascii="PT Astra Serif" w:hAnsi="PT Astra Serif"/>
                <w:sz w:val="24"/>
                <w:szCs w:val="24"/>
              </w:rPr>
              <w:lastRenderedPageBreak/>
              <w:t>преподавателей, действующие на момент обучения нормативные правовые акты и иные материалы.</w:t>
            </w:r>
          </w:p>
        </w:tc>
      </w:tr>
      <w:tr w:rsidR="002F7B67" w:rsidRPr="002F7B67" w:rsidTr="00CF782B">
        <w:trPr>
          <w:trHeight w:val="143"/>
        </w:trPr>
        <w:tc>
          <w:tcPr>
            <w:tcW w:w="1074" w:type="dxa"/>
          </w:tcPr>
          <w:p w:rsidR="002F7B67" w:rsidRPr="002F7B67" w:rsidRDefault="002F7B67" w:rsidP="002F7B67">
            <w:pPr>
              <w:jc w:val="both"/>
              <w:rPr>
                <w:rFonts w:ascii="PT Astra Serif" w:hAnsi="PT Astra Serif"/>
                <w:bCs/>
                <w:sz w:val="24"/>
                <w:szCs w:val="24"/>
              </w:rPr>
            </w:pPr>
            <w:r w:rsidRPr="002F7B67">
              <w:rPr>
                <w:rFonts w:ascii="PT Astra Serif" w:hAnsi="PT Astra Serif"/>
                <w:bCs/>
                <w:sz w:val="24"/>
                <w:szCs w:val="24"/>
              </w:rPr>
              <w:lastRenderedPageBreak/>
              <w:t>10</w:t>
            </w:r>
          </w:p>
        </w:tc>
        <w:tc>
          <w:tcPr>
            <w:tcW w:w="3179" w:type="dxa"/>
          </w:tcPr>
          <w:p w:rsidR="002F7B67" w:rsidRPr="002F7B67" w:rsidRDefault="002F7B67" w:rsidP="002F7B67">
            <w:pPr>
              <w:rPr>
                <w:rFonts w:ascii="PT Astra Serif" w:hAnsi="PT Astra Serif"/>
                <w:bCs/>
                <w:sz w:val="24"/>
                <w:szCs w:val="24"/>
              </w:rPr>
            </w:pPr>
            <w:r w:rsidRPr="002F7B67">
              <w:rPr>
                <w:rFonts w:ascii="PT Astra Serif" w:hAnsi="PT Astra Serif"/>
                <w:bCs/>
                <w:sz w:val="24"/>
                <w:szCs w:val="24"/>
              </w:rPr>
              <w:t xml:space="preserve">Требования к результатам услуг </w:t>
            </w:r>
          </w:p>
          <w:p w:rsidR="002F7B67" w:rsidRPr="002F7B67" w:rsidRDefault="002F7B67" w:rsidP="002F7B67">
            <w:pPr>
              <w:rPr>
                <w:rFonts w:ascii="PT Astra Serif" w:hAnsi="PT Astra Serif"/>
                <w:bCs/>
                <w:sz w:val="24"/>
                <w:szCs w:val="24"/>
              </w:rPr>
            </w:pPr>
            <w:r w:rsidRPr="002F7B67">
              <w:rPr>
                <w:rFonts w:ascii="PT Astra Serif" w:hAnsi="PT Astra Serif"/>
                <w:bCs/>
                <w:sz w:val="24"/>
                <w:szCs w:val="24"/>
              </w:rPr>
              <w:t>и форме их представления</w:t>
            </w:r>
          </w:p>
        </w:tc>
        <w:tc>
          <w:tcPr>
            <w:tcW w:w="6520" w:type="dxa"/>
          </w:tcPr>
          <w:p w:rsidR="002F7B67" w:rsidRPr="002F7B67" w:rsidRDefault="002F7B67" w:rsidP="002F7B67">
            <w:pPr>
              <w:shd w:val="clear" w:color="auto" w:fill="FFFFFF"/>
              <w:tabs>
                <w:tab w:val="left" w:pos="1498"/>
              </w:tabs>
              <w:ind w:firstLine="317"/>
              <w:jc w:val="both"/>
              <w:rPr>
                <w:rFonts w:ascii="PT Astra Serif" w:hAnsi="PT Astra Serif"/>
                <w:color w:val="000000"/>
                <w:sz w:val="24"/>
                <w:szCs w:val="24"/>
              </w:rPr>
            </w:pPr>
            <w:r w:rsidRPr="002F7B67">
              <w:rPr>
                <w:rFonts w:ascii="PT Astra Serif" w:hAnsi="PT Astra Serif"/>
                <w:color w:val="000000"/>
                <w:sz w:val="24"/>
                <w:szCs w:val="24"/>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2F7B67">
              <w:rPr>
                <w:rFonts w:ascii="PT Astra Serif" w:hAnsi="PT Astra Serif"/>
                <w:color w:val="000000"/>
                <w:sz w:val="24"/>
                <w:szCs w:val="24"/>
              </w:rPr>
              <w:t>повышении</w:t>
            </w:r>
            <w:proofErr w:type="gramEnd"/>
            <w:r w:rsidRPr="002F7B67">
              <w:rPr>
                <w:rFonts w:ascii="PT Astra Serif" w:hAnsi="PT Astra Serif"/>
                <w:color w:val="000000"/>
                <w:sz w:val="24"/>
                <w:szCs w:val="24"/>
              </w:rPr>
              <w:t xml:space="preserve"> квалификации.</w:t>
            </w:r>
          </w:p>
          <w:p w:rsidR="002F7B67" w:rsidRPr="002F7B67" w:rsidRDefault="002F7B67" w:rsidP="002F7B67">
            <w:pPr>
              <w:ind w:firstLine="317"/>
              <w:jc w:val="both"/>
              <w:rPr>
                <w:rFonts w:ascii="PT Astra Serif" w:hAnsi="PT Astra Serif"/>
                <w:sz w:val="24"/>
                <w:szCs w:val="24"/>
              </w:rPr>
            </w:pPr>
            <w:r w:rsidRPr="002F7B67">
              <w:rPr>
                <w:rFonts w:ascii="PT Astra Serif" w:hAnsi="PT Astra Serif"/>
                <w:color w:val="000000"/>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2F7B67">
              <w:rPr>
                <w:rFonts w:ascii="PT Astra Serif" w:hAnsi="PT Astra Serif"/>
                <w:color w:val="000000"/>
                <w:sz w:val="24"/>
                <w:szCs w:val="24"/>
              </w:rPr>
              <w:t>обучения по образцу</w:t>
            </w:r>
            <w:proofErr w:type="gramEnd"/>
            <w:r w:rsidRPr="002F7B67">
              <w:rPr>
                <w:rFonts w:ascii="PT Astra Serif" w:hAnsi="PT Astra Serif"/>
                <w:color w:val="000000"/>
                <w:sz w:val="24"/>
                <w:szCs w:val="24"/>
              </w:rPr>
              <w:t>, самостоятельно устанавливаемому организацией, осуществляющей образовательную деятельность.</w:t>
            </w:r>
          </w:p>
        </w:tc>
      </w:tr>
      <w:tr w:rsidR="002F7B67" w:rsidRPr="002F7B67" w:rsidTr="00CF782B">
        <w:trPr>
          <w:trHeight w:val="143"/>
        </w:trPr>
        <w:tc>
          <w:tcPr>
            <w:tcW w:w="1074" w:type="dxa"/>
          </w:tcPr>
          <w:p w:rsidR="002F7B67" w:rsidRPr="002F7B67" w:rsidRDefault="002F7B67" w:rsidP="002F7B67">
            <w:pPr>
              <w:jc w:val="both"/>
              <w:rPr>
                <w:rFonts w:ascii="PT Astra Serif" w:hAnsi="PT Astra Serif"/>
                <w:bCs/>
                <w:sz w:val="24"/>
                <w:szCs w:val="24"/>
              </w:rPr>
            </w:pPr>
            <w:r w:rsidRPr="002F7B67">
              <w:rPr>
                <w:rFonts w:ascii="PT Astra Serif" w:hAnsi="PT Astra Serif"/>
                <w:bCs/>
                <w:sz w:val="24"/>
                <w:szCs w:val="24"/>
              </w:rPr>
              <w:t>11</w:t>
            </w:r>
          </w:p>
        </w:tc>
        <w:tc>
          <w:tcPr>
            <w:tcW w:w="3179" w:type="dxa"/>
          </w:tcPr>
          <w:p w:rsidR="002F7B67" w:rsidRPr="002F7B67" w:rsidRDefault="002F7B67" w:rsidP="002F7B67">
            <w:pPr>
              <w:rPr>
                <w:rFonts w:ascii="PT Astra Serif" w:hAnsi="PT Astra Serif"/>
                <w:bCs/>
                <w:sz w:val="24"/>
                <w:szCs w:val="24"/>
              </w:rPr>
            </w:pPr>
            <w:r w:rsidRPr="002F7B67">
              <w:rPr>
                <w:rFonts w:ascii="PT Astra Serif" w:hAnsi="PT Astra Serif"/>
                <w:bCs/>
                <w:sz w:val="24"/>
                <w:szCs w:val="24"/>
              </w:rPr>
              <w:t>Требования к объему и гарантиям качества услуг</w:t>
            </w:r>
          </w:p>
        </w:tc>
        <w:tc>
          <w:tcPr>
            <w:tcW w:w="6520" w:type="dxa"/>
          </w:tcPr>
          <w:p w:rsidR="002F7B67" w:rsidRPr="002F7B67" w:rsidRDefault="002F7B67" w:rsidP="002F7B67">
            <w:pPr>
              <w:ind w:firstLine="317"/>
              <w:jc w:val="both"/>
              <w:rPr>
                <w:rFonts w:ascii="PT Astra Serif" w:hAnsi="PT Astra Serif"/>
                <w:sz w:val="24"/>
                <w:szCs w:val="24"/>
              </w:rPr>
            </w:pPr>
            <w:r w:rsidRPr="002F7B67">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2F7B67">
              <w:rPr>
                <w:rFonts w:ascii="PT Astra Serif" w:hAnsi="PT Astra Serif"/>
                <w:sz w:val="24"/>
                <w:szCs w:val="24"/>
              </w:rPr>
              <w:t>обучаемыми</w:t>
            </w:r>
            <w:proofErr w:type="gramEnd"/>
            <w:r w:rsidRPr="002F7B67">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2F7B67" w:rsidRPr="002F7B67" w:rsidTr="00CF782B">
        <w:trPr>
          <w:trHeight w:val="143"/>
        </w:trPr>
        <w:tc>
          <w:tcPr>
            <w:tcW w:w="1074" w:type="dxa"/>
          </w:tcPr>
          <w:p w:rsidR="002F7B67" w:rsidRPr="002F7B67" w:rsidRDefault="002F7B67" w:rsidP="002F7B67">
            <w:pPr>
              <w:jc w:val="both"/>
              <w:rPr>
                <w:rFonts w:ascii="PT Astra Serif" w:hAnsi="PT Astra Serif"/>
                <w:bCs/>
                <w:sz w:val="24"/>
                <w:szCs w:val="24"/>
              </w:rPr>
            </w:pPr>
            <w:r w:rsidRPr="002F7B67">
              <w:rPr>
                <w:rFonts w:ascii="PT Astra Serif" w:hAnsi="PT Astra Serif"/>
                <w:bCs/>
                <w:sz w:val="24"/>
                <w:szCs w:val="24"/>
              </w:rPr>
              <w:t>12</w:t>
            </w:r>
          </w:p>
        </w:tc>
        <w:tc>
          <w:tcPr>
            <w:tcW w:w="3179" w:type="dxa"/>
          </w:tcPr>
          <w:p w:rsidR="002F7B67" w:rsidRPr="002F7B67" w:rsidRDefault="002F7B67" w:rsidP="002F7B67">
            <w:pPr>
              <w:rPr>
                <w:rFonts w:ascii="PT Astra Serif" w:hAnsi="PT Astra Serif"/>
                <w:sz w:val="24"/>
                <w:szCs w:val="24"/>
              </w:rPr>
            </w:pPr>
            <w:r w:rsidRPr="002F7B67">
              <w:rPr>
                <w:rFonts w:ascii="PT Astra Serif" w:hAnsi="PT Astra Serif"/>
                <w:sz w:val="24"/>
                <w:szCs w:val="24"/>
              </w:rPr>
              <w:t>Код ОКПД 2</w:t>
            </w:r>
          </w:p>
        </w:tc>
        <w:tc>
          <w:tcPr>
            <w:tcW w:w="6520" w:type="dxa"/>
          </w:tcPr>
          <w:p w:rsidR="002F7B67" w:rsidRPr="002F7B67" w:rsidRDefault="002F7B67" w:rsidP="002F7B67">
            <w:pPr>
              <w:tabs>
                <w:tab w:val="num" w:pos="0"/>
              </w:tabs>
              <w:ind w:firstLine="317"/>
              <w:jc w:val="both"/>
              <w:rPr>
                <w:rFonts w:ascii="PT Astra Serif" w:hAnsi="PT Astra Serif"/>
                <w:sz w:val="24"/>
                <w:szCs w:val="24"/>
              </w:rPr>
            </w:pPr>
            <w:r w:rsidRPr="002F7B67">
              <w:rPr>
                <w:rFonts w:ascii="PT Astra Serif" w:hAnsi="PT Astra Serif"/>
                <w:sz w:val="24"/>
                <w:szCs w:val="24"/>
              </w:rPr>
              <w:t>85.42.19.900</w:t>
            </w:r>
          </w:p>
        </w:tc>
      </w:tr>
    </w:tbl>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p w:rsidR="009A50F1"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4321D0" w:rsidRDefault="004321D0" w:rsidP="00DA06F3">
      <w:pPr>
        <w:widowControl w:val="0"/>
        <w:autoSpaceDE w:val="0"/>
        <w:autoSpaceDN w:val="0"/>
        <w:adjustRightInd w:val="0"/>
        <w:ind w:firstLine="567"/>
        <w:jc w:val="right"/>
        <w:rPr>
          <w:rFonts w:ascii="PT Astra Serif" w:hAnsi="PT Astra Serif"/>
          <w:sz w:val="24"/>
          <w:szCs w:val="24"/>
        </w:rPr>
      </w:pPr>
    </w:p>
    <w:p w:rsidR="009A50F1" w:rsidRDefault="009A50F1"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034506" w:rsidRDefault="00034506" w:rsidP="00DA06F3">
      <w:pPr>
        <w:widowControl w:val="0"/>
        <w:autoSpaceDE w:val="0"/>
        <w:autoSpaceDN w:val="0"/>
        <w:adjustRightInd w:val="0"/>
        <w:ind w:firstLine="567"/>
        <w:jc w:val="right"/>
        <w:rPr>
          <w:rFonts w:ascii="PT Astra Serif" w:hAnsi="PT Astra Serif"/>
          <w:sz w:val="24"/>
          <w:szCs w:val="24"/>
        </w:rPr>
      </w:pPr>
    </w:p>
    <w:p w:rsidR="002F7B67" w:rsidRDefault="002F7B67" w:rsidP="00DA06F3">
      <w:pPr>
        <w:widowControl w:val="0"/>
        <w:autoSpaceDE w:val="0"/>
        <w:autoSpaceDN w:val="0"/>
        <w:adjustRightInd w:val="0"/>
        <w:ind w:firstLine="567"/>
        <w:jc w:val="right"/>
        <w:rPr>
          <w:rFonts w:ascii="PT Astra Serif" w:hAnsi="PT Astra Serif"/>
          <w:sz w:val="24"/>
          <w:szCs w:val="24"/>
        </w:rPr>
      </w:pPr>
    </w:p>
    <w:p w:rsidR="002F7B67" w:rsidRDefault="002F7B67" w:rsidP="00DA06F3">
      <w:pPr>
        <w:widowControl w:val="0"/>
        <w:autoSpaceDE w:val="0"/>
        <w:autoSpaceDN w:val="0"/>
        <w:adjustRightInd w:val="0"/>
        <w:ind w:firstLine="567"/>
        <w:jc w:val="right"/>
        <w:rPr>
          <w:rFonts w:ascii="PT Astra Serif" w:hAnsi="PT Astra Serif"/>
          <w:sz w:val="24"/>
          <w:szCs w:val="24"/>
        </w:rPr>
      </w:pPr>
    </w:p>
    <w:p w:rsidR="002F7B67" w:rsidRDefault="002F7B67" w:rsidP="00DA06F3">
      <w:pPr>
        <w:widowControl w:val="0"/>
        <w:autoSpaceDE w:val="0"/>
        <w:autoSpaceDN w:val="0"/>
        <w:adjustRightInd w:val="0"/>
        <w:ind w:firstLine="567"/>
        <w:jc w:val="right"/>
        <w:rPr>
          <w:rFonts w:ascii="PT Astra Serif" w:hAnsi="PT Astra Serif"/>
          <w:sz w:val="24"/>
          <w:szCs w:val="24"/>
        </w:rPr>
      </w:pPr>
    </w:p>
    <w:p w:rsidR="002F7B67" w:rsidRDefault="002F7B67" w:rsidP="00DA06F3">
      <w:pPr>
        <w:widowControl w:val="0"/>
        <w:autoSpaceDE w:val="0"/>
        <w:autoSpaceDN w:val="0"/>
        <w:adjustRightInd w:val="0"/>
        <w:ind w:firstLine="567"/>
        <w:jc w:val="right"/>
        <w:rPr>
          <w:rFonts w:ascii="PT Astra Serif" w:hAnsi="PT Astra Serif"/>
          <w:sz w:val="24"/>
          <w:szCs w:val="24"/>
        </w:rPr>
      </w:pPr>
    </w:p>
    <w:p w:rsidR="002F7B67" w:rsidRDefault="002F7B67" w:rsidP="00DA06F3">
      <w:pPr>
        <w:widowControl w:val="0"/>
        <w:autoSpaceDE w:val="0"/>
        <w:autoSpaceDN w:val="0"/>
        <w:adjustRightInd w:val="0"/>
        <w:ind w:firstLine="567"/>
        <w:jc w:val="right"/>
        <w:rPr>
          <w:rFonts w:ascii="PT Astra Serif" w:hAnsi="PT Astra Serif"/>
          <w:sz w:val="24"/>
          <w:szCs w:val="24"/>
        </w:rPr>
      </w:pPr>
    </w:p>
    <w:p w:rsidR="00CF782B" w:rsidRDefault="00CF782B" w:rsidP="00DA06F3">
      <w:pPr>
        <w:widowControl w:val="0"/>
        <w:autoSpaceDE w:val="0"/>
        <w:autoSpaceDN w:val="0"/>
        <w:adjustRightInd w:val="0"/>
        <w:ind w:firstLine="567"/>
        <w:jc w:val="right"/>
        <w:rPr>
          <w:rFonts w:ascii="PT Astra Serif" w:hAnsi="PT Astra Serif"/>
          <w:sz w:val="24"/>
          <w:szCs w:val="24"/>
        </w:rPr>
      </w:pPr>
    </w:p>
    <w:p w:rsidR="00CF782B" w:rsidRDefault="00CF782B" w:rsidP="00DA06F3">
      <w:pPr>
        <w:widowControl w:val="0"/>
        <w:autoSpaceDE w:val="0"/>
        <w:autoSpaceDN w:val="0"/>
        <w:adjustRightInd w:val="0"/>
        <w:ind w:firstLine="567"/>
        <w:jc w:val="right"/>
        <w:rPr>
          <w:rFonts w:ascii="PT Astra Serif" w:hAnsi="PT Astra Serif"/>
          <w:sz w:val="24"/>
          <w:szCs w:val="24"/>
        </w:rPr>
      </w:pPr>
    </w:p>
    <w:p w:rsidR="00CF782B" w:rsidRDefault="00CF782B" w:rsidP="00DA06F3">
      <w:pPr>
        <w:widowControl w:val="0"/>
        <w:autoSpaceDE w:val="0"/>
        <w:autoSpaceDN w:val="0"/>
        <w:adjustRightInd w:val="0"/>
        <w:ind w:firstLine="567"/>
        <w:jc w:val="right"/>
        <w:rPr>
          <w:rFonts w:ascii="PT Astra Serif" w:hAnsi="PT Astra Serif"/>
          <w:sz w:val="24"/>
          <w:szCs w:val="24"/>
        </w:rPr>
      </w:pPr>
    </w:p>
    <w:p w:rsidR="00CF782B" w:rsidRDefault="00CF782B" w:rsidP="00DA06F3">
      <w:pPr>
        <w:widowControl w:val="0"/>
        <w:autoSpaceDE w:val="0"/>
        <w:autoSpaceDN w:val="0"/>
        <w:adjustRightInd w:val="0"/>
        <w:ind w:firstLine="567"/>
        <w:jc w:val="right"/>
        <w:rPr>
          <w:rFonts w:ascii="PT Astra Serif" w:hAnsi="PT Astra Serif"/>
          <w:sz w:val="24"/>
          <w:szCs w:val="24"/>
        </w:rPr>
      </w:pPr>
    </w:p>
    <w:p w:rsidR="00CF782B" w:rsidRDefault="00CF782B" w:rsidP="00DA06F3">
      <w:pPr>
        <w:widowControl w:val="0"/>
        <w:autoSpaceDE w:val="0"/>
        <w:autoSpaceDN w:val="0"/>
        <w:adjustRightInd w:val="0"/>
        <w:ind w:firstLine="567"/>
        <w:jc w:val="right"/>
        <w:rPr>
          <w:rFonts w:ascii="PT Astra Serif" w:hAnsi="PT Astra Serif"/>
          <w:sz w:val="24"/>
          <w:szCs w:val="24"/>
        </w:rPr>
      </w:pPr>
    </w:p>
    <w:p w:rsidR="00CF782B" w:rsidRDefault="00CF782B" w:rsidP="00DA06F3">
      <w:pPr>
        <w:widowControl w:val="0"/>
        <w:autoSpaceDE w:val="0"/>
        <w:autoSpaceDN w:val="0"/>
        <w:adjustRightInd w:val="0"/>
        <w:ind w:firstLine="567"/>
        <w:jc w:val="right"/>
        <w:rPr>
          <w:rFonts w:ascii="PT Astra Serif" w:hAnsi="PT Astra Serif"/>
          <w:sz w:val="24"/>
          <w:szCs w:val="24"/>
        </w:rPr>
      </w:pPr>
    </w:p>
    <w:p w:rsidR="00CF782B" w:rsidRDefault="00CF782B" w:rsidP="00DA06F3">
      <w:pPr>
        <w:widowControl w:val="0"/>
        <w:autoSpaceDE w:val="0"/>
        <w:autoSpaceDN w:val="0"/>
        <w:adjustRightInd w:val="0"/>
        <w:ind w:firstLine="567"/>
        <w:jc w:val="right"/>
        <w:rPr>
          <w:rFonts w:ascii="PT Astra Serif" w:hAnsi="PT Astra Serif"/>
          <w:sz w:val="24"/>
          <w:szCs w:val="24"/>
        </w:rPr>
      </w:pPr>
    </w:p>
    <w:p w:rsidR="00CF782B" w:rsidRDefault="00CF782B" w:rsidP="00DA06F3">
      <w:pPr>
        <w:widowControl w:val="0"/>
        <w:autoSpaceDE w:val="0"/>
        <w:autoSpaceDN w:val="0"/>
        <w:adjustRightInd w:val="0"/>
        <w:ind w:firstLine="567"/>
        <w:jc w:val="right"/>
        <w:rPr>
          <w:rFonts w:ascii="PT Astra Serif" w:hAnsi="PT Astra Serif"/>
          <w:sz w:val="24"/>
          <w:szCs w:val="24"/>
        </w:rPr>
      </w:pPr>
    </w:p>
    <w:p w:rsidR="00CF782B" w:rsidRDefault="00CF782B"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DBA" w:rsidRDefault="00655DBA">
      <w:r>
        <w:separator/>
      </w:r>
    </w:p>
  </w:endnote>
  <w:endnote w:type="continuationSeparator" w:id="0">
    <w:p w:rsidR="00655DBA" w:rsidRDefault="0065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AD766E">
          <w:rPr>
            <w:noProof/>
          </w:rPr>
          <w:t>16</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DBA" w:rsidRDefault="00655DBA">
      <w:r>
        <w:separator/>
      </w:r>
    </w:p>
  </w:footnote>
  <w:footnote w:type="continuationSeparator" w:id="0">
    <w:p w:rsidR="00655DBA" w:rsidRDefault="00655DBA">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64F0"/>
    <w:rsid w:val="002B3E0C"/>
    <w:rsid w:val="002B41E5"/>
    <w:rsid w:val="002C5D75"/>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1A3F"/>
    <w:rsid w:val="004321D0"/>
    <w:rsid w:val="0043786F"/>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A50F1"/>
    <w:rsid w:val="009C00F0"/>
    <w:rsid w:val="009C49A5"/>
    <w:rsid w:val="009D62FC"/>
    <w:rsid w:val="009F1CEF"/>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2BD26-054C-4447-9755-1C406F2D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8673</Words>
  <Characters>49441</Characters>
  <Application>Microsoft Office Word</Application>
  <DocSecurity>0</DocSecurity>
  <Lines>412</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26</cp:revision>
  <cp:lastPrinted>2023-08-16T04:36:00Z</cp:lastPrinted>
  <dcterms:created xsi:type="dcterms:W3CDTF">2022-06-20T06:41:00Z</dcterms:created>
  <dcterms:modified xsi:type="dcterms:W3CDTF">2023-08-16T04:38:00Z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