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87" w:type="dxa"/>
        <w:tblLayout w:type="fixed"/>
        <w:tblLook w:val="0000"/>
      </w:tblPr>
      <w:tblGrid>
        <w:gridCol w:w="5148"/>
        <w:gridCol w:w="5148"/>
        <w:gridCol w:w="5148"/>
        <w:gridCol w:w="5402"/>
      </w:tblGrid>
      <w:tr w:rsidR="000F65C5">
        <w:tc>
          <w:tcPr>
            <w:tcW w:w="5148" w:type="dxa"/>
            <w:tcBorders>
              <w:top w:val="single" w:sz="4" w:space="0" w:color="000000"/>
              <w:left w:val="single" w:sz="4" w:space="0" w:color="000000"/>
              <w:bottom w:val="single" w:sz="4" w:space="0" w:color="000000"/>
            </w:tcBorders>
          </w:tcPr>
          <w:p w:rsidR="000F65C5" w:rsidRDefault="000F65C5" w:rsidP="00E72832">
            <w:pPr>
              <w:keepNext/>
              <w:keepLines/>
              <w:widowControl w:val="0"/>
              <w:suppressLineNumbers/>
              <w:snapToGrid w:val="0"/>
              <w:jc w:val="left"/>
              <w:rPr>
                <w:sz w:val="26"/>
                <w:szCs w:val="26"/>
              </w:rPr>
            </w:pPr>
            <w:r>
              <w:rPr>
                <w:sz w:val="26"/>
                <w:szCs w:val="26"/>
              </w:rPr>
              <w:t>УТВЕРЖДАЮ</w:t>
            </w:r>
          </w:p>
          <w:p w:rsidR="00A20873" w:rsidRDefault="001E4B2A" w:rsidP="00A20873">
            <w:pPr>
              <w:keepNext/>
              <w:keepLines/>
              <w:widowControl w:val="0"/>
              <w:suppressLineNumbers/>
              <w:spacing w:after="0"/>
              <w:jc w:val="left"/>
              <w:rPr>
                <w:sz w:val="26"/>
                <w:szCs w:val="26"/>
              </w:rPr>
            </w:pPr>
            <w:r>
              <w:rPr>
                <w:sz w:val="26"/>
                <w:szCs w:val="26"/>
              </w:rPr>
              <w:t>Исполняющий обязанности н</w:t>
            </w:r>
            <w:r w:rsidR="00A20873">
              <w:rPr>
                <w:sz w:val="26"/>
                <w:szCs w:val="26"/>
              </w:rPr>
              <w:t>ачальник</w:t>
            </w:r>
            <w:r>
              <w:rPr>
                <w:sz w:val="26"/>
                <w:szCs w:val="26"/>
              </w:rPr>
              <w:t>а</w:t>
            </w:r>
            <w:r w:rsidR="00A20873">
              <w:rPr>
                <w:sz w:val="26"/>
                <w:szCs w:val="26"/>
              </w:rPr>
              <w:t xml:space="preserve"> Управления образования</w:t>
            </w:r>
          </w:p>
          <w:p w:rsidR="00A20873" w:rsidRDefault="00A20873" w:rsidP="00A20873">
            <w:pPr>
              <w:keepNext/>
              <w:keepLines/>
              <w:widowControl w:val="0"/>
              <w:suppressLineNumbers/>
              <w:spacing w:after="0"/>
              <w:jc w:val="left"/>
              <w:rPr>
                <w:sz w:val="26"/>
                <w:szCs w:val="26"/>
              </w:rPr>
            </w:pPr>
            <w:r>
              <w:rPr>
                <w:sz w:val="26"/>
                <w:szCs w:val="26"/>
              </w:rPr>
              <w:t>администрации города Югорска</w:t>
            </w:r>
          </w:p>
          <w:p w:rsidR="00A20873" w:rsidRDefault="00A20873" w:rsidP="00A20873">
            <w:pPr>
              <w:keepNext/>
              <w:keepLines/>
              <w:widowControl w:val="0"/>
              <w:suppressLineNumbers/>
              <w:spacing w:after="0"/>
              <w:jc w:val="left"/>
              <w:rPr>
                <w:sz w:val="26"/>
                <w:szCs w:val="26"/>
              </w:rPr>
            </w:pPr>
          </w:p>
          <w:p w:rsidR="00530C0B" w:rsidRDefault="00530C0B" w:rsidP="00A20873">
            <w:pPr>
              <w:keepNext/>
              <w:keepLines/>
              <w:widowControl w:val="0"/>
              <w:suppressLineNumbers/>
              <w:spacing w:after="0"/>
              <w:jc w:val="left"/>
              <w:rPr>
                <w:sz w:val="26"/>
                <w:szCs w:val="26"/>
              </w:rPr>
            </w:pPr>
          </w:p>
          <w:p w:rsidR="00A20873" w:rsidRPr="001D02D5" w:rsidRDefault="001D02D5" w:rsidP="00A20873">
            <w:pPr>
              <w:keepNext/>
              <w:keepLines/>
              <w:widowControl w:val="0"/>
              <w:suppressLineNumbers/>
              <w:spacing w:after="0"/>
              <w:jc w:val="left"/>
              <w:rPr>
                <w:sz w:val="26"/>
                <w:szCs w:val="26"/>
              </w:rPr>
            </w:pPr>
            <w:r>
              <w:rPr>
                <w:sz w:val="26"/>
                <w:szCs w:val="26"/>
              </w:rPr>
              <w:t xml:space="preserve">_____________ </w:t>
            </w:r>
            <w:r w:rsidR="001E4B2A">
              <w:rPr>
                <w:sz w:val="26"/>
                <w:szCs w:val="26"/>
              </w:rPr>
              <w:t>Т.М. Нерода</w:t>
            </w:r>
          </w:p>
          <w:p w:rsidR="000F65C5" w:rsidRDefault="00A20873" w:rsidP="00530C0B">
            <w:pPr>
              <w:keepNext/>
              <w:keepLines/>
              <w:widowControl w:val="0"/>
              <w:suppressLineNumbers/>
              <w:spacing w:after="0"/>
              <w:jc w:val="left"/>
              <w:rPr>
                <w:sz w:val="26"/>
                <w:szCs w:val="26"/>
              </w:rPr>
            </w:pPr>
            <w:r>
              <w:rPr>
                <w:sz w:val="26"/>
                <w:szCs w:val="26"/>
              </w:rPr>
              <w:t>«_____»______________ 2013 г.</w:t>
            </w:r>
          </w:p>
        </w:tc>
        <w:tc>
          <w:tcPr>
            <w:tcW w:w="5148"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A20873" w:rsidRDefault="00A20873" w:rsidP="00A20873">
            <w:pPr>
              <w:keepNext/>
              <w:keepLines/>
              <w:widowControl w:val="0"/>
              <w:suppressLineNumbers/>
              <w:snapToGrid w:val="0"/>
              <w:spacing w:after="0"/>
              <w:jc w:val="right"/>
              <w:rPr>
                <w:sz w:val="26"/>
                <w:szCs w:val="26"/>
              </w:rPr>
            </w:pPr>
            <w:r>
              <w:rPr>
                <w:sz w:val="26"/>
                <w:szCs w:val="26"/>
              </w:rPr>
              <w:t xml:space="preserve">Первый заместитель главы администрации- </w:t>
            </w:r>
          </w:p>
          <w:p w:rsidR="00A20873" w:rsidRDefault="00A20873" w:rsidP="00A20873">
            <w:pPr>
              <w:widowControl w:val="0"/>
              <w:suppressLineNumbers/>
              <w:snapToGrid w:val="0"/>
              <w:spacing w:after="0"/>
              <w:jc w:val="right"/>
              <w:rPr>
                <w:sz w:val="26"/>
                <w:szCs w:val="26"/>
              </w:rPr>
            </w:pPr>
            <w:r>
              <w:rPr>
                <w:sz w:val="26"/>
                <w:szCs w:val="26"/>
              </w:rPr>
              <w:t xml:space="preserve"> Директор департамента муниципальной собственности и градостроительства</w:t>
            </w:r>
          </w:p>
          <w:p w:rsidR="00A20873" w:rsidRDefault="00A20873" w:rsidP="00A20873">
            <w:pPr>
              <w:widowControl w:val="0"/>
              <w:suppressLineNumbers/>
              <w:snapToGrid w:val="0"/>
              <w:spacing w:after="0"/>
              <w:jc w:val="right"/>
              <w:rPr>
                <w:sz w:val="26"/>
                <w:szCs w:val="26"/>
              </w:rPr>
            </w:pPr>
            <w:r>
              <w:rPr>
                <w:sz w:val="26"/>
                <w:szCs w:val="26"/>
              </w:rPr>
              <w:t>администрации города Югорска</w:t>
            </w:r>
          </w:p>
          <w:p w:rsidR="00A20873" w:rsidRDefault="00A20873" w:rsidP="00A20873">
            <w:pPr>
              <w:keepNext/>
              <w:keepLines/>
              <w:widowControl w:val="0"/>
              <w:suppressLineNumbers/>
              <w:spacing w:after="0"/>
              <w:jc w:val="right"/>
              <w:rPr>
                <w:sz w:val="26"/>
                <w:szCs w:val="26"/>
              </w:rPr>
            </w:pPr>
          </w:p>
          <w:p w:rsidR="00A20873" w:rsidRDefault="00A20873" w:rsidP="00A20873">
            <w:pPr>
              <w:widowControl w:val="0"/>
              <w:suppressLineNumbers/>
              <w:spacing w:after="0"/>
              <w:jc w:val="right"/>
              <w:rPr>
                <w:sz w:val="26"/>
                <w:szCs w:val="26"/>
              </w:rPr>
            </w:pPr>
            <w:r>
              <w:rPr>
                <w:sz w:val="26"/>
                <w:szCs w:val="26"/>
              </w:rPr>
              <w:t>__________С.Д. Голин</w:t>
            </w:r>
          </w:p>
          <w:p w:rsidR="000F65C5" w:rsidRDefault="00A20873" w:rsidP="00A20873">
            <w:pPr>
              <w:keepNext/>
              <w:keepLines/>
              <w:widowControl w:val="0"/>
              <w:suppressLineNumbers/>
              <w:snapToGrid w:val="0"/>
              <w:jc w:val="right"/>
              <w:rPr>
                <w:sz w:val="26"/>
                <w:szCs w:val="26"/>
              </w:rPr>
            </w:pPr>
            <w:r>
              <w:rPr>
                <w:sz w:val="26"/>
                <w:szCs w:val="26"/>
              </w:rPr>
              <w:t>«____»  _______________  2013 г.</w:t>
            </w:r>
          </w:p>
        </w:tc>
        <w:tc>
          <w:tcPr>
            <w:tcW w:w="5148" w:type="dxa"/>
            <w:tcBorders>
              <w:left w:val="single" w:sz="4" w:space="0" w:color="000000"/>
            </w:tcBorders>
          </w:tcPr>
          <w:p w:rsidR="000F65C5" w:rsidRDefault="000F65C5">
            <w:pPr>
              <w:keepNext/>
              <w:keepLines/>
              <w:widowControl w:val="0"/>
              <w:suppressLineNumbers/>
              <w:snapToGrid w:val="0"/>
              <w:ind w:firstLine="459"/>
              <w:jc w:val="left"/>
              <w:rPr>
                <w:sz w:val="26"/>
                <w:szCs w:val="26"/>
              </w:rPr>
            </w:pPr>
          </w:p>
        </w:tc>
        <w:tc>
          <w:tcPr>
            <w:tcW w:w="5402"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0F65C5" w:rsidRDefault="000F65C5">
            <w:pPr>
              <w:widowControl w:val="0"/>
              <w:suppressLineNumbers/>
              <w:snapToGrid w:val="0"/>
              <w:jc w:val="right"/>
              <w:rPr>
                <w:sz w:val="26"/>
                <w:szCs w:val="26"/>
              </w:rPr>
            </w:pPr>
            <w:r>
              <w:rPr>
                <w:sz w:val="26"/>
                <w:szCs w:val="26"/>
              </w:rPr>
              <w:t xml:space="preserve"> Глава администрации города Югорска</w:t>
            </w:r>
          </w:p>
          <w:p w:rsidR="000F65C5" w:rsidRDefault="000F65C5">
            <w:pPr>
              <w:keepNext/>
              <w:keepLines/>
              <w:widowControl w:val="0"/>
              <w:suppressLineNumbers/>
              <w:jc w:val="right"/>
              <w:rPr>
                <w:sz w:val="26"/>
                <w:szCs w:val="26"/>
              </w:rPr>
            </w:pPr>
          </w:p>
          <w:p w:rsidR="000F65C5" w:rsidRDefault="000F65C5">
            <w:pPr>
              <w:keepNext/>
              <w:keepLines/>
              <w:widowControl w:val="0"/>
              <w:suppressLineNumbers/>
              <w:jc w:val="right"/>
              <w:rPr>
                <w:sz w:val="26"/>
                <w:szCs w:val="26"/>
              </w:rPr>
            </w:pPr>
          </w:p>
          <w:p w:rsidR="000F65C5" w:rsidRDefault="000F65C5">
            <w:pPr>
              <w:widowControl w:val="0"/>
              <w:suppressLineNumbers/>
              <w:jc w:val="right"/>
              <w:rPr>
                <w:sz w:val="26"/>
                <w:szCs w:val="26"/>
              </w:rPr>
            </w:pPr>
          </w:p>
          <w:p w:rsidR="000F65C5" w:rsidRDefault="000F65C5">
            <w:pPr>
              <w:widowControl w:val="0"/>
              <w:suppressLineNumbers/>
              <w:jc w:val="right"/>
              <w:rPr>
                <w:sz w:val="26"/>
                <w:szCs w:val="26"/>
              </w:rPr>
            </w:pPr>
            <w:r>
              <w:rPr>
                <w:sz w:val="26"/>
                <w:szCs w:val="26"/>
              </w:rPr>
              <w:t>__________М.И. Бодак</w:t>
            </w:r>
          </w:p>
          <w:p w:rsidR="000F65C5" w:rsidRDefault="000F65C5">
            <w:pPr>
              <w:keepNext/>
              <w:keepLines/>
              <w:widowControl w:val="0"/>
              <w:suppressLineNumbers/>
              <w:snapToGrid w:val="0"/>
              <w:jc w:val="right"/>
              <w:rPr>
                <w:sz w:val="26"/>
                <w:szCs w:val="26"/>
              </w:rPr>
            </w:pPr>
            <w:r>
              <w:rPr>
                <w:sz w:val="26"/>
                <w:szCs w:val="26"/>
              </w:rPr>
              <w:t>«____»  _______________  2</w:t>
            </w:r>
          </w:p>
        </w:tc>
      </w:tr>
    </w:tbl>
    <w:p w:rsidR="000F65C5" w:rsidRDefault="000F65C5">
      <w:pPr>
        <w:keepNext/>
        <w:keepLines/>
        <w:widowControl w:val="0"/>
        <w:suppressLineNumbers/>
        <w:jc w:val="right"/>
      </w:pPr>
    </w:p>
    <w:p w:rsidR="000F65C5" w:rsidRDefault="000F65C5">
      <w:pPr>
        <w:keepNext/>
        <w:keepLines/>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keepNext/>
        <w:keepLines/>
        <w:widowControl w:val="0"/>
        <w:suppressLineNumbers/>
        <w:jc w:val="center"/>
        <w:rPr>
          <w:b/>
          <w:bCs/>
          <w:sz w:val="44"/>
          <w:szCs w:val="44"/>
        </w:rPr>
      </w:pPr>
      <w:r>
        <w:rPr>
          <w:b/>
          <w:bCs/>
          <w:sz w:val="44"/>
          <w:szCs w:val="44"/>
        </w:rPr>
        <w:t xml:space="preserve">   ДОКУМЕНТАЦИЯ</w:t>
      </w:r>
    </w:p>
    <w:p w:rsidR="00F65A5B" w:rsidRDefault="00A20873" w:rsidP="00A20873">
      <w:pPr>
        <w:keepNext/>
        <w:keepLines/>
        <w:widowControl w:val="0"/>
        <w:suppressLineNumbers/>
        <w:spacing w:after="0"/>
        <w:jc w:val="center"/>
        <w:rPr>
          <w:sz w:val="28"/>
          <w:szCs w:val="28"/>
        </w:rPr>
      </w:pPr>
      <w:r>
        <w:rPr>
          <w:sz w:val="28"/>
          <w:szCs w:val="28"/>
        </w:rPr>
        <w:t xml:space="preserve">об открытом аукционе в электронной форме </w:t>
      </w:r>
    </w:p>
    <w:p w:rsidR="00A20873" w:rsidRDefault="00A20873" w:rsidP="00A20873">
      <w:pPr>
        <w:keepNext/>
        <w:keepLines/>
        <w:widowControl w:val="0"/>
        <w:suppressLineNumbers/>
        <w:spacing w:after="0"/>
        <w:jc w:val="center"/>
        <w:rPr>
          <w:sz w:val="28"/>
          <w:szCs w:val="28"/>
        </w:rPr>
      </w:pPr>
      <w:r>
        <w:rPr>
          <w:sz w:val="28"/>
          <w:szCs w:val="28"/>
        </w:rPr>
        <w:t xml:space="preserve">на право заключения муниципального контракта </w:t>
      </w:r>
    </w:p>
    <w:p w:rsidR="0061036F" w:rsidRPr="00925EB7" w:rsidRDefault="00A20873" w:rsidP="00A20873">
      <w:pPr>
        <w:spacing w:after="120"/>
        <w:jc w:val="center"/>
        <w:rPr>
          <w:sz w:val="28"/>
          <w:szCs w:val="28"/>
        </w:rPr>
      </w:pPr>
      <w:r>
        <w:rPr>
          <w:sz w:val="28"/>
          <w:szCs w:val="28"/>
        </w:rPr>
        <w:t xml:space="preserve">на поставку </w:t>
      </w:r>
      <w:r w:rsidR="00BE27C1">
        <w:rPr>
          <w:sz w:val="28"/>
          <w:szCs w:val="28"/>
        </w:rPr>
        <w:t>медицинско</w:t>
      </w:r>
      <w:r w:rsidR="00AF6C46">
        <w:rPr>
          <w:sz w:val="28"/>
          <w:szCs w:val="28"/>
        </w:rPr>
        <w:t>й аппаратуры и инструментария</w:t>
      </w:r>
      <w:r w:rsidR="00925EB7">
        <w:rPr>
          <w:sz w:val="28"/>
          <w:szCs w:val="28"/>
        </w:rPr>
        <w:t>.</w:t>
      </w: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b/>
          <w:bCs/>
          <w:sz w:val="28"/>
          <w:szCs w:val="28"/>
        </w:rPr>
      </w:pPr>
    </w:p>
    <w:p w:rsidR="000F65C5" w:rsidRDefault="000F65C5">
      <w:pPr>
        <w:jc w:val="center"/>
        <w:rPr>
          <w:sz w:val="28"/>
          <w:szCs w:val="28"/>
        </w:rPr>
      </w:pPr>
    </w:p>
    <w:p w:rsidR="00A20873" w:rsidRDefault="00A20873">
      <w:pPr>
        <w:jc w:val="center"/>
        <w:rPr>
          <w:sz w:val="28"/>
          <w:szCs w:val="28"/>
        </w:rPr>
      </w:pPr>
    </w:p>
    <w:p w:rsidR="00A20873" w:rsidRDefault="00A20873">
      <w:pPr>
        <w:jc w:val="center"/>
        <w:rPr>
          <w:sz w:val="28"/>
          <w:szCs w:val="28"/>
        </w:rPr>
      </w:pPr>
    </w:p>
    <w:p w:rsidR="00925EB7" w:rsidRDefault="00925EB7">
      <w:pPr>
        <w:jc w:val="center"/>
        <w:rPr>
          <w:sz w:val="28"/>
          <w:szCs w:val="28"/>
        </w:rPr>
      </w:pPr>
    </w:p>
    <w:p w:rsidR="000F65C5" w:rsidRDefault="0061036F">
      <w:pPr>
        <w:jc w:val="center"/>
        <w:rPr>
          <w:b/>
          <w:bCs/>
          <w:sz w:val="28"/>
          <w:szCs w:val="28"/>
        </w:rPr>
      </w:pPr>
      <w:r>
        <w:rPr>
          <w:b/>
          <w:bCs/>
          <w:sz w:val="28"/>
          <w:szCs w:val="28"/>
        </w:rPr>
        <w:t>Югорск  2013</w:t>
      </w:r>
      <w:r w:rsidR="000F65C5">
        <w:rPr>
          <w:b/>
          <w:bCs/>
          <w:sz w:val="28"/>
          <w:szCs w:val="28"/>
        </w:rPr>
        <w:t xml:space="preserve"> г.</w:t>
      </w:r>
    </w:p>
    <w:p w:rsidR="000F65C5" w:rsidRDefault="000F65C5">
      <w:pPr>
        <w:jc w:val="center"/>
        <w:rPr>
          <w:b/>
          <w:bCs/>
          <w:sz w:val="28"/>
          <w:szCs w:val="28"/>
        </w:rPr>
      </w:pPr>
    </w:p>
    <w:p w:rsidR="000F65C5" w:rsidRDefault="000F65C5">
      <w:pPr>
        <w:jc w:val="center"/>
        <w:rPr>
          <w:b/>
          <w:bCs/>
          <w:sz w:val="22"/>
          <w:szCs w:val="22"/>
        </w:rPr>
      </w:pPr>
      <w:r>
        <w:rPr>
          <w:b/>
          <w:bCs/>
          <w:sz w:val="22"/>
          <w:szCs w:val="22"/>
        </w:rPr>
        <w:lastRenderedPageBreak/>
        <w:t xml:space="preserve">Часть </w:t>
      </w:r>
      <w:bookmarkStart w:id="0" w:name="_Ref248571702"/>
      <w:r>
        <w:rPr>
          <w:b/>
          <w:bCs/>
          <w:sz w:val="22"/>
          <w:szCs w:val="22"/>
        </w:rPr>
        <w:t>I. СВЕДЕНИЯ О ПРОВОДИМОМ ОТКРЫТОМ АУКЦИОНЕ В ЭЛЕКТРОННОЙ ФОРМЕ</w:t>
      </w:r>
      <w:bookmarkEnd w:id="0"/>
    </w:p>
    <w:p w:rsidR="000F65C5" w:rsidRDefault="000F65C5">
      <w:pPr>
        <w:pStyle w:val="ConsPlusNormal"/>
        <w:widowControl/>
        <w:tabs>
          <w:tab w:val="left" w:pos="360"/>
        </w:tabs>
        <w:spacing w:before="120" w:after="360"/>
        <w:ind w:left="-345" w:right="-165" w:firstLine="0"/>
        <w:jc w:val="both"/>
        <w:rPr>
          <w:rFonts w:ascii="Times New Roman" w:hAnsi="Times New Roman" w:cs="Times New Roman"/>
          <w:bCs/>
          <w:sz w:val="22"/>
          <w:szCs w:val="22"/>
        </w:rPr>
      </w:pPr>
      <w:bookmarkStart w:id="1" w:name="_Ref119427085"/>
      <w:r>
        <w:rPr>
          <w:rFonts w:ascii="Times New Roman" w:hAnsi="Times New Roman" w:cs="Times New Roman"/>
          <w:bCs/>
          <w:sz w:val="22"/>
          <w:szCs w:val="22"/>
        </w:rPr>
        <w:t xml:space="preserve">       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2"/>
          <w:szCs w:val="22"/>
        </w:rPr>
        <w:t>Федеральным законом от 21 июля 2005 г.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108" w:type="dxa"/>
        <w:tblLayout w:type="fixed"/>
        <w:tblLook w:val="0000"/>
      </w:tblPr>
      <w:tblGrid>
        <w:gridCol w:w="1008"/>
        <w:gridCol w:w="2340"/>
        <w:gridCol w:w="6737"/>
      </w:tblGrid>
      <w:tr w:rsidR="000F65C5">
        <w:trPr>
          <w:tblHeader/>
        </w:trPr>
        <w:tc>
          <w:tcPr>
            <w:tcW w:w="1008"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w:t>
            </w:r>
          </w:p>
          <w:p w:rsidR="000F65C5" w:rsidRDefault="000F65C5">
            <w:pPr>
              <w:keepNext/>
              <w:keepLines/>
              <w:widowControl w:val="0"/>
              <w:suppressLineNumbers/>
              <w:jc w:val="center"/>
              <w:rPr>
                <w:b/>
                <w:bCs/>
                <w:sz w:val="22"/>
                <w:szCs w:val="22"/>
              </w:rPr>
            </w:pPr>
            <w:r>
              <w:rPr>
                <w:b/>
                <w:bCs/>
                <w:sz w:val="22"/>
                <w:szCs w:val="22"/>
              </w:rPr>
              <w:t>пункта</w:t>
            </w:r>
          </w:p>
        </w:tc>
        <w:tc>
          <w:tcPr>
            <w:tcW w:w="2340"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 xml:space="preserve">Наименование </w:t>
            </w:r>
          </w:p>
        </w:tc>
        <w:tc>
          <w:tcPr>
            <w:tcW w:w="6737" w:type="dxa"/>
            <w:tcBorders>
              <w:top w:val="single" w:sz="4" w:space="0" w:color="000000"/>
              <w:left w:val="single" w:sz="4" w:space="0" w:color="000000"/>
              <w:bottom w:val="single" w:sz="4" w:space="0" w:color="000000"/>
              <w:right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Информация</w:t>
            </w:r>
          </w:p>
        </w:tc>
      </w:tr>
      <w:tr w:rsidR="000F65C5">
        <w:tc>
          <w:tcPr>
            <w:tcW w:w="10085" w:type="dxa"/>
            <w:gridSpan w:val="3"/>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 xml:space="preserve">Открытый аукцион в электронной форме </w:t>
            </w:r>
            <w:r>
              <w:rPr>
                <w:bCs/>
                <w:sz w:val="22"/>
                <w:szCs w:val="22"/>
              </w:rPr>
              <w:t xml:space="preserve">(далее по тексту также - аукцион) </w:t>
            </w:r>
            <w:r>
              <w:rPr>
                <w:sz w:val="22"/>
                <w:szCs w:val="22"/>
              </w:rPr>
              <w:t xml:space="preserve">проводит уполномоченный орган </w:t>
            </w:r>
          </w:p>
        </w:tc>
      </w:tr>
      <w:tr w:rsidR="000F65C5" w:rsidRPr="00A20873">
        <w:trPr>
          <w:trHeight w:val="2262"/>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Наименование заказчика,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b/>
                <w:sz w:val="22"/>
                <w:szCs w:val="22"/>
              </w:rPr>
              <w:t>Наименование:</w:t>
            </w:r>
            <w:r>
              <w:rPr>
                <w:sz w:val="22"/>
                <w:szCs w:val="22"/>
              </w:rPr>
              <w:t xml:space="preserve"> </w:t>
            </w:r>
            <w:r w:rsidR="00A20873">
              <w:rPr>
                <w:sz w:val="22"/>
                <w:szCs w:val="22"/>
              </w:rPr>
              <w:t>Управление образования администрации города Югорска.</w:t>
            </w:r>
          </w:p>
          <w:p w:rsidR="000F65C5" w:rsidRPr="00140597" w:rsidRDefault="000F65C5">
            <w:pPr>
              <w:rPr>
                <w:sz w:val="22"/>
                <w:szCs w:val="22"/>
              </w:rPr>
            </w:pPr>
            <w:r>
              <w:rPr>
                <w:b/>
                <w:sz w:val="22"/>
                <w:szCs w:val="22"/>
              </w:rPr>
              <w:t>Место нахождения:</w:t>
            </w:r>
            <w:r>
              <w:rPr>
                <w:sz w:val="22"/>
                <w:szCs w:val="22"/>
              </w:rPr>
              <w:t xml:space="preserve"> </w:t>
            </w:r>
            <w:r w:rsidR="00A20873">
              <w:rPr>
                <w:sz w:val="22"/>
                <w:szCs w:val="22"/>
              </w:rPr>
              <w:t>Почтовый адрес Заказчика: 628260, ул. Геологов, 13, г. Югорск, Ханты-Мансийский автономный округ - Югра, телефон, факс (34675) 7-26-41, Е-</w:t>
            </w:r>
            <w:r w:rsidR="00A20873">
              <w:rPr>
                <w:sz w:val="22"/>
                <w:szCs w:val="22"/>
                <w:lang w:val="en-US"/>
              </w:rPr>
              <w:t>mail</w:t>
            </w:r>
            <w:r w:rsidR="00A20873">
              <w:rPr>
                <w:sz w:val="22"/>
                <w:szCs w:val="22"/>
              </w:rPr>
              <w:t xml:space="preserve">: </w:t>
            </w:r>
            <w:r w:rsidR="00A20873" w:rsidRPr="00C82003">
              <w:rPr>
                <w:sz w:val="22"/>
                <w:szCs w:val="22"/>
              </w:rPr>
              <w:t>upravlenie-yugorsk@rambler.ru</w:t>
            </w:r>
          </w:p>
          <w:p w:rsidR="000F65C5" w:rsidRDefault="000F65C5">
            <w:pPr>
              <w:keepNext/>
              <w:keepLines/>
              <w:widowControl w:val="0"/>
              <w:suppressLineNumbers/>
              <w:rPr>
                <w:sz w:val="22"/>
                <w:szCs w:val="22"/>
              </w:rPr>
            </w:pPr>
            <w:r>
              <w:rPr>
                <w:b/>
                <w:sz w:val="22"/>
                <w:szCs w:val="22"/>
              </w:rPr>
              <w:t>Контактное лицо по техническим вопросам:</w:t>
            </w:r>
            <w:r>
              <w:rPr>
                <w:sz w:val="22"/>
                <w:szCs w:val="22"/>
              </w:rPr>
              <w:t xml:space="preserve"> </w:t>
            </w:r>
          </w:p>
          <w:p w:rsidR="000F65C5" w:rsidRPr="00A20873" w:rsidRDefault="00A20873" w:rsidP="00BE27C1">
            <w:pPr>
              <w:rPr>
                <w:sz w:val="22"/>
                <w:szCs w:val="22"/>
              </w:rPr>
            </w:pPr>
            <w:r>
              <w:rPr>
                <w:sz w:val="22"/>
                <w:szCs w:val="22"/>
              </w:rPr>
              <w:t xml:space="preserve">Ведущий </w:t>
            </w:r>
            <w:r w:rsidR="00BE27C1">
              <w:rPr>
                <w:sz w:val="22"/>
                <w:szCs w:val="22"/>
              </w:rPr>
              <w:t>товаровед</w:t>
            </w:r>
            <w:r>
              <w:rPr>
                <w:sz w:val="22"/>
                <w:szCs w:val="22"/>
              </w:rPr>
              <w:t xml:space="preserve"> муниципального казенного учреждения «Производственная группа» – </w:t>
            </w:r>
            <w:r w:rsidR="00BE27C1">
              <w:rPr>
                <w:sz w:val="22"/>
                <w:szCs w:val="22"/>
              </w:rPr>
              <w:t>Дульцева Евгения Ивановна</w:t>
            </w:r>
            <w:r w:rsidR="002D5D6F">
              <w:rPr>
                <w:sz w:val="22"/>
                <w:szCs w:val="22"/>
              </w:rPr>
              <w:t>, телефон, факс (34675) 7-5</w:t>
            </w:r>
            <w:r w:rsidR="00BE5AE5">
              <w:rPr>
                <w:sz w:val="22"/>
                <w:szCs w:val="22"/>
              </w:rPr>
              <w:t>8</w:t>
            </w:r>
            <w:r w:rsidR="002D5D6F">
              <w:rPr>
                <w:sz w:val="22"/>
                <w:szCs w:val="22"/>
              </w:rPr>
              <w:t>-</w:t>
            </w:r>
            <w:r w:rsidR="00BE5AE5">
              <w:rPr>
                <w:sz w:val="22"/>
                <w:szCs w:val="22"/>
              </w:rPr>
              <w:t>35</w:t>
            </w:r>
            <w:r>
              <w:rPr>
                <w:sz w:val="22"/>
                <w:szCs w:val="22"/>
              </w:rPr>
              <w:t>, Е</w:t>
            </w:r>
            <w:r w:rsidRPr="00C82003">
              <w:rPr>
                <w:sz w:val="22"/>
                <w:szCs w:val="22"/>
              </w:rPr>
              <w:t>-</w:t>
            </w:r>
            <w:r>
              <w:rPr>
                <w:sz w:val="22"/>
                <w:szCs w:val="22"/>
                <w:lang w:val="en-US"/>
              </w:rPr>
              <w:t>mail</w:t>
            </w:r>
            <w:r w:rsidRPr="00C82003">
              <w:rPr>
                <w:sz w:val="22"/>
                <w:szCs w:val="22"/>
              </w:rPr>
              <w:t xml:space="preserve">: </w:t>
            </w:r>
            <w:hyperlink r:id="rId7" w:history="1">
              <w:r w:rsidR="008D78E5" w:rsidRPr="009B1A63">
                <w:rPr>
                  <w:rStyle w:val="a3"/>
                  <w:sz w:val="22"/>
                  <w:szCs w:val="22"/>
                </w:rPr>
                <w:t>proizgrup@rambler.ru</w:t>
              </w:r>
            </w:hyperlink>
          </w:p>
        </w:tc>
      </w:tr>
      <w:tr w:rsidR="000F65C5">
        <w:tc>
          <w:tcPr>
            <w:tcW w:w="1008" w:type="dxa"/>
            <w:tcBorders>
              <w:top w:val="single" w:sz="4" w:space="0" w:color="000000"/>
              <w:left w:val="single" w:sz="4" w:space="0" w:color="000000"/>
              <w:bottom w:val="single" w:sz="4" w:space="0" w:color="000000"/>
            </w:tcBorders>
          </w:tcPr>
          <w:p w:rsidR="000F65C5" w:rsidRPr="00A20873" w:rsidRDefault="000F65C5">
            <w:pPr>
              <w:numPr>
                <w:ilvl w:val="0"/>
                <w:numId w:val="7"/>
              </w:numPr>
              <w:snapToGrid w:val="0"/>
              <w:jc w:val="center"/>
              <w:rPr>
                <w:b/>
                <w:bCs/>
                <w:sz w:val="22"/>
                <w:szCs w:val="22"/>
              </w:rPr>
            </w:pPr>
            <w:bookmarkStart w:id="2" w:name="_Ref166267388"/>
            <w:bookmarkEnd w:id="2"/>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уполномоченного органа,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Наименование: Администрация города Югорска.</w:t>
            </w:r>
          </w:p>
          <w:p w:rsidR="000F65C5" w:rsidRDefault="000F65C5">
            <w:pPr>
              <w:rPr>
                <w:sz w:val="22"/>
                <w:szCs w:val="22"/>
              </w:rPr>
            </w:pPr>
            <w:r>
              <w:rPr>
                <w:sz w:val="22"/>
                <w:szCs w:val="22"/>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0F65C5" w:rsidRDefault="000F65C5">
            <w:pPr>
              <w:rPr>
                <w:sz w:val="22"/>
                <w:szCs w:val="22"/>
              </w:rPr>
            </w:pPr>
            <w:r>
              <w:rPr>
                <w:sz w:val="22"/>
                <w:szCs w:val="22"/>
              </w:rPr>
              <w:t>Контактное лицо  уполномоченного органа по размещению заказов (по организационным вопросам): начальник отдела муниципальных</w:t>
            </w:r>
            <w:r>
              <w:rPr>
                <w:sz w:val="22"/>
                <w:szCs w:val="22"/>
              </w:rPr>
              <w:br/>
              <w:t xml:space="preserve">закупок </w:t>
            </w:r>
            <w:r w:rsidR="00925EB7">
              <w:rPr>
                <w:sz w:val="22"/>
                <w:szCs w:val="22"/>
              </w:rPr>
              <w:t>Захарова Наталья Борисовна</w:t>
            </w:r>
            <w:r>
              <w:rPr>
                <w:sz w:val="22"/>
                <w:szCs w:val="22"/>
              </w:rPr>
              <w:t>, телефон: (34675) 50037.</w:t>
            </w:r>
          </w:p>
          <w:p w:rsidR="000F65C5" w:rsidRDefault="000F65C5">
            <w:pPr>
              <w:rPr>
                <w:sz w:val="22"/>
                <w:szCs w:val="22"/>
              </w:rPr>
            </w:pPr>
            <w:r>
              <w:rPr>
                <w:sz w:val="22"/>
                <w:szCs w:val="22"/>
              </w:rPr>
              <w:t xml:space="preserve"> Адрес электронной почты:</w:t>
            </w:r>
            <w:r w:rsidR="008D78E5">
              <w:rPr>
                <w:sz w:val="22"/>
                <w:szCs w:val="22"/>
              </w:rPr>
              <w:t xml:space="preserve"> </w:t>
            </w:r>
            <w:r>
              <w:rPr>
                <w:sz w:val="22"/>
                <w:szCs w:val="22"/>
              </w:rPr>
              <w:t xml:space="preserve">omz@ugorsk.ru.                                                                                                                                                                   </w:t>
            </w:r>
          </w:p>
          <w:p w:rsidR="000F65C5" w:rsidRDefault="000F65C5">
            <w:pPr>
              <w:rPr>
                <w:sz w:val="22"/>
                <w:szCs w:val="22"/>
              </w:rPr>
            </w:pPr>
            <w:r>
              <w:rPr>
                <w:sz w:val="22"/>
                <w:szCs w:val="22"/>
              </w:rPr>
              <w:t xml:space="preserve">Адрес уполномоченного органа по размещению заказов: 628260, Ханты - Мансийский автономный округ - Югра, Тюменская обл.,  г. Югорск, ул. 40 лет Победы, 11, каб. 310. </w:t>
            </w:r>
          </w:p>
          <w:p w:rsidR="000F65C5" w:rsidRDefault="000F65C5">
            <w:pPr>
              <w:snapToGrid w:val="0"/>
              <w:rPr>
                <w:sz w:val="22"/>
                <w:szCs w:val="22"/>
              </w:rPr>
            </w:pPr>
            <w:r>
              <w:rPr>
                <w:sz w:val="22"/>
                <w:szCs w:val="22"/>
              </w:rPr>
              <w:t>Официальный сайт: http://zakupki.gov.ru</w:t>
            </w:r>
          </w:p>
        </w:tc>
      </w:tr>
      <w:tr w:rsidR="000F65C5">
        <w:tc>
          <w:tcPr>
            <w:tcW w:w="1008" w:type="dxa"/>
            <w:vMerge w:val="restart"/>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оператора электронной площадки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Наименование: ЗАО «Сбербанк - АСТ»</w:t>
            </w:r>
          </w:p>
          <w:p w:rsidR="000F65C5" w:rsidRDefault="000F65C5">
            <w:pPr>
              <w:keepNext/>
              <w:keepLines/>
              <w:widowControl w:val="0"/>
              <w:suppressLineNumbers/>
              <w:rPr>
                <w:sz w:val="22"/>
                <w:szCs w:val="22"/>
              </w:rPr>
            </w:pPr>
          </w:p>
        </w:tc>
      </w:tr>
      <w:tr w:rsidR="000F65C5">
        <w:tc>
          <w:tcPr>
            <w:tcW w:w="1008" w:type="dxa"/>
            <w:vMerge/>
            <w:tcBorders>
              <w:left w:val="single" w:sz="4" w:space="0" w:color="000000"/>
              <w:bottom w:val="single" w:sz="4" w:space="0" w:color="000000"/>
            </w:tcBorders>
          </w:tcPr>
          <w:p w:rsidR="000F65C5" w:rsidRDefault="000F65C5">
            <w:p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Адрес электронной площадки в сети «Интернет»</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http://</w:t>
            </w:r>
            <w:r>
              <w:rPr>
                <w:sz w:val="22"/>
                <w:szCs w:val="22"/>
                <w:lang w:val="en-US"/>
              </w:rPr>
              <w:t>sberbank-ast</w:t>
            </w:r>
            <w:r>
              <w:rPr>
                <w:sz w:val="22"/>
                <w:szCs w:val="22"/>
              </w:rPr>
              <w:t>.ru/</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3" w:name="_Ref166267499"/>
            <w:bookmarkEnd w:id="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специализированной организации,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Не привлекается</w:t>
            </w:r>
          </w:p>
          <w:p w:rsidR="000F65C5" w:rsidRDefault="000F65C5">
            <w:pPr>
              <w:keepNext/>
              <w:keepLines/>
              <w:widowControl w:val="0"/>
              <w:suppressLineNumbers/>
              <w:rPr>
                <w:sz w:val="22"/>
                <w:szCs w:val="22"/>
              </w:rPr>
            </w:pPr>
          </w:p>
        </w:tc>
      </w:tr>
      <w:tr w:rsidR="000F65C5">
        <w:trPr>
          <w:trHeight w:val="110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4" w:name="_Ref166267456"/>
            <w:bookmarkEnd w:id="4"/>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 xml:space="preserve">Вид </w:t>
            </w:r>
          </w:p>
          <w:p w:rsidR="000F65C5" w:rsidRDefault="000F65C5">
            <w:pPr>
              <w:keepNext/>
              <w:keepLines/>
              <w:widowControl w:val="0"/>
              <w:suppressLineNumbers/>
              <w:rPr>
                <w:sz w:val="22"/>
                <w:szCs w:val="22"/>
              </w:rPr>
            </w:pPr>
            <w:r>
              <w:rPr>
                <w:sz w:val="22"/>
                <w:szCs w:val="22"/>
              </w:rPr>
              <w:t xml:space="preserve">и предмет открытого аукциона в электронной форме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A20873" w:rsidP="00AF6C46">
            <w:pPr>
              <w:spacing w:after="120"/>
              <w:rPr>
                <w:sz w:val="22"/>
                <w:szCs w:val="22"/>
              </w:rPr>
            </w:pPr>
            <w:r>
              <w:rPr>
                <w:sz w:val="22"/>
                <w:szCs w:val="22"/>
              </w:rPr>
              <w:t>Открытый аукцион в электронной форме</w:t>
            </w:r>
            <w:r w:rsidR="00F65A5B">
              <w:rPr>
                <w:sz w:val="22"/>
                <w:szCs w:val="22"/>
              </w:rPr>
              <w:t xml:space="preserve"> </w:t>
            </w:r>
            <w:r>
              <w:rPr>
                <w:sz w:val="22"/>
                <w:szCs w:val="22"/>
              </w:rPr>
              <w:t xml:space="preserve">на право заключения муниципального контракта на </w:t>
            </w:r>
            <w:r w:rsidRPr="00912A3E">
              <w:rPr>
                <w:sz w:val="22"/>
                <w:szCs w:val="22"/>
              </w:rPr>
              <w:t xml:space="preserve">поставку </w:t>
            </w:r>
            <w:r w:rsidR="00BE27C1">
              <w:rPr>
                <w:sz w:val="22"/>
                <w:szCs w:val="22"/>
              </w:rPr>
              <w:t>медицинско</w:t>
            </w:r>
            <w:r w:rsidR="00AF6C46">
              <w:rPr>
                <w:sz w:val="22"/>
                <w:szCs w:val="22"/>
              </w:rPr>
              <w:t>й</w:t>
            </w:r>
            <w:r w:rsidR="00BE27C1">
              <w:rPr>
                <w:sz w:val="22"/>
                <w:szCs w:val="22"/>
              </w:rPr>
              <w:t xml:space="preserve"> </w:t>
            </w:r>
            <w:r w:rsidR="00AF6C46">
              <w:rPr>
                <w:sz w:val="22"/>
                <w:szCs w:val="22"/>
              </w:rPr>
              <w:t>аппаратуры и инструментария</w:t>
            </w:r>
            <w:r w:rsidR="00912A3E">
              <w:rPr>
                <w:sz w:val="22"/>
                <w:szCs w:val="22"/>
              </w:rPr>
              <w:t>.</w:t>
            </w:r>
          </w:p>
        </w:tc>
      </w:tr>
      <w:tr w:rsidR="000F65C5">
        <w:trPr>
          <w:trHeight w:val="453"/>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Предмет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spacing w:after="0"/>
              <w:rPr>
                <w:sz w:val="22"/>
                <w:szCs w:val="22"/>
              </w:rPr>
            </w:pPr>
            <w:r>
              <w:rPr>
                <w:sz w:val="22"/>
                <w:szCs w:val="22"/>
              </w:rPr>
              <w:t xml:space="preserve">Описание и техническая характеристика товара указаны в части II. «ТЕХНИЧЕСКОЕ ЗАДАНИЕ» настоящей документации об аукционе </w:t>
            </w:r>
          </w:p>
        </w:tc>
      </w:tr>
      <w:tr w:rsidR="000F65C5">
        <w:trPr>
          <w:trHeight w:val="1150"/>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Место, условия и сроки (периоды) поставок товара, выполнения работ, оказания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color w:val="000000"/>
                <w:sz w:val="22"/>
                <w:szCs w:val="22"/>
              </w:rPr>
            </w:pPr>
            <w:r>
              <w:rPr>
                <w:color w:val="000000"/>
                <w:sz w:val="22"/>
                <w:szCs w:val="22"/>
              </w:rPr>
              <w:t xml:space="preserve">Товар должен быть поставлен по адресу: </w:t>
            </w:r>
          </w:p>
          <w:p w:rsidR="000F65C5" w:rsidRDefault="000F65C5">
            <w:pPr>
              <w:rPr>
                <w:sz w:val="22"/>
                <w:szCs w:val="22"/>
              </w:rPr>
            </w:pPr>
            <w:r>
              <w:rPr>
                <w:b/>
                <w:bCs/>
                <w:sz w:val="22"/>
                <w:szCs w:val="22"/>
              </w:rPr>
              <w:t xml:space="preserve"> </w:t>
            </w:r>
            <w:r w:rsidR="0061036F">
              <w:rPr>
                <w:sz w:val="22"/>
                <w:szCs w:val="22"/>
              </w:rPr>
              <w:t xml:space="preserve">628260, ул. </w:t>
            </w:r>
            <w:r w:rsidR="00FE4C61">
              <w:rPr>
                <w:sz w:val="22"/>
                <w:szCs w:val="22"/>
              </w:rPr>
              <w:t>Лунная</w:t>
            </w:r>
            <w:r w:rsidRPr="00307247">
              <w:rPr>
                <w:sz w:val="22"/>
                <w:szCs w:val="22"/>
              </w:rPr>
              <w:t>,</w:t>
            </w:r>
            <w:r w:rsidR="00307247" w:rsidRPr="00307247">
              <w:rPr>
                <w:sz w:val="22"/>
                <w:szCs w:val="22"/>
              </w:rPr>
              <w:t>4</w:t>
            </w:r>
            <w:r w:rsidR="0061036F">
              <w:rPr>
                <w:sz w:val="22"/>
                <w:szCs w:val="22"/>
              </w:rPr>
              <w:t>,</w:t>
            </w:r>
            <w:r w:rsidR="0061036F" w:rsidRPr="0061036F">
              <w:rPr>
                <w:sz w:val="22"/>
                <w:szCs w:val="22"/>
              </w:rPr>
              <w:t xml:space="preserve"> </w:t>
            </w:r>
            <w:r>
              <w:rPr>
                <w:sz w:val="22"/>
                <w:szCs w:val="22"/>
              </w:rPr>
              <w:t>г. Югорск, Ханты - Мансийский автономный округ  - Югра, Тюменская область.</w:t>
            </w:r>
          </w:p>
          <w:p w:rsidR="000F65C5" w:rsidRDefault="000F65C5" w:rsidP="00BE27C1">
            <w:pPr>
              <w:rPr>
                <w:color w:val="000000"/>
                <w:sz w:val="22"/>
                <w:szCs w:val="22"/>
              </w:rPr>
            </w:pPr>
            <w:r>
              <w:rPr>
                <w:b/>
                <w:sz w:val="22"/>
                <w:szCs w:val="22"/>
              </w:rPr>
              <w:t>Срок поставки товара:</w:t>
            </w:r>
            <w:r>
              <w:rPr>
                <w:sz w:val="22"/>
                <w:szCs w:val="22"/>
              </w:rPr>
              <w:t xml:space="preserve"> </w:t>
            </w:r>
            <w:r w:rsidR="00D3622C">
              <w:rPr>
                <w:color w:val="000000"/>
                <w:sz w:val="22"/>
                <w:szCs w:val="22"/>
              </w:rPr>
              <w:t xml:space="preserve">Общий срок </w:t>
            </w:r>
            <w:r w:rsidR="00925EB7">
              <w:rPr>
                <w:color w:val="000000"/>
                <w:sz w:val="22"/>
                <w:szCs w:val="22"/>
              </w:rPr>
              <w:t>постав</w:t>
            </w:r>
            <w:r w:rsidR="00BE5AE5">
              <w:rPr>
                <w:color w:val="000000"/>
                <w:sz w:val="22"/>
                <w:szCs w:val="22"/>
              </w:rPr>
              <w:t>ки,</w:t>
            </w:r>
            <w:r w:rsidR="003968BD">
              <w:rPr>
                <w:color w:val="000000"/>
                <w:sz w:val="22"/>
                <w:szCs w:val="22"/>
              </w:rPr>
              <w:t xml:space="preserve"> разгрузки</w:t>
            </w:r>
            <w:r w:rsidR="00BE5AE5">
              <w:rPr>
                <w:color w:val="000000"/>
                <w:sz w:val="22"/>
                <w:szCs w:val="22"/>
              </w:rPr>
              <w:t>, установки и монтажа</w:t>
            </w:r>
            <w:r w:rsidR="003968BD">
              <w:rPr>
                <w:color w:val="000000"/>
                <w:sz w:val="22"/>
                <w:szCs w:val="22"/>
              </w:rPr>
              <w:t xml:space="preserve"> </w:t>
            </w:r>
            <w:r w:rsidR="00925EB7" w:rsidRPr="00DB2D64">
              <w:rPr>
                <w:color w:val="000000"/>
                <w:sz w:val="22"/>
                <w:szCs w:val="22"/>
              </w:rPr>
              <w:t>товара</w:t>
            </w:r>
            <w:r>
              <w:rPr>
                <w:color w:val="000000"/>
                <w:sz w:val="22"/>
                <w:szCs w:val="22"/>
              </w:rPr>
              <w:t>: с даты заключени</w:t>
            </w:r>
            <w:r w:rsidR="0061036F">
              <w:rPr>
                <w:color w:val="000000"/>
                <w:sz w:val="22"/>
                <w:szCs w:val="22"/>
              </w:rPr>
              <w:t xml:space="preserve">я муниципального контракта до </w:t>
            </w:r>
            <w:r w:rsidR="00BE5AE5">
              <w:rPr>
                <w:color w:val="000000"/>
                <w:sz w:val="22"/>
                <w:szCs w:val="22"/>
              </w:rPr>
              <w:t>2</w:t>
            </w:r>
            <w:r w:rsidR="00BE27C1">
              <w:rPr>
                <w:color w:val="000000"/>
                <w:sz w:val="22"/>
                <w:szCs w:val="22"/>
              </w:rPr>
              <w:t>0</w:t>
            </w:r>
            <w:r w:rsidR="00925EB7">
              <w:rPr>
                <w:color w:val="000000"/>
                <w:sz w:val="22"/>
                <w:szCs w:val="22"/>
              </w:rPr>
              <w:t>.</w:t>
            </w:r>
            <w:r w:rsidR="00BE27C1">
              <w:rPr>
                <w:color w:val="000000"/>
                <w:sz w:val="22"/>
                <w:szCs w:val="22"/>
              </w:rPr>
              <w:t>11</w:t>
            </w:r>
            <w:r w:rsidR="00925EB7">
              <w:rPr>
                <w:color w:val="000000"/>
                <w:sz w:val="22"/>
                <w:szCs w:val="22"/>
              </w:rPr>
              <w:t>.2013</w:t>
            </w:r>
            <w:r>
              <w:rPr>
                <w:color w:val="000000"/>
                <w:sz w:val="22"/>
                <w:szCs w:val="22"/>
              </w:rPr>
              <w:t>.</w:t>
            </w:r>
          </w:p>
        </w:tc>
      </w:tr>
      <w:tr w:rsidR="000F65C5">
        <w:trPr>
          <w:trHeight w:val="828"/>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autoSpaceDE w:val="0"/>
              <w:snapToGrid w:val="0"/>
              <w:rPr>
                <w:sz w:val="22"/>
                <w:szCs w:val="22"/>
              </w:rPr>
            </w:pPr>
            <w:r>
              <w:rPr>
                <w:sz w:val="22"/>
                <w:szCs w:val="22"/>
              </w:rPr>
              <w:t xml:space="preserve">Начальная (максимальная) цена контракта </w:t>
            </w:r>
          </w:p>
        </w:tc>
        <w:tc>
          <w:tcPr>
            <w:tcW w:w="6737" w:type="dxa"/>
            <w:tcBorders>
              <w:top w:val="single" w:sz="4" w:space="0" w:color="000000"/>
              <w:left w:val="single" w:sz="4" w:space="0" w:color="000000"/>
              <w:bottom w:val="single" w:sz="4" w:space="0" w:color="000000"/>
              <w:right w:val="single" w:sz="4" w:space="0" w:color="000000"/>
            </w:tcBorders>
          </w:tcPr>
          <w:p w:rsidR="009957D1" w:rsidRPr="00EB15FF" w:rsidRDefault="0077539B" w:rsidP="00063FB4">
            <w:pPr>
              <w:snapToGrid w:val="0"/>
              <w:rPr>
                <w:rStyle w:val="a3"/>
                <w:color w:val="auto"/>
              </w:rPr>
            </w:pPr>
            <w:r w:rsidRPr="00EB15FF">
              <w:rPr>
                <w:rStyle w:val="a3"/>
                <w:color w:val="auto"/>
              </w:rPr>
              <w:t>240 103</w:t>
            </w:r>
            <w:r w:rsidR="009957D1" w:rsidRPr="00EB15FF">
              <w:rPr>
                <w:rStyle w:val="a3"/>
                <w:color w:val="auto"/>
              </w:rPr>
              <w:t>(</w:t>
            </w:r>
            <w:r w:rsidRPr="00EB15FF">
              <w:rPr>
                <w:rStyle w:val="a3"/>
                <w:color w:val="auto"/>
              </w:rPr>
              <w:t>двести сорок</w:t>
            </w:r>
            <w:r w:rsidR="009957D1" w:rsidRPr="00EB15FF">
              <w:rPr>
                <w:rStyle w:val="a3"/>
                <w:color w:val="auto"/>
              </w:rPr>
              <w:t xml:space="preserve"> тысяч сто </w:t>
            </w:r>
            <w:r w:rsidRPr="00EB15FF">
              <w:rPr>
                <w:rStyle w:val="a3"/>
                <w:color w:val="auto"/>
              </w:rPr>
              <w:t>три) рубля</w:t>
            </w:r>
            <w:r w:rsidR="009957D1" w:rsidRPr="00EB15FF">
              <w:rPr>
                <w:rStyle w:val="a3"/>
                <w:color w:val="auto"/>
              </w:rPr>
              <w:t>.</w:t>
            </w:r>
          </w:p>
          <w:p w:rsidR="000F65C5" w:rsidRDefault="000F65C5" w:rsidP="00063FB4">
            <w:pPr>
              <w:snapToGrid w:val="0"/>
              <w:rPr>
                <w:color w:val="000000"/>
                <w:sz w:val="22"/>
                <w:szCs w:val="22"/>
              </w:rPr>
            </w:pPr>
            <w:r>
              <w:rPr>
                <w:sz w:val="22"/>
                <w:szCs w:val="22"/>
              </w:rPr>
              <w:t xml:space="preserve">Начальная (максимальная) цена контракта включает в себя </w:t>
            </w:r>
            <w:r>
              <w:rPr>
                <w:color w:val="000000"/>
                <w:sz w:val="22"/>
                <w:szCs w:val="22"/>
              </w:rPr>
              <w:t>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Поставщика.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Порядок формирования цены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rsidP="003968BD">
            <w:pPr>
              <w:snapToGrid w:val="0"/>
              <w:rPr>
                <w:sz w:val="22"/>
                <w:szCs w:val="22"/>
              </w:rPr>
            </w:pPr>
            <w:r>
              <w:rPr>
                <w:sz w:val="22"/>
                <w:szCs w:val="22"/>
              </w:rPr>
              <w:t xml:space="preserve">В цену контракта должны быть включены обязательные платежи уплачиваемые в соответствии с законодательством РФ, </w:t>
            </w:r>
            <w:r w:rsidRPr="00932F8A">
              <w:rPr>
                <w:color w:val="0070C0"/>
                <w:sz w:val="22"/>
                <w:szCs w:val="22"/>
              </w:rPr>
              <w:t>затраты н</w:t>
            </w:r>
            <w:r w:rsidR="00932F8A">
              <w:rPr>
                <w:color w:val="0070C0"/>
                <w:sz w:val="22"/>
                <w:szCs w:val="22"/>
              </w:rPr>
              <w:t>а поставку, разгрузку</w:t>
            </w:r>
            <w:r w:rsidR="00EA6690">
              <w:rPr>
                <w:color w:val="0070C0"/>
                <w:sz w:val="22"/>
                <w:szCs w:val="22"/>
              </w:rPr>
              <w:t>, установку, монтаж</w:t>
            </w:r>
            <w:r w:rsidR="00932F8A">
              <w:rPr>
                <w:color w:val="0070C0"/>
                <w:sz w:val="22"/>
                <w:szCs w:val="22"/>
              </w:rPr>
              <w:t>,</w:t>
            </w:r>
            <w:r w:rsidR="00D3622C" w:rsidRPr="00932F8A">
              <w:rPr>
                <w:color w:val="0070C0"/>
                <w:sz w:val="22"/>
                <w:szCs w:val="22"/>
              </w:rPr>
              <w:t xml:space="preserve"> </w:t>
            </w:r>
            <w:r w:rsidRPr="00932F8A">
              <w:rPr>
                <w:color w:val="0070C0"/>
                <w:sz w:val="22"/>
                <w:szCs w:val="22"/>
              </w:rPr>
              <w:t>уплату налогов, таможенных пошлин, сборов и других платежей, включая НДС.</w:t>
            </w:r>
          </w:p>
        </w:tc>
      </w:tr>
      <w:tr w:rsidR="000F65C5">
        <w:trPr>
          <w:trHeight w:val="92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Источник финансирования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Источник финансирования</w:t>
            </w:r>
            <w:r w:rsidR="0061036F">
              <w:rPr>
                <w:sz w:val="22"/>
                <w:szCs w:val="22"/>
              </w:rPr>
              <w:t xml:space="preserve">: бюджет города Югорска на 2013 </w:t>
            </w:r>
            <w:r>
              <w:rPr>
                <w:sz w:val="22"/>
                <w:szCs w:val="22"/>
              </w:rPr>
              <w:t>год.</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5" w:name="_Ref166311380"/>
            <w:bookmarkEnd w:id="5"/>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Форма, сроки и порядок оплаты товара, работ,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rFonts w:eastAsia="Arial Unicode MS"/>
                <w:color w:val="000000"/>
                <w:sz w:val="22"/>
                <w:szCs w:val="22"/>
              </w:rPr>
            </w:pPr>
            <w:r>
              <w:rPr>
                <w:rFonts w:eastAsia="Arial Unicode MS"/>
                <w:color w:val="000000"/>
                <w:sz w:val="22"/>
                <w:szCs w:val="22"/>
              </w:rPr>
              <w:t>Муниципальный заказчик производит оплату по безна</w:t>
            </w:r>
            <w:r w:rsidR="00063FB4">
              <w:rPr>
                <w:rFonts w:eastAsia="Arial Unicode MS"/>
                <w:color w:val="000000"/>
                <w:sz w:val="22"/>
                <w:szCs w:val="22"/>
              </w:rPr>
              <w:t>личному расчету в течение 3</w:t>
            </w:r>
            <w:r>
              <w:rPr>
                <w:rFonts w:eastAsia="Arial Unicode MS"/>
                <w:color w:val="000000"/>
                <w:sz w:val="22"/>
                <w:szCs w:val="22"/>
              </w:rPr>
              <w:t>0 календарных дней с момента подписания сторонами оформленных в установленном порядке следующих документов:</w:t>
            </w:r>
          </w:p>
          <w:p w:rsidR="000F65C5" w:rsidRPr="007136FA" w:rsidRDefault="000F65C5">
            <w:pPr>
              <w:rPr>
                <w:rFonts w:eastAsia="Arial Unicode MS"/>
                <w:color w:val="0070C0"/>
                <w:sz w:val="22"/>
                <w:szCs w:val="22"/>
              </w:rPr>
            </w:pPr>
            <w:r w:rsidRPr="007136FA">
              <w:rPr>
                <w:rFonts w:eastAsia="Arial Unicode MS"/>
                <w:color w:val="0070C0"/>
                <w:sz w:val="22"/>
                <w:szCs w:val="22"/>
              </w:rPr>
              <w:t>- товарной накладной;</w:t>
            </w:r>
          </w:p>
          <w:p w:rsidR="000F65C5" w:rsidRPr="00932F8A" w:rsidRDefault="00BF1C49" w:rsidP="008D78E5">
            <w:pPr>
              <w:rPr>
                <w:rFonts w:eastAsia="Arial Unicode MS"/>
                <w:color w:val="000000"/>
                <w:sz w:val="22"/>
                <w:szCs w:val="22"/>
              </w:rPr>
            </w:pPr>
            <w:r>
              <w:rPr>
                <w:rFonts w:eastAsia="Arial Unicode MS"/>
                <w:color w:val="0070C0"/>
                <w:sz w:val="22"/>
                <w:szCs w:val="22"/>
              </w:rPr>
              <w:t>-</w:t>
            </w:r>
            <w:r w:rsidRPr="00BF1C49">
              <w:rPr>
                <w:rFonts w:eastAsia="Arial Unicode MS"/>
                <w:color w:val="0070C0"/>
                <w:sz w:val="22"/>
                <w:szCs w:val="22"/>
              </w:rPr>
              <w:t xml:space="preserve"> </w:t>
            </w:r>
            <w:r w:rsidR="000F65C5" w:rsidRPr="007136FA">
              <w:rPr>
                <w:rFonts w:eastAsia="Arial Unicode MS"/>
                <w:color w:val="0070C0"/>
                <w:sz w:val="22"/>
                <w:szCs w:val="22"/>
              </w:rPr>
              <w:t>акта приемки в</w:t>
            </w:r>
            <w:r w:rsidR="00D3622C" w:rsidRPr="007136FA">
              <w:rPr>
                <w:rFonts w:eastAsia="Arial Unicode MS"/>
                <w:color w:val="0070C0"/>
                <w:sz w:val="22"/>
                <w:szCs w:val="22"/>
              </w:rPr>
              <w:t>ыполненных работ по разгрузке</w:t>
            </w:r>
            <w:r w:rsidR="008D78E5">
              <w:rPr>
                <w:rFonts w:eastAsia="Arial Unicode MS"/>
                <w:color w:val="0070C0"/>
                <w:sz w:val="22"/>
                <w:szCs w:val="22"/>
              </w:rPr>
              <w:t>, установке и монтажа товара</w:t>
            </w:r>
            <w:r w:rsidR="00932F8A" w:rsidRPr="007136FA">
              <w:rPr>
                <w:rFonts w:eastAsia="Arial Unicode MS"/>
                <w:color w:val="0070C0"/>
                <w:sz w:val="22"/>
                <w:szCs w:val="22"/>
              </w:rPr>
              <w:t>.</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shd w:val="clear" w:color="auto" w:fill="FFFF00"/>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Российский рубль</w:t>
            </w:r>
          </w:p>
        </w:tc>
      </w:tr>
      <w:tr w:rsidR="000F65C5">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numPr>
                <w:ilvl w:val="0"/>
                <w:numId w:val="7"/>
              </w:num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не применяется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Обязательные требования к участникам размещения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pStyle w:val="3"/>
              <w:keepNext w:val="0"/>
              <w:tabs>
                <w:tab w:val="clear" w:pos="170"/>
              </w:tabs>
              <w:snapToGrid w:val="0"/>
              <w:spacing w:before="60"/>
              <w:ind w:left="0" w:firstLine="0"/>
              <w:rPr>
                <w:rFonts w:ascii="Times New Roman" w:hAnsi="Times New Roman" w:cs="Times New Roman"/>
                <w:b w:val="0"/>
                <w:bCs w:val="0"/>
                <w:sz w:val="22"/>
                <w:szCs w:val="22"/>
              </w:rPr>
            </w:pPr>
            <w:bookmarkStart w:id="6" w:name="_Ref166313730"/>
            <w:bookmarkStart w:id="7" w:name="_Ref166098622"/>
            <w:r>
              <w:rPr>
                <w:rFonts w:ascii="Times New Roman" w:hAnsi="Times New Roman" w:cs="Times New Roman"/>
                <w:b w:val="0"/>
                <w:bCs w:val="0"/>
                <w:sz w:val="22"/>
                <w:szCs w:val="22"/>
              </w:rPr>
              <w:t xml:space="preserve">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w:t>
            </w:r>
            <w:r>
              <w:rPr>
                <w:rFonts w:ascii="Times New Roman" w:hAnsi="Times New Roman" w:cs="Times New Roman"/>
                <w:b w:val="0"/>
                <w:bCs w:val="0"/>
                <w:sz w:val="22"/>
                <w:szCs w:val="22"/>
              </w:rPr>
              <w:lastRenderedPageBreak/>
              <w:t>лицо, в том числе индивидуальный предприниматель.</w:t>
            </w:r>
          </w:p>
          <w:p w:rsidR="000F65C5" w:rsidRDefault="000F65C5">
            <w:pPr>
              <w:pStyle w:val="3"/>
              <w:keepNext w:val="0"/>
              <w:tabs>
                <w:tab w:val="clear" w:pos="170"/>
              </w:tabs>
              <w:spacing w:before="60"/>
              <w:ind w:left="0" w:firstLine="0"/>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w:t>
            </w:r>
            <w:bookmarkEnd w:id="6"/>
          </w:p>
          <w:bookmarkEnd w:id="7"/>
          <w:p w:rsidR="000F65C5" w:rsidRDefault="000F65C5">
            <w:pPr>
              <w:pStyle w:val="4"/>
              <w:keepNext w:val="0"/>
              <w:spacing w:before="60"/>
              <w:rPr>
                <w:rFonts w:ascii="Times New Roman" w:hAnsi="Times New Roman" w:cs="Times New Roman"/>
                <w:sz w:val="22"/>
                <w:szCs w:val="22"/>
              </w:rPr>
            </w:pPr>
            <w:r>
              <w:rPr>
                <w:rFonts w:ascii="Times New Roman" w:hAnsi="Times New Roman" w:cs="Times New Roman"/>
                <w:sz w:val="22"/>
                <w:szCs w:val="22"/>
              </w:rPr>
              <w:t>Обязательные требования к участникам размещения заказа:</w:t>
            </w:r>
          </w:p>
          <w:p w:rsidR="000F65C5" w:rsidRDefault="000F65C5">
            <w:pPr>
              <w:pStyle w:val="4"/>
              <w:keepNext w:val="0"/>
              <w:numPr>
                <w:ilvl w:val="3"/>
                <w:numId w:val="9"/>
              </w:numPr>
              <w:tabs>
                <w:tab w:val="left" w:pos="0"/>
              </w:tabs>
              <w:spacing w:before="60"/>
              <w:rPr>
                <w:rFonts w:ascii="Times New Roman" w:hAnsi="Times New Roman" w:cs="Times New Roman"/>
                <w:sz w:val="22"/>
                <w:szCs w:val="22"/>
              </w:rPr>
            </w:pPr>
            <w:r>
              <w:rPr>
                <w:rFonts w:ascii="Times New Roman" w:hAnsi="Times New Roman" w:cs="Times New Roman"/>
                <w:sz w:val="22"/>
                <w:szCs w:val="22"/>
              </w:rPr>
              <w:t>непроведение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0F65C5" w:rsidRDefault="000F65C5">
            <w:pPr>
              <w:pStyle w:val="4"/>
              <w:keepNext w:val="0"/>
              <w:numPr>
                <w:ilvl w:val="3"/>
                <w:numId w:val="9"/>
              </w:numPr>
              <w:tabs>
                <w:tab w:val="left" w:pos="0"/>
              </w:tabs>
              <w:spacing w:before="60"/>
              <w:ind w:left="-54" w:firstLine="54"/>
              <w:rPr>
                <w:rFonts w:ascii="Times New Roman" w:hAnsi="Times New Roman" w:cs="Times New Roman"/>
                <w:sz w:val="22"/>
                <w:szCs w:val="22"/>
              </w:rPr>
            </w:pPr>
            <w:r>
              <w:rPr>
                <w:rFonts w:ascii="Times New Roman" w:hAnsi="Times New Roman" w:cs="Times New Roman"/>
                <w:sz w:val="22"/>
                <w:szCs w:val="22"/>
              </w:rPr>
              <w:t>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0F65C5" w:rsidRDefault="000F65C5">
            <w:pPr>
              <w:pStyle w:val="4"/>
              <w:keepNext w:val="0"/>
              <w:numPr>
                <w:ilvl w:val="3"/>
                <w:numId w:val="9"/>
              </w:numPr>
              <w:tabs>
                <w:tab w:val="left" w:pos="0"/>
              </w:tabs>
              <w:spacing w:before="60"/>
              <w:rPr>
                <w:rFonts w:ascii="Times New Roman" w:hAnsi="Times New Roman" w:cs="Times New Roman"/>
                <w:sz w:val="22"/>
                <w:szCs w:val="22"/>
              </w:rPr>
            </w:pPr>
            <w:r>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0F65C5">
        <w:tc>
          <w:tcPr>
            <w:tcW w:w="1008" w:type="dxa"/>
            <w:tcBorders>
              <w:top w:val="single" w:sz="4" w:space="0" w:color="000000"/>
              <w:left w:val="single" w:sz="4" w:space="0" w:color="000000"/>
              <w:bottom w:val="single" w:sz="4" w:space="0" w:color="000000"/>
            </w:tcBorders>
          </w:tcPr>
          <w:p w:rsidR="000F65C5" w:rsidRDefault="000F65C5">
            <w:pPr>
              <w:pStyle w:val="3"/>
              <w:keepNext w:val="0"/>
              <w:tabs>
                <w:tab w:val="clear" w:pos="170"/>
              </w:tabs>
              <w:snapToGrid w:val="0"/>
              <w:spacing w:before="60"/>
              <w:ind w:left="0" w:firstLine="0"/>
              <w:jc w:val="center"/>
              <w:rPr>
                <w:rFonts w:ascii="Times New Roman" w:hAnsi="Times New Roman" w:cs="Times New Roman"/>
                <w:b w:val="0"/>
                <w:bCs w:val="0"/>
                <w:sz w:val="22"/>
                <w:szCs w:val="22"/>
              </w:rPr>
            </w:pPr>
            <w:bookmarkStart w:id="8" w:name="_Ref169627087"/>
            <w:bookmarkEnd w:id="8"/>
            <w:r>
              <w:rPr>
                <w:rFonts w:ascii="Times New Roman" w:hAnsi="Times New Roman" w:cs="Times New Roman"/>
                <w:b w:val="0"/>
                <w:bCs w:val="0"/>
                <w:sz w:val="22"/>
                <w:szCs w:val="22"/>
              </w:rPr>
              <w:lastRenderedPageBreak/>
              <w:t>15.</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 xml:space="preserve">Дополнительные требования к участникам 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bookmarkStart w:id="9" w:name="_Ref169627456"/>
            <w:r>
              <w:rPr>
                <w:sz w:val="22"/>
                <w:szCs w:val="22"/>
              </w:rPr>
              <w:t>Установлены:</w:t>
            </w:r>
          </w:p>
          <w:p w:rsidR="00F65A5B" w:rsidRPr="00063FB4" w:rsidRDefault="000F65C5">
            <w:pPr>
              <w:widowControl w:val="0"/>
              <w:suppressLineNumbers/>
              <w:snapToGrid w:val="0"/>
              <w:rPr>
                <w:sz w:val="22"/>
                <w:szCs w:val="22"/>
              </w:rPr>
            </w:pPr>
            <w:r>
              <w:rPr>
                <w:sz w:val="22"/>
                <w:szCs w:val="22"/>
              </w:rPr>
              <w:t>- отсутствие в реестре недобросовестных поставщиков сведений об участниках размещения заказа</w:t>
            </w:r>
            <w:bookmarkEnd w:id="9"/>
          </w:p>
        </w:tc>
      </w:tr>
      <w:tr w:rsidR="000F65C5">
        <w:trPr>
          <w:trHeight w:val="1578"/>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bookmarkStart w:id="10" w:name="_Ref166381471"/>
            <w:bookmarkStart w:id="11" w:name="_Ref166312503"/>
            <w:bookmarkEnd w:id="10"/>
            <w:bookmarkEnd w:id="11"/>
            <w:r>
              <w:rPr>
                <w:bCs/>
                <w:sz w:val="22"/>
                <w:szCs w:val="22"/>
              </w:rPr>
              <w:t>16.</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Дата и время окончания срока подачи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61036F">
              <w:rPr>
                <w:sz w:val="22"/>
                <w:szCs w:val="22"/>
              </w:rPr>
              <w:t xml:space="preserve">                             </w:t>
            </w:r>
            <w:r w:rsidR="00063FB4">
              <w:rPr>
                <w:b/>
                <w:sz w:val="22"/>
                <w:szCs w:val="22"/>
              </w:rPr>
              <w:t>«_</w:t>
            </w:r>
            <w:r w:rsidR="00CF7DA6">
              <w:rPr>
                <w:b/>
                <w:sz w:val="22"/>
                <w:szCs w:val="22"/>
              </w:rPr>
              <w:t>14</w:t>
            </w:r>
            <w:r w:rsidR="00063FB4">
              <w:rPr>
                <w:b/>
                <w:sz w:val="22"/>
                <w:szCs w:val="22"/>
              </w:rPr>
              <w:t>_»</w:t>
            </w:r>
            <w:r w:rsidR="00CF7DA6">
              <w:rPr>
                <w:b/>
                <w:sz w:val="22"/>
                <w:szCs w:val="22"/>
              </w:rPr>
              <w:t xml:space="preserve"> </w:t>
            </w:r>
            <w:r w:rsidR="00CF7DA6">
              <w:rPr>
                <w:sz w:val="22"/>
                <w:szCs w:val="22"/>
              </w:rPr>
              <w:t>октября</w:t>
            </w:r>
            <w:r w:rsidR="00CF7DA6">
              <w:rPr>
                <w:b/>
                <w:sz w:val="22"/>
                <w:szCs w:val="22"/>
              </w:rPr>
              <w:t xml:space="preserve">  </w:t>
            </w:r>
            <w:r w:rsidR="0061036F">
              <w:rPr>
                <w:sz w:val="22"/>
                <w:szCs w:val="22"/>
              </w:rPr>
              <w:t>2013</w:t>
            </w:r>
            <w:r>
              <w:rPr>
                <w:sz w:val="22"/>
                <w:szCs w:val="22"/>
              </w:rPr>
              <w:t xml:space="preserve"> года (время местное)</w:t>
            </w:r>
          </w:p>
          <w:p w:rsidR="000F65C5" w:rsidRDefault="000F65C5">
            <w:pPr>
              <w:rPr>
                <w:sz w:val="22"/>
                <w:szCs w:val="22"/>
              </w:rPr>
            </w:pPr>
          </w:p>
        </w:tc>
      </w:tr>
      <w:tr w:rsidR="000F65C5">
        <w:trPr>
          <w:trHeight w:val="1543"/>
        </w:trPr>
        <w:tc>
          <w:tcPr>
            <w:tcW w:w="1008" w:type="dxa"/>
            <w:tcBorders>
              <w:top w:val="single" w:sz="4" w:space="0" w:color="000000"/>
              <w:left w:val="single" w:sz="4" w:space="0" w:color="000000"/>
              <w:bottom w:val="single" w:sz="4" w:space="0" w:color="000000"/>
            </w:tcBorders>
          </w:tcPr>
          <w:p w:rsidR="000F65C5" w:rsidRDefault="000F65C5">
            <w:pPr>
              <w:snapToGrid w:val="0"/>
              <w:rPr>
                <w:bCs/>
                <w:sz w:val="22"/>
                <w:szCs w:val="22"/>
              </w:rPr>
            </w:pPr>
            <w:bookmarkStart w:id="12" w:name="_Ref167122920"/>
            <w:bookmarkEnd w:id="12"/>
            <w:r>
              <w:rPr>
                <w:bCs/>
                <w:sz w:val="22"/>
                <w:szCs w:val="22"/>
              </w:rPr>
              <w:t xml:space="preserve">    17.</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63FB4" w:rsidP="00CF7DA6">
            <w:pPr>
              <w:snapToGrid w:val="0"/>
              <w:rPr>
                <w:sz w:val="22"/>
                <w:szCs w:val="22"/>
              </w:rPr>
            </w:pPr>
            <w:r>
              <w:rPr>
                <w:b/>
                <w:sz w:val="22"/>
                <w:szCs w:val="22"/>
              </w:rPr>
              <w:t>«_</w:t>
            </w:r>
            <w:r w:rsidR="00CF7DA6">
              <w:rPr>
                <w:b/>
                <w:sz w:val="22"/>
                <w:szCs w:val="22"/>
              </w:rPr>
              <w:t>17</w:t>
            </w:r>
            <w:r>
              <w:rPr>
                <w:b/>
                <w:sz w:val="22"/>
                <w:szCs w:val="22"/>
              </w:rPr>
              <w:t>_</w:t>
            </w:r>
            <w:r w:rsidRPr="00C82003">
              <w:rPr>
                <w:b/>
                <w:sz w:val="22"/>
                <w:szCs w:val="22"/>
              </w:rPr>
              <w:t xml:space="preserve">» </w:t>
            </w:r>
            <w:r w:rsidR="00CF7DA6">
              <w:rPr>
                <w:sz w:val="22"/>
                <w:szCs w:val="22"/>
              </w:rPr>
              <w:t>октября</w:t>
            </w:r>
            <w:r w:rsidR="00CF7DA6">
              <w:rPr>
                <w:b/>
                <w:sz w:val="22"/>
                <w:szCs w:val="22"/>
              </w:rPr>
              <w:t xml:space="preserve">  </w:t>
            </w:r>
            <w:r w:rsidR="000F65C5">
              <w:rPr>
                <w:sz w:val="22"/>
                <w:szCs w:val="22"/>
              </w:rPr>
              <w:t>201</w:t>
            </w:r>
            <w:r w:rsidR="0061036F">
              <w:rPr>
                <w:sz w:val="22"/>
                <w:szCs w:val="22"/>
              </w:rPr>
              <w:t>3</w:t>
            </w:r>
            <w:r w:rsidR="000F65C5">
              <w:rPr>
                <w:sz w:val="22"/>
                <w:szCs w:val="22"/>
              </w:rPr>
              <w:t xml:space="preserve"> года</w:t>
            </w:r>
          </w:p>
        </w:tc>
      </w:tr>
      <w:tr w:rsidR="000F65C5">
        <w:trPr>
          <w:trHeight w:val="924"/>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left"/>
              <w:rPr>
                <w:b/>
                <w:bCs/>
                <w:sz w:val="22"/>
                <w:szCs w:val="22"/>
              </w:rPr>
            </w:pPr>
            <w:bookmarkStart w:id="13" w:name="_Ref167122905"/>
            <w:bookmarkEnd w:id="1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проведения открытого аукциона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63FB4" w:rsidP="00CF7DA6">
            <w:pPr>
              <w:snapToGrid w:val="0"/>
              <w:rPr>
                <w:sz w:val="22"/>
                <w:szCs w:val="22"/>
              </w:rPr>
            </w:pPr>
            <w:r>
              <w:rPr>
                <w:b/>
                <w:sz w:val="22"/>
                <w:szCs w:val="22"/>
              </w:rPr>
              <w:t>«_</w:t>
            </w:r>
            <w:r w:rsidR="00CF7DA6">
              <w:rPr>
                <w:b/>
                <w:sz w:val="22"/>
                <w:szCs w:val="22"/>
              </w:rPr>
              <w:t>21</w:t>
            </w:r>
            <w:r>
              <w:rPr>
                <w:b/>
                <w:sz w:val="22"/>
                <w:szCs w:val="22"/>
              </w:rPr>
              <w:t>_</w:t>
            </w:r>
            <w:r w:rsidRPr="00C82003">
              <w:rPr>
                <w:b/>
                <w:sz w:val="22"/>
                <w:szCs w:val="22"/>
              </w:rPr>
              <w:t>»</w:t>
            </w:r>
            <w:r w:rsidR="00CF7DA6">
              <w:rPr>
                <w:b/>
                <w:sz w:val="22"/>
                <w:szCs w:val="22"/>
              </w:rPr>
              <w:t xml:space="preserve"> </w:t>
            </w:r>
            <w:r w:rsidR="00CF7DA6">
              <w:rPr>
                <w:sz w:val="22"/>
                <w:szCs w:val="22"/>
              </w:rPr>
              <w:t>октября</w:t>
            </w:r>
            <w:r w:rsidR="00CF7DA6">
              <w:rPr>
                <w:b/>
                <w:sz w:val="22"/>
                <w:szCs w:val="22"/>
              </w:rPr>
              <w:t xml:space="preserve">  </w:t>
            </w:r>
            <w:r w:rsidR="0061036F">
              <w:rPr>
                <w:sz w:val="22"/>
                <w:szCs w:val="22"/>
              </w:rPr>
              <w:t>2013</w:t>
            </w:r>
            <w:r w:rsidR="000F65C5">
              <w:rPr>
                <w:sz w:val="22"/>
                <w:szCs w:val="22"/>
              </w:rPr>
              <w:t xml:space="preserve"> года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 xml:space="preserve">Требования к содержанию и составу заявки на участие в открытом аукционе в электронной форме, подаваемой </w:t>
            </w:r>
            <w:r>
              <w:rPr>
                <w:sz w:val="22"/>
                <w:szCs w:val="22"/>
              </w:rPr>
              <w:lastRenderedPageBreak/>
              <w:t xml:space="preserve">участником 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ind w:firstLine="585"/>
              <w:rPr>
                <w:sz w:val="22"/>
                <w:szCs w:val="22"/>
              </w:rPr>
            </w:pPr>
            <w:r>
              <w:rPr>
                <w:sz w:val="22"/>
                <w:szCs w:val="22"/>
              </w:rPr>
              <w:lastRenderedPageBreak/>
              <w:t>Заявка на участие в открытом аукционе в электронной форме состоит из двух частей.</w:t>
            </w:r>
          </w:p>
          <w:p w:rsidR="000F65C5" w:rsidRDefault="000F65C5" w:rsidP="00D3622C">
            <w:pPr>
              <w:tabs>
                <w:tab w:val="left" w:pos="-1620"/>
                <w:tab w:val="left" w:pos="432"/>
              </w:tabs>
              <w:spacing w:after="0"/>
              <w:rPr>
                <w:sz w:val="22"/>
                <w:szCs w:val="22"/>
              </w:rPr>
            </w:pPr>
            <w:r>
              <w:rPr>
                <w:sz w:val="22"/>
                <w:szCs w:val="22"/>
              </w:rPr>
              <w:t>Первая часть заявки на участие в открытом аукционе в электронной форме должна содержать следующие сведения:</w:t>
            </w:r>
          </w:p>
          <w:p w:rsidR="000F65C5" w:rsidRDefault="000F65C5">
            <w:pPr>
              <w:rPr>
                <w:b/>
                <w:sz w:val="22"/>
                <w:szCs w:val="22"/>
              </w:rPr>
            </w:pPr>
            <w:r>
              <w:rPr>
                <w:sz w:val="22"/>
                <w:szCs w:val="22"/>
              </w:rPr>
              <w:t xml:space="preserve">- </w:t>
            </w:r>
            <w:r>
              <w:rPr>
                <w:b/>
                <w:sz w:val="22"/>
                <w:szCs w:val="22"/>
              </w:rPr>
              <w:t xml:space="preserve">конкретные показатели, соответствующие значениям, установленным в части II. «ТЕХНИЧЕСКОЕ ЗАДАНИЕ» </w:t>
            </w:r>
            <w:r>
              <w:rPr>
                <w:b/>
                <w:sz w:val="22"/>
                <w:szCs w:val="22"/>
              </w:rPr>
              <w:lastRenderedPageBreak/>
              <w:t>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w:t>
            </w:r>
          </w:p>
          <w:p w:rsidR="000F65C5" w:rsidRDefault="000F65C5">
            <w:pPr>
              <w:ind w:firstLine="585"/>
              <w:rPr>
                <w:sz w:val="22"/>
                <w:szCs w:val="22"/>
              </w:rPr>
            </w:pPr>
            <w:r>
              <w:rPr>
                <w:sz w:val="22"/>
                <w:szCs w:val="22"/>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0F65C5" w:rsidRDefault="000F65C5">
            <w:pPr>
              <w:ind w:firstLine="585"/>
              <w:rPr>
                <w:sz w:val="22"/>
                <w:szCs w:val="22"/>
              </w:rPr>
            </w:pPr>
            <w:r>
              <w:rPr>
                <w:sz w:val="22"/>
                <w:szCs w:val="22"/>
              </w:rPr>
              <w:t>Вторая часть заявки на участие в открытом аукционе в электронной форме должна содержать следующие документы и сведения:</w:t>
            </w:r>
          </w:p>
          <w:p w:rsidR="000F65C5" w:rsidRDefault="000F65C5" w:rsidP="00DA2160">
            <w:pPr>
              <w:numPr>
                <w:ilvl w:val="0"/>
                <w:numId w:val="8"/>
              </w:numPr>
              <w:tabs>
                <w:tab w:val="left" w:pos="-54"/>
                <w:tab w:val="left" w:pos="643"/>
              </w:tabs>
              <w:ind w:left="0" w:firstLine="0"/>
              <w:rPr>
                <w:sz w:val="22"/>
                <w:szCs w:val="22"/>
              </w:rPr>
            </w:pPr>
            <w:r>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w:t>
            </w:r>
            <w:r w:rsidR="00925EB7">
              <w:rPr>
                <w:sz w:val="22"/>
                <w:szCs w:val="22"/>
              </w:rPr>
              <w:t>9</w:t>
            </w:r>
            <w:r>
              <w:rPr>
                <w:sz w:val="22"/>
                <w:szCs w:val="22"/>
              </w:rPr>
              <w:t>.1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государственного или муниципального контракта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пунктом 1</w:t>
            </w:r>
            <w:r w:rsidR="00925EB7">
              <w:rPr>
                <w:sz w:val="22"/>
                <w:szCs w:val="22"/>
              </w:rPr>
              <w:t>9</w:t>
            </w:r>
            <w:r>
              <w:rPr>
                <w:sz w:val="22"/>
                <w:szCs w:val="22"/>
              </w:rPr>
              <w:t>.2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w:t>
            </w:r>
            <w:r>
              <w:rPr>
                <w:sz w:val="22"/>
                <w:szCs w:val="22"/>
              </w:rPr>
              <w:lastRenderedPageBreak/>
              <w:t>для аккредитации участника размещения заказа на электронной площадке.</w:t>
            </w:r>
          </w:p>
        </w:tc>
      </w:tr>
      <w:tr w:rsidR="000F65C5">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r>
              <w:rPr>
                <w:bCs/>
                <w:sz w:val="22"/>
                <w:szCs w:val="22"/>
              </w:rPr>
              <w:lastRenderedPageBreak/>
              <w:t>19.1.</w:t>
            </w: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 xml:space="preserve">Не требуется </w:t>
            </w:r>
          </w:p>
        </w:tc>
      </w:tr>
      <w:tr w:rsidR="000F65C5">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jc w:val="center"/>
              <w:rPr>
                <w:bCs/>
                <w:sz w:val="22"/>
                <w:szCs w:val="22"/>
              </w:rPr>
            </w:pPr>
            <w:bookmarkStart w:id="14" w:name="_Ref248659057"/>
            <w:r>
              <w:rPr>
                <w:bCs/>
                <w:sz w:val="22"/>
                <w:szCs w:val="22"/>
              </w:rPr>
              <w:t>19.2</w:t>
            </w:r>
          </w:p>
          <w:bookmarkEnd w:id="14"/>
          <w:p w:rsidR="000F65C5" w:rsidRDefault="000F65C5">
            <w:p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jc w:val="left"/>
              <w:rPr>
                <w:sz w:val="22"/>
                <w:szCs w:val="22"/>
              </w:rPr>
            </w:pPr>
            <w:r>
              <w:rPr>
                <w:sz w:val="22"/>
                <w:szCs w:val="22"/>
              </w:rPr>
              <w:t>Не требуется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5" w:name="_Ref166313061"/>
            <w:bookmarkEnd w:id="15"/>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Инструкция по заполнению заявки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spacing w:after="0"/>
              <w:rPr>
                <w:sz w:val="22"/>
                <w:szCs w:val="22"/>
              </w:rPr>
            </w:pPr>
            <w:r>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6" w:name="_Ref119430333"/>
            <w:r>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7" w:name="_Ref119429817"/>
            <w:bookmarkEnd w:id="16"/>
            <w:r>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p>
          <w:p w:rsidR="000F65C5" w:rsidRDefault="000F65C5">
            <w:pPr>
              <w:autoSpaceDE w:val="0"/>
              <w:spacing w:after="0"/>
              <w:rPr>
                <w:sz w:val="22"/>
                <w:szCs w:val="22"/>
              </w:rPr>
            </w:pPr>
            <w:r>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0F65C5" w:rsidRDefault="000F65C5">
            <w:pPr>
              <w:autoSpaceDE w:val="0"/>
              <w:spacing w:after="0"/>
              <w:rPr>
                <w:sz w:val="22"/>
                <w:szCs w:val="22"/>
              </w:rPr>
            </w:pPr>
            <w:r>
              <w:rPr>
                <w:sz w:val="22"/>
                <w:szCs w:val="22"/>
              </w:rPr>
              <w:t xml:space="preserve">3. Сведения, которые содержатся в заявке на участие в открытом аукционе в электронной форме,  не должны допускать </w:t>
            </w:r>
            <w:r>
              <w:rPr>
                <w:sz w:val="22"/>
                <w:szCs w:val="22"/>
              </w:rPr>
              <w:lastRenderedPageBreak/>
              <w:t>двусмысленных толкований.</w:t>
            </w:r>
          </w:p>
          <w:p w:rsidR="000F65C5" w:rsidRDefault="000F65C5" w:rsidP="007136FA">
            <w:pPr>
              <w:autoSpaceDE w:val="0"/>
              <w:spacing w:after="0"/>
              <w:rPr>
                <w:sz w:val="22"/>
                <w:szCs w:val="22"/>
              </w:rPr>
            </w:pPr>
            <w:r>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w:t>
            </w:r>
            <w:r w:rsidRPr="007136FA">
              <w:rPr>
                <w:color w:val="0070C0"/>
                <w:sz w:val="22"/>
                <w:szCs w:val="22"/>
              </w:rPr>
              <w:t>п. 1</w:t>
            </w:r>
            <w:r w:rsidR="007136FA" w:rsidRPr="007136FA">
              <w:rPr>
                <w:color w:val="0070C0"/>
                <w:sz w:val="22"/>
                <w:szCs w:val="22"/>
              </w:rPr>
              <w:t>9</w:t>
            </w:r>
            <w:r w:rsidRPr="007136FA">
              <w:rPr>
                <w:color w:val="0070C0"/>
                <w:sz w:val="22"/>
                <w:szCs w:val="22"/>
              </w:rPr>
              <w:t xml:space="preserve"> раздела </w:t>
            </w:r>
            <w:r w:rsidRPr="007136FA">
              <w:rPr>
                <w:color w:val="0070C0"/>
                <w:sz w:val="22"/>
                <w:szCs w:val="22"/>
                <w:lang w:val="en-US"/>
              </w:rPr>
              <w:t>I</w:t>
            </w:r>
            <w:r w:rsidRPr="007136FA">
              <w:rPr>
                <w:color w:val="0070C0"/>
                <w:sz w:val="22"/>
                <w:szCs w:val="22"/>
              </w:rPr>
              <w:t>.</w:t>
            </w:r>
            <w:r>
              <w:rPr>
                <w:sz w:val="22"/>
                <w:szCs w:val="22"/>
              </w:rPr>
              <w:t xml:space="preserve"> «Сведений о проводимом аукционе в электронной форме» части заявки. Указанные электронные документы подаются одновременно.</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8" w:name="_Ref166566393"/>
            <w:bookmarkStart w:id="19" w:name="_Ref166314817"/>
            <w:bookmarkEnd w:id="18"/>
            <w:bookmarkEnd w:id="19"/>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bookmarkStart w:id="20" w:name="_Ref166566297"/>
            <w:bookmarkEnd w:id="20"/>
            <w:r>
              <w:rPr>
                <w:sz w:val="22"/>
                <w:szCs w:val="22"/>
              </w:rPr>
              <w:t>Обеспечение заявок на участие в аукционе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b/>
                <w:sz w:val="22"/>
                <w:szCs w:val="22"/>
              </w:rPr>
            </w:pPr>
            <w:r>
              <w:rPr>
                <w:sz w:val="22"/>
                <w:szCs w:val="22"/>
              </w:rPr>
              <w:t>Требуется в размере</w:t>
            </w:r>
            <w:r>
              <w:rPr>
                <w:b/>
                <w:sz w:val="22"/>
                <w:szCs w:val="22"/>
              </w:rPr>
              <w:t xml:space="preserve"> 2% от начальной (максимальной) цены контракта.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1" w:name="_Ref166315159"/>
            <w:bookmarkEnd w:id="21"/>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Pr="009957D1" w:rsidRDefault="000F65C5" w:rsidP="00727723">
            <w:pPr>
              <w:snapToGrid w:val="0"/>
              <w:spacing w:after="0"/>
              <w:rPr>
                <w:sz w:val="22"/>
                <w:szCs w:val="22"/>
              </w:rPr>
            </w:pPr>
            <w:r>
              <w:rPr>
                <w:sz w:val="22"/>
                <w:szCs w:val="22"/>
              </w:rPr>
              <w:t>Сумма обеспечения заявки на участие в аукционе предусмотрена в следующем размере</w:t>
            </w:r>
            <w:r w:rsidRPr="009957D1">
              <w:rPr>
                <w:b/>
                <w:sz w:val="22"/>
                <w:szCs w:val="22"/>
              </w:rPr>
              <w:t>:</w:t>
            </w:r>
            <w:r w:rsidR="00BE27C1">
              <w:rPr>
                <w:b/>
                <w:color w:val="FF0000"/>
                <w:sz w:val="22"/>
                <w:szCs w:val="22"/>
              </w:rPr>
              <w:t xml:space="preserve"> </w:t>
            </w:r>
            <w:r w:rsidRPr="009957D1">
              <w:rPr>
                <w:b/>
                <w:sz w:val="22"/>
                <w:szCs w:val="22"/>
              </w:rPr>
              <w:t xml:space="preserve"> </w:t>
            </w:r>
            <w:r w:rsidR="00727723">
              <w:rPr>
                <w:color w:val="0070C0"/>
                <w:sz w:val="22"/>
                <w:szCs w:val="22"/>
              </w:rPr>
              <w:t>4 802</w:t>
            </w:r>
            <w:r w:rsidR="00727723" w:rsidRPr="00395B53">
              <w:rPr>
                <w:color w:val="0070C0"/>
                <w:sz w:val="22"/>
                <w:szCs w:val="22"/>
              </w:rPr>
              <w:t xml:space="preserve"> (</w:t>
            </w:r>
            <w:r w:rsidR="00727723">
              <w:rPr>
                <w:color w:val="0070C0"/>
                <w:sz w:val="22"/>
                <w:szCs w:val="22"/>
              </w:rPr>
              <w:t>четыре</w:t>
            </w:r>
            <w:r w:rsidR="00727723" w:rsidRPr="00395B53">
              <w:rPr>
                <w:color w:val="0070C0"/>
                <w:sz w:val="22"/>
                <w:szCs w:val="22"/>
              </w:rPr>
              <w:t xml:space="preserve"> тысячи восем</w:t>
            </w:r>
            <w:r w:rsidR="00727723">
              <w:rPr>
                <w:color w:val="0070C0"/>
                <w:sz w:val="22"/>
                <w:szCs w:val="22"/>
              </w:rPr>
              <w:t>ьсот два</w:t>
            </w:r>
            <w:r w:rsidR="00727723" w:rsidRPr="00395B53">
              <w:rPr>
                <w:color w:val="0070C0"/>
                <w:sz w:val="22"/>
                <w:szCs w:val="22"/>
              </w:rPr>
              <w:t>) рубл</w:t>
            </w:r>
            <w:r w:rsidR="00727723">
              <w:rPr>
                <w:color w:val="0070C0"/>
                <w:sz w:val="22"/>
                <w:szCs w:val="22"/>
              </w:rPr>
              <w:t>я</w:t>
            </w:r>
            <w:r w:rsidR="00727723" w:rsidRPr="00395B53">
              <w:rPr>
                <w:color w:val="0070C0"/>
                <w:sz w:val="22"/>
                <w:szCs w:val="22"/>
              </w:rPr>
              <w:t xml:space="preserve"> </w:t>
            </w:r>
            <w:r w:rsidR="00727723">
              <w:rPr>
                <w:color w:val="0070C0"/>
                <w:sz w:val="22"/>
                <w:szCs w:val="22"/>
              </w:rPr>
              <w:t>06</w:t>
            </w:r>
            <w:r w:rsidR="00727723" w:rsidRPr="00395B53">
              <w:rPr>
                <w:color w:val="0070C0"/>
                <w:sz w:val="22"/>
                <w:szCs w:val="22"/>
              </w:rPr>
              <w:t xml:space="preserve"> копеек НДС не облагается.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Срок подписания контракта победителем</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В течение 5 (пяти) дней со дня получения проекта контракта от оператора электронной площадки </w:t>
            </w:r>
          </w:p>
          <w:p w:rsidR="000F65C5" w:rsidRDefault="000F65C5">
            <w:pPr>
              <w:rPr>
                <w:sz w:val="22"/>
                <w:szCs w:val="22"/>
              </w:rPr>
            </w:pP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 xml:space="preserve">Уменьшение цены контракта на размер налоговых платежей при победе физического лица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jc w:val="left"/>
              <w:rPr>
                <w:sz w:val="22"/>
                <w:szCs w:val="22"/>
              </w:rPr>
            </w:pPr>
            <w:r>
              <w:rPr>
                <w:sz w:val="22"/>
                <w:szCs w:val="22"/>
              </w:rPr>
              <w:t xml:space="preserve">Производится </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2" w:name="_Ref166315233"/>
            <w:bookmarkStart w:id="23" w:name="_Ref166315600"/>
            <w:bookmarkEnd w:id="22"/>
            <w:bookmarkEnd w:id="23"/>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Обеспечение исполнения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Lines/>
              <w:widowControl w:val="0"/>
              <w:suppressLineNumbers/>
              <w:snapToGrid w:val="0"/>
              <w:rPr>
                <w:sz w:val="22"/>
                <w:szCs w:val="22"/>
              </w:rPr>
            </w:pPr>
            <w:r>
              <w:rPr>
                <w:sz w:val="22"/>
                <w:szCs w:val="22"/>
              </w:rPr>
              <w:t>Не требуется.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4" w:name="_Ref166337491"/>
            <w:bookmarkEnd w:id="24"/>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исполнения контракта, срок и порядок его предоставления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5" w:name="_Ref166315737"/>
            <w:bookmarkEnd w:id="25"/>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Реквизиты счета для внесения обеспечения заявок и исполнения муниципального контракта (в случае, если участник размещения заказа выбрал обеспечение исполнения контракта в виде залога денежных средств)</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Обязательства по  муниципальному контракту, которые должны быть обеспечены</w:t>
            </w:r>
          </w:p>
        </w:tc>
        <w:tc>
          <w:tcPr>
            <w:tcW w:w="6737" w:type="dxa"/>
            <w:tcBorders>
              <w:top w:val="single" w:sz="4" w:space="0" w:color="000000"/>
              <w:left w:val="single" w:sz="4" w:space="0" w:color="000000"/>
              <w:bottom w:val="single" w:sz="4" w:space="0" w:color="000000"/>
              <w:right w:val="single" w:sz="4" w:space="0" w:color="000000"/>
            </w:tcBorders>
          </w:tcPr>
          <w:p w:rsidR="000F65C5" w:rsidRPr="00FA0582" w:rsidRDefault="00FA0582" w:rsidP="00FA0582">
            <w:pPr>
              <w:keepLines/>
              <w:widowControl w:val="0"/>
              <w:suppressLineNumbers/>
              <w:snapToGrid w:val="0"/>
              <w:rPr>
                <w:sz w:val="22"/>
                <w:szCs w:val="22"/>
              </w:rPr>
            </w:pPr>
            <w:r w:rsidRPr="00FA0582">
              <w:rPr>
                <w:sz w:val="22"/>
                <w:szCs w:val="22"/>
              </w:rPr>
              <w:t>По договору должны быть обеспечены обязательства поставщика по возмещению убытков заказчика, причиненных не исполнением обязательств по договору, а также обязанность выплаты неустойки, предусмотренной  договором;</w:t>
            </w:r>
            <w:r>
              <w:rPr>
                <w:sz w:val="22"/>
                <w:szCs w:val="22"/>
              </w:rPr>
              <w:t xml:space="preserve"> </w:t>
            </w:r>
            <w:r w:rsidRPr="00FA0582">
              <w:rPr>
                <w:sz w:val="22"/>
                <w:szCs w:val="22"/>
              </w:rPr>
              <w:t xml:space="preserve"> Поставщик обязан вместе с товаром предоставить обеспечение гарантии Поставщика на товар в размере 2 % начальной (максимальной) цены договора- 4 802 (четыре тысячи восемьсот два) рубля 06 копеек</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6" w:name="_Ref166340053"/>
            <w:bookmarkEnd w:id="26"/>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 xml:space="preserve">Возможность заказчика увеличить количество поставляемого товара при заключении контракта в соответствии с ч.6.5 </w:t>
            </w:r>
            <w:r>
              <w:rPr>
                <w:sz w:val="22"/>
                <w:szCs w:val="22"/>
              </w:rPr>
              <w:lastRenderedPageBreak/>
              <w:t>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lastRenderedPageBreak/>
              <w:t>Допускается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Допускается</w:t>
            </w:r>
          </w:p>
        </w:tc>
      </w:tr>
      <w:tr w:rsidR="000F65C5">
        <w:trPr>
          <w:trHeight w:val="237"/>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7" w:name="_Ref177795013"/>
            <w:bookmarkEnd w:id="27"/>
          </w:p>
        </w:tc>
        <w:tc>
          <w:tcPr>
            <w:tcW w:w="2340" w:type="dxa"/>
            <w:tcBorders>
              <w:top w:val="single" w:sz="4" w:space="0" w:color="000000"/>
              <w:left w:val="single" w:sz="4" w:space="0" w:color="000000"/>
              <w:bottom w:val="single" w:sz="4" w:space="0" w:color="000000"/>
            </w:tcBorders>
          </w:tcPr>
          <w:p w:rsidR="000F65C5" w:rsidRDefault="000F65C5">
            <w:pPr>
              <w:pStyle w:val="af7"/>
              <w:snapToGrid w:val="0"/>
              <w:spacing w:before="0"/>
              <w:rPr>
                <w:sz w:val="22"/>
                <w:szCs w:val="22"/>
              </w:rPr>
            </w:pPr>
            <w:r>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0F65C5" w:rsidRDefault="000F65C5">
            <w:pPr>
              <w:pStyle w:val="af7"/>
              <w:spacing w:after="0"/>
              <w:rPr>
                <w:i/>
                <w:iCs/>
                <w:sz w:val="22"/>
                <w:szCs w:val="22"/>
              </w:rPr>
            </w:pPr>
            <w:r>
              <w:rPr>
                <w:bCs/>
                <w:i/>
                <w:sz w:val="22"/>
                <w:szCs w:val="22"/>
              </w:rPr>
              <w:t xml:space="preserve">(допускается </w:t>
            </w:r>
            <w:r>
              <w:rPr>
                <w:b/>
                <w:bCs/>
                <w:i/>
                <w:sz w:val="22"/>
                <w:szCs w:val="22"/>
              </w:rPr>
              <w:t>только</w:t>
            </w:r>
            <w:r>
              <w:rPr>
                <w:bCs/>
                <w:i/>
                <w:sz w:val="22"/>
                <w:szCs w:val="22"/>
              </w:rPr>
              <w:t xml:space="preserve"> в случаях </w:t>
            </w:r>
            <w:r>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не установлено</w:t>
            </w:r>
          </w:p>
          <w:p w:rsidR="000F65C5" w:rsidRDefault="000F65C5">
            <w:pPr>
              <w:rPr>
                <w:sz w:val="22"/>
                <w:szCs w:val="22"/>
              </w:rPr>
            </w:pPr>
          </w:p>
        </w:tc>
      </w:tr>
      <w:tr w:rsidR="00BC098B">
        <w:trPr>
          <w:trHeight w:val="237"/>
        </w:trPr>
        <w:tc>
          <w:tcPr>
            <w:tcW w:w="1008" w:type="dxa"/>
            <w:tcBorders>
              <w:top w:val="single" w:sz="4" w:space="0" w:color="000000"/>
              <w:left w:val="single" w:sz="4" w:space="0" w:color="000000"/>
              <w:bottom w:val="single" w:sz="4" w:space="0" w:color="000000"/>
            </w:tcBorders>
          </w:tcPr>
          <w:p w:rsidR="00BC098B" w:rsidRDefault="00BC098B">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BC098B" w:rsidRDefault="00BC098B">
            <w:pPr>
              <w:pStyle w:val="af7"/>
              <w:snapToGrid w:val="0"/>
              <w:spacing w:before="0"/>
              <w:rPr>
                <w:sz w:val="22"/>
                <w:szCs w:val="22"/>
              </w:rPr>
            </w:pPr>
            <w:r>
              <w:rPr>
                <w:sz w:val="22"/>
                <w:szCs w:val="22"/>
              </w:rPr>
              <w:t xml:space="preserve">Сведения о предоставлении преференции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Минэкономразвития России от 17 апреля </w:t>
            </w:r>
            <w:r>
              <w:rPr>
                <w:sz w:val="22"/>
                <w:szCs w:val="22"/>
              </w:rPr>
              <w:lastRenderedPageBreak/>
              <w:t>2013 г. № 211</w:t>
            </w:r>
          </w:p>
        </w:tc>
        <w:tc>
          <w:tcPr>
            <w:tcW w:w="6737" w:type="dxa"/>
            <w:tcBorders>
              <w:top w:val="single" w:sz="4" w:space="0" w:color="000000"/>
              <w:left w:val="single" w:sz="4" w:space="0" w:color="000000"/>
              <w:bottom w:val="single" w:sz="4" w:space="0" w:color="000000"/>
              <w:right w:val="single" w:sz="4" w:space="0" w:color="000000"/>
            </w:tcBorders>
          </w:tcPr>
          <w:p w:rsidR="00BC098B" w:rsidRDefault="00BC098B">
            <w:pPr>
              <w:snapToGrid w:val="0"/>
              <w:rPr>
                <w:sz w:val="22"/>
                <w:szCs w:val="22"/>
              </w:rPr>
            </w:pPr>
            <w:r>
              <w:rPr>
                <w:sz w:val="22"/>
                <w:szCs w:val="22"/>
              </w:rPr>
              <w:lastRenderedPageBreak/>
              <w:t xml:space="preserve">Преференции </w:t>
            </w:r>
            <w:r w:rsidR="00FA0582">
              <w:rPr>
                <w:sz w:val="22"/>
                <w:szCs w:val="22"/>
              </w:rPr>
              <w:t xml:space="preserve">не </w:t>
            </w:r>
            <w:r>
              <w:rPr>
                <w:sz w:val="22"/>
                <w:szCs w:val="22"/>
              </w:rPr>
              <w:t>предоставляются</w:t>
            </w:r>
          </w:p>
        </w:tc>
      </w:tr>
      <w:tr w:rsidR="00BC098B">
        <w:trPr>
          <w:trHeight w:val="237"/>
        </w:trPr>
        <w:tc>
          <w:tcPr>
            <w:tcW w:w="1008" w:type="dxa"/>
            <w:tcBorders>
              <w:top w:val="single" w:sz="4" w:space="0" w:color="000000"/>
              <w:left w:val="single" w:sz="4" w:space="0" w:color="000000"/>
              <w:bottom w:val="single" w:sz="4" w:space="0" w:color="000000"/>
            </w:tcBorders>
          </w:tcPr>
          <w:p w:rsidR="00BC098B" w:rsidRDefault="00BC098B">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BC098B" w:rsidRDefault="00B56748">
            <w:pPr>
              <w:pStyle w:val="af7"/>
              <w:snapToGrid w:val="0"/>
              <w:spacing w:before="0"/>
              <w:rPr>
                <w:sz w:val="22"/>
                <w:szCs w:val="22"/>
              </w:rPr>
            </w:pPr>
            <w:r>
              <w:rPr>
                <w:sz w:val="22"/>
                <w:szCs w:val="22"/>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6737" w:type="dxa"/>
            <w:tcBorders>
              <w:top w:val="single" w:sz="4" w:space="0" w:color="000000"/>
              <w:left w:val="single" w:sz="4" w:space="0" w:color="000000"/>
              <w:bottom w:val="single" w:sz="4" w:space="0" w:color="000000"/>
              <w:right w:val="single" w:sz="4" w:space="0" w:color="000000"/>
            </w:tcBorders>
          </w:tcPr>
          <w:p w:rsidR="00BC098B" w:rsidRDefault="00B56748">
            <w:pPr>
              <w:snapToGrid w:val="0"/>
              <w:rPr>
                <w:sz w:val="22"/>
                <w:szCs w:val="22"/>
              </w:rPr>
            </w:pPr>
            <w:r>
              <w:rPr>
                <w:sz w:val="22"/>
                <w:szCs w:val="22"/>
              </w:rPr>
              <w:t>Не предусмотрено</w:t>
            </w:r>
          </w:p>
        </w:tc>
      </w:tr>
    </w:tbl>
    <w:p w:rsidR="000F65C5" w:rsidRDefault="000F65C5">
      <w:pPr>
        <w:pStyle w:val="ConsPlusNormal"/>
        <w:widowControl/>
        <w:tabs>
          <w:tab w:val="left" w:pos="360"/>
        </w:tabs>
        <w:spacing w:before="120" w:after="120"/>
        <w:ind w:firstLine="0"/>
      </w:pPr>
    </w:p>
    <w:p w:rsidR="00763113" w:rsidRDefault="00763113">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77539B" w:rsidRDefault="0077539B">
      <w:pPr>
        <w:pStyle w:val="ConsPlusNormal"/>
        <w:widowControl/>
        <w:tabs>
          <w:tab w:val="left" w:pos="360"/>
        </w:tabs>
        <w:spacing w:before="120" w:after="120"/>
        <w:ind w:firstLine="0"/>
      </w:pPr>
    </w:p>
    <w:p w:rsidR="0077539B" w:rsidRDefault="0077539B">
      <w:pPr>
        <w:pStyle w:val="ConsPlusNormal"/>
        <w:widowControl/>
        <w:tabs>
          <w:tab w:val="left" w:pos="360"/>
        </w:tabs>
        <w:spacing w:before="120" w:after="120"/>
        <w:ind w:firstLine="0"/>
      </w:pPr>
    </w:p>
    <w:p w:rsidR="00CF3F97" w:rsidRDefault="00CF3F97">
      <w:pPr>
        <w:pStyle w:val="ConsPlusNormal"/>
        <w:widowControl/>
        <w:tabs>
          <w:tab w:val="left" w:pos="360"/>
        </w:tabs>
        <w:spacing w:before="120" w:after="120"/>
        <w:ind w:firstLine="0"/>
      </w:pPr>
    </w:p>
    <w:p w:rsidR="00CF3F97" w:rsidRDefault="00CF3F97">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0F65C5" w:rsidRDefault="000F65C5">
      <w:pPr>
        <w:pStyle w:val="ConsPlusNormal"/>
        <w:widowControl/>
        <w:tabs>
          <w:tab w:val="left" w:pos="360"/>
        </w:tabs>
        <w:spacing w:before="120" w:after="120"/>
        <w:ind w:firstLine="0"/>
        <w:jc w:val="center"/>
        <w:rPr>
          <w:rFonts w:ascii="Times New Roman" w:hAnsi="Times New Roman" w:cs="Times New Roman"/>
          <w:b/>
          <w:bCs/>
          <w:sz w:val="28"/>
          <w:szCs w:val="28"/>
        </w:rPr>
      </w:pPr>
      <w:bookmarkStart w:id="28" w:name="_Ref248562452"/>
      <w:bookmarkStart w:id="29" w:name="_Ref248728669"/>
      <w:bookmarkEnd w:id="28"/>
      <w:bookmarkEnd w:id="29"/>
      <w:r>
        <w:rPr>
          <w:rFonts w:ascii="Times New Roman" w:hAnsi="Times New Roman" w:cs="Times New Roman"/>
          <w:b/>
          <w:bCs/>
          <w:sz w:val="24"/>
          <w:szCs w:val="24"/>
        </w:rPr>
        <w:lastRenderedPageBreak/>
        <w:t>Часть II</w:t>
      </w:r>
      <w:r>
        <w:rPr>
          <w:rFonts w:ascii="Times New Roman" w:hAnsi="Times New Roman" w:cs="Times New Roman"/>
          <w:b/>
          <w:bCs/>
          <w:sz w:val="28"/>
          <w:szCs w:val="28"/>
        </w:rPr>
        <w:t>.</w:t>
      </w:r>
    </w:p>
    <w:p w:rsidR="000F65C5" w:rsidRDefault="00BF73F7">
      <w:pPr>
        <w:pStyle w:val="ConsPlusNormal"/>
        <w:widowControl/>
        <w:tabs>
          <w:tab w:val="left" w:pos="360"/>
        </w:tabs>
        <w:spacing w:before="120" w:after="120"/>
        <w:ind w:left="-15" w:firstLine="0"/>
        <w:jc w:val="center"/>
        <w:rPr>
          <w:b/>
        </w:rPr>
      </w:pPr>
      <w:hyperlink w:anchor="_Toc175652742" w:history="1">
        <w:r w:rsidR="000F65C5">
          <w:rPr>
            <w:rStyle w:val="a3"/>
            <w:rFonts w:ascii="Times New Roman" w:hAnsi="Times New Roman"/>
          </w:rPr>
          <w:t>ТЕХНИЧЕСКОЕ ЗАДАНИЕ  ДОКУМЕНТАЦИИ ОБ АУКЦИОНЕ</w:t>
        </w:r>
      </w:hyperlink>
    </w:p>
    <w:p w:rsidR="000F65C5" w:rsidRDefault="000F65C5">
      <w:pPr>
        <w:pStyle w:val="af4"/>
      </w:pPr>
      <w:r>
        <w:rPr>
          <w:b/>
        </w:rPr>
        <w:t>1. Муниципальный заказчик:</w:t>
      </w:r>
      <w:r>
        <w:t xml:space="preserve">  </w:t>
      </w:r>
    </w:p>
    <w:p w:rsidR="000F65C5" w:rsidRDefault="000F65C5">
      <w:pPr>
        <w:snapToGrid w:val="0"/>
        <w:rPr>
          <w:sz w:val="22"/>
          <w:szCs w:val="22"/>
        </w:rPr>
      </w:pPr>
      <w:r>
        <w:rPr>
          <w:color w:val="383838"/>
        </w:rPr>
        <w:t xml:space="preserve"> </w:t>
      </w:r>
      <w:r w:rsidR="00FF7652">
        <w:rPr>
          <w:sz w:val="22"/>
          <w:szCs w:val="22"/>
        </w:rPr>
        <w:t>Управление образования администрации города Югорска</w:t>
      </w:r>
      <w:r>
        <w:rPr>
          <w:sz w:val="22"/>
          <w:szCs w:val="22"/>
        </w:rPr>
        <w:t>.</w:t>
      </w:r>
    </w:p>
    <w:p w:rsidR="000F65C5" w:rsidRDefault="000F65C5">
      <w:pPr>
        <w:rPr>
          <w:color w:val="000000"/>
          <w:sz w:val="22"/>
          <w:szCs w:val="22"/>
        </w:rPr>
      </w:pPr>
      <w:r>
        <w:rPr>
          <w:b/>
          <w:color w:val="383838"/>
        </w:rPr>
        <w:t>2.</w:t>
      </w:r>
      <w:r>
        <w:rPr>
          <w:b/>
          <w:sz w:val="22"/>
          <w:szCs w:val="22"/>
        </w:rPr>
        <w:t xml:space="preserve"> Срок поставки товара:</w:t>
      </w:r>
      <w:r>
        <w:rPr>
          <w:sz w:val="22"/>
          <w:szCs w:val="22"/>
        </w:rPr>
        <w:t xml:space="preserve"> </w:t>
      </w:r>
      <w:r>
        <w:rPr>
          <w:color w:val="000000"/>
          <w:sz w:val="22"/>
          <w:szCs w:val="22"/>
        </w:rPr>
        <w:t>О</w:t>
      </w:r>
      <w:r w:rsidR="00931A34">
        <w:rPr>
          <w:color w:val="000000"/>
          <w:sz w:val="22"/>
          <w:szCs w:val="22"/>
        </w:rPr>
        <w:t xml:space="preserve">бщий срок </w:t>
      </w:r>
      <w:r w:rsidR="00820F61">
        <w:rPr>
          <w:color w:val="000000"/>
          <w:sz w:val="22"/>
          <w:szCs w:val="22"/>
        </w:rPr>
        <w:t>поставки, разгрузки</w:t>
      </w:r>
      <w:r w:rsidR="00EA6690">
        <w:rPr>
          <w:color w:val="000000"/>
          <w:sz w:val="22"/>
          <w:szCs w:val="22"/>
        </w:rPr>
        <w:t>, установки товара</w:t>
      </w:r>
      <w:r>
        <w:rPr>
          <w:color w:val="000000"/>
          <w:sz w:val="22"/>
          <w:szCs w:val="22"/>
        </w:rPr>
        <w:t>: с даты заключени</w:t>
      </w:r>
      <w:r w:rsidR="003049AC">
        <w:rPr>
          <w:color w:val="000000"/>
          <w:sz w:val="22"/>
          <w:szCs w:val="22"/>
        </w:rPr>
        <w:t xml:space="preserve">я муниципального контракта </w:t>
      </w:r>
      <w:r w:rsidR="003049AC" w:rsidRPr="00BF1C49">
        <w:rPr>
          <w:b/>
          <w:color w:val="000000"/>
          <w:sz w:val="22"/>
          <w:szCs w:val="22"/>
        </w:rPr>
        <w:t xml:space="preserve">до </w:t>
      </w:r>
      <w:r w:rsidR="00BE27C1">
        <w:rPr>
          <w:b/>
          <w:color w:val="000000"/>
          <w:sz w:val="22"/>
          <w:szCs w:val="22"/>
        </w:rPr>
        <w:t>20</w:t>
      </w:r>
      <w:r w:rsidR="007F7F6C" w:rsidRPr="00BF1C49">
        <w:rPr>
          <w:b/>
          <w:color w:val="000000"/>
          <w:sz w:val="22"/>
          <w:szCs w:val="22"/>
        </w:rPr>
        <w:t>.</w:t>
      </w:r>
      <w:r w:rsidR="00BE27C1">
        <w:rPr>
          <w:b/>
          <w:color w:val="000000"/>
          <w:sz w:val="22"/>
          <w:szCs w:val="22"/>
        </w:rPr>
        <w:t>11</w:t>
      </w:r>
      <w:r w:rsidRPr="00BF1C49">
        <w:rPr>
          <w:b/>
          <w:color w:val="000000"/>
          <w:sz w:val="22"/>
          <w:szCs w:val="22"/>
        </w:rPr>
        <w:t>.201</w:t>
      </w:r>
      <w:r w:rsidR="007F7F6C" w:rsidRPr="00BF1C49">
        <w:rPr>
          <w:b/>
          <w:color w:val="000000"/>
          <w:sz w:val="22"/>
          <w:szCs w:val="22"/>
        </w:rPr>
        <w:t>3</w:t>
      </w:r>
      <w:r>
        <w:rPr>
          <w:color w:val="000000"/>
          <w:sz w:val="22"/>
          <w:szCs w:val="22"/>
        </w:rPr>
        <w:t>.</w:t>
      </w:r>
    </w:p>
    <w:p w:rsidR="000F65C5" w:rsidRDefault="000F65C5">
      <w:pPr>
        <w:rPr>
          <w:rFonts w:eastAsia="Arial Unicode MS"/>
          <w:color w:val="000000"/>
          <w:sz w:val="22"/>
          <w:szCs w:val="22"/>
        </w:rPr>
      </w:pPr>
      <w:r>
        <w:rPr>
          <w:b/>
        </w:rPr>
        <w:t>3.  Срок и условия оплаты</w:t>
      </w:r>
      <w:r>
        <w:t xml:space="preserve">: </w:t>
      </w:r>
      <w:r>
        <w:rPr>
          <w:rFonts w:eastAsia="Arial Unicode MS"/>
          <w:color w:val="000000"/>
          <w:sz w:val="22"/>
          <w:szCs w:val="22"/>
        </w:rPr>
        <w:t xml:space="preserve">Муниципальный заказчик производит оплату по </w:t>
      </w:r>
      <w:r w:rsidR="003049AC">
        <w:rPr>
          <w:rFonts w:eastAsia="Arial Unicode MS"/>
          <w:color w:val="000000"/>
          <w:sz w:val="22"/>
          <w:szCs w:val="22"/>
        </w:rPr>
        <w:t xml:space="preserve">безналичному расчету в течение </w:t>
      </w:r>
      <w:r w:rsidR="003049AC" w:rsidRPr="00070FDF">
        <w:rPr>
          <w:rFonts w:eastAsia="Arial Unicode MS"/>
          <w:b/>
          <w:color w:val="000000"/>
          <w:sz w:val="22"/>
          <w:szCs w:val="22"/>
        </w:rPr>
        <w:t>3</w:t>
      </w:r>
      <w:r w:rsidRPr="00070FDF">
        <w:rPr>
          <w:rFonts w:eastAsia="Arial Unicode MS"/>
          <w:b/>
          <w:color w:val="000000"/>
          <w:sz w:val="22"/>
          <w:szCs w:val="22"/>
        </w:rPr>
        <w:t>0 календарных дней</w:t>
      </w:r>
      <w:r>
        <w:rPr>
          <w:rFonts w:eastAsia="Arial Unicode MS"/>
          <w:color w:val="000000"/>
          <w:sz w:val="22"/>
          <w:szCs w:val="22"/>
        </w:rPr>
        <w:t xml:space="preserve"> с момента подписания сторонами оформленных в установленном порядке следующих документов:</w:t>
      </w:r>
    </w:p>
    <w:p w:rsidR="000F65C5" w:rsidRPr="00BF1C49" w:rsidRDefault="000F65C5">
      <w:pPr>
        <w:rPr>
          <w:rFonts w:eastAsia="Arial Unicode MS"/>
          <w:color w:val="0070C0"/>
          <w:sz w:val="22"/>
          <w:szCs w:val="22"/>
        </w:rPr>
      </w:pPr>
      <w:r w:rsidRPr="00BF1C49">
        <w:rPr>
          <w:rFonts w:eastAsia="Arial Unicode MS"/>
          <w:color w:val="0070C0"/>
          <w:sz w:val="22"/>
          <w:szCs w:val="22"/>
        </w:rPr>
        <w:t>- товарной накладной;</w:t>
      </w:r>
    </w:p>
    <w:p w:rsidR="000F65C5" w:rsidRPr="00BF1C49" w:rsidRDefault="000F65C5" w:rsidP="00932F8A">
      <w:pPr>
        <w:rPr>
          <w:rFonts w:eastAsia="Arial Unicode MS"/>
          <w:color w:val="0070C0"/>
          <w:sz w:val="22"/>
          <w:szCs w:val="22"/>
        </w:rPr>
      </w:pPr>
      <w:r w:rsidRPr="00BF1C49">
        <w:rPr>
          <w:rFonts w:eastAsia="Arial Unicode MS"/>
          <w:color w:val="0070C0"/>
          <w:sz w:val="22"/>
          <w:szCs w:val="22"/>
        </w:rPr>
        <w:t xml:space="preserve">- акта приемки выполненных работ по </w:t>
      </w:r>
      <w:r w:rsidR="00240336">
        <w:rPr>
          <w:color w:val="0070C0"/>
          <w:sz w:val="22"/>
          <w:szCs w:val="22"/>
        </w:rPr>
        <w:t>разгрузк</w:t>
      </w:r>
      <w:r w:rsidR="00F50DB7">
        <w:rPr>
          <w:color w:val="0070C0"/>
          <w:sz w:val="22"/>
          <w:szCs w:val="22"/>
        </w:rPr>
        <w:t>е и</w:t>
      </w:r>
      <w:r w:rsidR="00EA6690">
        <w:rPr>
          <w:color w:val="0070C0"/>
          <w:sz w:val="22"/>
          <w:szCs w:val="22"/>
        </w:rPr>
        <w:t xml:space="preserve"> установке товара</w:t>
      </w:r>
      <w:r w:rsidR="00932F8A" w:rsidRPr="00BF1C49">
        <w:rPr>
          <w:rFonts w:eastAsia="Arial Unicode MS"/>
          <w:color w:val="0070C0"/>
          <w:sz w:val="22"/>
          <w:szCs w:val="22"/>
        </w:rPr>
        <w:t>.</w:t>
      </w:r>
    </w:p>
    <w:p w:rsidR="000F65C5" w:rsidRDefault="000F65C5">
      <w:pPr>
        <w:rPr>
          <w:sz w:val="22"/>
          <w:szCs w:val="22"/>
        </w:rPr>
      </w:pPr>
      <w:r>
        <w:rPr>
          <w:b/>
          <w:sz w:val="22"/>
          <w:szCs w:val="22"/>
        </w:rPr>
        <w:t xml:space="preserve">4. Место поставки: </w:t>
      </w:r>
      <w:r>
        <w:rPr>
          <w:bCs/>
          <w:sz w:val="22"/>
          <w:szCs w:val="22"/>
        </w:rPr>
        <w:t xml:space="preserve"> </w:t>
      </w:r>
      <w:r w:rsidR="00912A3E">
        <w:rPr>
          <w:bCs/>
          <w:sz w:val="22"/>
          <w:szCs w:val="22"/>
        </w:rPr>
        <w:t>62</w:t>
      </w:r>
      <w:r>
        <w:rPr>
          <w:bCs/>
          <w:sz w:val="22"/>
          <w:szCs w:val="22"/>
        </w:rPr>
        <w:t xml:space="preserve">8260, </w:t>
      </w:r>
      <w:r w:rsidRPr="00307247">
        <w:rPr>
          <w:bCs/>
          <w:sz w:val="22"/>
          <w:szCs w:val="22"/>
        </w:rPr>
        <w:t>ул.</w:t>
      </w:r>
      <w:r w:rsidR="007F7F6C" w:rsidRPr="00307247">
        <w:rPr>
          <w:bCs/>
          <w:sz w:val="22"/>
          <w:szCs w:val="22"/>
        </w:rPr>
        <w:t xml:space="preserve"> </w:t>
      </w:r>
      <w:r w:rsidR="00307247" w:rsidRPr="00307247">
        <w:rPr>
          <w:bCs/>
          <w:sz w:val="22"/>
          <w:szCs w:val="22"/>
        </w:rPr>
        <w:t>Лунная</w:t>
      </w:r>
      <w:r w:rsidR="007F7F6C" w:rsidRPr="00307247">
        <w:rPr>
          <w:bCs/>
          <w:sz w:val="22"/>
          <w:szCs w:val="22"/>
        </w:rPr>
        <w:t>,</w:t>
      </w:r>
      <w:r w:rsidR="00307247" w:rsidRPr="00307247">
        <w:rPr>
          <w:bCs/>
          <w:sz w:val="22"/>
          <w:szCs w:val="22"/>
        </w:rPr>
        <w:t>4</w:t>
      </w:r>
      <w:r>
        <w:rPr>
          <w:bCs/>
          <w:sz w:val="22"/>
          <w:szCs w:val="22"/>
        </w:rPr>
        <w:t>,</w:t>
      </w:r>
      <w:r>
        <w:rPr>
          <w:sz w:val="22"/>
          <w:szCs w:val="22"/>
        </w:rPr>
        <w:t xml:space="preserve"> г. Югорск, Ханты- Мансийский автономный округ - Югра, Тюменская область. </w:t>
      </w:r>
    </w:p>
    <w:p w:rsidR="000F65C5" w:rsidRDefault="000F65C5">
      <w:pPr>
        <w:rPr>
          <w:sz w:val="22"/>
          <w:szCs w:val="22"/>
        </w:rPr>
      </w:pPr>
      <w:r>
        <w:rPr>
          <w:sz w:val="22"/>
          <w:szCs w:val="22"/>
        </w:rPr>
        <w:t>Гарантийный срок:</w:t>
      </w:r>
    </w:p>
    <w:p w:rsidR="000F65C5" w:rsidRDefault="000F65C5">
      <w:pPr>
        <w:rPr>
          <w:sz w:val="22"/>
          <w:szCs w:val="22"/>
        </w:rPr>
      </w:pPr>
      <w:r>
        <w:rPr>
          <w:sz w:val="22"/>
          <w:szCs w:val="22"/>
        </w:rPr>
        <w:t>Поставщик гарантирует нормальный</w:t>
      </w:r>
      <w:r w:rsidR="00925EB7">
        <w:rPr>
          <w:sz w:val="22"/>
          <w:szCs w:val="22"/>
        </w:rPr>
        <w:t xml:space="preserve"> срок эксплуатации товара  в </w:t>
      </w:r>
      <w:r w:rsidR="00385FB4">
        <w:rPr>
          <w:sz w:val="22"/>
          <w:szCs w:val="22"/>
        </w:rPr>
        <w:t xml:space="preserve">течение </w:t>
      </w:r>
      <w:r w:rsidR="00BE27C1">
        <w:rPr>
          <w:color w:val="0070C0"/>
          <w:sz w:val="22"/>
          <w:szCs w:val="22"/>
        </w:rPr>
        <w:t>12</w:t>
      </w:r>
      <w:r w:rsidR="00D3622C" w:rsidRPr="00240336">
        <w:rPr>
          <w:color w:val="0070C0"/>
          <w:sz w:val="22"/>
          <w:szCs w:val="22"/>
        </w:rPr>
        <w:t xml:space="preserve"> календарных месяц</w:t>
      </w:r>
      <w:r w:rsidR="00A02F41">
        <w:rPr>
          <w:color w:val="0070C0"/>
          <w:sz w:val="22"/>
          <w:szCs w:val="22"/>
        </w:rPr>
        <w:t>ев</w:t>
      </w:r>
      <w:r>
        <w:rPr>
          <w:sz w:val="22"/>
          <w:szCs w:val="22"/>
        </w:rPr>
        <w:t xml:space="preserve"> со дня подписания акта приемки </w:t>
      </w:r>
      <w:r w:rsidR="00D3622C">
        <w:rPr>
          <w:sz w:val="22"/>
          <w:szCs w:val="22"/>
        </w:rPr>
        <w:t xml:space="preserve">выполненных работ по разгрузке </w:t>
      </w:r>
      <w:r>
        <w:rPr>
          <w:sz w:val="22"/>
          <w:szCs w:val="22"/>
        </w:rPr>
        <w:t>товара.</w:t>
      </w:r>
    </w:p>
    <w:p w:rsidR="00FA0582" w:rsidRPr="00197B83" w:rsidRDefault="00FA0582" w:rsidP="00197B83">
      <w:pPr>
        <w:rPr>
          <w:sz w:val="22"/>
          <w:szCs w:val="22"/>
        </w:rPr>
      </w:pPr>
      <w:r w:rsidRPr="00197B83">
        <w:rPr>
          <w:sz w:val="22"/>
          <w:szCs w:val="22"/>
        </w:rPr>
        <w:t>Производитель гарантирует нормальной срок эксплуатации товара</w:t>
      </w:r>
      <w:r w:rsidR="00197B83">
        <w:rPr>
          <w:sz w:val="22"/>
          <w:szCs w:val="22"/>
        </w:rPr>
        <w:t xml:space="preserve"> по позициям: </w:t>
      </w:r>
      <w:r w:rsidR="00770043">
        <w:rPr>
          <w:sz w:val="22"/>
          <w:szCs w:val="22"/>
        </w:rPr>
        <w:t>1.</w:t>
      </w:r>
      <w:r w:rsidR="00197B83">
        <w:rPr>
          <w:sz w:val="22"/>
          <w:szCs w:val="22"/>
        </w:rPr>
        <w:t>«</w:t>
      </w:r>
      <w:r w:rsidR="00197B83" w:rsidRPr="00197B83">
        <w:rPr>
          <w:sz w:val="22"/>
          <w:szCs w:val="22"/>
        </w:rPr>
        <w:t>Ультрафиолетовый бактерицидный о</w:t>
      </w:r>
      <w:r w:rsidR="00F57AB4" w:rsidRPr="00197B83">
        <w:rPr>
          <w:sz w:val="22"/>
          <w:szCs w:val="22"/>
        </w:rPr>
        <w:t>блучатель</w:t>
      </w:r>
      <w:r w:rsidR="00197B83" w:rsidRPr="00197B83">
        <w:rPr>
          <w:sz w:val="22"/>
          <w:szCs w:val="22"/>
        </w:rPr>
        <w:t xml:space="preserve">- </w:t>
      </w:r>
      <w:r w:rsidR="00F57AB4" w:rsidRPr="00197B83">
        <w:rPr>
          <w:sz w:val="22"/>
          <w:szCs w:val="22"/>
        </w:rPr>
        <w:t>рециркулятор</w:t>
      </w:r>
      <w:r w:rsidR="00197B83">
        <w:rPr>
          <w:sz w:val="22"/>
          <w:szCs w:val="22"/>
        </w:rPr>
        <w:t>»</w:t>
      </w:r>
      <w:r w:rsidR="00770043">
        <w:rPr>
          <w:sz w:val="22"/>
          <w:szCs w:val="22"/>
        </w:rPr>
        <w:t>; 2.</w:t>
      </w:r>
      <w:r w:rsidR="00197B83">
        <w:rPr>
          <w:sz w:val="22"/>
          <w:szCs w:val="22"/>
        </w:rPr>
        <w:t>«</w:t>
      </w:r>
      <w:r w:rsidR="00197B83" w:rsidRPr="00197B83">
        <w:rPr>
          <w:sz w:val="22"/>
          <w:szCs w:val="22"/>
        </w:rPr>
        <w:t>Ультрафиолетовый бактерицидный облучатель рециркулятор</w:t>
      </w:r>
      <w:r w:rsidR="00197B83">
        <w:rPr>
          <w:sz w:val="22"/>
          <w:szCs w:val="22"/>
        </w:rPr>
        <w:t>»</w:t>
      </w:r>
      <w:r w:rsidR="00770043">
        <w:rPr>
          <w:sz w:val="22"/>
          <w:szCs w:val="22"/>
        </w:rPr>
        <w:t>; 4.</w:t>
      </w:r>
      <w:r w:rsidR="00197B83">
        <w:rPr>
          <w:sz w:val="22"/>
          <w:szCs w:val="22"/>
        </w:rPr>
        <w:t xml:space="preserve"> «</w:t>
      </w:r>
      <w:r w:rsidR="00197B83" w:rsidRPr="00197B83">
        <w:rPr>
          <w:sz w:val="22"/>
          <w:szCs w:val="22"/>
        </w:rPr>
        <w:t>Весы</w:t>
      </w:r>
      <w:r w:rsidR="00197B83">
        <w:rPr>
          <w:sz w:val="22"/>
          <w:szCs w:val="22"/>
        </w:rPr>
        <w:t>»</w:t>
      </w:r>
      <w:r w:rsidR="00197B83" w:rsidRPr="00197B83">
        <w:rPr>
          <w:sz w:val="22"/>
          <w:szCs w:val="22"/>
        </w:rPr>
        <w:t xml:space="preserve"> </w:t>
      </w:r>
      <w:r w:rsidRPr="00197B83">
        <w:rPr>
          <w:sz w:val="22"/>
          <w:szCs w:val="22"/>
        </w:rPr>
        <w:t xml:space="preserve"> в </w:t>
      </w:r>
      <w:r w:rsidR="00385FB4">
        <w:rPr>
          <w:sz w:val="22"/>
          <w:szCs w:val="22"/>
        </w:rPr>
        <w:t xml:space="preserve">течение </w:t>
      </w:r>
      <w:r w:rsidRPr="00197B83">
        <w:rPr>
          <w:color w:val="0070C0"/>
          <w:sz w:val="22"/>
          <w:szCs w:val="22"/>
        </w:rPr>
        <w:t>12 календарных месяц</w:t>
      </w:r>
      <w:r w:rsidR="00A02F41">
        <w:rPr>
          <w:color w:val="0070C0"/>
          <w:sz w:val="22"/>
          <w:szCs w:val="22"/>
        </w:rPr>
        <w:t>ев</w:t>
      </w:r>
      <w:r w:rsidRPr="00197B83">
        <w:rPr>
          <w:sz w:val="22"/>
          <w:szCs w:val="22"/>
        </w:rPr>
        <w:t xml:space="preserve"> со дня подписания акта приемки выполненных работ по разгрузке товара.</w:t>
      </w:r>
    </w:p>
    <w:p w:rsidR="00FA0582" w:rsidRDefault="00FA0582">
      <w:pPr>
        <w:rPr>
          <w:sz w:val="22"/>
          <w:szCs w:val="22"/>
        </w:rPr>
      </w:pPr>
    </w:p>
    <w:p w:rsidR="00763113" w:rsidRPr="00912A3E" w:rsidRDefault="00763113" w:rsidP="00763113">
      <w:pPr>
        <w:jc w:val="center"/>
        <w:rPr>
          <w:b/>
          <w:sz w:val="22"/>
          <w:szCs w:val="22"/>
        </w:rPr>
      </w:pPr>
      <w:r w:rsidRPr="00763113">
        <w:rPr>
          <w:b/>
          <w:sz w:val="22"/>
          <w:szCs w:val="22"/>
        </w:rPr>
        <w:t>Спе</w:t>
      </w:r>
      <w:r w:rsidR="00166211">
        <w:rPr>
          <w:b/>
          <w:sz w:val="22"/>
          <w:szCs w:val="22"/>
        </w:rPr>
        <w:t>цификация на поставку</w:t>
      </w:r>
      <w:r w:rsidR="00B40D6A">
        <w:rPr>
          <w:b/>
          <w:sz w:val="22"/>
          <w:szCs w:val="22"/>
        </w:rPr>
        <w:t xml:space="preserve"> медицинско</w:t>
      </w:r>
      <w:r w:rsidR="00AF6C46">
        <w:rPr>
          <w:b/>
          <w:sz w:val="22"/>
          <w:szCs w:val="22"/>
        </w:rPr>
        <w:t>й аппаратуры и инструментария</w:t>
      </w:r>
    </w:p>
    <w:tbl>
      <w:tblPr>
        <w:tblW w:w="9755" w:type="dxa"/>
        <w:tblInd w:w="108" w:type="dxa"/>
        <w:tblLayout w:type="fixed"/>
        <w:tblLook w:val="0000"/>
      </w:tblPr>
      <w:tblGrid>
        <w:gridCol w:w="687"/>
        <w:gridCol w:w="2432"/>
        <w:gridCol w:w="4678"/>
        <w:gridCol w:w="850"/>
        <w:gridCol w:w="1108"/>
      </w:tblGrid>
      <w:tr w:rsidR="000F65C5" w:rsidTr="00F65204">
        <w:tc>
          <w:tcPr>
            <w:tcW w:w="687" w:type="dxa"/>
            <w:tcBorders>
              <w:top w:val="single" w:sz="4" w:space="0" w:color="000000"/>
              <w:left w:val="single" w:sz="4" w:space="0" w:color="000000"/>
              <w:bottom w:val="single" w:sz="4" w:space="0" w:color="000000"/>
            </w:tcBorders>
          </w:tcPr>
          <w:p w:rsidR="000F65C5" w:rsidRDefault="000F65C5">
            <w:pPr>
              <w:pStyle w:val="1"/>
              <w:numPr>
                <w:ilvl w:val="0"/>
                <w:numId w:val="0"/>
              </w:numPr>
              <w:snapToGrid w:val="0"/>
              <w:jc w:val="center"/>
              <w:rPr>
                <w:szCs w:val="28"/>
              </w:rPr>
            </w:pPr>
            <w:r>
              <w:rPr>
                <w:szCs w:val="28"/>
              </w:rPr>
              <w:t>№ п/п</w:t>
            </w:r>
          </w:p>
        </w:tc>
        <w:tc>
          <w:tcPr>
            <w:tcW w:w="2432"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57" w:right="-3"/>
              <w:jc w:val="center"/>
              <w:rPr>
                <w:szCs w:val="28"/>
              </w:rPr>
            </w:pPr>
            <w:r>
              <w:rPr>
                <w:szCs w:val="28"/>
              </w:rPr>
              <w:t xml:space="preserve">Наименование товара </w:t>
            </w:r>
          </w:p>
        </w:tc>
        <w:tc>
          <w:tcPr>
            <w:tcW w:w="4678"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117" w:right="-3" w:hanging="15"/>
              <w:jc w:val="center"/>
              <w:rPr>
                <w:szCs w:val="28"/>
              </w:rPr>
            </w:pPr>
            <w:r>
              <w:rPr>
                <w:szCs w:val="28"/>
              </w:rPr>
              <w:t>Характеристика</w:t>
            </w:r>
          </w:p>
        </w:tc>
        <w:tc>
          <w:tcPr>
            <w:tcW w:w="850"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72" w:right="-3" w:firstLine="15"/>
              <w:jc w:val="center"/>
              <w:rPr>
                <w:szCs w:val="28"/>
              </w:rPr>
            </w:pPr>
            <w:r>
              <w:rPr>
                <w:szCs w:val="28"/>
              </w:rPr>
              <w:t>Ед. изм.</w:t>
            </w:r>
          </w:p>
        </w:tc>
        <w:tc>
          <w:tcPr>
            <w:tcW w:w="1108" w:type="dxa"/>
            <w:tcBorders>
              <w:top w:val="single" w:sz="4" w:space="0" w:color="000000"/>
              <w:left w:val="single" w:sz="4" w:space="0" w:color="000000"/>
              <w:bottom w:val="single" w:sz="4" w:space="0" w:color="000000"/>
              <w:right w:val="single" w:sz="4" w:space="0" w:color="000000"/>
            </w:tcBorders>
            <w:vAlign w:val="center"/>
          </w:tcPr>
          <w:p w:rsidR="000F65C5" w:rsidRDefault="000F65C5">
            <w:pPr>
              <w:pStyle w:val="1"/>
              <w:numPr>
                <w:ilvl w:val="0"/>
                <w:numId w:val="0"/>
              </w:numPr>
              <w:snapToGrid w:val="0"/>
              <w:ind w:left="102" w:right="-3" w:hanging="15"/>
              <w:jc w:val="center"/>
              <w:rPr>
                <w:szCs w:val="28"/>
              </w:rPr>
            </w:pPr>
            <w:r>
              <w:rPr>
                <w:szCs w:val="28"/>
              </w:rPr>
              <w:t>Кол-во</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20458A" w:rsidRDefault="00D01ECD" w:rsidP="007215A7">
            <w:pPr>
              <w:pStyle w:val="1"/>
              <w:numPr>
                <w:ilvl w:val="0"/>
                <w:numId w:val="0"/>
              </w:numPr>
              <w:snapToGrid w:val="0"/>
              <w:ind w:left="12" w:right="-3" w:firstLine="15"/>
              <w:jc w:val="center"/>
              <w:rPr>
                <w:szCs w:val="28"/>
                <w:lang w:val="en-US"/>
              </w:rPr>
            </w:pPr>
            <w:r>
              <w:rPr>
                <w:szCs w:val="28"/>
                <w:lang w:val="en-US"/>
              </w:rPr>
              <w:t>1</w:t>
            </w:r>
          </w:p>
        </w:tc>
        <w:tc>
          <w:tcPr>
            <w:tcW w:w="2432" w:type="dxa"/>
            <w:tcBorders>
              <w:top w:val="single" w:sz="4" w:space="0" w:color="000000"/>
              <w:left w:val="single" w:sz="4" w:space="0" w:color="000000"/>
              <w:bottom w:val="single" w:sz="4" w:space="0" w:color="000000"/>
            </w:tcBorders>
            <w:vAlign w:val="center"/>
          </w:tcPr>
          <w:p w:rsidR="00797D13" w:rsidRPr="00CF3F97" w:rsidRDefault="00F57AB4" w:rsidP="00CF3F97">
            <w:pPr>
              <w:jc w:val="center"/>
              <w:rPr>
                <w:sz w:val="20"/>
                <w:szCs w:val="20"/>
              </w:rPr>
            </w:pPr>
            <w:r w:rsidRPr="00CF3F97">
              <w:rPr>
                <w:sz w:val="20"/>
                <w:szCs w:val="20"/>
              </w:rPr>
              <w:t xml:space="preserve">Ультрафиолетовый бактерицидный </w:t>
            </w:r>
            <w:r>
              <w:rPr>
                <w:sz w:val="20"/>
                <w:szCs w:val="20"/>
              </w:rPr>
              <w:t>о</w:t>
            </w:r>
            <w:r w:rsidR="00797D13" w:rsidRPr="00CF3F97">
              <w:rPr>
                <w:sz w:val="20"/>
                <w:szCs w:val="20"/>
              </w:rPr>
              <w:t>блучатель-</w:t>
            </w:r>
            <w:r>
              <w:rPr>
                <w:sz w:val="20"/>
                <w:szCs w:val="20"/>
              </w:rPr>
              <w:t xml:space="preserve"> </w:t>
            </w:r>
            <w:r w:rsidR="00797D13" w:rsidRPr="00CF3F97">
              <w:rPr>
                <w:sz w:val="20"/>
                <w:szCs w:val="20"/>
              </w:rPr>
              <w:t>рециркулятор ОРУБн-3-3-КРОНТ (Дезар-3)</w:t>
            </w:r>
            <w:r w:rsidR="001D5E2E">
              <w:rPr>
                <w:sz w:val="20"/>
                <w:szCs w:val="20"/>
              </w:rPr>
              <w:t xml:space="preserve"> или эквивалент</w:t>
            </w:r>
          </w:p>
          <w:p w:rsidR="00D01ECD" w:rsidRPr="00CF3F97" w:rsidRDefault="00D01ECD" w:rsidP="00CF3F97">
            <w:pPr>
              <w:jc w:val="center"/>
              <w:rPr>
                <w:color w:val="000000"/>
                <w:sz w:val="20"/>
                <w:szCs w:val="20"/>
              </w:rPr>
            </w:pPr>
          </w:p>
        </w:tc>
        <w:tc>
          <w:tcPr>
            <w:tcW w:w="4678" w:type="dxa"/>
            <w:tcBorders>
              <w:top w:val="single" w:sz="4" w:space="0" w:color="000000"/>
              <w:left w:val="single" w:sz="4" w:space="0" w:color="000000"/>
              <w:bottom w:val="single" w:sz="4" w:space="0" w:color="000000"/>
            </w:tcBorders>
          </w:tcPr>
          <w:p w:rsidR="00D01ECD" w:rsidRPr="00CF3F97" w:rsidRDefault="00797D13" w:rsidP="00197B83">
            <w:pPr>
              <w:jc w:val="left"/>
              <w:rPr>
                <w:sz w:val="20"/>
                <w:szCs w:val="20"/>
              </w:rPr>
            </w:pPr>
            <w:r w:rsidRPr="00CF3F97">
              <w:rPr>
                <w:sz w:val="20"/>
                <w:szCs w:val="20"/>
              </w:rPr>
              <w:t>Ультрафиолетовый бактерицидный облучатель рециркулятор предназначен для обеззараживани</w:t>
            </w:r>
            <w:r w:rsidR="00663675">
              <w:rPr>
                <w:sz w:val="20"/>
                <w:szCs w:val="20"/>
              </w:rPr>
              <w:t>я (дезинфекции) воздуха в присут</w:t>
            </w:r>
            <w:r w:rsidRPr="00CF3F97">
              <w:rPr>
                <w:sz w:val="20"/>
                <w:szCs w:val="20"/>
              </w:rPr>
              <w:t>ствии людей и рекомендован к применению в помещениях II-V категории</w:t>
            </w:r>
            <w:r w:rsidR="001D5E2E">
              <w:rPr>
                <w:sz w:val="20"/>
                <w:szCs w:val="20"/>
              </w:rPr>
              <w:t>:</w:t>
            </w:r>
            <w:r w:rsidR="00197B83">
              <w:rPr>
                <w:sz w:val="20"/>
                <w:szCs w:val="20"/>
              </w:rPr>
              <w:t xml:space="preserve">                                                                              </w:t>
            </w:r>
            <w:r w:rsidRPr="00CF3F97">
              <w:rPr>
                <w:sz w:val="20"/>
                <w:szCs w:val="20"/>
              </w:rPr>
              <w:t xml:space="preserve"> – настенная модель, снабжена кассетным фильтром со сменным фильтрующим материалом класса G2, обеспечивает фильтрацию частиц размером более 10 мк.</w:t>
            </w:r>
            <w:r w:rsidR="00264F4E">
              <w:rPr>
                <w:sz w:val="20"/>
                <w:szCs w:val="20"/>
              </w:rPr>
              <w:t xml:space="preserve"> </w:t>
            </w:r>
            <w:r w:rsidRPr="00CF3F97">
              <w:rPr>
                <w:sz w:val="20"/>
                <w:szCs w:val="20"/>
              </w:rPr>
              <w:t>Технические характеристики:</w:t>
            </w:r>
            <w:r w:rsidR="00264F4E">
              <w:rPr>
                <w:sz w:val="20"/>
                <w:szCs w:val="20"/>
              </w:rPr>
              <w:t xml:space="preserve">                             </w:t>
            </w:r>
            <w:r w:rsidR="001D5E2E">
              <w:rPr>
                <w:sz w:val="20"/>
                <w:szCs w:val="20"/>
              </w:rPr>
              <w:t xml:space="preserve">                        </w:t>
            </w:r>
            <w:r w:rsidR="00264F4E">
              <w:rPr>
                <w:sz w:val="20"/>
                <w:szCs w:val="20"/>
              </w:rPr>
              <w:t xml:space="preserve">   </w:t>
            </w:r>
            <w:r w:rsidRPr="00CF3F97">
              <w:rPr>
                <w:sz w:val="20"/>
                <w:szCs w:val="20"/>
              </w:rPr>
              <w:t xml:space="preserve">Степень обеззараживания </w:t>
            </w:r>
            <w:r w:rsidR="001D5E2E">
              <w:rPr>
                <w:sz w:val="20"/>
                <w:szCs w:val="20"/>
              </w:rPr>
              <w:t xml:space="preserve"> не менее </w:t>
            </w:r>
            <w:r w:rsidRPr="00CF3F97">
              <w:rPr>
                <w:sz w:val="20"/>
                <w:szCs w:val="20"/>
              </w:rPr>
              <w:t>99 %, Производительность </w:t>
            </w:r>
            <w:r w:rsidR="001D5E2E">
              <w:rPr>
                <w:sz w:val="20"/>
                <w:szCs w:val="20"/>
              </w:rPr>
              <w:t xml:space="preserve">не менее </w:t>
            </w:r>
            <w:r w:rsidRPr="00CF3F97">
              <w:rPr>
                <w:sz w:val="20"/>
                <w:szCs w:val="20"/>
              </w:rPr>
              <w:t>100 м3/ч,</w:t>
            </w:r>
            <w:r w:rsidR="00264F4E">
              <w:rPr>
                <w:sz w:val="20"/>
                <w:szCs w:val="20"/>
              </w:rPr>
              <w:t xml:space="preserve">                                   </w:t>
            </w:r>
            <w:r w:rsidRPr="00CF3F97">
              <w:rPr>
                <w:sz w:val="20"/>
                <w:szCs w:val="20"/>
              </w:rPr>
              <w:t>Лампа безозоновая TUV 15W (</w:t>
            </w:r>
            <w:r w:rsidR="001D5E2E">
              <w:rPr>
                <w:sz w:val="20"/>
                <w:szCs w:val="20"/>
              </w:rPr>
              <w:t xml:space="preserve">не менее </w:t>
            </w:r>
            <w:r w:rsidRPr="00CF3F97">
              <w:rPr>
                <w:sz w:val="20"/>
                <w:szCs w:val="20"/>
              </w:rPr>
              <w:t>3шт х 15Вт),</w:t>
            </w:r>
            <w:r w:rsidR="00264F4E">
              <w:rPr>
                <w:sz w:val="20"/>
                <w:szCs w:val="20"/>
              </w:rPr>
              <w:t xml:space="preserve">             </w:t>
            </w:r>
            <w:r w:rsidR="001D5E2E">
              <w:rPr>
                <w:sz w:val="20"/>
                <w:szCs w:val="20"/>
              </w:rPr>
              <w:t xml:space="preserve">                                                              </w:t>
            </w:r>
            <w:r w:rsidR="00264F4E">
              <w:rPr>
                <w:sz w:val="20"/>
                <w:szCs w:val="20"/>
              </w:rPr>
              <w:t xml:space="preserve"> </w:t>
            </w:r>
            <w:r w:rsidRPr="00CF3F97">
              <w:rPr>
                <w:sz w:val="20"/>
                <w:szCs w:val="20"/>
              </w:rPr>
              <w:t xml:space="preserve">Ресурс лампы </w:t>
            </w:r>
            <w:r w:rsidR="001D5E2E">
              <w:rPr>
                <w:sz w:val="20"/>
                <w:szCs w:val="20"/>
              </w:rPr>
              <w:t xml:space="preserve"> не менее </w:t>
            </w:r>
            <w:r w:rsidRPr="00CF3F97">
              <w:rPr>
                <w:sz w:val="20"/>
                <w:szCs w:val="20"/>
              </w:rPr>
              <w:t>8000 ч,</w:t>
            </w:r>
            <w:r w:rsidR="00264F4E">
              <w:rPr>
                <w:sz w:val="20"/>
                <w:szCs w:val="20"/>
              </w:rPr>
              <w:t xml:space="preserve">                                             </w:t>
            </w:r>
            <w:r w:rsidRPr="00CF3F97">
              <w:rPr>
                <w:sz w:val="20"/>
                <w:szCs w:val="20"/>
              </w:rPr>
              <w:t>Цифровой счетчик до 9999 часов (обнуление при замене ламп),</w:t>
            </w:r>
            <w:r w:rsidR="00264F4E">
              <w:rPr>
                <w:sz w:val="20"/>
                <w:szCs w:val="20"/>
              </w:rPr>
              <w:t xml:space="preserve">                                                         </w:t>
            </w:r>
            <w:r w:rsidRPr="00CF3F97">
              <w:rPr>
                <w:sz w:val="20"/>
                <w:szCs w:val="20"/>
              </w:rPr>
              <w:t xml:space="preserve">Мощность </w:t>
            </w:r>
            <w:r w:rsidR="001D5E2E">
              <w:rPr>
                <w:sz w:val="20"/>
                <w:szCs w:val="20"/>
              </w:rPr>
              <w:t xml:space="preserve">не менее </w:t>
            </w:r>
            <w:r w:rsidRPr="00CF3F97">
              <w:rPr>
                <w:sz w:val="20"/>
                <w:szCs w:val="20"/>
              </w:rPr>
              <w:t>150 ВА,</w:t>
            </w:r>
            <w:r w:rsidR="00264F4E">
              <w:rPr>
                <w:sz w:val="20"/>
                <w:szCs w:val="20"/>
              </w:rPr>
              <w:t xml:space="preserve">                                              </w:t>
            </w:r>
            <w:r w:rsidRPr="00CF3F97">
              <w:rPr>
                <w:sz w:val="20"/>
                <w:szCs w:val="20"/>
              </w:rPr>
              <w:t xml:space="preserve">Напряжение сети  </w:t>
            </w:r>
            <w:r w:rsidR="001D5E2E">
              <w:rPr>
                <w:sz w:val="20"/>
                <w:szCs w:val="20"/>
              </w:rPr>
              <w:t xml:space="preserve">не более </w:t>
            </w:r>
            <w:r w:rsidRPr="00CF3F97">
              <w:rPr>
                <w:sz w:val="20"/>
                <w:szCs w:val="20"/>
              </w:rPr>
              <w:t>220В,</w:t>
            </w:r>
            <w:r w:rsidR="00264F4E">
              <w:rPr>
                <w:sz w:val="20"/>
                <w:szCs w:val="20"/>
              </w:rPr>
              <w:t xml:space="preserve">                                           </w:t>
            </w:r>
            <w:r w:rsidRPr="00CF3F97">
              <w:rPr>
                <w:sz w:val="20"/>
                <w:szCs w:val="20"/>
              </w:rPr>
              <w:t>Частота 50-60 Гц.</w:t>
            </w:r>
            <w:r w:rsidR="00264F4E">
              <w:rPr>
                <w:sz w:val="20"/>
                <w:szCs w:val="20"/>
              </w:rPr>
              <w:t xml:space="preserve">                                                    </w:t>
            </w:r>
            <w:r w:rsidRPr="00CF3F97">
              <w:rPr>
                <w:sz w:val="20"/>
                <w:szCs w:val="20"/>
              </w:rPr>
              <w:t>Звуковая мощность не более 46 Дб,</w:t>
            </w:r>
            <w:r w:rsidR="00264F4E">
              <w:rPr>
                <w:sz w:val="20"/>
                <w:szCs w:val="20"/>
              </w:rPr>
              <w:t xml:space="preserve">                     </w:t>
            </w:r>
            <w:r w:rsidRPr="00CF3F97">
              <w:rPr>
                <w:sz w:val="20"/>
                <w:szCs w:val="20"/>
              </w:rPr>
              <w:t>Фильтр</w:t>
            </w:r>
            <w:r w:rsidR="00A84F1C">
              <w:rPr>
                <w:sz w:val="20"/>
                <w:szCs w:val="20"/>
              </w:rPr>
              <w:t>ация входного воздушного потока.</w:t>
            </w:r>
            <w:r w:rsidR="00264F4E">
              <w:rPr>
                <w:sz w:val="20"/>
                <w:szCs w:val="20"/>
              </w:rPr>
              <w:t xml:space="preserve">                 </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797D13">
            <w:pPr>
              <w:jc w:val="center"/>
              <w:rPr>
                <w:color w:val="000000"/>
                <w:sz w:val="22"/>
                <w:szCs w:val="22"/>
              </w:rPr>
            </w:pPr>
            <w:r>
              <w:rPr>
                <w:color w:val="000000"/>
                <w:sz w:val="22"/>
                <w:szCs w:val="22"/>
              </w:rPr>
              <w:t>7</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sidRPr="00186DC0">
              <w:rPr>
                <w:szCs w:val="28"/>
              </w:rPr>
              <w:t>2</w:t>
            </w:r>
          </w:p>
        </w:tc>
        <w:tc>
          <w:tcPr>
            <w:tcW w:w="2432" w:type="dxa"/>
            <w:tcBorders>
              <w:top w:val="single" w:sz="4" w:space="0" w:color="000000"/>
              <w:left w:val="single" w:sz="4" w:space="0" w:color="000000"/>
              <w:bottom w:val="single" w:sz="4" w:space="0" w:color="000000"/>
            </w:tcBorders>
            <w:vAlign w:val="center"/>
          </w:tcPr>
          <w:p w:rsidR="00D01ECD" w:rsidRPr="00CF3F97" w:rsidRDefault="00797D13" w:rsidP="00CF3F97">
            <w:pPr>
              <w:jc w:val="center"/>
              <w:rPr>
                <w:color w:val="000000"/>
                <w:sz w:val="20"/>
                <w:szCs w:val="20"/>
              </w:rPr>
            </w:pPr>
            <w:r w:rsidRPr="00CF3F97">
              <w:rPr>
                <w:sz w:val="20"/>
                <w:szCs w:val="20"/>
              </w:rPr>
              <w:t>Ультрафиолетовый бактерицидный облучатель рециркулятор ОРУБп-3-3-КРОНТ (Дезар-4)</w:t>
            </w:r>
            <w:r w:rsidR="00F57AB4">
              <w:rPr>
                <w:sz w:val="20"/>
                <w:szCs w:val="20"/>
              </w:rPr>
              <w:t xml:space="preserve"> или эквивалент</w:t>
            </w:r>
          </w:p>
        </w:tc>
        <w:tc>
          <w:tcPr>
            <w:tcW w:w="4678" w:type="dxa"/>
            <w:tcBorders>
              <w:top w:val="single" w:sz="4" w:space="0" w:color="000000"/>
              <w:left w:val="single" w:sz="4" w:space="0" w:color="000000"/>
              <w:bottom w:val="single" w:sz="4" w:space="0" w:color="000000"/>
            </w:tcBorders>
          </w:tcPr>
          <w:p w:rsidR="00D01ECD" w:rsidRPr="00264F4E" w:rsidRDefault="00797D13" w:rsidP="00FA0582">
            <w:pPr>
              <w:jc w:val="left"/>
              <w:rPr>
                <w:sz w:val="20"/>
                <w:szCs w:val="20"/>
              </w:rPr>
            </w:pPr>
            <w:r w:rsidRPr="00CF3F97">
              <w:rPr>
                <w:sz w:val="20"/>
                <w:szCs w:val="20"/>
              </w:rPr>
              <w:t>Ультрафиолетовый бактерицидный облучатель рециркулятор предназначен для обеззараживания (дезинфекции) воздуха в прису</w:t>
            </w:r>
            <w:r w:rsidR="001D5E2E">
              <w:rPr>
                <w:sz w:val="20"/>
                <w:szCs w:val="20"/>
              </w:rPr>
              <w:t>т</w:t>
            </w:r>
            <w:r w:rsidRPr="00CF3F97">
              <w:rPr>
                <w:sz w:val="20"/>
                <w:szCs w:val="20"/>
              </w:rPr>
              <w:t>ствии людей и рекомендован к применению в помещениях II-V категории</w:t>
            </w:r>
            <w:r w:rsidR="001D5E2E">
              <w:rPr>
                <w:sz w:val="20"/>
                <w:szCs w:val="20"/>
              </w:rPr>
              <w:t xml:space="preserve">:                       </w:t>
            </w:r>
            <w:r w:rsidRPr="00CF3F97">
              <w:rPr>
                <w:sz w:val="20"/>
                <w:szCs w:val="20"/>
              </w:rPr>
              <w:t xml:space="preserve">– передвижная модель, тележка из облегченных труб с химически стойким порошковым покрытием; поворотные колесные опоры диаметр </w:t>
            </w:r>
            <w:r w:rsidR="001D5E2E">
              <w:rPr>
                <w:sz w:val="20"/>
                <w:szCs w:val="20"/>
              </w:rPr>
              <w:t xml:space="preserve">не менее </w:t>
            </w:r>
            <w:r w:rsidRPr="00CF3F97">
              <w:rPr>
                <w:sz w:val="20"/>
                <w:szCs w:val="20"/>
              </w:rPr>
              <w:t>75мм с резиновым ободом из не</w:t>
            </w:r>
            <w:r w:rsidR="001D5E2E">
              <w:rPr>
                <w:sz w:val="20"/>
                <w:szCs w:val="20"/>
              </w:rPr>
              <w:t xml:space="preserve"> </w:t>
            </w:r>
            <w:r w:rsidRPr="00CF3F97">
              <w:rPr>
                <w:sz w:val="20"/>
                <w:szCs w:val="20"/>
              </w:rPr>
              <w:t xml:space="preserve">пачкающей светлой резины, два колеса имеют </w:t>
            </w:r>
            <w:r w:rsidR="001D5E2E">
              <w:rPr>
                <w:sz w:val="20"/>
                <w:szCs w:val="20"/>
              </w:rPr>
              <w:t>тормо</w:t>
            </w:r>
            <w:r w:rsidRPr="00CF3F97">
              <w:rPr>
                <w:sz w:val="20"/>
                <w:szCs w:val="20"/>
              </w:rPr>
              <w:t xml:space="preserve">з, снабжена кассетным фильтром со сменным фильтрующим материалом класса G2, обеспечивает </w:t>
            </w:r>
            <w:r w:rsidRPr="00CF3F97">
              <w:rPr>
                <w:sz w:val="20"/>
                <w:szCs w:val="20"/>
              </w:rPr>
              <w:lastRenderedPageBreak/>
              <w:t>фильтрацию частиц размером более 10 мк.</w:t>
            </w:r>
            <w:r w:rsidR="00264F4E">
              <w:rPr>
                <w:sz w:val="20"/>
                <w:szCs w:val="20"/>
              </w:rPr>
              <w:t xml:space="preserve">    </w:t>
            </w:r>
            <w:r w:rsidRPr="00264F4E">
              <w:rPr>
                <w:sz w:val="20"/>
                <w:szCs w:val="20"/>
              </w:rPr>
              <w:t>Технические характеристики:</w:t>
            </w:r>
            <w:r w:rsidR="00264F4E">
              <w:rPr>
                <w:sz w:val="20"/>
                <w:szCs w:val="20"/>
              </w:rPr>
              <w:t xml:space="preserve">                                        </w:t>
            </w:r>
            <w:r w:rsidRPr="00CF3F97">
              <w:rPr>
                <w:sz w:val="20"/>
                <w:szCs w:val="20"/>
              </w:rPr>
              <w:t xml:space="preserve">Степень обеззараживания </w:t>
            </w:r>
            <w:r w:rsidR="00663675">
              <w:rPr>
                <w:sz w:val="20"/>
                <w:szCs w:val="20"/>
              </w:rPr>
              <w:t xml:space="preserve">не менее </w:t>
            </w:r>
            <w:r w:rsidRPr="00CF3F97">
              <w:rPr>
                <w:sz w:val="20"/>
                <w:szCs w:val="20"/>
              </w:rPr>
              <w:t>99 %, Производительность</w:t>
            </w:r>
            <w:r w:rsidR="001D5E2E">
              <w:rPr>
                <w:sz w:val="20"/>
                <w:szCs w:val="20"/>
              </w:rPr>
              <w:t xml:space="preserve"> не менее </w:t>
            </w:r>
            <w:r w:rsidRPr="00CF3F97">
              <w:rPr>
                <w:sz w:val="20"/>
                <w:szCs w:val="20"/>
              </w:rPr>
              <w:t> 100 м3/ч,</w:t>
            </w:r>
            <w:r w:rsidR="00264F4E">
              <w:rPr>
                <w:sz w:val="20"/>
                <w:szCs w:val="20"/>
              </w:rPr>
              <w:t xml:space="preserve">                                       </w:t>
            </w:r>
            <w:r w:rsidRPr="00CF3F97">
              <w:rPr>
                <w:sz w:val="20"/>
                <w:szCs w:val="20"/>
              </w:rPr>
              <w:t>Лампа безозоновая TUV 15W (</w:t>
            </w:r>
            <w:r w:rsidR="001D5E2E">
              <w:rPr>
                <w:sz w:val="20"/>
                <w:szCs w:val="20"/>
              </w:rPr>
              <w:t xml:space="preserve">не менее </w:t>
            </w:r>
            <w:r w:rsidRPr="00CF3F97">
              <w:rPr>
                <w:sz w:val="20"/>
                <w:szCs w:val="20"/>
              </w:rPr>
              <w:t>3шт х 15Вт),</w:t>
            </w:r>
            <w:r w:rsidR="00264F4E">
              <w:rPr>
                <w:sz w:val="20"/>
                <w:szCs w:val="20"/>
              </w:rPr>
              <w:t xml:space="preserve">             </w:t>
            </w:r>
            <w:r w:rsidR="001D5E2E">
              <w:rPr>
                <w:sz w:val="20"/>
                <w:szCs w:val="20"/>
              </w:rPr>
              <w:t xml:space="preserve">                                                              </w:t>
            </w:r>
            <w:r w:rsidR="00264F4E">
              <w:rPr>
                <w:sz w:val="20"/>
                <w:szCs w:val="20"/>
              </w:rPr>
              <w:t xml:space="preserve">    </w:t>
            </w:r>
            <w:r w:rsidRPr="00CF3F97">
              <w:rPr>
                <w:sz w:val="20"/>
                <w:szCs w:val="20"/>
              </w:rPr>
              <w:t xml:space="preserve">Ресурс лампы </w:t>
            </w:r>
            <w:r w:rsidR="00663675">
              <w:rPr>
                <w:sz w:val="20"/>
                <w:szCs w:val="20"/>
              </w:rPr>
              <w:t xml:space="preserve">не менее </w:t>
            </w:r>
            <w:r w:rsidRPr="00CF3F97">
              <w:rPr>
                <w:sz w:val="20"/>
                <w:szCs w:val="20"/>
              </w:rPr>
              <w:t>8000 ч,</w:t>
            </w:r>
            <w:r w:rsidR="00264F4E">
              <w:rPr>
                <w:sz w:val="20"/>
                <w:szCs w:val="20"/>
              </w:rPr>
              <w:t xml:space="preserve">                                               </w:t>
            </w:r>
            <w:r w:rsidRPr="00CF3F97">
              <w:rPr>
                <w:sz w:val="20"/>
                <w:szCs w:val="20"/>
              </w:rPr>
              <w:t>Цифровой счетчик до 9999 часов (обнуление при замене ламп),</w:t>
            </w:r>
            <w:r w:rsidR="00264F4E">
              <w:rPr>
                <w:sz w:val="20"/>
                <w:szCs w:val="20"/>
              </w:rPr>
              <w:t xml:space="preserve"> </w:t>
            </w:r>
            <w:r w:rsidR="001D5E2E">
              <w:rPr>
                <w:sz w:val="20"/>
                <w:szCs w:val="20"/>
              </w:rPr>
              <w:t xml:space="preserve">                                                                                   </w:t>
            </w:r>
            <w:r w:rsidRPr="00CF3F97">
              <w:rPr>
                <w:sz w:val="20"/>
                <w:szCs w:val="20"/>
              </w:rPr>
              <w:t xml:space="preserve">Мощность </w:t>
            </w:r>
            <w:r w:rsidR="001D5E2E">
              <w:rPr>
                <w:sz w:val="20"/>
                <w:szCs w:val="20"/>
              </w:rPr>
              <w:t xml:space="preserve">не менее </w:t>
            </w:r>
            <w:r w:rsidRPr="00CF3F97">
              <w:rPr>
                <w:sz w:val="20"/>
                <w:szCs w:val="20"/>
              </w:rPr>
              <w:t>150 ВА,</w:t>
            </w:r>
            <w:r w:rsidR="00264F4E">
              <w:rPr>
                <w:sz w:val="20"/>
                <w:szCs w:val="20"/>
              </w:rPr>
              <w:t xml:space="preserve">                      </w:t>
            </w:r>
            <w:r w:rsidRPr="00CF3F97">
              <w:rPr>
                <w:sz w:val="20"/>
                <w:szCs w:val="20"/>
              </w:rPr>
              <w:t xml:space="preserve">Напряжение сети  </w:t>
            </w:r>
            <w:r w:rsidR="001D5E2E">
              <w:rPr>
                <w:sz w:val="20"/>
                <w:szCs w:val="20"/>
              </w:rPr>
              <w:t xml:space="preserve">не более </w:t>
            </w:r>
            <w:r w:rsidRPr="00CF3F97">
              <w:rPr>
                <w:sz w:val="20"/>
                <w:szCs w:val="20"/>
              </w:rPr>
              <w:t>220В,</w:t>
            </w:r>
            <w:r w:rsidR="00264F4E">
              <w:rPr>
                <w:sz w:val="20"/>
                <w:szCs w:val="20"/>
              </w:rPr>
              <w:t xml:space="preserve"> </w:t>
            </w:r>
            <w:r w:rsidRPr="00CF3F97">
              <w:rPr>
                <w:sz w:val="20"/>
                <w:szCs w:val="20"/>
              </w:rPr>
              <w:t>Частота 50-60 Гц.</w:t>
            </w:r>
            <w:r w:rsidR="00264F4E">
              <w:rPr>
                <w:sz w:val="20"/>
                <w:szCs w:val="20"/>
              </w:rPr>
              <w:t xml:space="preserve">               </w:t>
            </w:r>
            <w:r w:rsidRPr="00CF3F97">
              <w:rPr>
                <w:sz w:val="20"/>
                <w:szCs w:val="20"/>
              </w:rPr>
              <w:t>Звуковая мощность не более 46 Дб,</w:t>
            </w:r>
            <w:r w:rsidR="00264F4E">
              <w:rPr>
                <w:sz w:val="20"/>
                <w:szCs w:val="20"/>
              </w:rPr>
              <w:t xml:space="preserve">                 </w:t>
            </w:r>
            <w:r w:rsidRPr="00CF3F97">
              <w:rPr>
                <w:sz w:val="20"/>
                <w:szCs w:val="20"/>
              </w:rPr>
              <w:t>Фильтрация входного воздушного потока,</w:t>
            </w:r>
            <w:r w:rsidR="00264F4E">
              <w:rPr>
                <w:sz w:val="20"/>
                <w:szCs w:val="20"/>
              </w:rPr>
              <w:t xml:space="preserve">                     </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lastRenderedPageBreak/>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D7521E">
            <w:pPr>
              <w:jc w:val="center"/>
              <w:rPr>
                <w:color w:val="000000"/>
                <w:sz w:val="22"/>
                <w:szCs w:val="22"/>
              </w:rPr>
            </w:pPr>
            <w:r>
              <w:rPr>
                <w:color w:val="000000"/>
                <w:sz w:val="22"/>
                <w:szCs w:val="22"/>
              </w:rPr>
              <w:t>7</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sidRPr="00186DC0">
              <w:rPr>
                <w:szCs w:val="28"/>
              </w:rPr>
              <w:lastRenderedPageBreak/>
              <w:t>3</w:t>
            </w:r>
          </w:p>
        </w:tc>
        <w:tc>
          <w:tcPr>
            <w:tcW w:w="2432" w:type="dxa"/>
            <w:tcBorders>
              <w:top w:val="single" w:sz="4" w:space="0" w:color="000000"/>
              <w:left w:val="single" w:sz="4" w:space="0" w:color="000000"/>
              <w:bottom w:val="single" w:sz="4" w:space="0" w:color="000000"/>
            </w:tcBorders>
            <w:vAlign w:val="center"/>
          </w:tcPr>
          <w:p w:rsidR="00D01ECD" w:rsidRPr="00CF3F97" w:rsidRDefault="00392C39" w:rsidP="00CF3F97">
            <w:pPr>
              <w:jc w:val="center"/>
              <w:rPr>
                <w:color w:val="000000"/>
                <w:sz w:val="20"/>
                <w:szCs w:val="20"/>
              </w:rPr>
            </w:pPr>
            <w:r w:rsidRPr="00CF3F97">
              <w:rPr>
                <w:sz w:val="20"/>
                <w:szCs w:val="20"/>
              </w:rPr>
              <w:t>Термоконтейнер ТМ 16</w:t>
            </w:r>
            <w:r w:rsidR="001D5E2E">
              <w:rPr>
                <w:sz w:val="20"/>
                <w:szCs w:val="20"/>
              </w:rPr>
              <w:t xml:space="preserve"> или эквивалент</w:t>
            </w:r>
          </w:p>
        </w:tc>
        <w:tc>
          <w:tcPr>
            <w:tcW w:w="4678" w:type="dxa"/>
            <w:tcBorders>
              <w:top w:val="single" w:sz="4" w:space="0" w:color="000000"/>
              <w:left w:val="single" w:sz="4" w:space="0" w:color="000000"/>
              <w:bottom w:val="single" w:sz="4" w:space="0" w:color="000000"/>
            </w:tcBorders>
          </w:tcPr>
          <w:p w:rsidR="00D01ECD" w:rsidRPr="00CF3F97" w:rsidRDefault="00392C39" w:rsidP="00197B83">
            <w:pPr>
              <w:jc w:val="left"/>
              <w:rPr>
                <w:color w:val="000000"/>
                <w:sz w:val="20"/>
                <w:szCs w:val="20"/>
              </w:rPr>
            </w:pPr>
            <w:r w:rsidRPr="00CF3F97">
              <w:rPr>
                <w:sz w:val="20"/>
                <w:szCs w:val="20"/>
              </w:rPr>
              <w:t xml:space="preserve">Термоконтейнер изготовлен из пенополистирола. Наружная поверхность термоконтейнера защищена дерматиновым чехлом, а внутренняя покрыта полистирольной пленкой повышенной прочности. </w:t>
            </w:r>
            <w:r w:rsidR="00797D13" w:rsidRPr="00CF3F97">
              <w:rPr>
                <w:sz w:val="20"/>
                <w:szCs w:val="20"/>
              </w:rPr>
              <w:t>Время хранения, t</w:t>
            </w:r>
            <w:r w:rsidR="00663675">
              <w:rPr>
                <w:sz w:val="20"/>
                <w:szCs w:val="20"/>
              </w:rPr>
              <w:t xml:space="preserve"> </w:t>
            </w:r>
            <w:r w:rsidR="00797D13" w:rsidRPr="00CF3F97">
              <w:rPr>
                <w:sz w:val="20"/>
                <w:szCs w:val="20"/>
              </w:rPr>
              <w:t>окр </w:t>
            </w:r>
            <w:r w:rsidR="001D5E2E">
              <w:rPr>
                <w:sz w:val="20"/>
                <w:szCs w:val="20"/>
              </w:rPr>
              <w:t xml:space="preserve">не менее </w:t>
            </w:r>
            <w:r w:rsidR="00797D13" w:rsidRPr="00CF3F97">
              <w:rPr>
                <w:sz w:val="20"/>
                <w:szCs w:val="20"/>
              </w:rPr>
              <w:t>25С - 43С</w:t>
            </w:r>
            <w:r w:rsidR="001D5E2E">
              <w:rPr>
                <w:sz w:val="20"/>
                <w:szCs w:val="20"/>
              </w:rPr>
              <w:t>;</w:t>
            </w:r>
            <w:r w:rsidR="00197B83">
              <w:rPr>
                <w:sz w:val="20"/>
                <w:szCs w:val="20"/>
              </w:rPr>
              <w:t xml:space="preserve">                            </w:t>
            </w:r>
            <w:r w:rsidR="00797D13" w:rsidRPr="00CF3F97">
              <w:rPr>
                <w:sz w:val="20"/>
                <w:szCs w:val="20"/>
              </w:rPr>
              <w:t>в часах:</w:t>
            </w:r>
            <w:r w:rsidR="001D5E2E">
              <w:rPr>
                <w:sz w:val="20"/>
                <w:szCs w:val="20"/>
              </w:rPr>
              <w:t xml:space="preserve"> не менее </w:t>
            </w:r>
            <w:r w:rsidR="00797D13" w:rsidRPr="00CF3F97">
              <w:rPr>
                <w:sz w:val="20"/>
                <w:szCs w:val="20"/>
              </w:rPr>
              <w:t xml:space="preserve"> 18 – 12; </w:t>
            </w:r>
            <w:r w:rsidR="001D5E2E">
              <w:rPr>
                <w:sz w:val="20"/>
                <w:szCs w:val="20"/>
              </w:rPr>
              <w:t xml:space="preserve">                                                 </w:t>
            </w:r>
            <w:r w:rsidR="00197B83">
              <w:rPr>
                <w:sz w:val="20"/>
                <w:szCs w:val="20"/>
              </w:rPr>
              <w:t xml:space="preserve">Габаритные размеры: </w:t>
            </w:r>
            <w:r w:rsidR="00797D13" w:rsidRPr="00CF3F97">
              <w:rPr>
                <w:sz w:val="20"/>
                <w:szCs w:val="20"/>
              </w:rPr>
              <w:t>Д</w:t>
            </w:r>
            <w:r w:rsidR="00197B83">
              <w:rPr>
                <w:sz w:val="20"/>
                <w:szCs w:val="20"/>
              </w:rPr>
              <w:t xml:space="preserve"> х</w:t>
            </w:r>
            <w:r w:rsidR="00797D13" w:rsidRPr="00CF3F97">
              <w:rPr>
                <w:sz w:val="20"/>
                <w:szCs w:val="20"/>
              </w:rPr>
              <w:t xml:space="preserve"> Ш</w:t>
            </w:r>
            <w:r w:rsidR="00197B83">
              <w:rPr>
                <w:sz w:val="20"/>
                <w:szCs w:val="20"/>
              </w:rPr>
              <w:t xml:space="preserve"> хВ</w:t>
            </w:r>
            <w:r w:rsidR="00797D13" w:rsidRPr="00CF3F97">
              <w:rPr>
                <w:sz w:val="20"/>
                <w:szCs w:val="20"/>
              </w:rPr>
              <w:t>,</w:t>
            </w:r>
            <w:r w:rsidR="00197B83">
              <w:rPr>
                <w:sz w:val="20"/>
                <w:szCs w:val="20"/>
              </w:rPr>
              <w:t xml:space="preserve"> мм.:</w:t>
            </w:r>
            <w:r w:rsidR="00797D13" w:rsidRPr="00CF3F97">
              <w:rPr>
                <w:sz w:val="20"/>
                <w:szCs w:val="20"/>
              </w:rPr>
              <w:t>280</w:t>
            </w:r>
            <w:r w:rsidR="00197B83">
              <w:rPr>
                <w:sz w:val="20"/>
                <w:szCs w:val="20"/>
              </w:rPr>
              <w:t>х280х200</w:t>
            </w:r>
            <w:r w:rsidR="00D568AE">
              <w:rPr>
                <w:sz w:val="20"/>
                <w:szCs w:val="20"/>
              </w:rPr>
              <w:t>.</w:t>
            </w:r>
            <w:r w:rsidR="001D5E2E">
              <w:rPr>
                <w:sz w:val="20"/>
                <w:szCs w:val="20"/>
              </w:rPr>
              <w:t xml:space="preserve"> Допустимо увеличение или уменьшение размера на 5 мм.</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F65204">
            <w:pPr>
              <w:jc w:val="center"/>
              <w:rPr>
                <w:color w:val="000000"/>
                <w:sz w:val="22"/>
                <w:szCs w:val="22"/>
              </w:rPr>
            </w:pPr>
            <w:r>
              <w:rPr>
                <w:color w:val="000000"/>
                <w:sz w:val="22"/>
                <w:szCs w:val="22"/>
              </w:rPr>
              <w:t>1</w:t>
            </w:r>
          </w:p>
        </w:tc>
      </w:tr>
      <w:tr w:rsidR="00D01ECD" w:rsidRPr="008253D5" w:rsidTr="00FA0582">
        <w:trPr>
          <w:trHeight w:val="3681"/>
        </w:trPr>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sidRPr="00186DC0">
              <w:rPr>
                <w:szCs w:val="28"/>
              </w:rPr>
              <w:t>4</w:t>
            </w:r>
          </w:p>
        </w:tc>
        <w:tc>
          <w:tcPr>
            <w:tcW w:w="2432" w:type="dxa"/>
            <w:tcBorders>
              <w:top w:val="single" w:sz="4" w:space="0" w:color="000000"/>
              <w:left w:val="single" w:sz="4" w:space="0" w:color="000000"/>
              <w:bottom w:val="single" w:sz="4" w:space="0" w:color="000000"/>
            </w:tcBorders>
          </w:tcPr>
          <w:p w:rsidR="00FA0582" w:rsidRPr="00CF3F97" w:rsidRDefault="00392C39" w:rsidP="00197B83">
            <w:pPr>
              <w:jc w:val="center"/>
              <w:rPr>
                <w:color w:val="000000"/>
                <w:sz w:val="20"/>
                <w:szCs w:val="20"/>
              </w:rPr>
            </w:pPr>
            <w:r w:rsidRPr="00CF3F97">
              <w:rPr>
                <w:sz w:val="20"/>
                <w:szCs w:val="20"/>
              </w:rPr>
              <w:t>Весы ВМЭН-200 с питанием от сети переменного тока и выносным пультом управления</w:t>
            </w:r>
            <w:r w:rsidR="00197B83">
              <w:rPr>
                <w:sz w:val="20"/>
                <w:szCs w:val="20"/>
              </w:rPr>
              <w:t xml:space="preserve">                           </w:t>
            </w:r>
            <w:r w:rsidR="00FA0582">
              <w:rPr>
                <w:sz w:val="20"/>
                <w:szCs w:val="20"/>
              </w:rPr>
              <w:t>или эквивалент</w:t>
            </w:r>
          </w:p>
        </w:tc>
        <w:tc>
          <w:tcPr>
            <w:tcW w:w="4678" w:type="dxa"/>
            <w:tcBorders>
              <w:top w:val="single" w:sz="4" w:space="0" w:color="000000"/>
              <w:left w:val="single" w:sz="4" w:space="0" w:color="000000"/>
              <w:bottom w:val="single" w:sz="4" w:space="0" w:color="000000"/>
            </w:tcBorders>
          </w:tcPr>
          <w:p w:rsidR="00192F2D" w:rsidRPr="00CF3F97" w:rsidRDefault="00392C39" w:rsidP="00197B83">
            <w:pPr>
              <w:spacing w:after="100" w:afterAutospacing="1" w:line="120" w:lineRule="atLeast"/>
              <w:jc w:val="left"/>
              <w:rPr>
                <w:color w:val="000000"/>
                <w:sz w:val="20"/>
                <w:szCs w:val="20"/>
              </w:rPr>
            </w:pPr>
            <w:r w:rsidRPr="00CF3F97">
              <w:rPr>
                <w:sz w:val="20"/>
                <w:szCs w:val="20"/>
              </w:rPr>
              <w:t>Вес</w:t>
            </w:r>
            <w:r w:rsidR="00264F4E">
              <w:rPr>
                <w:sz w:val="20"/>
                <w:szCs w:val="20"/>
              </w:rPr>
              <w:t xml:space="preserve">ы предназначены для взвешивания. </w:t>
            </w:r>
            <w:r w:rsidRPr="00CF3F97">
              <w:rPr>
                <w:sz w:val="20"/>
                <w:szCs w:val="20"/>
              </w:rPr>
              <w:t>Весы позволяют:</w:t>
            </w:r>
            <w:r w:rsidR="0010590E" w:rsidRPr="00CF3F97">
              <w:rPr>
                <w:sz w:val="20"/>
                <w:szCs w:val="20"/>
              </w:rPr>
              <w:t xml:space="preserve">                        </w:t>
            </w:r>
            <w:r w:rsidR="00264F4E">
              <w:rPr>
                <w:sz w:val="20"/>
                <w:szCs w:val="20"/>
              </w:rPr>
              <w:t xml:space="preserve">                                                        - взвешивать людей </w:t>
            </w:r>
            <w:r w:rsidR="00FA0582">
              <w:rPr>
                <w:sz w:val="20"/>
                <w:szCs w:val="20"/>
              </w:rPr>
              <w:t xml:space="preserve">                                                                      </w:t>
            </w:r>
            <w:r w:rsidRPr="00CF3F97">
              <w:rPr>
                <w:sz w:val="20"/>
                <w:szCs w:val="20"/>
              </w:rPr>
              <w:t xml:space="preserve">-передавать данные на ПК </w:t>
            </w:r>
            <w:r w:rsidR="00FA0582">
              <w:rPr>
                <w:sz w:val="20"/>
                <w:szCs w:val="20"/>
              </w:rPr>
              <w:t xml:space="preserve">                                               </w:t>
            </w:r>
            <w:r w:rsidRPr="00CF3F97">
              <w:rPr>
                <w:sz w:val="20"/>
                <w:szCs w:val="20"/>
              </w:rPr>
              <w:t>Весы имеют:</w:t>
            </w:r>
            <w:r w:rsidR="0010590E" w:rsidRPr="00CF3F97">
              <w:rPr>
                <w:sz w:val="20"/>
                <w:szCs w:val="20"/>
              </w:rPr>
              <w:t xml:space="preserve">                                                           </w:t>
            </w:r>
            <w:r w:rsidR="006D0D6F">
              <w:rPr>
                <w:sz w:val="20"/>
                <w:szCs w:val="20"/>
              </w:rPr>
              <w:t xml:space="preserve">                </w:t>
            </w:r>
            <w:r w:rsidRPr="00CF3F97">
              <w:rPr>
                <w:sz w:val="20"/>
                <w:szCs w:val="20"/>
              </w:rPr>
              <w:t>- устройства автоматической установки нуля, сигнализации о перегрузке и защиты от перегрузки,</w:t>
            </w:r>
            <w:r w:rsidR="0010590E" w:rsidRPr="00CF3F97">
              <w:rPr>
                <w:sz w:val="20"/>
                <w:szCs w:val="20"/>
              </w:rPr>
              <w:t xml:space="preserve">                                    </w:t>
            </w:r>
            <w:r w:rsidRPr="00CF3F97">
              <w:rPr>
                <w:sz w:val="20"/>
                <w:szCs w:val="20"/>
              </w:rPr>
              <w:t xml:space="preserve">- выносной пульт управления с табло индикации веса на гибкой связи; </w:t>
            </w:r>
            <w:r w:rsidR="00264F4E">
              <w:rPr>
                <w:sz w:val="20"/>
                <w:szCs w:val="20"/>
              </w:rPr>
              <w:t xml:space="preserve">                                          </w:t>
            </w:r>
            <w:r w:rsidR="00FA0582">
              <w:rPr>
                <w:sz w:val="20"/>
                <w:szCs w:val="20"/>
              </w:rPr>
              <w:t xml:space="preserve">                             -</w:t>
            </w:r>
            <w:r w:rsidRPr="00CF3F97">
              <w:rPr>
                <w:sz w:val="20"/>
                <w:szCs w:val="20"/>
              </w:rPr>
              <w:t xml:space="preserve"> интерфейсн</w:t>
            </w:r>
            <w:r w:rsidR="00FA0582">
              <w:rPr>
                <w:sz w:val="20"/>
                <w:szCs w:val="20"/>
              </w:rPr>
              <w:t>ый</w:t>
            </w:r>
            <w:r w:rsidRPr="00CF3F97">
              <w:rPr>
                <w:sz w:val="20"/>
                <w:szCs w:val="20"/>
              </w:rPr>
              <w:t xml:space="preserve"> разъем RS 232 для связи с внешн</w:t>
            </w:r>
            <w:r w:rsidR="0010590E" w:rsidRPr="00CF3F97">
              <w:rPr>
                <w:sz w:val="20"/>
                <w:szCs w:val="20"/>
              </w:rPr>
              <w:t xml:space="preserve">ими устройствами </w:t>
            </w:r>
            <w:r w:rsidR="00FA0582">
              <w:rPr>
                <w:sz w:val="20"/>
                <w:szCs w:val="20"/>
              </w:rPr>
              <w:t xml:space="preserve">                                     </w:t>
            </w:r>
            <w:r w:rsidR="00192F2D" w:rsidRPr="00CF3F97">
              <w:rPr>
                <w:sz w:val="20"/>
                <w:szCs w:val="20"/>
              </w:rPr>
              <w:t>Наибольший предел взвешивания (НПВ), кг:</w:t>
            </w:r>
            <w:r w:rsidR="001D5E2E">
              <w:rPr>
                <w:sz w:val="20"/>
                <w:szCs w:val="20"/>
              </w:rPr>
              <w:t xml:space="preserve"> </w:t>
            </w:r>
            <w:r w:rsidR="00192F2D" w:rsidRPr="00CF3F97">
              <w:rPr>
                <w:sz w:val="20"/>
                <w:szCs w:val="20"/>
              </w:rPr>
              <w:t xml:space="preserve">200; Наименьший </w:t>
            </w:r>
            <w:r w:rsidR="00197B83">
              <w:rPr>
                <w:sz w:val="20"/>
                <w:szCs w:val="20"/>
              </w:rPr>
              <w:t>предел взвешивания (НмПВ), кг:</w:t>
            </w:r>
            <w:r w:rsidR="00192F2D" w:rsidRPr="00CF3F97">
              <w:rPr>
                <w:sz w:val="20"/>
                <w:szCs w:val="20"/>
              </w:rPr>
              <w:t>1, 2,</w:t>
            </w:r>
            <w:r w:rsidR="00197B83">
              <w:rPr>
                <w:sz w:val="20"/>
                <w:szCs w:val="20"/>
              </w:rPr>
              <w:t xml:space="preserve"> </w:t>
            </w:r>
            <w:r w:rsidR="00192F2D" w:rsidRPr="00CF3F97">
              <w:rPr>
                <w:sz w:val="20"/>
                <w:szCs w:val="20"/>
              </w:rPr>
              <w:t>4; Диапазон рабочих температур: от (+10) до (+40)°С</w:t>
            </w:r>
            <w:r w:rsidR="006D0D6F">
              <w:rPr>
                <w:sz w:val="20"/>
                <w:szCs w:val="20"/>
              </w:rPr>
              <w:t>.</w:t>
            </w:r>
          </w:p>
        </w:tc>
        <w:tc>
          <w:tcPr>
            <w:tcW w:w="850" w:type="dxa"/>
            <w:tcBorders>
              <w:top w:val="single" w:sz="4" w:space="0" w:color="000000"/>
              <w:left w:val="single" w:sz="4" w:space="0" w:color="000000"/>
              <w:bottom w:val="single" w:sz="4" w:space="0" w:color="000000"/>
            </w:tcBorders>
          </w:tcPr>
          <w:p w:rsidR="00D01ECD" w:rsidRDefault="00D7521E" w:rsidP="00264F4E">
            <w:pPr>
              <w:jc w:val="left"/>
              <w:rPr>
                <w:color w:val="000000"/>
                <w:sz w:val="22"/>
                <w:szCs w:val="22"/>
              </w:rPr>
            </w:pPr>
            <w:r>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D01ECD" w:rsidRDefault="00F65204" w:rsidP="00264F4E">
            <w:pPr>
              <w:jc w:val="left"/>
              <w:rPr>
                <w:color w:val="000000"/>
                <w:sz w:val="22"/>
                <w:szCs w:val="22"/>
              </w:rPr>
            </w:pPr>
            <w:r>
              <w:rPr>
                <w:color w:val="000000"/>
                <w:sz w:val="22"/>
                <w:szCs w:val="22"/>
              </w:rPr>
              <w:t>1</w:t>
            </w:r>
          </w:p>
        </w:tc>
      </w:tr>
      <w:tr w:rsidR="00D01ECD" w:rsidRPr="008253D5" w:rsidTr="0042325D">
        <w:trPr>
          <w:trHeight w:val="1826"/>
        </w:trPr>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sidRPr="00186DC0">
              <w:rPr>
                <w:szCs w:val="28"/>
              </w:rPr>
              <w:t>5</w:t>
            </w:r>
          </w:p>
        </w:tc>
        <w:tc>
          <w:tcPr>
            <w:tcW w:w="2432" w:type="dxa"/>
            <w:tcBorders>
              <w:top w:val="single" w:sz="4" w:space="0" w:color="000000"/>
              <w:left w:val="single" w:sz="4" w:space="0" w:color="000000"/>
              <w:bottom w:val="single" w:sz="4" w:space="0" w:color="000000"/>
            </w:tcBorders>
            <w:vAlign w:val="center"/>
          </w:tcPr>
          <w:p w:rsidR="00D01ECD" w:rsidRPr="00CF3F97" w:rsidRDefault="00192F2D" w:rsidP="00CF3F97">
            <w:pPr>
              <w:jc w:val="center"/>
              <w:rPr>
                <w:color w:val="000000"/>
                <w:sz w:val="20"/>
                <w:szCs w:val="20"/>
              </w:rPr>
            </w:pPr>
            <w:r w:rsidRPr="00CF3F97">
              <w:rPr>
                <w:sz w:val="20"/>
                <w:szCs w:val="20"/>
              </w:rPr>
              <w:t>Набор пробных очковых линз НС-277-01</w:t>
            </w:r>
            <w:r w:rsidR="001D5E2E">
              <w:rPr>
                <w:sz w:val="20"/>
                <w:szCs w:val="20"/>
              </w:rPr>
              <w:t xml:space="preserve"> или эквивалент</w:t>
            </w:r>
          </w:p>
        </w:tc>
        <w:tc>
          <w:tcPr>
            <w:tcW w:w="4678" w:type="dxa"/>
            <w:tcBorders>
              <w:top w:val="single" w:sz="4" w:space="0" w:color="000000"/>
              <w:left w:val="single" w:sz="4" w:space="0" w:color="000000"/>
              <w:bottom w:val="single" w:sz="4" w:space="0" w:color="000000"/>
            </w:tcBorders>
          </w:tcPr>
          <w:p w:rsidR="001D5E2E" w:rsidRPr="00264F4E" w:rsidRDefault="00192F2D" w:rsidP="00FA0582">
            <w:pPr>
              <w:pStyle w:val="af7"/>
              <w:spacing w:before="100" w:beforeAutospacing="1" w:after="100" w:afterAutospacing="1"/>
              <w:contextualSpacing/>
              <w:rPr>
                <w:sz w:val="20"/>
                <w:szCs w:val="20"/>
              </w:rPr>
            </w:pPr>
            <w:r w:rsidRPr="00CF3F97">
              <w:rPr>
                <w:sz w:val="20"/>
                <w:szCs w:val="20"/>
              </w:rPr>
              <w:t>Набор пробн</w:t>
            </w:r>
            <w:r w:rsidR="001D5E2E">
              <w:rPr>
                <w:sz w:val="20"/>
                <w:szCs w:val="20"/>
              </w:rPr>
              <w:t xml:space="preserve">ых очковых линз и призм </w:t>
            </w:r>
            <w:r w:rsidRPr="00CF3F97">
              <w:rPr>
                <w:sz w:val="20"/>
                <w:szCs w:val="20"/>
              </w:rPr>
              <w:t xml:space="preserve"> предназначен для подбора корригирующих очков методом субъективной пробы.</w:t>
            </w:r>
            <w:r w:rsidR="00FA0582">
              <w:rPr>
                <w:sz w:val="20"/>
                <w:szCs w:val="20"/>
              </w:rPr>
              <w:t xml:space="preserve">                               </w:t>
            </w:r>
            <w:r w:rsidRPr="0042325D">
              <w:rPr>
                <w:rStyle w:val="affa"/>
                <w:b w:val="0"/>
                <w:sz w:val="20"/>
                <w:szCs w:val="20"/>
              </w:rPr>
              <w:t xml:space="preserve">Технические характеристики и комплектность набора </w:t>
            </w:r>
            <w:r w:rsidR="001D5E2E">
              <w:rPr>
                <w:rStyle w:val="affa"/>
                <w:b w:val="0"/>
                <w:sz w:val="20"/>
                <w:szCs w:val="20"/>
              </w:rPr>
              <w:t xml:space="preserve">                                                                            </w:t>
            </w:r>
            <w:r w:rsidRPr="00CF3F97">
              <w:rPr>
                <w:sz w:val="20"/>
                <w:szCs w:val="20"/>
              </w:rPr>
              <w:t xml:space="preserve">линзы очковые стигматические с задней вершинной рефракцией:                                </w:t>
            </w:r>
            <w:r w:rsidR="006D0D6F">
              <w:rPr>
                <w:sz w:val="20"/>
                <w:szCs w:val="20"/>
              </w:rPr>
              <w:t xml:space="preserve">              </w:t>
            </w:r>
            <w:r w:rsidRPr="00CF3F97">
              <w:rPr>
                <w:sz w:val="20"/>
                <w:szCs w:val="20"/>
              </w:rPr>
              <w:t xml:space="preserve"> - от +0.25 до +20.00 дптр  -</w:t>
            </w:r>
            <w:r w:rsidR="001D5E2E">
              <w:rPr>
                <w:sz w:val="20"/>
                <w:szCs w:val="20"/>
              </w:rPr>
              <w:t xml:space="preserve"> не менее </w:t>
            </w:r>
            <w:r w:rsidRPr="00CF3F97">
              <w:rPr>
                <w:sz w:val="20"/>
                <w:szCs w:val="20"/>
              </w:rPr>
              <w:t xml:space="preserve">34 пар                     </w:t>
            </w:r>
            <w:r w:rsidR="00264F4E">
              <w:rPr>
                <w:sz w:val="20"/>
                <w:szCs w:val="20"/>
              </w:rPr>
              <w:t xml:space="preserve"> </w:t>
            </w:r>
            <w:r w:rsidRPr="00CF3F97">
              <w:rPr>
                <w:sz w:val="20"/>
                <w:szCs w:val="20"/>
              </w:rPr>
              <w:t xml:space="preserve">       - от –0.25 до –20.00 дптр-</w:t>
            </w:r>
            <w:r w:rsidR="001D5E2E">
              <w:rPr>
                <w:sz w:val="20"/>
                <w:szCs w:val="20"/>
              </w:rPr>
              <w:t xml:space="preserve"> не менее </w:t>
            </w:r>
            <w:r w:rsidRPr="00CF3F97">
              <w:rPr>
                <w:sz w:val="20"/>
                <w:szCs w:val="20"/>
              </w:rPr>
              <w:t xml:space="preserve">34 пар ;               </w:t>
            </w:r>
            <w:r w:rsidR="00264F4E">
              <w:rPr>
                <w:sz w:val="20"/>
                <w:szCs w:val="20"/>
              </w:rPr>
              <w:t xml:space="preserve">             </w:t>
            </w:r>
            <w:r w:rsidRPr="00CF3F97">
              <w:rPr>
                <w:sz w:val="20"/>
                <w:szCs w:val="20"/>
              </w:rPr>
              <w:t xml:space="preserve"> линзы очковые астигматические с задней вершинной рефракцией в одном главном сечении:                                                            - от +0.25 до +6.00 дптр- </w:t>
            </w:r>
            <w:r w:rsidR="001D5E2E">
              <w:rPr>
                <w:sz w:val="20"/>
                <w:szCs w:val="20"/>
              </w:rPr>
              <w:t xml:space="preserve">не менее </w:t>
            </w:r>
            <w:r w:rsidRPr="00CF3F97">
              <w:rPr>
                <w:sz w:val="20"/>
                <w:szCs w:val="20"/>
              </w:rPr>
              <w:t xml:space="preserve">20 пар     </w:t>
            </w:r>
            <w:r w:rsidR="00264F4E">
              <w:rPr>
                <w:sz w:val="20"/>
                <w:szCs w:val="20"/>
              </w:rPr>
              <w:t xml:space="preserve">                  </w:t>
            </w:r>
            <w:r w:rsidRPr="00CF3F97">
              <w:rPr>
                <w:sz w:val="20"/>
                <w:szCs w:val="20"/>
              </w:rPr>
              <w:t xml:space="preserve">                  - от –0.25 до –6.00 дптр- </w:t>
            </w:r>
            <w:r w:rsidR="001D5E2E">
              <w:rPr>
                <w:sz w:val="20"/>
                <w:szCs w:val="20"/>
              </w:rPr>
              <w:t xml:space="preserve">не менее </w:t>
            </w:r>
            <w:r w:rsidRPr="00CF3F97">
              <w:rPr>
                <w:sz w:val="20"/>
                <w:szCs w:val="20"/>
              </w:rPr>
              <w:t>20 пар;</w:t>
            </w:r>
            <w:r w:rsidR="0010590E" w:rsidRPr="00CF3F97">
              <w:rPr>
                <w:sz w:val="20"/>
                <w:szCs w:val="20"/>
              </w:rPr>
              <w:t xml:space="preserve">        </w:t>
            </w:r>
            <w:r w:rsidR="00264F4E">
              <w:rPr>
                <w:sz w:val="20"/>
                <w:szCs w:val="20"/>
              </w:rPr>
              <w:t xml:space="preserve">            </w:t>
            </w:r>
            <w:r w:rsidR="0010590E" w:rsidRPr="00CF3F97">
              <w:rPr>
                <w:sz w:val="20"/>
                <w:szCs w:val="20"/>
              </w:rPr>
              <w:t xml:space="preserve">             </w:t>
            </w:r>
            <w:r w:rsidRPr="00CF3F97">
              <w:rPr>
                <w:sz w:val="20"/>
                <w:szCs w:val="20"/>
              </w:rPr>
              <w:t xml:space="preserve">  линзы очковые призматические с призматическим   действием от 0.50 до 10.00 срад</w:t>
            </w:r>
            <w:r w:rsidR="006A5BB2">
              <w:rPr>
                <w:sz w:val="20"/>
                <w:szCs w:val="20"/>
              </w:rPr>
              <w:t>-</w:t>
            </w:r>
            <w:r w:rsidRPr="00CF3F97">
              <w:rPr>
                <w:sz w:val="20"/>
                <w:szCs w:val="20"/>
              </w:rPr>
              <w:t xml:space="preserve">   </w:t>
            </w:r>
            <w:r w:rsidR="006A5BB2">
              <w:rPr>
                <w:sz w:val="20"/>
                <w:szCs w:val="20"/>
              </w:rPr>
              <w:t xml:space="preserve">не менее </w:t>
            </w:r>
            <w:r w:rsidRPr="00CF3F97">
              <w:rPr>
                <w:sz w:val="20"/>
                <w:szCs w:val="20"/>
              </w:rPr>
              <w:t>15 шт.;</w:t>
            </w:r>
            <w:r w:rsidR="0010590E" w:rsidRPr="00CF3F97">
              <w:rPr>
                <w:sz w:val="20"/>
                <w:szCs w:val="20"/>
              </w:rPr>
              <w:t xml:space="preserve">                              </w:t>
            </w:r>
            <w:r w:rsidRPr="00CF3F97">
              <w:rPr>
                <w:sz w:val="20"/>
                <w:szCs w:val="20"/>
              </w:rPr>
              <w:t xml:space="preserve"> </w:t>
            </w:r>
            <w:r w:rsidR="00264F4E">
              <w:rPr>
                <w:sz w:val="20"/>
                <w:szCs w:val="20"/>
              </w:rPr>
              <w:t xml:space="preserve">                                   </w:t>
            </w:r>
            <w:r w:rsidRPr="00CF3F97">
              <w:rPr>
                <w:sz w:val="20"/>
                <w:szCs w:val="20"/>
              </w:rPr>
              <w:t xml:space="preserve">  светофильтры нейтральные с коэффициентом пропускания 25%, 50%, 75%:   по 2 шт.;</w:t>
            </w:r>
            <w:r w:rsidR="0010590E" w:rsidRPr="00CF3F97">
              <w:rPr>
                <w:sz w:val="20"/>
                <w:szCs w:val="20"/>
              </w:rPr>
              <w:t xml:space="preserve">                                  </w:t>
            </w:r>
            <w:r w:rsidRPr="00CF3F97">
              <w:rPr>
                <w:sz w:val="20"/>
                <w:szCs w:val="20"/>
              </w:rPr>
              <w:t xml:space="preserve">  светофильтры цветные: красный, сине-зеленый:  по 1 шт.</w:t>
            </w:r>
            <w:r w:rsidR="0010590E" w:rsidRPr="00CF3F97">
              <w:rPr>
                <w:sz w:val="20"/>
                <w:szCs w:val="20"/>
              </w:rPr>
              <w:t xml:space="preserve">                                  </w:t>
            </w:r>
            <w:r w:rsidR="00264F4E">
              <w:rPr>
                <w:sz w:val="20"/>
                <w:szCs w:val="20"/>
              </w:rPr>
              <w:t xml:space="preserve">                                      </w:t>
            </w:r>
            <w:r w:rsidR="0010590E" w:rsidRPr="00CF3F97">
              <w:rPr>
                <w:sz w:val="20"/>
                <w:szCs w:val="20"/>
              </w:rPr>
              <w:t xml:space="preserve">  </w:t>
            </w:r>
            <w:r w:rsidRPr="00CF3F97">
              <w:rPr>
                <w:sz w:val="20"/>
                <w:szCs w:val="20"/>
              </w:rPr>
              <w:t xml:space="preserve"> пластины плоскопараллельные (из бесцветного стекла):   </w:t>
            </w:r>
            <w:r w:rsidR="006A5BB2">
              <w:rPr>
                <w:sz w:val="20"/>
                <w:szCs w:val="20"/>
              </w:rPr>
              <w:t xml:space="preserve">не менее </w:t>
            </w:r>
            <w:r w:rsidRPr="00CF3F97">
              <w:rPr>
                <w:sz w:val="20"/>
                <w:szCs w:val="20"/>
              </w:rPr>
              <w:t>2 шт.;</w:t>
            </w:r>
            <w:r w:rsidR="0010590E" w:rsidRPr="00CF3F97">
              <w:rPr>
                <w:sz w:val="20"/>
                <w:szCs w:val="20"/>
              </w:rPr>
              <w:t xml:space="preserve">              </w:t>
            </w:r>
            <w:r w:rsidR="00264F4E">
              <w:rPr>
                <w:sz w:val="20"/>
                <w:szCs w:val="20"/>
              </w:rPr>
              <w:t xml:space="preserve">                                     </w:t>
            </w:r>
            <w:r w:rsidR="0010590E" w:rsidRPr="00CF3F97">
              <w:rPr>
                <w:sz w:val="20"/>
                <w:szCs w:val="20"/>
              </w:rPr>
              <w:t xml:space="preserve">        </w:t>
            </w:r>
            <w:r w:rsidRPr="00CF3F97">
              <w:rPr>
                <w:sz w:val="20"/>
                <w:szCs w:val="20"/>
              </w:rPr>
              <w:t xml:space="preserve"> цилиндр Меддокса:   </w:t>
            </w:r>
            <w:r w:rsidR="006A5BB2">
              <w:rPr>
                <w:sz w:val="20"/>
                <w:szCs w:val="20"/>
              </w:rPr>
              <w:t xml:space="preserve">не менее </w:t>
            </w:r>
            <w:r w:rsidRPr="00CF3F97">
              <w:rPr>
                <w:sz w:val="20"/>
                <w:szCs w:val="20"/>
              </w:rPr>
              <w:t>1 шт.</w:t>
            </w:r>
            <w:r w:rsidR="0010590E" w:rsidRPr="00CF3F97">
              <w:rPr>
                <w:sz w:val="20"/>
                <w:szCs w:val="20"/>
              </w:rPr>
              <w:t xml:space="preserve">;              </w:t>
            </w:r>
            <w:r w:rsidR="00264F4E">
              <w:rPr>
                <w:sz w:val="20"/>
                <w:szCs w:val="20"/>
              </w:rPr>
              <w:t xml:space="preserve">              </w:t>
            </w:r>
            <w:r w:rsidR="0010590E" w:rsidRPr="00CF3F97">
              <w:rPr>
                <w:sz w:val="20"/>
                <w:szCs w:val="20"/>
              </w:rPr>
              <w:t xml:space="preserve">          </w:t>
            </w:r>
            <w:r w:rsidRPr="00CF3F97">
              <w:rPr>
                <w:sz w:val="20"/>
                <w:szCs w:val="20"/>
              </w:rPr>
              <w:t xml:space="preserve">     </w:t>
            </w:r>
            <w:r w:rsidR="0010590E" w:rsidRPr="00CF3F97">
              <w:rPr>
                <w:sz w:val="20"/>
                <w:szCs w:val="20"/>
              </w:rPr>
              <w:t xml:space="preserve">стекло матовое: </w:t>
            </w:r>
            <w:r w:rsidR="006A5BB2">
              <w:rPr>
                <w:sz w:val="20"/>
                <w:szCs w:val="20"/>
              </w:rPr>
              <w:t xml:space="preserve">не менее </w:t>
            </w:r>
            <w:r w:rsidR="0010590E" w:rsidRPr="00CF3F97">
              <w:rPr>
                <w:sz w:val="20"/>
                <w:szCs w:val="20"/>
              </w:rPr>
              <w:t xml:space="preserve">1 шт.                               </w:t>
            </w:r>
            <w:r w:rsidR="00264F4E">
              <w:rPr>
                <w:sz w:val="20"/>
                <w:szCs w:val="20"/>
              </w:rPr>
              <w:t xml:space="preserve">      </w:t>
            </w:r>
            <w:r w:rsidR="0010590E" w:rsidRPr="00CF3F97">
              <w:rPr>
                <w:sz w:val="20"/>
                <w:szCs w:val="20"/>
              </w:rPr>
              <w:t xml:space="preserve">    цилиндры скрещенные от +0.25 до +0.50 дптр: по 1 </w:t>
            </w:r>
            <w:r w:rsidR="0010590E" w:rsidRPr="00CF3F97">
              <w:rPr>
                <w:sz w:val="20"/>
                <w:szCs w:val="20"/>
              </w:rPr>
              <w:lastRenderedPageBreak/>
              <w:t xml:space="preserve">шт.                                           </w:t>
            </w:r>
            <w:r w:rsidR="00264F4E">
              <w:rPr>
                <w:sz w:val="20"/>
                <w:szCs w:val="20"/>
              </w:rPr>
              <w:t xml:space="preserve">                            </w:t>
            </w:r>
            <w:r w:rsidR="0010590E" w:rsidRPr="00CF3F97">
              <w:rPr>
                <w:sz w:val="20"/>
                <w:szCs w:val="20"/>
              </w:rPr>
              <w:t xml:space="preserve">        окклюдор (экран):</w:t>
            </w:r>
            <w:r w:rsidR="006A5BB2">
              <w:rPr>
                <w:sz w:val="20"/>
                <w:szCs w:val="20"/>
              </w:rPr>
              <w:t>не менее</w:t>
            </w:r>
            <w:r w:rsidR="0010590E" w:rsidRPr="00CF3F97">
              <w:rPr>
                <w:sz w:val="20"/>
                <w:szCs w:val="20"/>
              </w:rPr>
              <w:t xml:space="preserve"> 1 шт.                              диафрагмы с диаметром отверстия 1.5; 3.0; 4.0 мм: </w:t>
            </w:r>
            <w:r w:rsidR="006A5BB2">
              <w:rPr>
                <w:sz w:val="20"/>
                <w:szCs w:val="20"/>
              </w:rPr>
              <w:t xml:space="preserve">не менее </w:t>
            </w:r>
            <w:r w:rsidR="0010590E" w:rsidRPr="00CF3F97">
              <w:rPr>
                <w:sz w:val="20"/>
                <w:szCs w:val="20"/>
              </w:rPr>
              <w:t xml:space="preserve">4 шт.;                                       </w:t>
            </w:r>
            <w:r w:rsidR="00264F4E">
              <w:rPr>
                <w:sz w:val="20"/>
                <w:szCs w:val="20"/>
              </w:rPr>
              <w:t xml:space="preserve">                       </w:t>
            </w:r>
            <w:r w:rsidR="0010590E" w:rsidRPr="00CF3F97">
              <w:rPr>
                <w:sz w:val="20"/>
                <w:szCs w:val="20"/>
              </w:rPr>
              <w:t xml:space="preserve">            диафрагмы щелевые 1.5; 12 мм:</w:t>
            </w:r>
            <w:r w:rsidR="006A5BB2">
              <w:rPr>
                <w:sz w:val="20"/>
                <w:szCs w:val="20"/>
              </w:rPr>
              <w:t xml:space="preserve"> не менее </w:t>
            </w:r>
            <w:r w:rsidR="0010590E" w:rsidRPr="00CF3F97">
              <w:rPr>
                <w:sz w:val="20"/>
                <w:szCs w:val="20"/>
              </w:rPr>
              <w:t xml:space="preserve"> 2 шт. </w:t>
            </w:r>
            <w:r w:rsidR="00264F4E">
              <w:rPr>
                <w:sz w:val="20"/>
                <w:szCs w:val="20"/>
              </w:rPr>
              <w:t xml:space="preserve">                  </w:t>
            </w:r>
            <w:r w:rsidR="0010590E" w:rsidRPr="00CF3F97">
              <w:rPr>
                <w:sz w:val="20"/>
                <w:szCs w:val="20"/>
              </w:rPr>
              <w:t xml:space="preserve"> оправа пробная универсальная: </w:t>
            </w:r>
            <w:r w:rsidR="006A5BB2">
              <w:rPr>
                <w:sz w:val="20"/>
                <w:szCs w:val="20"/>
              </w:rPr>
              <w:t xml:space="preserve">не менее </w:t>
            </w:r>
            <w:r w:rsidR="0010590E" w:rsidRPr="00CF3F97">
              <w:rPr>
                <w:sz w:val="20"/>
                <w:szCs w:val="20"/>
              </w:rPr>
              <w:t>1 шт.</w:t>
            </w:r>
            <w:r w:rsidR="00264F4E">
              <w:rPr>
                <w:sz w:val="20"/>
                <w:szCs w:val="20"/>
              </w:rPr>
              <w:t xml:space="preserve">                        </w:t>
            </w:r>
            <w:r w:rsidR="0010590E" w:rsidRPr="00CF3F97">
              <w:rPr>
                <w:sz w:val="20"/>
                <w:szCs w:val="20"/>
              </w:rPr>
              <w:t xml:space="preserve"> оправа пробная полуободковая:</w:t>
            </w:r>
            <w:r w:rsidR="006A5BB2">
              <w:rPr>
                <w:sz w:val="20"/>
                <w:szCs w:val="20"/>
              </w:rPr>
              <w:t xml:space="preserve"> не менее </w:t>
            </w:r>
            <w:r w:rsidR="0010590E" w:rsidRPr="00CF3F97">
              <w:rPr>
                <w:sz w:val="20"/>
                <w:szCs w:val="20"/>
              </w:rPr>
              <w:t>1 шт.</w:t>
            </w:r>
            <w:r w:rsidRPr="00CF3F97">
              <w:rPr>
                <w:sz w:val="20"/>
                <w:szCs w:val="20"/>
              </w:rPr>
              <w:t xml:space="preserve"> </w:t>
            </w:r>
            <w:r w:rsidR="006A5BB2">
              <w:rPr>
                <w:sz w:val="20"/>
                <w:szCs w:val="20"/>
              </w:rPr>
              <w:t xml:space="preserve">                   </w:t>
            </w:r>
            <w:r w:rsidR="0010590E" w:rsidRPr="00CF3F97">
              <w:rPr>
                <w:sz w:val="20"/>
                <w:szCs w:val="20"/>
              </w:rPr>
              <w:t xml:space="preserve">таблица для подбора очков (для близи): </w:t>
            </w:r>
            <w:r w:rsidR="006A5BB2">
              <w:rPr>
                <w:sz w:val="20"/>
                <w:szCs w:val="20"/>
              </w:rPr>
              <w:t xml:space="preserve">не менее </w:t>
            </w:r>
            <w:r w:rsidR="0010590E" w:rsidRPr="00CF3F97">
              <w:rPr>
                <w:sz w:val="20"/>
                <w:szCs w:val="20"/>
              </w:rPr>
              <w:t>1 шт.</w:t>
            </w:r>
            <w:r w:rsidR="001D5E2E">
              <w:rPr>
                <w:sz w:val="20"/>
                <w:szCs w:val="20"/>
              </w:rPr>
              <w:t xml:space="preserve">                          </w:t>
            </w:r>
            <w:r w:rsidR="006A5BB2">
              <w:rPr>
                <w:sz w:val="20"/>
                <w:szCs w:val="20"/>
              </w:rPr>
              <w:t xml:space="preserve">                                                   </w:t>
            </w:r>
            <w:r w:rsidR="001D5E2E">
              <w:rPr>
                <w:sz w:val="20"/>
                <w:szCs w:val="20"/>
              </w:rPr>
              <w:t xml:space="preserve"> </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lastRenderedPageBreak/>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F65204">
            <w:pPr>
              <w:jc w:val="center"/>
              <w:rPr>
                <w:color w:val="000000"/>
                <w:sz w:val="22"/>
                <w:szCs w:val="22"/>
              </w:rPr>
            </w:pPr>
            <w:r>
              <w:rPr>
                <w:color w:val="000000"/>
                <w:sz w:val="22"/>
                <w:szCs w:val="22"/>
              </w:rPr>
              <w:t>1</w:t>
            </w:r>
          </w:p>
        </w:tc>
      </w:tr>
      <w:tr w:rsidR="00D01ECD" w:rsidRPr="008253D5" w:rsidTr="00264F4E">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sidRPr="00186DC0">
              <w:rPr>
                <w:szCs w:val="28"/>
              </w:rPr>
              <w:lastRenderedPageBreak/>
              <w:t>6</w:t>
            </w:r>
          </w:p>
        </w:tc>
        <w:tc>
          <w:tcPr>
            <w:tcW w:w="2432" w:type="dxa"/>
            <w:tcBorders>
              <w:top w:val="single" w:sz="4" w:space="0" w:color="000000"/>
              <w:left w:val="single" w:sz="4" w:space="0" w:color="000000"/>
              <w:bottom w:val="single" w:sz="4" w:space="0" w:color="000000"/>
            </w:tcBorders>
            <w:vAlign w:val="center"/>
          </w:tcPr>
          <w:p w:rsidR="0010590E" w:rsidRPr="00CF3F97" w:rsidRDefault="0010590E" w:rsidP="00CF3F97">
            <w:pPr>
              <w:jc w:val="center"/>
              <w:rPr>
                <w:b/>
                <w:sz w:val="20"/>
                <w:szCs w:val="20"/>
              </w:rPr>
            </w:pPr>
            <w:r w:rsidRPr="00CF3F97">
              <w:rPr>
                <w:rStyle w:val="affa"/>
                <w:b w:val="0"/>
                <w:sz w:val="20"/>
                <w:szCs w:val="20"/>
              </w:rPr>
              <w:t>Спирометр сухой портативный ССП</w:t>
            </w:r>
          </w:p>
          <w:p w:rsidR="00D01ECD" w:rsidRPr="00CF3F97" w:rsidRDefault="00D01ECD" w:rsidP="00CF3F97">
            <w:pPr>
              <w:jc w:val="center"/>
              <w:rPr>
                <w:color w:val="000000"/>
                <w:sz w:val="20"/>
                <w:szCs w:val="20"/>
              </w:rPr>
            </w:pPr>
          </w:p>
        </w:tc>
        <w:tc>
          <w:tcPr>
            <w:tcW w:w="4678" w:type="dxa"/>
            <w:tcBorders>
              <w:top w:val="single" w:sz="4" w:space="0" w:color="000000"/>
              <w:left w:val="single" w:sz="4" w:space="0" w:color="000000"/>
              <w:bottom w:val="single" w:sz="4" w:space="0" w:color="000000"/>
            </w:tcBorders>
          </w:tcPr>
          <w:p w:rsidR="006A5BB2" w:rsidRPr="006A5BB2" w:rsidRDefault="0010590E" w:rsidP="00037247">
            <w:pPr>
              <w:pStyle w:val="af7"/>
              <w:spacing w:before="100" w:beforeAutospacing="1" w:after="100" w:afterAutospacing="1"/>
              <w:rPr>
                <w:sz w:val="20"/>
                <w:szCs w:val="20"/>
              </w:rPr>
            </w:pPr>
            <w:r w:rsidRPr="0042325D">
              <w:rPr>
                <w:rStyle w:val="affa"/>
                <w:b w:val="0"/>
                <w:sz w:val="20"/>
                <w:szCs w:val="20"/>
              </w:rPr>
              <w:t>Спирометр ССП</w:t>
            </w:r>
            <w:r w:rsidRPr="0042325D">
              <w:rPr>
                <w:sz w:val="20"/>
                <w:szCs w:val="20"/>
              </w:rPr>
              <w:t xml:space="preserve">  предназначен для измерения объема выдыхаемого воздуха с целью определения жизненной емкости легких.  </w:t>
            </w:r>
            <w:r w:rsidR="00264F4E" w:rsidRPr="0042325D">
              <w:rPr>
                <w:sz w:val="20"/>
                <w:szCs w:val="20"/>
              </w:rPr>
              <w:t xml:space="preserve">                              </w:t>
            </w:r>
            <w:r w:rsidRPr="0042325D">
              <w:rPr>
                <w:sz w:val="20"/>
                <w:szCs w:val="20"/>
              </w:rPr>
              <w:t xml:space="preserve">Особенности </w:t>
            </w:r>
            <w:r w:rsidR="00D97056">
              <w:rPr>
                <w:sz w:val="20"/>
                <w:szCs w:val="20"/>
              </w:rPr>
              <w:t>с</w:t>
            </w:r>
            <w:r w:rsidRPr="0042325D">
              <w:rPr>
                <w:sz w:val="20"/>
                <w:szCs w:val="20"/>
              </w:rPr>
              <w:t>пирометра сухого портативного ССП:</w:t>
            </w:r>
            <w:r w:rsidR="00D97056">
              <w:rPr>
                <w:sz w:val="20"/>
                <w:szCs w:val="20"/>
              </w:rPr>
              <w:t xml:space="preserve"> в</w:t>
            </w:r>
            <w:r w:rsidRPr="0042325D">
              <w:rPr>
                <w:sz w:val="20"/>
                <w:szCs w:val="20"/>
              </w:rPr>
              <w:t xml:space="preserve">озможность проводить </w:t>
            </w:r>
            <w:r w:rsidRPr="00197B83">
              <w:rPr>
                <w:sz w:val="20"/>
                <w:szCs w:val="20"/>
              </w:rPr>
              <w:t>измерения</w:t>
            </w:r>
            <w:r w:rsidRPr="00197B83">
              <w:rPr>
                <w:i/>
                <w:sz w:val="20"/>
                <w:szCs w:val="20"/>
              </w:rPr>
              <w:t xml:space="preserve"> </w:t>
            </w:r>
            <w:r w:rsidRPr="00197B83">
              <w:rPr>
                <w:rStyle w:val="afff"/>
                <w:bCs/>
                <w:i w:val="0"/>
                <w:sz w:val="20"/>
                <w:szCs w:val="20"/>
              </w:rPr>
              <w:t>при любом положении пациента</w:t>
            </w:r>
            <w:r w:rsidRPr="00197B83">
              <w:rPr>
                <w:i/>
                <w:sz w:val="20"/>
                <w:szCs w:val="20"/>
              </w:rPr>
              <w:t>;</w:t>
            </w:r>
            <w:r w:rsidR="00C812B5" w:rsidRPr="0042325D">
              <w:rPr>
                <w:sz w:val="20"/>
                <w:szCs w:val="20"/>
              </w:rPr>
              <w:t xml:space="preserve">                                           </w:t>
            </w:r>
            <w:r w:rsidRPr="0042325D">
              <w:rPr>
                <w:sz w:val="20"/>
                <w:szCs w:val="20"/>
              </w:rPr>
              <w:t>Технические характеристики Спирометра сухого портативного ССП:</w:t>
            </w:r>
            <w:r w:rsidR="006B3478" w:rsidRPr="0042325D">
              <w:rPr>
                <w:sz w:val="20"/>
                <w:szCs w:val="20"/>
              </w:rPr>
              <w:t xml:space="preserve">                                                  </w:t>
            </w:r>
            <w:r w:rsidRPr="0042325D">
              <w:rPr>
                <w:sz w:val="20"/>
                <w:szCs w:val="20"/>
              </w:rPr>
              <w:t>Диапазон показаний, л: от 0 до 6,5</w:t>
            </w:r>
            <w:r w:rsidR="006B3478" w:rsidRPr="0042325D">
              <w:rPr>
                <w:sz w:val="20"/>
                <w:szCs w:val="20"/>
              </w:rPr>
              <w:t xml:space="preserve">                          </w:t>
            </w:r>
            <w:r w:rsidRPr="0042325D">
              <w:rPr>
                <w:sz w:val="20"/>
                <w:szCs w:val="20"/>
              </w:rPr>
              <w:t>Диапазон измерений, л: от 2,5 до 6,5</w:t>
            </w:r>
            <w:r w:rsidR="006B3478" w:rsidRPr="0042325D">
              <w:rPr>
                <w:sz w:val="20"/>
                <w:szCs w:val="20"/>
              </w:rPr>
              <w:t xml:space="preserve">             </w:t>
            </w:r>
            <w:r w:rsidRPr="0042325D">
              <w:rPr>
                <w:sz w:val="20"/>
                <w:szCs w:val="20"/>
              </w:rPr>
              <w:t>Относительная погрешность при расходах от 25 до 60 л/мин, %: ±8;</w:t>
            </w:r>
            <w:r w:rsidR="006B3478" w:rsidRPr="0042325D">
              <w:rPr>
                <w:sz w:val="20"/>
                <w:szCs w:val="20"/>
              </w:rPr>
              <w:t xml:space="preserve">                                                                   </w:t>
            </w:r>
            <w:r w:rsidRPr="0042325D">
              <w:rPr>
                <w:sz w:val="20"/>
                <w:szCs w:val="20"/>
              </w:rPr>
              <w:t>Цена деления шкалы, мл: 100;</w:t>
            </w:r>
            <w:r w:rsidR="006B3478" w:rsidRPr="0042325D">
              <w:rPr>
                <w:sz w:val="20"/>
                <w:szCs w:val="20"/>
              </w:rPr>
              <w:t xml:space="preserve">                        </w:t>
            </w:r>
            <w:r w:rsidRPr="0042325D">
              <w:rPr>
                <w:sz w:val="20"/>
                <w:szCs w:val="20"/>
              </w:rPr>
              <w:t>Сопротивление постоянному воздушному потоку при расходе 50 л/мин, Па (мм вод. ст.)</w:t>
            </w:r>
            <w:r w:rsidR="00AC00E5" w:rsidRPr="0042325D">
              <w:rPr>
                <w:sz w:val="20"/>
                <w:szCs w:val="20"/>
              </w:rPr>
              <w:t>: 180 (18);</w:t>
            </w:r>
            <w:r w:rsidR="006B3478" w:rsidRPr="0042325D">
              <w:rPr>
                <w:sz w:val="20"/>
                <w:szCs w:val="20"/>
              </w:rPr>
              <w:t xml:space="preserve">  </w:t>
            </w:r>
            <w:r w:rsidR="00AC00E5" w:rsidRPr="0042325D">
              <w:rPr>
                <w:rStyle w:val="affa"/>
                <w:b w:val="0"/>
                <w:sz w:val="20"/>
                <w:szCs w:val="20"/>
              </w:rPr>
              <w:t>Габаритные размеры</w:t>
            </w:r>
            <w:r w:rsidR="00AC00E5" w:rsidRPr="0042325D">
              <w:rPr>
                <w:b/>
                <w:sz w:val="20"/>
                <w:szCs w:val="20"/>
              </w:rPr>
              <w:t>,</w:t>
            </w:r>
            <w:r w:rsidR="00AC00E5" w:rsidRPr="0042325D">
              <w:rPr>
                <w:sz w:val="20"/>
                <w:szCs w:val="20"/>
              </w:rPr>
              <w:t xml:space="preserve"> мм: 71х50х66 </w:t>
            </w:r>
            <w:r w:rsidR="006B3478" w:rsidRPr="0042325D">
              <w:rPr>
                <w:sz w:val="20"/>
                <w:szCs w:val="20"/>
              </w:rPr>
              <w:t xml:space="preserve">                           </w:t>
            </w:r>
            <w:r w:rsidR="00AC00E5" w:rsidRPr="0042325D">
              <w:rPr>
                <w:rStyle w:val="affa"/>
                <w:b w:val="0"/>
                <w:sz w:val="20"/>
                <w:szCs w:val="20"/>
              </w:rPr>
              <w:t>Комплект поставки</w:t>
            </w:r>
            <w:r w:rsidR="00AC00E5" w:rsidRPr="0042325D">
              <w:rPr>
                <w:b/>
                <w:sz w:val="20"/>
                <w:szCs w:val="20"/>
              </w:rPr>
              <w:t xml:space="preserve"> </w:t>
            </w:r>
            <w:r w:rsidR="00AC00E5" w:rsidRPr="0042325D">
              <w:rPr>
                <w:rStyle w:val="affa"/>
                <w:b w:val="0"/>
                <w:sz w:val="20"/>
                <w:szCs w:val="20"/>
              </w:rPr>
              <w:t>Спирометра сухого портативного ССП:</w:t>
            </w:r>
            <w:r w:rsidR="00AC00E5" w:rsidRPr="00CF3F97">
              <w:rPr>
                <w:rStyle w:val="affa"/>
                <w:sz w:val="20"/>
                <w:szCs w:val="20"/>
              </w:rPr>
              <w:t xml:space="preserve">                          </w:t>
            </w:r>
            <w:r w:rsidR="006B3478">
              <w:rPr>
                <w:rStyle w:val="affa"/>
                <w:sz w:val="20"/>
                <w:szCs w:val="20"/>
              </w:rPr>
              <w:t xml:space="preserve">                    </w:t>
            </w:r>
            <w:r w:rsidR="00AC00E5" w:rsidRPr="00CF3F97">
              <w:rPr>
                <w:rStyle w:val="affa"/>
                <w:sz w:val="20"/>
                <w:szCs w:val="20"/>
              </w:rPr>
              <w:t xml:space="preserve">  </w:t>
            </w:r>
            <w:r w:rsidR="00AC00E5" w:rsidRPr="00CF3F97">
              <w:rPr>
                <w:sz w:val="20"/>
                <w:szCs w:val="20"/>
              </w:rPr>
              <w:t xml:space="preserve">Спирометр ССП, 1 шт.                       </w:t>
            </w:r>
            <w:r w:rsidR="006B3478">
              <w:rPr>
                <w:sz w:val="20"/>
                <w:szCs w:val="20"/>
              </w:rPr>
              <w:t xml:space="preserve">              </w:t>
            </w:r>
            <w:r w:rsidR="00AC00E5" w:rsidRPr="00CF3F97">
              <w:rPr>
                <w:sz w:val="20"/>
                <w:szCs w:val="20"/>
              </w:rPr>
              <w:t xml:space="preserve">   Мундштук, 6 шт.                               </w:t>
            </w:r>
            <w:r w:rsidR="006B3478">
              <w:rPr>
                <w:sz w:val="20"/>
                <w:szCs w:val="20"/>
              </w:rPr>
              <w:t xml:space="preserve">               </w:t>
            </w:r>
            <w:r w:rsidR="00AC00E5" w:rsidRPr="00CF3F97">
              <w:rPr>
                <w:sz w:val="20"/>
                <w:szCs w:val="20"/>
              </w:rPr>
              <w:t xml:space="preserve"> Пластиковый короб-футляр, 1 шт.  </w:t>
            </w:r>
            <w:r w:rsidR="006B3478">
              <w:rPr>
                <w:sz w:val="20"/>
                <w:szCs w:val="20"/>
              </w:rPr>
              <w:t xml:space="preserve">              </w:t>
            </w:r>
            <w:r w:rsidR="00AC00E5" w:rsidRPr="00CF3F97">
              <w:rPr>
                <w:sz w:val="20"/>
                <w:szCs w:val="20"/>
              </w:rPr>
              <w:t>Технический паспорт,1 шт.</w:t>
            </w:r>
            <w:r w:rsidR="006A5BB2">
              <w:rPr>
                <w:sz w:val="20"/>
                <w:szCs w:val="20"/>
              </w:rPr>
              <w:t xml:space="preserve">                                  </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F65204">
            <w:pPr>
              <w:jc w:val="center"/>
              <w:rPr>
                <w:color w:val="000000"/>
                <w:sz w:val="22"/>
                <w:szCs w:val="22"/>
              </w:rPr>
            </w:pPr>
            <w:r>
              <w:rPr>
                <w:color w:val="000000"/>
                <w:sz w:val="22"/>
                <w:szCs w:val="22"/>
              </w:rPr>
              <w:t>1</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sidRPr="00186DC0">
              <w:rPr>
                <w:szCs w:val="28"/>
              </w:rPr>
              <w:t>7</w:t>
            </w:r>
          </w:p>
        </w:tc>
        <w:tc>
          <w:tcPr>
            <w:tcW w:w="2432" w:type="dxa"/>
            <w:tcBorders>
              <w:top w:val="single" w:sz="4" w:space="0" w:color="000000"/>
              <w:left w:val="single" w:sz="4" w:space="0" w:color="000000"/>
              <w:bottom w:val="single" w:sz="4" w:space="0" w:color="000000"/>
            </w:tcBorders>
            <w:vAlign w:val="center"/>
          </w:tcPr>
          <w:p w:rsidR="00AB2BB3" w:rsidRPr="00CF3F97" w:rsidRDefault="00AB2BB3" w:rsidP="00CF3F97">
            <w:pPr>
              <w:pStyle w:val="10"/>
              <w:tabs>
                <w:tab w:val="clear" w:pos="432"/>
              </w:tabs>
              <w:rPr>
                <w:b w:val="0"/>
                <w:sz w:val="20"/>
                <w:szCs w:val="20"/>
              </w:rPr>
            </w:pPr>
            <w:r w:rsidRPr="00CF3F97">
              <w:rPr>
                <w:b w:val="0"/>
                <w:sz w:val="20"/>
                <w:szCs w:val="20"/>
              </w:rPr>
              <w:t>Шина Крамера для руки</w:t>
            </w:r>
          </w:p>
          <w:p w:rsidR="00D01ECD" w:rsidRPr="00CF3F97" w:rsidRDefault="00D01ECD" w:rsidP="00CF3F97">
            <w:pPr>
              <w:jc w:val="center"/>
              <w:rPr>
                <w:color w:val="000000"/>
                <w:sz w:val="20"/>
                <w:szCs w:val="20"/>
              </w:rPr>
            </w:pPr>
          </w:p>
        </w:tc>
        <w:tc>
          <w:tcPr>
            <w:tcW w:w="4678" w:type="dxa"/>
            <w:tcBorders>
              <w:top w:val="single" w:sz="4" w:space="0" w:color="000000"/>
              <w:left w:val="single" w:sz="4" w:space="0" w:color="000000"/>
              <w:bottom w:val="single" w:sz="4" w:space="0" w:color="000000"/>
            </w:tcBorders>
          </w:tcPr>
          <w:p w:rsidR="00D01ECD" w:rsidRPr="00CF3F97" w:rsidRDefault="00AB2BB3" w:rsidP="00D97056">
            <w:pPr>
              <w:pStyle w:val="af7"/>
              <w:spacing w:before="100" w:beforeAutospacing="1" w:after="100" w:afterAutospacing="1"/>
              <w:rPr>
                <w:color w:val="000000"/>
                <w:sz w:val="20"/>
                <w:szCs w:val="20"/>
              </w:rPr>
            </w:pPr>
            <w:r w:rsidRPr="00D568AE">
              <w:rPr>
                <w:rStyle w:val="affa"/>
                <w:b w:val="0"/>
                <w:sz w:val="20"/>
                <w:szCs w:val="20"/>
              </w:rPr>
              <w:t>Шина Крамера для руки</w:t>
            </w:r>
            <w:r w:rsidRPr="00D568AE">
              <w:rPr>
                <w:b/>
                <w:sz w:val="20"/>
                <w:szCs w:val="20"/>
              </w:rPr>
              <w:t>:</w:t>
            </w:r>
            <w:r w:rsidRPr="00CF3F97">
              <w:rPr>
                <w:sz w:val="20"/>
                <w:szCs w:val="20"/>
              </w:rPr>
              <w:br/>
              <w:t>предназначена для фиксации плечевой, локтевой, лучезапястного сустава соответственно с костями плеча и предплечья.</w:t>
            </w:r>
            <w:r w:rsidRPr="00CF3F97">
              <w:rPr>
                <w:sz w:val="20"/>
                <w:szCs w:val="20"/>
              </w:rPr>
              <w:br/>
              <w:t>Размер: 8 см х 80см</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F65204">
            <w:pPr>
              <w:jc w:val="center"/>
              <w:rPr>
                <w:color w:val="000000"/>
                <w:sz w:val="22"/>
                <w:szCs w:val="22"/>
              </w:rPr>
            </w:pPr>
            <w:r>
              <w:rPr>
                <w:color w:val="000000"/>
                <w:sz w:val="22"/>
                <w:szCs w:val="22"/>
              </w:rPr>
              <w:t>1</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sidRPr="00186DC0">
              <w:rPr>
                <w:szCs w:val="28"/>
              </w:rPr>
              <w:t>8</w:t>
            </w:r>
          </w:p>
        </w:tc>
        <w:tc>
          <w:tcPr>
            <w:tcW w:w="2432" w:type="dxa"/>
            <w:tcBorders>
              <w:top w:val="single" w:sz="4" w:space="0" w:color="000000"/>
              <w:left w:val="single" w:sz="4" w:space="0" w:color="000000"/>
              <w:bottom w:val="single" w:sz="4" w:space="0" w:color="000000"/>
            </w:tcBorders>
            <w:vAlign w:val="center"/>
          </w:tcPr>
          <w:p w:rsidR="00D01ECD" w:rsidRPr="00CF3F97" w:rsidRDefault="00AB2BB3" w:rsidP="00CF3F97">
            <w:pPr>
              <w:jc w:val="center"/>
              <w:rPr>
                <w:b/>
                <w:color w:val="000000"/>
                <w:sz w:val="20"/>
                <w:szCs w:val="20"/>
              </w:rPr>
            </w:pPr>
            <w:r w:rsidRPr="00CF3F97">
              <w:rPr>
                <w:rStyle w:val="affa"/>
                <w:b w:val="0"/>
                <w:sz w:val="20"/>
                <w:szCs w:val="20"/>
              </w:rPr>
              <w:t>Шина Крамера для ноги</w:t>
            </w:r>
          </w:p>
        </w:tc>
        <w:tc>
          <w:tcPr>
            <w:tcW w:w="4678" w:type="dxa"/>
            <w:tcBorders>
              <w:top w:val="single" w:sz="4" w:space="0" w:color="000000"/>
              <w:left w:val="single" w:sz="4" w:space="0" w:color="000000"/>
              <w:bottom w:val="single" w:sz="4" w:space="0" w:color="000000"/>
            </w:tcBorders>
          </w:tcPr>
          <w:p w:rsidR="00D01ECD" w:rsidRPr="00CF3F97" w:rsidRDefault="00AB2BB3" w:rsidP="00D97056">
            <w:pPr>
              <w:pStyle w:val="af7"/>
              <w:spacing w:before="100" w:beforeAutospacing="1" w:after="100" w:afterAutospacing="1"/>
              <w:rPr>
                <w:color w:val="000000"/>
                <w:sz w:val="20"/>
                <w:szCs w:val="20"/>
              </w:rPr>
            </w:pPr>
            <w:r w:rsidRPr="00D568AE">
              <w:rPr>
                <w:rStyle w:val="affa"/>
                <w:b w:val="0"/>
                <w:sz w:val="20"/>
                <w:szCs w:val="20"/>
              </w:rPr>
              <w:t>Шина Крамера для ноги</w:t>
            </w:r>
            <w:r w:rsidRPr="00D568AE">
              <w:rPr>
                <w:b/>
                <w:sz w:val="20"/>
                <w:szCs w:val="20"/>
              </w:rPr>
              <w:t>:</w:t>
            </w:r>
            <w:r w:rsidRPr="00CF3F97">
              <w:rPr>
                <w:sz w:val="20"/>
                <w:szCs w:val="20"/>
              </w:rPr>
              <w:br/>
              <w:t>предназначена для фиксации нижней конечности, тазобедренного, коленного, голеностопного сустава с костями бедра и голени.</w:t>
            </w:r>
            <w:r w:rsidRPr="00CF3F97">
              <w:rPr>
                <w:sz w:val="20"/>
                <w:szCs w:val="20"/>
              </w:rPr>
              <w:br/>
              <w:t>Размер: 10 см х 120см</w:t>
            </w:r>
          </w:p>
        </w:tc>
        <w:tc>
          <w:tcPr>
            <w:tcW w:w="850" w:type="dxa"/>
            <w:tcBorders>
              <w:top w:val="single" w:sz="4" w:space="0" w:color="000000"/>
              <w:left w:val="single" w:sz="4" w:space="0" w:color="000000"/>
              <w:bottom w:val="single" w:sz="4" w:space="0" w:color="000000"/>
            </w:tcBorders>
            <w:vAlign w:val="center"/>
          </w:tcPr>
          <w:p w:rsidR="00D01ECD" w:rsidRDefault="00D01ECD">
            <w:pPr>
              <w:jc w:val="center"/>
              <w:rPr>
                <w:color w:val="000000"/>
                <w:sz w:val="22"/>
                <w:szCs w:val="22"/>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F65204">
            <w:pPr>
              <w:jc w:val="center"/>
              <w:rPr>
                <w:color w:val="000000"/>
                <w:sz w:val="22"/>
                <w:szCs w:val="22"/>
              </w:rPr>
            </w:pPr>
            <w:r>
              <w:rPr>
                <w:color w:val="000000"/>
                <w:sz w:val="22"/>
                <w:szCs w:val="22"/>
              </w:rPr>
              <w:t>1</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t>9</w:t>
            </w:r>
          </w:p>
        </w:tc>
        <w:tc>
          <w:tcPr>
            <w:tcW w:w="2432" w:type="dxa"/>
            <w:tcBorders>
              <w:top w:val="single" w:sz="4" w:space="0" w:color="000000"/>
              <w:left w:val="single" w:sz="4" w:space="0" w:color="000000"/>
              <w:bottom w:val="single" w:sz="4" w:space="0" w:color="000000"/>
            </w:tcBorders>
            <w:vAlign w:val="center"/>
          </w:tcPr>
          <w:p w:rsidR="00AB2BB3" w:rsidRPr="00CF3F97" w:rsidRDefault="00AB2BB3" w:rsidP="00CF3F97">
            <w:pPr>
              <w:jc w:val="center"/>
              <w:rPr>
                <w:sz w:val="20"/>
                <w:szCs w:val="20"/>
              </w:rPr>
            </w:pPr>
            <w:r w:rsidRPr="00CF3F97">
              <w:rPr>
                <w:sz w:val="20"/>
                <w:szCs w:val="20"/>
              </w:rPr>
              <w:t>Динамометр кистевой ДК-25</w:t>
            </w:r>
            <w:r w:rsidR="006A5BB2">
              <w:rPr>
                <w:sz w:val="20"/>
                <w:szCs w:val="20"/>
              </w:rPr>
              <w:t xml:space="preserve"> или эквивалент</w:t>
            </w:r>
          </w:p>
          <w:p w:rsidR="00D01ECD" w:rsidRPr="00CF3F97" w:rsidRDefault="00D01ECD" w:rsidP="00CF3F97">
            <w:pPr>
              <w:jc w:val="center"/>
              <w:rPr>
                <w:color w:val="000000"/>
                <w:sz w:val="20"/>
                <w:szCs w:val="20"/>
              </w:rPr>
            </w:pPr>
          </w:p>
        </w:tc>
        <w:tc>
          <w:tcPr>
            <w:tcW w:w="4678" w:type="dxa"/>
            <w:tcBorders>
              <w:top w:val="single" w:sz="4" w:space="0" w:color="000000"/>
              <w:left w:val="single" w:sz="4" w:space="0" w:color="000000"/>
              <w:bottom w:val="single" w:sz="4" w:space="0" w:color="000000"/>
            </w:tcBorders>
          </w:tcPr>
          <w:p w:rsidR="00AB2BB3" w:rsidRPr="00CF3F97" w:rsidRDefault="00AB2BB3" w:rsidP="006B3478">
            <w:pPr>
              <w:rPr>
                <w:sz w:val="20"/>
                <w:szCs w:val="20"/>
              </w:rPr>
            </w:pPr>
            <w:r w:rsidRPr="00D568AE">
              <w:rPr>
                <w:rStyle w:val="affa"/>
                <w:b w:val="0"/>
                <w:sz w:val="20"/>
                <w:szCs w:val="20"/>
              </w:rPr>
              <w:t xml:space="preserve">Динамометр кистевой </w:t>
            </w:r>
            <w:r w:rsidRPr="00CF3F97">
              <w:rPr>
                <w:sz w:val="20"/>
                <w:szCs w:val="20"/>
              </w:rPr>
              <w:t>(медицинский, пружинный), предназначен для измерения мышечной силы кисти</w:t>
            </w:r>
            <w:r w:rsidR="006B3478">
              <w:rPr>
                <w:sz w:val="20"/>
                <w:szCs w:val="20"/>
              </w:rPr>
              <w:t>.</w:t>
            </w:r>
          </w:p>
          <w:p w:rsidR="00AB2BB3" w:rsidRPr="00CF3F97" w:rsidRDefault="00AB2BB3" w:rsidP="006B3478">
            <w:pPr>
              <w:jc w:val="left"/>
              <w:rPr>
                <w:sz w:val="20"/>
                <w:szCs w:val="20"/>
              </w:rPr>
            </w:pPr>
            <w:r w:rsidRPr="00CF3F97">
              <w:rPr>
                <w:sz w:val="20"/>
                <w:szCs w:val="20"/>
              </w:rPr>
              <w:t>Механизм кистевого динамометра — подвижный корпус прибора из ПВХ пластика сжимается кистью, передавая усилие на силовую пружину из пружинной стали.</w:t>
            </w:r>
            <w:r w:rsidRPr="00CF3F97">
              <w:rPr>
                <w:sz w:val="20"/>
                <w:szCs w:val="20"/>
              </w:rPr>
              <w:br/>
              <w:t>Диапазон измерен</w:t>
            </w:r>
            <w:r w:rsidR="00D568AE">
              <w:rPr>
                <w:sz w:val="20"/>
                <w:szCs w:val="20"/>
              </w:rPr>
              <w:t xml:space="preserve">ий, даН: </w:t>
            </w:r>
            <w:r w:rsidR="006A5BB2">
              <w:rPr>
                <w:sz w:val="20"/>
                <w:szCs w:val="20"/>
              </w:rPr>
              <w:t xml:space="preserve">не менее </w:t>
            </w:r>
            <w:r w:rsidR="00D568AE">
              <w:rPr>
                <w:sz w:val="20"/>
                <w:szCs w:val="20"/>
              </w:rPr>
              <w:t>3-25.</w:t>
            </w:r>
          </w:p>
          <w:p w:rsidR="00AB2BB3" w:rsidRPr="00CF3F97" w:rsidRDefault="00AB2BB3" w:rsidP="00AB2BB3">
            <w:pPr>
              <w:rPr>
                <w:sz w:val="20"/>
                <w:szCs w:val="20"/>
              </w:rPr>
            </w:pPr>
            <w:r w:rsidRPr="00CF3F97">
              <w:rPr>
                <w:sz w:val="20"/>
                <w:szCs w:val="20"/>
              </w:rPr>
              <w:t xml:space="preserve">Предел допускаемой погрешности, даН: </w:t>
            </w:r>
            <w:r w:rsidR="006A5BB2">
              <w:rPr>
                <w:sz w:val="20"/>
                <w:szCs w:val="20"/>
              </w:rPr>
              <w:t xml:space="preserve"> не более </w:t>
            </w:r>
            <w:r w:rsidRPr="00CF3F97">
              <w:rPr>
                <w:sz w:val="20"/>
                <w:szCs w:val="20"/>
              </w:rPr>
              <w:t>0.75</w:t>
            </w:r>
          </w:p>
          <w:p w:rsidR="00AB2BB3" w:rsidRPr="00CF3F97" w:rsidRDefault="00AB2BB3" w:rsidP="00AB2BB3">
            <w:pPr>
              <w:rPr>
                <w:sz w:val="20"/>
                <w:szCs w:val="20"/>
              </w:rPr>
            </w:pPr>
            <w:r w:rsidRPr="00CF3F97">
              <w:rPr>
                <w:sz w:val="20"/>
                <w:szCs w:val="20"/>
              </w:rPr>
              <w:t>Цена деления, даН:</w:t>
            </w:r>
            <w:r w:rsidR="006A5BB2">
              <w:rPr>
                <w:sz w:val="20"/>
                <w:szCs w:val="20"/>
              </w:rPr>
              <w:t xml:space="preserve"> не более </w:t>
            </w:r>
            <w:r w:rsidRPr="00CF3F97">
              <w:rPr>
                <w:sz w:val="20"/>
                <w:szCs w:val="20"/>
              </w:rPr>
              <w:t>0,5</w:t>
            </w:r>
          </w:p>
          <w:p w:rsidR="00D01ECD" w:rsidRPr="00D568AE" w:rsidRDefault="00AB2BB3" w:rsidP="00AB2BB3">
            <w:pPr>
              <w:rPr>
                <w:sz w:val="20"/>
                <w:szCs w:val="20"/>
              </w:rPr>
            </w:pPr>
            <w:r w:rsidRPr="00CF3F97">
              <w:rPr>
                <w:sz w:val="20"/>
                <w:szCs w:val="20"/>
              </w:rPr>
              <w:t>Габаритные размеры, мм: 125х50х25</w:t>
            </w:r>
            <w:r w:rsidR="006A5BB2">
              <w:rPr>
                <w:sz w:val="20"/>
                <w:szCs w:val="20"/>
              </w:rPr>
              <w:t>.                   Допустимо увеличение или уменьшение размера на 5 мм.</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F65204">
            <w:pPr>
              <w:jc w:val="center"/>
              <w:rPr>
                <w:color w:val="000000"/>
                <w:sz w:val="22"/>
                <w:szCs w:val="22"/>
              </w:rPr>
            </w:pPr>
            <w:r>
              <w:rPr>
                <w:color w:val="000000"/>
                <w:sz w:val="22"/>
                <w:szCs w:val="22"/>
              </w:rPr>
              <w:t>2</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t>10</w:t>
            </w:r>
          </w:p>
        </w:tc>
        <w:tc>
          <w:tcPr>
            <w:tcW w:w="2432" w:type="dxa"/>
            <w:tcBorders>
              <w:top w:val="single" w:sz="4" w:space="0" w:color="000000"/>
              <w:left w:val="single" w:sz="4" w:space="0" w:color="000000"/>
              <w:bottom w:val="single" w:sz="4" w:space="0" w:color="000000"/>
            </w:tcBorders>
            <w:vAlign w:val="center"/>
          </w:tcPr>
          <w:p w:rsidR="00AB2BB3" w:rsidRPr="00CF3F97" w:rsidRDefault="00AB2BB3" w:rsidP="00CF3F97">
            <w:pPr>
              <w:pStyle w:val="10"/>
              <w:tabs>
                <w:tab w:val="clear" w:pos="432"/>
              </w:tabs>
              <w:ind w:left="0"/>
              <w:rPr>
                <w:b w:val="0"/>
                <w:sz w:val="20"/>
                <w:szCs w:val="20"/>
              </w:rPr>
            </w:pPr>
            <w:r w:rsidRPr="00CF3F97">
              <w:rPr>
                <w:b w:val="0"/>
                <w:sz w:val="20"/>
                <w:szCs w:val="20"/>
              </w:rPr>
              <w:t>Коробка</w:t>
            </w:r>
            <w:r w:rsidR="006B3478">
              <w:rPr>
                <w:b w:val="0"/>
                <w:sz w:val="20"/>
                <w:szCs w:val="20"/>
              </w:rPr>
              <w:t xml:space="preserve">                     </w:t>
            </w:r>
            <w:r w:rsidRPr="00CF3F97">
              <w:rPr>
                <w:b w:val="0"/>
                <w:sz w:val="20"/>
                <w:szCs w:val="20"/>
              </w:rPr>
              <w:t xml:space="preserve"> стерилизационная с фильтром КСКФ-12</w:t>
            </w:r>
            <w:r w:rsidR="006A5BB2">
              <w:rPr>
                <w:b w:val="0"/>
                <w:sz w:val="20"/>
                <w:szCs w:val="20"/>
              </w:rPr>
              <w:t xml:space="preserve"> или эквивалент</w:t>
            </w:r>
          </w:p>
          <w:p w:rsidR="00D01ECD" w:rsidRPr="00CF3F97" w:rsidRDefault="00D01ECD" w:rsidP="00CF3F97">
            <w:pPr>
              <w:jc w:val="center"/>
              <w:rPr>
                <w:color w:val="000000"/>
                <w:sz w:val="20"/>
                <w:szCs w:val="20"/>
              </w:rPr>
            </w:pPr>
          </w:p>
        </w:tc>
        <w:tc>
          <w:tcPr>
            <w:tcW w:w="4678" w:type="dxa"/>
            <w:tcBorders>
              <w:top w:val="single" w:sz="4" w:space="0" w:color="000000"/>
              <w:left w:val="single" w:sz="4" w:space="0" w:color="000000"/>
              <w:bottom w:val="single" w:sz="4" w:space="0" w:color="000000"/>
            </w:tcBorders>
          </w:tcPr>
          <w:p w:rsidR="00D01ECD" w:rsidRPr="00CF3F97" w:rsidRDefault="00AB2BB3">
            <w:pPr>
              <w:rPr>
                <w:sz w:val="20"/>
                <w:szCs w:val="20"/>
              </w:rPr>
            </w:pPr>
            <w:r w:rsidRPr="00D568AE">
              <w:rPr>
                <w:rStyle w:val="affa"/>
                <w:b w:val="0"/>
                <w:sz w:val="20"/>
                <w:szCs w:val="20"/>
              </w:rPr>
              <w:t>Назначение:</w:t>
            </w:r>
            <w:r w:rsidRPr="00CF3F97">
              <w:rPr>
                <w:sz w:val="20"/>
                <w:szCs w:val="20"/>
              </w:rPr>
              <w:br/>
              <w:t xml:space="preserve">Коробки стерилизационные круглые с фильтрами предназначены для стерилизации материалов и предметов медицинского назначения в паровых медицинских стерилизаторах и дальнейшей их транспортировки и хранения в течении 20 суток. Фильтры сохраняют свои фильтрующие свойства </w:t>
            </w:r>
            <w:r w:rsidRPr="00CF3F97">
              <w:rPr>
                <w:sz w:val="20"/>
                <w:szCs w:val="20"/>
              </w:rPr>
              <w:lastRenderedPageBreak/>
              <w:t>до 60 циклов стерилизации.</w:t>
            </w:r>
          </w:p>
          <w:p w:rsidR="00AB2BB3" w:rsidRPr="00D568AE" w:rsidRDefault="00AB2BB3">
            <w:pPr>
              <w:rPr>
                <w:rStyle w:val="affa"/>
                <w:b w:val="0"/>
                <w:sz w:val="20"/>
                <w:szCs w:val="20"/>
              </w:rPr>
            </w:pPr>
            <w:r w:rsidRPr="00D568AE">
              <w:rPr>
                <w:rStyle w:val="affa"/>
                <w:b w:val="0"/>
                <w:sz w:val="20"/>
                <w:szCs w:val="20"/>
              </w:rPr>
              <w:t>Технические характеристики:</w:t>
            </w:r>
          </w:p>
          <w:p w:rsidR="00AB2BB3" w:rsidRPr="00CF3F97" w:rsidRDefault="00AB2BB3">
            <w:pPr>
              <w:rPr>
                <w:sz w:val="20"/>
                <w:szCs w:val="20"/>
              </w:rPr>
            </w:pPr>
            <w:r w:rsidRPr="00CF3F97">
              <w:rPr>
                <w:sz w:val="20"/>
                <w:szCs w:val="20"/>
              </w:rPr>
              <w:t>Условный объем, куб.дм:</w:t>
            </w:r>
            <w:r w:rsidR="006A5BB2">
              <w:rPr>
                <w:sz w:val="20"/>
                <w:szCs w:val="20"/>
              </w:rPr>
              <w:t xml:space="preserve"> не менее </w:t>
            </w:r>
            <w:r w:rsidRPr="00CF3F97">
              <w:rPr>
                <w:sz w:val="20"/>
                <w:szCs w:val="20"/>
              </w:rPr>
              <w:t>12;</w:t>
            </w:r>
          </w:p>
          <w:p w:rsidR="00AB2BB3" w:rsidRPr="00CF3F97" w:rsidRDefault="00AB2BB3">
            <w:pPr>
              <w:rPr>
                <w:sz w:val="20"/>
                <w:szCs w:val="20"/>
              </w:rPr>
            </w:pPr>
            <w:r w:rsidRPr="00CF3F97">
              <w:rPr>
                <w:sz w:val="20"/>
                <w:szCs w:val="20"/>
              </w:rPr>
              <w:t>Диаметр, мм не более:</w:t>
            </w:r>
            <w:r w:rsidR="006A5BB2">
              <w:rPr>
                <w:sz w:val="20"/>
                <w:szCs w:val="20"/>
              </w:rPr>
              <w:t xml:space="preserve"> </w:t>
            </w:r>
            <w:r w:rsidRPr="00CF3F97">
              <w:rPr>
                <w:sz w:val="20"/>
                <w:szCs w:val="20"/>
              </w:rPr>
              <w:t xml:space="preserve"> 325</w:t>
            </w:r>
          </w:p>
          <w:p w:rsidR="00AB2BB3" w:rsidRPr="00CF3F97" w:rsidRDefault="00AB2BB3">
            <w:pPr>
              <w:rPr>
                <w:sz w:val="20"/>
                <w:szCs w:val="20"/>
              </w:rPr>
            </w:pPr>
            <w:r w:rsidRPr="00CF3F97">
              <w:rPr>
                <w:sz w:val="20"/>
                <w:szCs w:val="20"/>
              </w:rPr>
              <w:t>Высота, мм не более: 190</w:t>
            </w:r>
          </w:p>
          <w:p w:rsidR="00AB2BB3" w:rsidRPr="00CF3F97" w:rsidRDefault="00AB2BB3" w:rsidP="00037247">
            <w:pPr>
              <w:jc w:val="left"/>
              <w:rPr>
                <w:color w:val="000000"/>
                <w:sz w:val="20"/>
                <w:szCs w:val="20"/>
              </w:rPr>
            </w:pPr>
            <w:r w:rsidRPr="00D568AE">
              <w:rPr>
                <w:rStyle w:val="affa"/>
                <w:b w:val="0"/>
                <w:sz w:val="20"/>
                <w:szCs w:val="20"/>
              </w:rPr>
              <w:t>Запасные фильтры</w:t>
            </w:r>
            <w:r w:rsidRPr="00CF3F97">
              <w:rPr>
                <w:rStyle w:val="affa"/>
                <w:sz w:val="20"/>
                <w:szCs w:val="20"/>
              </w:rPr>
              <w:t>:</w:t>
            </w:r>
            <w:r w:rsidRPr="00CF3F97">
              <w:rPr>
                <w:sz w:val="20"/>
                <w:szCs w:val="20"/>
              </w:rPr>
              <w:br/>
              <w:t xml:space="preserve">Коробки стерилизационные круглые с фильтром КСКФ комплектуются фильтрами, изготовленными только из фильтродиагонали </w:t>
            </w:r>
            <w:r w:rsidR="006A5BB2">
              <w:rPr>
                <w:sz w:val="20"/>
                <w:szCs w:val="20"/>
              </w:rPr>
              <w:t xml:space="preserve">.                                  </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lastRenderedPageBreak/>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F65204">
            <w:pPr>
              <w:jc w:val="center"/>
              <w:rPr>
                <w:color w:val="000000"/>
                <w:sz w:val="22"/>
                <w:szCs w:val="22"/>
              </w:rPr>
            </w:pPr>
            <w:r>
              <w:rPr>
                <w:color w:val="000000"/>
                <w:sz w:val="22"/>
                <w:szCs w:val="22"/>
              </w:rPr>
              <w:t>1</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lastRenderedPageBreak/>
              <w:t>11</w:t>
            </w:r>
          </w:p>
        </w:tc>
        <w:tc>
          <w:tcPr>
            <w:tcW w:w="2432" w:type="dxa"/>
            <w:tcBorders>
              <w:top w:val="single" w:sz="4" w:space="0" w:color="000000"/>
              <w:left w:val="single" w:sz="4" w:space="0" w:color="000000"/>
              <w:bottom w:val="single" w:sz="4" w:space="0" w:color="000000"/>
            </w:tcBorders>
            <w:vAlign w:val="center"/>
          </w:tcPr>
          <w:p w:rsidR="00D01ECD" w:rsidRPr="00CF3F97" w:rsidRDefault="00F8731D" w:rsidP="00CF3F97">
            <w:pPr>
              <w:jc w:val="center"/>
              <w:rPr>
                <w:color w:val="000000"/>
                <w:sz w:val="20"/>
                <w:szCs w:val="20"/>
              </w:rPr>
            </w:pPr>
            <w:r w:rsidRPr="00CF3F97">
              <w:rPr>
                <w:sz w:val="20"/>
                <w:szCs w:val="20"/>
              </w:rPr>
              <w:t>Контейнер ЕДПО-1-01</w:t>
            </w:r>
            <w:r w:rsidR="00D97056">
              <w:rPr>
                <w:sz w:val="20"/>
                <w:szCs w:val="20"/>
              </w:rPr>
              <w:t xml:space="preserve"> или эквивалент</w:t>
            </w:r>
          </w:p>
        </w:tc>
        <w:tc>
          <w:tcPr>
            <w:tcW w:w="4678" w:type="dxa"/>
            <w:tcBorders>
              <w:top w:val="single" w:sz="4" w:space="0" w:color="000000"/>
              <w:left w:val="single" w:sz="4" w:space="0" w:color="000000"/>
              <w:bottom w:val="single" w:sz="4" w:space="0" w:color="000000"/>
            </w:tcBorders>
          </w:tcPr>
          <w:p w:rsidR="00F8731D" w:rsidRPr="00CF3F97" w:rsidRDefault="00F8731D">
            <w:pPr>
              <w:rPr>
                <w:color w:val="000000"/>
                <w:sz w:val="20"/>
                <w:szCs w:val="20"/>
              </w:rPr>
            </w:pPr>
            <w:r w:rsidRPr="00CF3F97">
              <w:rPr>
                <w:color w:val="000000"/>
                <w:sz w:val="20"/>
                <w:szCs w:val="20"/>
              </w:rPr>
              <w:t xml:space="preserve">Полный обьём </w:t>
            </w:r>
            <w:r w:rsidR="006A5BB2">
              <w:rPr>
                <w:color w:val="000000"/>
                <w:sz w:val="20"/>
                <w:szCs w:val="20"/>
              </w:rPr>
              <w:t>–</w:t>
            </w:r>
            <w:r w:rsidRPr="00CF3F97">
              <w:rPr>
                <w:color w:val="000000"/>
                <w:sz w:val="20"/>
                <w:szCs w:val="20"/>
              </w:rPr>
              <w:t xml:space="preserve"> </w:t>
            </w:r>
            <w:r w:rsidR="006A5BB2">
              <w:rPr>
                <w:color w:val="000000"/>
                <w:sz w:val="20"/>
                <w:szCs w:val="20"/>
              </w:rPr>
              <w:t xml:space="preserve">не более </w:t>
            </w:r>
            <w:r w:rsidRPr="00CF3F97">
              <w:rPr>
                <w:color w:val="000000"/>
                <w:sz w:val="20"/>
                <w:szCs w:val="20"/>
              </w:rPr>
              <w:t>1,6 литров</w:t>
            </w:r>
          </w:p>
          <w:p w:rsidR="00F8731D" w:rsidRPr="00CF3F97" w:rsidRDefault="00F8731D">
            <w:pPr>
              <w:rPr>
                <w:color w:val="000000"/>
                <w:sz w:val="20"/>
                <w:szCs w:val="20"/>
              </w:rPr>
            </w:pPr>
            <w:r w:rsidRPr="00CF3F97">
              <w:rPr>
                <w:color w:val="000000"/>
                <w:sz w:val="20"/>
                <w:szCs w:val="20"/>
              </w:rPr>
              <w:t>Габаритные размеры - 223х149х91 мм</w:t>
            </w:r>
          </w:p>
          <w:p w:rsidR="00F8731D" w:rsidRPr="00CF3F97" w:rsidRDefault="00F8731D" w:rsidP="00D97056">
            <w:pPr>
              <w:rPr>
                <w:color w:val="000000"/>
                <w:sz w:val="20"/>
                <w:szCs w:val="20"/>
              </w:rPr>
            </w:pPr>
            <w:r w:rsidRPr="00CF3F97">
              <w:rPr>
                <w:color w:val="000000"/>
                <w:sz w:val="20"/>
                <w:szCs w:val="20"/>
              </w:rPr>
              <w:t>Внутренние размеры 145х112х70 мм</w:t>
            </w:r>
            <w:r w:rsidR="00D568AE">
              <w:rPr>
                <w:color w:val="000000"/>
                <w:sz w:val="20"/>
                <w:szCs w:val="20"/>
              </w:rPr>
              <w:t xml:space="preserve">.                          </w:t>
            </w:r>
            <w:r w:rsidRPr="00CF3F97">
              <w:rPr>
                <w:sz w:val="20"/>
                <w:szCs w:val="20"/>
              </w:rPr>
              <w:t xml:space="preserve">Емкость-контейнер полимерный предназначен для дезинфекции и предстерилизационной обработки медицинских изделий. Рабочий объём </w:t>
            </w:r>
            <w:r w:rsidR="006A5BB2">
              <w:rPr>
                <w:sz w:val="20"/>
                <w:szCs w:val="20"/>
              </w:rPr>
              <w:t xml:space="preserve">не менее </w:t>
            </w:r>
            <w:r w:rsidRPr="00CF3F97">
              <w:rPr>
                <w:sz w:val="20"/>
                <w:szCs w:val="20"/>
              </w:rPr>
              <w:t xml:space="preserve">1 литр.                      </w:t>
            </w:r>
            <w:r w:rsidR="00D97056">
              <w:rPr>
                <w:sz w:val="20"/>
                <w:szCs w:val="20"/>
              </w:rPr>
              <w:t xml:space="preserve">                                                    </w:t>
            </w:r>
            <w:r w:rsidRPr="00D568AE">
              <w:rPr>
                <w:sz w:val="20"/>
                <w:szCs w:val="20"/>
              </w:rPr>
              <w:t> </w:t>
            </w:r>
            <w:r w:rsidRPr="00D568AE">
              <w:rPr>
                <w:rStyle w:val="affa"/>
                <w:b w:val="0"/>
                <w:color w:val="000000"/>
                <w:sz w:val="20"/>
                <w:szCs w:val="20"/>
              </w:rPr>
              <w:t>Описание:</w:t>
            </w:r>
            <w:r w:rsidRPr="00CF3F97">
              <w:rPr>
                <w:rStyle w:val="affa"/>
                <w:color w:val="000000"/>
                <w:sz w:val="20"/>
                <w:szCs w:val="20"/>
              </w:rPr>
              <w:t xml:space="preserve"> </w:t>
            </w:r>
            <w:r w:rsidRPr="00CF3F97">
              <w:rPr>
                <w:sz w:val="20"/>
                <w:szCs w:val="20"/>
              </w:rPr>
              <w:t>контейнер представляет собой комплект, состоящий из корпуса (непрозрачная полимерная емкость), поддона (перфорированная емкость), предназначенного для погружения инструментария в дезинфицирующий раствор, пластины (гнета) и крышки. Пластина обеспечивает полное погружение обрабатываемых инструментов в дезинфицирующий раствор. Крышка позволяет избежать ингаляционного контакта с дезинфекантом медицинского персонала</w:t>
            </w:r>
            <w:r w:rsidR="00D97056">
              <w:rPr>
                <w:sz w:val="20"/>
                <w:szCs w:val="20"/>
              </w:rPr>
              <w:t xml:space="preserve">. </w:t>
            </w:r>
            <w:r w:rsidRPr="00CF3F97">
              <w:rPr>
                <w:sz w:val="20"/>
                <w:szCs w:val="20"/>
              </w:rPr>
              <w:t xml:space="preserve">Наличие поддона исключает контакт раствора с руками, позволяет создавать активную циркуляцию и самостекание дезинфицирующего раствора. </w:t>
            </w:r>
            <w:r w:rsidR="006A5BB2">
              <w:rPr>
                <w:sz w:val="20"/>
                <w:szCs w:val="20"/>
              </w:rPr>
              <w:t>Допустимо увеличение или уменьшение размера на 5 мм.</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F65204">
            <w:pPr>
              <w:jc w:val="center"/>
              <w:rPr>
                <w:color w:val="000000"/>
                <w:sz w:val="22"/>
                <w:szCs w:val="22"/>
              </w:rPr>
            </w:pPr>
            <w:r>
              <w:rPr>
                <w:color w:val="000000"/>
                <w:sz w:val="22"/>
                <w:szCs w:val="22"/>
              </w:rPr>
              <w:t>4</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t>12</w:t>
            </w:r>
          </w:p>
        </w:tc>
        <w:tc>
          <w:tcPr>
            <w:tcW w:w="2432" w:type="dxa"/>
            <w:tcBorders>
              <w:top w:val="single" w:sz="4" w:space="0" w:color="000000"/>
              <w:left w:val="single" w:sz="4" w:space="0" w:color="000000"/>
              <w:bottom w:val="single" w:sz="4" w:space="0" w:color="000000"/>
            </w:tcBorders>
            <w:vAlign w:val="center"/>
          </w:tcPr>
          <w:p w:rsidR="00D01ECD" w:rsidRPr="00CF3F97" w:rsidRDefault="00F8731D" w:rsidP="00D568AE">
            <w:pPr>
              <w:jc w:val="center"/>
              <w:rPr>
                <w:color w:val="000000"/>
                <w:sz w:val="20"/>
                <w:szCs w:val="20"/>
              </w:rPr>
            </w:pPr>
            <w:r w:rsidRPr="00CF3F97">
              <w:rPr>
                <w:sz w:val="20"/>
                <w:szCs w:val="20"/>
              </w:rPr>
              <w:t>Пинцет анатомический общего назначения</w:t>
            </w:r>
          </w:p>
        </w:tc>
        <w:tc>
          <w:tcPr>
            <w:tcW w:w="4678" w:type="dxa"/>
            <w:tcBorders>
              <w:top w:val="single" w:sz="4" w:space="0" w:color="000000"/>
              <w:left w:val="single" w:sz="4" w:space="0" w:color="000000"/>
              <w:bottom w:val="single" w:sz="4" w:space="0" w:color="000000"/>
            </w:tcBorders>
          </w:tcPr>
          <w:p w:rsidR="00F8731D" w:rsidRPr="00D568AE" w:rsidRDefault="00F8731D" w:rsidP="00F8731D">
            <w:pPr>
              <w:rPr>
                <w:sz w:val="20"/>
                <w:szCs w:val="20"/>
              </w:rPr>
            </w:pPr>
            <w:r w:rsidRPr="00D568AE">
              <w:rPr>
                <w:rStyle w:val="affa"/>
                <w:b w:val="0"/>
                <w:sz w:val="20"/>
                <w:szCs w:val="20"/>
              </w:rPr>
              <w:t>Пинцет анатомический</w:t>
            </w:r>
            <w:r w:rsidRPr="00D568AE">
              <w:rPr>
                <w:sz w:val="20"/>
                <w:szCs w:val="20"/>
              </w:rPr>
              <w:t xml:space="preserve">: </w:t>
            </w:r>
          </w:p>
          <w:p w:rsidR="00F8731D" w:rsidRPr="00D568AE" w:rsidRDefault="00F8731D" w:rsidP="00F8731D">
            <w:pPr>
              <w:rPr>
                <w:sz w:val="20"/>
                <w:szCs w:val="20"/>
              </w:rPr>
            </w:pPr>
            <w:r w:rsidRPr="00D568AE">
              <w:rPr>
                <w:sz w:val="20"/>
                <w:szCs w:val="20"/>
              </w:rPr>
              <w:t xml:space="preserve">пинцет </w:t>
            </w:r>
            <w:r w:rsidR="006B3478" w:rsidRPr="00D568AE">
              <w:rPr>
                <w:sz w:val="20"/>
                <w:szCs w:val="20"/>
              </w:rPr>
              <w:t>имее</w:t>
            </w:r>
            <w:r w:rsidRPr="00D568AE">
              <w:rPr>
                <w:sz w:val="20"/>
                <w:szCs w:val="20"/>
              </w:rPr>
              <w:t>т на рабочей стороне неглубокие поперечные насечки.</w:t>
            </w:r>
          </w:p>
          <w:p w:rsidR="00F8731D" w:rsidRPr="00D568AE" w:rsidRDefault="00F8731D" w:rsidP="00F8731D">
            <w:pPr>
              <w:rPr>
                <w:sz w:val="20"/>
                <w:szCs w:val="20"/>
              </w:rPr>
            </w:pPr>
            <w:r w:rsidRPr="00D568AE">
              <w:rPr>
                <w:sz w:val="20"/>
                <w:szCs w:val="20"/>
              </w:rPr>
              <w:t>Область применения: для фиксации легкоранимых нежных тканей и снятия швов.</w:t>
            </w:r>
          </w:p>
          <w:p w:rsidR="00D01ECD" w:rsidRPr="00CF3F97" w:rsidRDefault="00F8731D" w:rsidP="006A5BB2">
            <w:pPr>
              <w:jc w:val="left"/>
              <w:rPr>
                <w:color w:val="000000"/>
                <w:sz w:val="20"/>
                <w:szCs w:val="20"/>
              </w:rPr>
            </w:pPr>
            <w:r w:rsidRPr="00D568AE">
              <w:rPr>
                <w:sz w:val="20"/>
                <w:szCs w:val="20"/>
              </w:rPr>
              <w:t>Размер: 150мм</w:t>
            </w:r>
            <w:r w:rsidR="006A5BB2">
              <w:rPr>
                <w:sz w:val="20"/>
                <w:szCs w:val="20"/>
              </w:rPr>
              <w:t>.                                                                                              Допустимо увеличение или уменьшение размера на 5 мм.</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BB2AD3">
            <w:pPr>
              <w:jc w:val="center"/>
              <w:rPr>
                <w:color w:val="000000"/>
                <w:sz w:val="22"/>
                <w:szCs w:val="22"/>
              </w:rPr>
            </w:pPr>
            <w:r>
              <w:rPr>
                <w:color w:val="000000"/>
                <w:sz w:val="22"/>
                <w:szCs w:val="22"/>
              </w:rPr>
              <w:t>13</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t>13</w:t>
            </w:r>
          </w:p>
        </w:tc>
        <w:tc>
          <w:tcPr>
            <w:tcW w:w="2432" w:type="dxa"/>
            <w:tcBorders>
              <w:top w:val="single" w:sz="4" w:space="0" w:color="000000"/>
              <w:left w:val="single" w:sz="4" w:space="0" w:color="000000"/>
              <w:bottom w:val="single" w:sz="4" w:space="0" w:color="000000"/>
            </w:tcBorders>
            <w:vAlign w:val="center"/>
          </w:tcPr>
          <w:p w:rsidR="00D01ECD" w:rsidRPr="00CF3F97" w:rsidRDefault="00F8731D" w:rsidP="00D568AE">
            <w:pPr>
              <w:pStyle w:val="10"/>
              <w:tabs>
                <w:tab w:val="clear" w:pos="432"/>
              </w:tabs>
              <w:ind w:left="0" w:firstLine="0"/>
              <w:rPr>
                <w:color w:val="000000"/>
                <w:sz w:val="20"/>
                <w:szCs w:val="20"/>
              </w:rPr>
            </w:pPr>
            <w:r w:rsidRPr="00CF3F97">
              <w:rPr>
                <w:b w:val="0"/>
                <w:sz w:val="20"/>
                <w:szCs w:val="20"/>
              </w:rPr>
              <w:t>Ножницы тупоконечные прямые</w:t>
            </w:r>
          </w:p>
        </w:tc>
        <w:tc>
          <w:tcPr>
            <w:tcW w:w="4678" w:type="dxa"/>
            <w:tcBorders>
              <w:top w:val="single" w:sz="4" w:space="0" w:color="000000"/>
              <w:left w:val="single" w:sz="4" w:space="0" w:color="000000"/>
              <w:bottom w:val="single" w:sz="4" w:space="0" w:color="000000"/>
            </w:tcBorders>
          </w:tcPr>
          <w:p w:rsidR="00D01ECD" w:rsidRPr="00CF3F97" w:rsidRDefault="00F8731D" w:rsidP="00D97056">
            <w:pPr>
              <w:pStyle w:val="2"/>
              <w:tabs>
                <w:tab w:val="clear" w:pos="576"/>
              </w:tabs>
              <w:spacing w:after="0"/>
              <w:ind w:left="0" w:firstLine="0"/>
              <w:jc w:val="left"/>
              <w:rPr>
                <w:color w:val="000000"/>
                <w:sz w:val="20"/>
                <w:szCs w:val="20"/>
              </w:rPr>
            </w:pPr>
            <w:r w:rsidRPr="00D568AE">
              <w:rPr>
                <w:b w:val="0"/>
                <w:sz w:val="20"/>
                <w:szCs w:val="20"/>
              </w:rPr>
              <w:t>Описание:</w:t>
            </w:r>
            <w:r w:rsidR="006A5BB2">
              <w:rPr>
                <w:b w:val="0"/>
                <w:sz w:val="20"/>
                <w:szCs w:val="20"/>
              </w:rPr>
              <w:t xml:space="preserve"> </w:t>
            </w:r>
            <w:r w:rsidR="00D568AE" w:rsidRPr="00D568AE">
              <w:rPr>
                <w:b w:val="0"/>
                <w:sz w:val="20"/>
                <w:szCs w:val="20"/>
              </w:rPr>
              <w:t>н</w:t>
            </w:r>
            <w:r w:rsidRPr="00D568AE">
              <w:rPr>
                <w:b w:val="0"/>
                <w:sz w:val="20"/>
                <w:szCs w:val="20"/>
              </w:rPr>
              <w:t>ожницы</w:t>
            </w:r>
            <w:r w:rsidR="00D97056">
              <w:rPr>
                <w:b w:val="0"/>
                <w:sz w:val="20"/>
                <w:szCs w:val="20"/>
              </w:rPr>
              <w:t xml:space="preserve"> </w:t>
            </w:r>
            <w:r w:rsidRPr="00CF3F97">
              <w:rPr>
                <w:b w:val="0"/>
                <w:sz w:val="20"/>
                <w:szCs w:val="20"/>
              </w:rPr>
              <w:t xml:space="preserve">тупоконечные </w:t>
            </w:r>
            <w:r w:rsidR="00D97056">
              <w:rPr>
                <w:b w:val="0"/>
                <w:sz w:val="20"/>
                <w:szCs w:val="20"/>
              </w:rPr>
              <w:t>медицинские</w:t>
            </w:r>
            <w:r w:rsidR="00D97056" w:rsidRPr="00CF3F97">
              <w:rPr>
                <w:b w:val="0"/>
                <w:sz w:val="20"/>
                <w:szCs w:val="20"/>
              </w:rPr>
              <w:t xml:space="preserve"> </w:t>
            </w:r>
            <w:r w:rsidRPr="00CF3F97">
              <w:rPr>
                <w:b w:val="0"/>
                <w:sz w:val="20"/>
                <w:szCs w:val="20"/>
              </w:rPr>
              <w:t xml:space="preserve">прямые </w:t>
            </w:r>
            <w:r w:rsidRPr="00CF3F97">
              <w:rPr>
                <w:b w:val="0"/>
                <w:sz w:val="20"/>
                <w:szCs w:val="20"/>
              </w:rPr>
              <w:br/>
              <w:t>Размер:170мм</w:t>
            </w:r>
            <w:r w:rsidR="006A5BB2">
              <w:rPr>
                <w:b w:val="0"/>
                <w:sz w:val="20"/>
                <w:szCs w:val="20"/>
              </w:rPr>
              <w:t>.</w:t>
            </w:r>
            <w:r w:rsidRPr="00CF3F97">
              <w:rPr>
                <w:b w:val="0"/>
                <w:sz w:val="20"/>
                <w:szCs w:val="20"/>
              </w:rPr>
              <w:t xml:space="preserve"> </w:t>
            </w:r>
            <w:r w:rsidRPr="00CF3F97">
              <w:rPr>
                <w:b w:val="0"/>
                <w:sz w:val="20"/>
                <w:szCs w:val="20"/>
              </w:rPr>
              <w:br/>
              <w:t>Материал: нержавеющая сталь</w:t>
            </w:r>
            <w:r w:rsidR="00D568AE">
              <w:rPr>
                <w:b w:val="0"/>
                <w:sz w:val="20"/>
                <w:szCs w:val="20"/>
              </w:rPr>
              <w:t>.</w:t>
            </w:r>
            <w:r w:rsidR="006A5BB2">
              <w:rPr>
                <w:sz w:val="20"/>
                <w:szCs w:val="20"/>
              </w:rPr>
              <w:t xml:space="preserve"> </w:t>
            </w:r>
            <w:r w:rsidR="00D97056">
              <w:rPr>
                <w:sz w:val="20"/>
                <w:szCs w:val="20"/>
              </w:rPr>
              <w:t xml:space="preserve">                             </w:t>
            </w:r>
            <w:r w:rsidR="006A5BB2" w:rsidRPr="006A5BB2">
              <w:rPr>
                <w:b w:val="0"/>
                <w:sz w:val="20"/>
                <w:szCs w:val="20"/>
              </w:rPr>
              <w:t>Допустимо увеличение или уменьшение размера на 5 мм.</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F65204">
            <w:pPr>
              <w:jc w:val="center"/>
              <w:rPr>
                <w:color w:val="000000"/>
                <w:sz w:val="22"/>
                <w:szCs w:val="22"/>
              </w:rPr>
            </w:pPr>
            <w:r>
              <w:rPr>
                <w:color w:val="000000"/>
                <w:sz w:val="22"/>
                <w:szCs w:val="22"/>
              </w:rPr>
              <w:t>2</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t>14</w:t>
            </w:r>
          </w:p>
        </w:tc>
        <w:tc>
          <w:tcPr>
            <w:tcW w:w="2432" w:type="dxa"/>
            <w:tcBorders>
              <w:top w:val="single" w:sz="4" w:space="0" w:color="000000"/>
              <w:left w:val="single" w:sz="4" w:space="0" w:color="000000"/>
              <w:bottom w:val="single" w:sz="4" w:space="0" w:color="000000"/>
            </w:tcBorders>
            <w:vAlign w:val="center"/>
          </w:tcPr>
          <w:p w:rsidR="00F8731D" w:rsidRPr="00CF3F97" w:rsidRDefault="00F8731D" w:rsidP="00CF3F97">
            <w:pPr>
              <w:pStyle w:val="2"/>
              <w:tabs>
                <w:tab w:val="clear" w:pos="576"/>
              </w:tabs>
              <w:ind w:left="0" w:firstLine="0"/>
              <w:rPr>
                <w:b w:val="0"/>
                <w:sz w:val="20"/>
                <w:szCs w:val="20"/>
              </w:rPr>
            </w:pPr>
            <w:r w:rsidRPr="00CF3F97">
              <w:rPr>
                <w:b w:val="0"/>
                <w:sz w:val="20"/>
                <w:szCs w:val="20"/>
              </w:rPr>
              <w:t>Очки защитные прозрачные от царапин и запотевания</w:t>
            </w:r>
          </w:p>
          <w:p w:rsidR="00D01ECD" w:rsidRPr="00CF3F97" w:rsidRDefault="00D01ECD" w:rsidP="00CF3F97">
            <w:pPr>
              <w:jc w:val="center"/>
              <w:rPr>
                <w:color w:val="000000"/>
                <w:sz w:val="20"/>
                <w:szCs w:val="20"/>
              </w:rPr>
            </w:pPr>
          </w:p>
        </w:tc>
        <w:tc>
          <w:tcPr>
            <w:tcW w:w="4678" w:type="dxa"/>
            <w:tcBorders>
              <w:top w:val="single" w:sz="4" w:space="0" w:color="000000"/>
              <w:left w:val="single" w:sz="4" w:space="0" w:color="000000"/>
              <w:bottom w:val="single" w:sz="4" w:space="0" w:color="000000"/>
            </w:tcBorders>
          </w:tcPr>
          <w:p w:rsidR="00D01ECD" w:rsidRPr="00D97056" w:rsidRDefault="00F8731D" w:rsidP="00D97056">
            <w:pPr>
              <w:spacing w:after="0"/>
              <w:rPr>
                <w:sz w:val="20"/>
                <w:szCs w:val="20"/>
              </w:rPr>
            </w:pPr>
            <w:r w:rsidRPr="00CF3F97">
              <w:rPr>
                <w:sz w:val="20"/>
                <w:szCs w:val="20"/>
              </w:rPr>
              <w:t>Анатомическая форма очков обеспечивают защиту органов зрения от попадания в глаза инородных веществ.</w:t>
            </w:r>
            <w:r w:rsidR="00D97056">
              <w:rPr>
                <w:sz w:val="20"/>
                <w:szCs w:val="20"/>
              </w:rPr>
              <w:t xml:space="preserve"> </w:t>
            </w:r>
            <w:r w:rsidRPr="00CF3F97">
              <w:rPr>
                <w:sz w:val="20"/>
                <w:szCs w:val="20"/>
              </w:rPr>
              <w:t>Поликарбонатные бесцветные линзы. Покрытие от царапин.</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F65204">
            <w:pPr>
              <w:jc w:val="center"/>
              <w:rPr>
                <w:color w:val="000000"/>
                <w:sz w:val="22"/>
                <w:szCs w:val="22"/>
              </w:rPr>
            </w:pPr>
            <w:r>
              <w:rPr>
                <w:color w:val="000000"/>
                <w:sz w:val="22"/>
                <w:szCs w:val="22"/>
              </w:rPr>
              <w:t>2</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t>15</w:t>
            </w:r>
          </w:p>
        </w:tc>
        <w:tc>
          <w:tcPr>
            <w:tcW w:w="2432" w:type="dxa"/>
            <w:tcBorders>
              <w:top w:val="single" w:sz="4" w:space="0" w:color="000000"/>
              <w:left w:val="single" w:sz="4" w:space="0" w:color="000000"/>
              <w:bottom w:val="single" w:sz="4" w:space="0" w:color="000000"/>
            </w:tcBorders>
            <w:vAlign w:val="center"/>
          </w:tcPr>
          <w:p w:rsidR="00F8731D" w:rsidRPr="00CF3F97" w:rsidRDefault="00F8731D" w:rsidP="00CF3F97">
            <w:pPr>
              <w:jc w:val="center"/>
              <w:rPr>
                <w:sz w:val="20"/>
                <w:szCs w:val="20"/>
              </w:rPr>
            </w:pPr>
            <w:r w:rsidRPr="00CF3F97">
              <w:rPr>
                <w:sz w:val="20"/>
                <w:szCs w:val="20"/>
              </w:rPr>
              <w:t xml:space="preserve">Мундштук картонный одноразовый "Мк-Пайп" </w:t>
            </w:r>
            <w:r w:rsidR="00D97056">
              <w:rPr>
                <w:sz w:val="20"/>
                <w:szCs w:val="20"/>
              </w:rPr>
              <w:t xml:space="preserve"> или эквивалент</w:t>
            </w:r>
          </w:p>
          <w:p w:rsidR="00D01ECD" w:rsidRPr="00CF3F97" w:rsidRDefault="00D01ECD" w:rsidP="00CF3F97">
            <w:pPr>
              <w:jc w:val="center"/>
              <w:rPr>
                <w:color w:val="000000"/>
                <w:sz w:val="20"/>
                <w:szCs w:val="20"/>
              </w:rPr>
            </w:pPr>
          </w:p>
        </w:tc>
        <w:tc>
          <w:tcPr>
            <w:tcW w:w="4678" w:type="dxa"/>
            <w:tcBorders>
              <w:top w:val="single" w:sz="4" w:space="0" w:color="000000"/>
              <w:left w:val="single" w:sz="4" w:space="0" w:color="000000"/>
              <w:bottom w:val="single" w:sz="4" w:space="0" w:color="000000"/>
            </w:tcBorders>
          </w:tcPr>
          <w:p w:rsidR="00D01ECD" w:rsidRPr="00CF3F97" w:rsidRDefault="00F8731D" w:rsidP="003E5663">
            <w:pPr>
              <w:pStyle w:val="af7"/>
              <w:spacing w:before="100" w:beforeAutospacing="1" w:after="100" w:afterAutospacing="1"/>
              <w:rPr>
                <w:color w:val="000000"/>
                <w:sz w:val="20"/>
                <w:szCs w:val="20"/>
              </w:rPr>
            </w:pPr>
            <w:r w:rsidRPr="00CF3F97">
              <w:rPr>
                <w:sz w:val="20"/>
                <w:szCs w:val="20"/>
              </w:rPr>
              <w:t xml:space="preserve">Одноразовые мундштуки </w:t>
            </w:r>
            <w:r w:rsidR="00D568AE" w:rsidRPr="00CF3F97">
              <w:rPr>
                <w:sz w:val="20"/>
                <w:szCs w:val="20"/>
              </w:rPr>
              <w:t>к спирометру</w:t>
            </w:r>
            <w:r w:rsidR="00DA3FDE">
              <w:rPr>
                <w:sz w:val="20"/>
                <w:szCs w:val="20"/>
              </w:rPr>
              <w:t xml:space="preserve"> должны </w:t>
            </w:r>
            <w:r w:rsidR="003E5663">
              <w:rPr>
                <w:sz w:val="20"/>
                <w:szCs w:val="20"/>
              </w:rPr>
              <w:t xml:space="preserve">быть подходящими для </w:t>
            </w:r>
            <w:r w:rsidR="00503E47">
              <w:rPr>
                <w:sz w:val="20"/>
                <w:szCs w:val="20"/>
              </w:rPr>
              <w:t xml:space="preserve"> позиций</w:t>
            </w:r>
            <w:r w:rsidR="00DA3FDE">
              <w:rPr>
                <w:sz w:val="20"/>
                <w:szCs w:val="20"/>
              </w:rPr>
              <w:t xml:space="preserve"> 6</w:t>
            </w:r>
            <w:r w:rsidR="003E5663">
              <w:rPr>
                <w:sz w:val="20"/>
                <w:szCs w:val="20"/>
              </w:rPr>
              <w:t>,16</w:t>
            </w:r>
            <w:r w:rsidR="00DA3FDE">
              <w:rPr>
                <w:sz w:val="20"/>
                <w:szCs w:val="20"/>
              </w:rPr>
              <w:t>.</w:t>
            </w:r>
            <w:r w:rsidR="00037247">
              <w:rPr>
                <w:sz w:val="20"/>
                <w:szCs w:val="20"/>
              </w:rPr>
              <w:t xml:space="preserve"> </w:t>
            </w:r>
            <w:r w:rsidRPr="00CF3F97">
              <w:rPr>
                <w:sz w:val="20"/>
                <w:szCs w:val="20"/>
              </w:rPr>
              <w:t xml:space="preserve">Мундштуки </w:t>
            </w:r>
            <w:r w:rsidRPr="00CF3F97">
              <w:rPr>
                <w:b/>
                <w:sz w:val="20"/>
                <w:szCs w:val="20"/>
              </w:rPr>
              <w:t xml:space="preserve"> </w:t>
            </w:r>
            <w:r w:rsidRPr="00CF3F97">
              <w:rPr>
                <w:sz w:val="20"/>
                <w:szCs w:val="20"/>
              </w:rPr>
              <w:t>представляют собой картонные трубки разных диаметров и длины, герметично упакованные в полиэтиленовые пакеты.</w:t>
            </w:r>
          </w:p>
        </w:tc>
        <w:tc>
          <w:tcPr>
            <w:tcW w:w="850" w:type="dxa"/>
            <w:tcBorders>
              <w:top w:val="single" w:sz="4" w:space="0" w:color="000000"/>
              <w:left w:val="single" w:sz="4" w:space="0" w:color="000000"/>
              <w:bottom w:val="single" w:sz="4" w:space="0" w:color="000000"/>
            </w:tcBorders>
            <w:vAlign w:val="center"/>
          </w:tcPr>
          <w:p w:rsidR="00D01ECD" w:rsidRDefault="00D7521E">
            <w:pPr>
              <w:jc w:val="center"/>
              <w:rPr>
                <w:color w:val="000000"/>
                <w:sz w:val="22"/>
                <w:szCs w:val="22"/>
              </w:rPr>
            </w:pPr>
            <w:r>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vAlign w:val="center"/>
          </w:tcPr>
          <w:p w:rsidR="00D01ECD" w:rsidRDefault="00F65204">
            <w:pPr>
              <w:jc w:val="center"/>
              <w:rPr>
                <w:color w:val="000000"/>
                <w:sz w:val="22"/>
                <w:szCs w:val="22"/>
              </w:rPr>
            </w:pPr>
            <w:r>
              <w:rPr>
                <w:color w:val="000000"/>
                <w:sz w:val="22"/>
                <w:szCs w:val="22"/>
              </w:rPr>
              <w:t>500</w:t>
            </w:r>
          </w:p>
        </w:tc>
      </w:tr>
      <w:tr w:rsidR="00D01ECD" w:rsidRPr="008253D5" w:rsidTr="00D568AE">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t>16</w:t>
            </w:r>
          </w:p>
        </w:tc>
        <w:tc>
          <w:tcPr>
            <w:tcW w:w="2432" w:type="dxa"/>
            <w:tcBorders>
              <w:top w:val="single" w:sz="4" w:space="0" w:color="000000"/>
              <w:left w:val="single" w:sz="4" w:space="0" w:color="000000"/>
              <w:bottom w:val="single" w:sz="4" w:space="0" w:color="000000"/>
            </w:tcBorders>
            <w:vAlign w:val="center"/>
          </w:tcPr>
          <w:p w:rsidR="00F8731D" w:rsidRPr="00CF3F97" w:rsidRDefault="00F8731D" w:rsidP="00CF3F97">
            <w:pPr>
              <w:pStyle w:val="10"/>
              <w:tabs>
                <w:tab w:val="clear" w:pos="432"/>
              </w:tabs>
              <w:ind w:left="0" w:firstLine="0"/>
              <w:rPr>
                <w:b w:val="0"/>
                <w:sz w:val="20"/>
                <w:szCs w:val="20"/>
              </w:rPr>
            </w:pPr>
            <w:r w:rsidRPr="00CF3F97">
              <w:rPr>
                <w:b w:val="0"/>
                <w:sz w:val="20"/>
                <w:szCs w:val="20"/>
              </w:rPr>
              <w:t>Адаптер фторопластовый к мундштуку для спирометра ССП</w:t>
            </w:r>
          </w:p>
          <w:p w:rsidR="00D01ECD" w:rsidRPr="00CF3F97" w:rsidRDefault="00D01ECD" w:rsidP="00CF3F97">
            <w:pPr>
              <w:jc w:val="center"/>
              <w:rPr>
                <w:sz w:val="20"/>
                <w:szCs w:val="20"/>
              </w:rPr>
            </w:pPr>
          </w:p>
        </w:tc>
        <w:tc>
          <w:tcPr>
            <w:tcW w:w="4678" w:type="dxa"/>
            <w:tcBorders>
              <w:top w:val="single" w:sz="4" w:space="0" w:color="000000"/>
              <w:left w:val="single" w:sz="4" w:space="0" w:color="000000"/>
              <w:bottom w:val="single" w:sz="4" w:space="0" w:color="000000"/>
            </w:tcBorders>
          </w:tcPr>
          <w:p w:rsidR="00D01ECD" w:rsidRPr="00D568AE" w:rsidRDefault="00D568AE" w:rsidP="00D568AE">
            <w:pPr>
              <w:pStyle w:val="10"/>
              <w:tabs>
                <w:tab w:val="clear" w:pos="432"/>
              </w:tabs>
              <w:spacing w:before="100" w:beforeAutospacing="1" w:after="100" w:afterAutospacing="1"/>
              <w:ind w:left="0" w:firstLine="0"/>
              <w:jc w:val="both"/>
              <w:rPr>
                <w:b w:val="0"/>
                <w:sz w:val="20"/>
                <w:szCs w:val="20"/>
              </w:rPr>
            </w:pPr>
            <w:r w:rsidRPr="00D568AE">
              <w:rPr>
                <w:b w:val="0"/>
                <w:sz w:val="20"/>
                <w:szCs w:val="20"/>
              </w:rPr>
              <w:t>Адаптер фторопластовый к мундштуку для спирометра ССП. Я</w:t>
            </w:r>
            <w:r w:rsidR="00F8731D" w:rsidRPr="00D568AE">
              <w:rPr>
                <w:b w:val="0"/>
                <w:sz w:val="20"/>
                <w:szCs w:val="20"/>
              </w:rPr>
              <w:t>вляется изделием многократного применения, подлежит любым видам дезинфекции, разрешенной для предметов, контактирующих со слизистой человека.</w:t>
            </w:r>
          </w:p>
        </w:tc>
        <w:tc>
          <w:tcPr>
            <w:tcW w:w="850" w:type="dxa"/>
            <w:tcBorders>
              <w:top w:val="single" w:sz="4" w:space="0" w:color="000000"/>
              <w:left w:val="single" w:sz="4" w:space="0" w:color="000000"/>
              <w:bottom w:val="single" w:sz="4" w:space="0" w:color="000000"/>
            </w:tcBorders>
          </w:tcPr>
          <w:p w:rsidR="00D01ECD" w:rsidRPr="0020458A" w:rsidRDefault="00D7521E" w:rsidP="0020458A">
            <w:pPr>
              <w:jc w:val="center"/>
              <w:rPr>
                <w:sz w:val="18"/>
                <w:szCs w:val="18"/>
              </w:rPr>
            </w:pPr>
            <w:r>
              <w:rPr>
                <w:sz w:val="18"/>
                <w:szCs w:val="18"/>
              </w:rPr>
              <w:t>шт.</w:t>
            </w:r>
          </w:p>
        </w:tc>
        <w:tc>
          <w:tcPr>
            <w:tcW w:w="1108" w:type="dxa"/>
            <w:tcBorders>
              <w:top w:val="single" w:sz="4" w:space="0" w:color="000000"/>
              <w:left w:val="single" w:sz="4" w:space="0" w:color="000000"/>
              <w:bottom w:val="single" w:sz="4" w:space="0" w:color="000000"/>
              <w:right w:val="single" w:sz="4" w:space="0" w:color="000000"/>
            </w:tcBorders>
          </w:tcPr>
          <w:p w:rsidR="00D01ECD" w:rsidRPr="0020458A" w:rsidRDefault="00F65204" w:rsidP="0020458A">
            <w:pPr>
              <w:jc w:val="center"/>
              <w:rPr>
                <w:sz w:val="18"/>
                <w:szCs w:val="18"/>
              </w:rPr>
            </w:pPr>
            <w:r>
              <w:rPr>
                <w:sz w:val="18"/>
                <w:szCs w:val="18"/>
              </w:rPr>
              <w:t>1</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lastRenderedPageBreak/>
              <w:t>17</w:t>
            </w:r>
          </w:p>
        </w:tc>
        <w:tc>
          <w:tcPr>
            <w:tcW w:w="2432" w:type="dxa"/>
            <w:tcBorders>
              <w:top w:val="single" w:sz="4" w:space="0" w:color="000000"/>
              <w:left w:val="single" w:sz="4" w:space="0" w:color="000000"/>
              <w:bottom w:val="single" w:sz="4" w:space="0" w:color="000000"/>
            </w:tcBorders>
            <w:vAlign w:val="center"/>
          </w:tcPr>
          <w:p w:rsidR="00D01ECD" w:rsidRPr="00CF3F97" w:rsidRDefault="00F65204" w:rsidP="00D568AE">
            <w:pPr>
              <w:jc w:val="center"/>
              <w:rPr>
                <w:sz w:val="20"/>
                <w:szCs w:val="20"/>
              </w:rPr>
            </w:pPr>
            <w:r w:rsidRPr="00CF3F97">
              <w:rPr>
                <w:sz w:val="20"/>
                <w:szCs w:val="20"/>
              </w:rPr>
              <w:t>Освети</w:t>
            </w:r>
            <w:r w:rsidR="00D568AE">
              <w:rPr>
                <w:sz w:val="20"/>
                <w:szCs w:val="20"/>
              </w:rPr>
              <w:t>тель таблиц  ОТИЗ-40-01 исп.3 в</w:t>
            </w:r>
            <w:r w:rsidRPr="00CF3F97">
              <w:rPr>
                <w:sz w:val="20"/>
                <w:szCs w:val="20"/>
              </w:rPr>
              <w:t xml:space="preserve"> комплекте с таблицами</w:t>
            </w:r>
            <w:r w:rsidR="006A5BB2">
              <w:rPr>
                <w:sz w:val="20"/>
                <w:szCs w:val="20"/>
              </w:rPr>
              <w:t xml:space="preserve"> иди эквивалент</w:t>
            </w:r>
          </w:p>
        </w:tc>
        <w:tc>
          <w:tcPr>
            <w:tcW w:w="4678" w:type="dxa"/>
            <w:tcBorders>
              <w:top w:val="single" w:sz="4" w:space="0" w:color="000000"/>
              <w:left w:val="single" w:sz="4" w:space="0" w:color="000000"/>
              <w:bottom w:val="single" w:sz="4" w:space="0" w:color="000000"/>
            </w:tcBorders>
          </w:tcPr>
          <w:p w:rsidR="00CF3F97" w:rsidRPr="006B4629" w:rsidRDefault="006B4629" w:rsidP="00103A46">
            <w:pPr>
              <w:suppressAutoHyphens w:val="0"/>
              <w:spacing w:before="100" w:beforeAutospacing="1" w:after="100" w:afterAutospacing="1"/>
              <w:jc w:val="left"/>
              <w:rPr>
                <w:sz w:val="20"/>
                <w:szCs w:val="20"/>
              </w:rPr>
            </w:pPr>
            <w:r w:rsidRPr="006B4629">
              <w:rPr>
                <w:sz w:val="20"/>
                <w:szCs w:val="20"/>
              </w:rPr>
              <w:t xml:space="preserve">Осветлитель таблиц предназначается для подбора конфигурирующих очков (совместно с набором пробных очковых линз и призм).   Комплектация: осветитель; комплект таблиц на бумажной основе; экран (окклюдор); указка. Технические характеристики: напряжение питания – </w:t>
            </w:r>
            <w:r w:rsidR="006A5BB2">
              <w:rPr>
                <w:sz w:val="20"/>
                <w:szCs w:val="20"/>
              </w:rPr>
              <w:t xml:space="preserve">не более </w:t>
            </w:r>
            <w:r w:rsidRPr="006B4629">
              <w:rPr>
                <w:sz w:val="20"/>
                <w:szCs w:val="20"/>
              </w:rPr>
              <w:t>220В; потребляемая мощность 40ВТ; источник света – лампа накаливания от 40 Вт;</w:t>
            </w:r>
            <w:r w:rsidR="006A5BB2">
              <w:rPr>
                <w:sz w:val="20"/>
                <w:szCs w:val="20"/>
              </w:rPr>
              <w:t xml:space="preserve"> </w:t>
            </w:r>
            <w:r w:rsidRPr="006B4629">
              <w:rPr>
                <w:sz w:val="20"/>
                <w:szCs w:val="20"/>
              </w:rPr>
              <w:t xml:space="preserve">освещенность в центре плоскости для крепления таблиц - не менее 600 лк. </w:t>
            </w:r>
          </w:p>
        </w:tc>
        <w:tc>
          <w:tcPr>
            <w:tcW w:w="850" w:type="dxa"/>
            <w:tcBorders>
              <w:top w:val="single" w:sz="4" w:space="0" w:color="000000"/>
              <w:left w:val="single" w:sz="4" w:space="0" w:color="000000"/>
              <w:bottom w:val="single" w:sz="4" w:space="0" w:color="000000"/>
            </w:tcBorders>
          </w:tcPr>
          <w:p w:rsidR="00D01ECD" w:rsidRPr="0020458A" w:rsidRDefault="00D7521E" w:rsidP="0020458A">
            <w:pPr>
              <w:jc w:val="center"/>
              <w:rPr>
                <w:sz w:val="18"/>
                <w:szCs w:val="18"/>
              </w:rPr>
            </w:pPr>
            <w:r>
              <w:rPr>
                <w:sz w:val="18"/>
                <w:szCs w:val="18"/>
              </w:rPr>
              <w:t>шт.</w:t>
            </w:r>
          </w:p>
        </w:tc>
        <w:tc>
          <w:tcPr>
            <w:tcW w:w="1108" w:type="dxa"/>
            <w:tcBorders>
              <w:top w:val="single" w:sz="4" w:space="0" w:color="000000"/>
              <w:left w:val="single" w:sz="4" w:space="0" w:color="000000"/>
              <w:bottom w:val="single" w:sz="4" w:space="0" w:color="000000"/>
              <w:right w:val="single" w:sz="4" w:space="0" w:color="000000"/>
            </w:tcBorders>
          </w:tcPr>
          <w:p w:rsidR="00D01ECD" w:rsidRPr="0020458A" w:rsidRDefault="00F65204" w:rsidP="0020458A">
            <w:pPr>
              <w:jc w:val="center"/>
              <w:rPr>
                <w:sz w:val="18"/>
                <w:szCs w:val="18"/>
              </w:rPr>
            </w:pPr>
            <w:r>
              <w:rPr>
                <w:sz w:val="18"/>
                <w:szCs w:val="18"/>
              </w:rPr>
              <w:t>1</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t>18</w:t>
            </w:r>
          </w:p>
        </w:tc>
        <w:tc>
          <w:tcPr>
            <w:tcW w:w="2432" w:type="dxa"/>
            <w:tcBorders>
              <w:top w:val="single" w:sz="4" w:space="0" w:color="000000"/>
              <w:left w:val="single" w:sz="4" w:space="0" w:color="000000"/>
              <w:bottom w:val="single" w:sz="4" w:space="0" w:color="000000"/>
            </w:tcBorders>
            <w:vAlign w:val="center"/>
          </w:tcPr>
          <w:p w:rsidR="00D01ECD" w:rsidRPr="006A5BB2" w:rsidRDefault="00F65204" w:rsidP="00CF3F97">
            <w:pPr>
              <w:jc w:val="center"/>
              <w:rPr>
                <w:sz w:val="20"/>
                <w:szCs w:val="20"/>
              </w:rPr>
            </w:pPr>
            <w:r w:rsidRPr="00CF3F97">
              <w:rPr>
                <w:sz w:val="20"/>
                <w:szCs w:val="20"/>
              </w:rPr>
              <w:t xml:space="preserve">Лампа </w:t>
            </w:r>
            <w:r w:rsidRPr="00CF3F97">
              <w:rPr>
                <w:sz w:val="20"/>
                <w:szCs w:val="20"/>
                <w:lang w:val="en-US"/>
              </w:rPr>
              <w:t>DF-3088</w:t>
            </w:r>
            <w:r w:rsidR="006A5BB2">
              <w:rPr>
                <w:sz w:val="20"/>
                <w:szCs w:val="20"/>
              </w:rPr>
              <w:t xml:space="preserve"> или эквивалент</w:t>
            </w:r>
          </w:p>
        </w:tc>
        <w:tc>
          <w:tcPr>
            <w:tcW w:w="4678" w:type="dxa"/>
            <w:tcBorders>
              <w:top w:val="single" w:sz="4" w:space="0" w:color="000000"/>
              <w:left w:val="single" w:sz="4" w:space="0" w:color="000000"/>
              <w:bottom w:val="single" w:sz="4" w:space="0" w:color="000000"/>
            </w:tcBorders>
          </w:tcPr>
          <w:p w:rsidR="006B4629" w:rsidRPr="006B4629" w:rsidRDefault="006B4629" w:rsidP="006B4629">
            <w:pPr>
              <w:spacing w:line="180" w:lineRule="atLeast"/>
              <w:rPr>
                <w:rFonts w:eastAsia="GulimChe"/>
                <w:sz w:val="20"/>
                <w:szCs w:val="20"/>
                <w:lang w:eastAsia="ko-KR"/>
              </w:rPr>
            </w:pPr>
            <w:r w:rsidRPr="006B4629">
              <w:rPr>
                <w:rFonts w:eastAsia="GulimChe"/>
                <w:sz w:val="20"/>
                <w:szCs w:val="20"/>
                <w:lang w:eastAsia="ko-KR"/>
              </w:rPr>
              <w:t>Генератор анионов (отрицательно заряженных ионов).</w:t>
            </w:r>
            <w:r>
              <w:rPr>
                <w:rFonts w:eastAsia="GulimChe"/>
                <w:sz w:val="20"/>
                <w:szCs w:val="20"/>
                <w:lang w:eastAsia="ko-KR"/>
              </w:rPr>
              <w:t xml:space="preserve"> </w:t>
            </w:r>
            <w:r w:rsidRPr="006B4629">
              <w:rPr>
                <w:rFonts w:eastAsia="GulimChe"/>
                <w:sz w:val="20"/>
                <w:szCs w:val="20"/>
                <w:lang w:eastAsia="ko-KR"/>
              </w:rPr>
              <w:t>Отражатель-дефлектор светового потока. Энергосберегающая лампочка, работающая в трёх спектрах длинных волн. Инверторная микросхема с импульсным зарядом</w:t>
            </w:r>
            <w:r>
              <w:rPr>
                <w:rFonts w:eastAsia="GulimChe"/>
                <w:sz w:val="20"/>
                <w:szCs w:val="20"/>
                <w:lang w:eastAsia="ko-KR"/>
              </w:rPr>
              <w:t xml:space="preserve">. </w:t>
            </w:r>
            <w:r w:rsidRPr="006B4629">
              <w:rPr>
                <w:rFonts w:eastAsia="GulimChe"/>
                <w:sz w:val="20"/>
                <w:szCs w:val="20"/>
                <w:lang w:eastAsia="ko-KR"/>
              </w:rPr>
              <w:t xml:space="preserve">Напряжение: </w:t>
            </w:r>
            <w:r w:rsidR="006A5BB2">
              <w:rPr>
                <w:rFonts w:eastAsia="GulimChe"/>
                <w:sz w:val="20"/>
                <w:szCs w:val="20"/>
                <w:lang w:eastAsia="ko-KR"/>
              </w:rPr>
              <w:t xml:space="preserve">не более </w:t>
            </w:r>
            <w:r w:rsidRPr="006B4629">
              <w:rPr>
                <w:rFonts w:eastAsia="GulimChe"/>
                <w:sz w:val="20"/>
                <w:szCs w:val="20"/>
                <w:lang w:eastAsia="ko-KR"/>
              </w:rPr>
              <w:t>220 В, 50 Гц</w:t>
            </w:r>
          </w:p>
          <w:p w:rsidR="00D01ECD" w:rsidRPr="006B4629" w:rsidRDefault="006B4629" w:rsidP="00D568AE">
            <w:pPr>
              <w:spacing w:line="180" w:lineRule="atLeast"/>
              <w:rPr>
                <w:sz w:val="20"/>
                <w:szCs w:val="20"/>
              </w:rPr>
            </w:pPr>
            <w:r w:rsidRPr="006B4629">
              <w:rPr>
                <w:rFonts w:eastAsia="GulimChe"/>
                <w:sz w:val="20"/>
                <w:szCs w:val="20"/>
                <w:lang w:eastAsia="ko-KR"/>
              </w:rPr>
              <w:t xml:space="preserve">Потребляемая мощность: </w:t>
            </w:r>
            <w:r w:rsidR="006A5BB2">
              <w:rPr>
                <w:rFonts w:eastAsia="GulimChe"/>
                <w:sz w:val="20"/>
                <w:szCs w:val="20"/>
                <w:lang w:eastAsia="ko-KR"/>
              </w:rPr>
              <w:t xml:space="preserve">не более </w:t>
            </w:r>
            <w:r w:rsidRPr="006B4629">
              <w:rPr>
                <w:rFonts w:eastAsia="GulimChe"/>
                <w:sz w:val="20"/>
                <w:szCs w:val="20"/>
                <w:lang w:eastAsia="ko-KR"/>
              </w:rPr>
              <w:t>20 Вт (1 Вт в режиме ожидания)</w:t>
            </w:r>
            <w:r>
              <w:rPr>
                <w:rFonts w:eastAsia="GulimChe"/>
                <w:sz w:val="20"/>
                <w:szCs w:val="20"/>
                <w:lang w:eastAsia="ko-KR"/>
              </w:rPr>
              <w:t xml:space="preserve">. </w:t>
            </w:r>
            <w:r w:rsidRPr="006B4629">
              <w:rPr>
                <w:rFonts w:eastAsia="GulimChe"/>
                <w:sz w:val="20"/>
                <w:szCs w:val="20"/>
                <w:lang w:eastAsia="ko-KR"/>
              </w:rPr>
              <w:t>Размеры: 180x220x450 мм.</w:t>
            </w:r>
            <w:r w:rsidR="006A5BB2">
              <w:rPr>
                <w:sz w:val="20"/>
                <w:szCs w:val="20"/>
              </w:rPr>
              <w:t xml:space="preserve"> Допустимо увеличение или уменьшение размера на 5 мм.</w:t>
            </w:r>
          </w:p>
        </w:tc>
        <w:tc>
          <w:tcPr>
            <w:tcW w:w="850" w:type="dxa"/>
            <w:tcBorders>
              <w:top w:val="single" w:sz="4" w:space="0" w:color="000000"/>
              <w:left w:val="single" w:sz="4" w:space="0" w:color="000000"/>
              <w:bottom w:val="single" w:sz="4" w:space="0" w:color="000000"/>
            </w:tcBorders>
          </w:tcPr>
          <w:p w:rsidR="00D01ECD" w:rsidRPr="0020458A" w:rsidRDefault="00D7521E" w:rsidP="0020458A">
            <w:pPr>
              <w:jc w:val="center"/>
              <w:rPr>
                <w:sz w:val="18"/>
                <w:szCs w:val="18"/>
              </w:rPr>
            </w:pPr>
            <w:r>
              <w:rPr>
                <w:sz w:val="18"/>
                <w:szCs w:val="18"/>
              </w:rPr>
              <w:t>шт.</w:t>
            </w:r>
          </w:p>
        </w:tc>
        <w:tc>
          <w:tcPr>
            <w:tcW w:w="1108" w:type="dxa"/>
            <w:tcBorders>
              <w:top w:val="single" w:sz="4" w:space="0" w:color="000000"/>
              <w:left w:val="single" w:sz="4" w:space="0" w:color="000000"/>
              <w:bottom w:val="single" w:sz="4" w:space="0" w:color="000000"/>
              <w:right w:val="single" w:sz="4" w:space="0" w:color="000000"/>
            </w:tcBorders>
          </w:tcPr>
          <w:p w:rsidR="00D01ECD" w:rsidRPr="006B4629" w:rsidRDefault="00F65204" w:rsidP="0020458A">
            <w:pPr>
              <w:jc w:val="center"/>
              <w:rPr>
                <w:sz w:val="18"/>
                <w:szCs w:val="18"/>
              </w:rPr>
            </w:pPr>
            <w:r w:rsidRPr="006B4629">
              <w:rPr>
                <w:sz w:val="18"/>
                <w:szCs w:val="18"/>
              </w:rPr>
              <w:t>1</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t>19</w:t>
            </w:r>
          </w:p>
        </w:tc>
        <w:tc>
          <w:tcPr>
            <w:tcW w:w="2432" w:type="dxa"/>
            <w:tcBorders>
              <w:top w:val="single" w:sz="4" w:space="0" w:color="000000"/>
              <w:left w:val="single" w:sz="4" w:space="0" w:color="000000"/>
              <w:bottom w:val="single" w:sz="4" w:space="0" w:color="000000"/>
            </w:tcBorders>
            <w:vAlign w:val="center"/>
          </w:tcPr>
          <w:p w:rsidR="00D01ECD" w:rsidRPr="006A5BB2" w:rsidRDefault="00F65204" w:rsidP="00CF3F97">
            <w:pPr>
              <w:jc w:val="center"/>
              <w:rPr>
                <w:sz w:val="20"/>
                <w:szCs w:val="20"/>
              </w:rPr>
            </w:pPr>
            <w:r w:rsidRPr="00CF3F97">
              <w:rPr>
                <w:sz w:val="20"/>
                <w:szCs w:val="20"/>
              </w:rPr>
              <w:t>Термометр МС-246</w:t>
            </w:r>
            <w:r w:rsidRPr="00CF3F97">
              <w:rPr>
                <w:sz w:val="20"/>
                <w:szCs w:val="20"/>
                <w:lang w:val="en-US"/>
              </w:rPr>
              <w:t>RU</w:t>
            </w:r>
            <w:r w:rsidR="006A5BB2">
              <w:rPr>
                <w:sz w:val="20"/>
                <w:szCs w:val="20"/>
              </w:rPr>
              <w:t xml:space="preserve"> или эквивалент</w:t>
            </w:r>
          </w:p>
        </w:tc>
        <w:tc>
          <w:tcPr>
            <w:tcW w:w="4678" w:type="dxa"/>
            <w:tcBorders>
              <w:top w:val="single" w:sz="4" w:space="0" w:color="000000"/>
              <w:left w:val="single" w:sz="4" w:space="0" w:color="000000"/>
              <w:bottom w:val="single" w:sz="4" w:space="0" w:color="000000"/>
            </w:tcBorders>
          </w:tcPr>
          <w:p w:rsidR="00D01ECD" w:rsidRPr="006B4629" w:rsidRDefault="006B4629" w:rsidP="00770043">
            <w:pPr>
              <w:suppressAutoHyphens w:val="0"/>
              <w:spacing w:before="100" w:beforeAutospacing="1" w:after="100" w:afterAutospacing="1"/>
              <w:jc w:val="left"/>
              <w:rPr>
                <w:sz w:val="20"/>
                <w:szCs w:val="20"/>
                <w:lang w:eastAsia="ru-RU"/>
              </w:rPr>
            </w:pPr>
            <w:r w:rsidRPr="006B4629">
              <w:rPr>
                <w:sz w:val="20"/>
                <w:szCs w:val="20"/>
                <w:lang w:eastAsia="ru-RU"/>
              </w:rPr>
              <w:t xml:space="preserve">Электронный термометр для измерения аксилярным (подмышкой), оральным, ректальным способами. Время измерения </w:t>
            </w:r>
            <w:r w:rsidR="00770043">
              <w:rPr>
                <w:bCs/>
                <w:sz w:val="20"/>
                <w:szCs w:val="20"/>
                <w:lang w:eastAsia="ru-RU"/>
              </w:rPr>
              <w:t>до</w:t>
            </w:r>
            <w:r w:rsidRPr="006B4629">
              <w:rPr>
                <w:bCs/>
                <w:sz w:val="20"/>
                <w:szCs w:val="20"/>
                <w:lang w:eastAsia="ru-RU"/>
              </w:rPr>
              <w:t xml:space="preserve"> 60 секунд. Водонепроницаемый. Звуковой сигнал</w:t>
            </w:r>
            <w:r w:rsidRPr="006B4629">
              <w:rPr>
                <w:sz w:val="20"/>
                <w:szCs w:val="20"/>
                <w:lang w:eastAsia="ru-RU"/>
              </w:rPr>
              <w:t xml:space="preserve"> окончания измерения. </w:t>
            </w:r>
            <w:r w:rsidRPr="006B4629">
              <w:rPr>
                <w:bCs/>
                <w:sz w:val="20"/>
                <w:szCs w:val="20"/>
                <w:lang w:eastAsia="ru-RU"/>
              </w:rPr>
              <w:t xml:space="preserve">Память последнего измерения. </w:t>
            </w:r>
            <w:r w:rsidRPr="006B4629">
              <w:rPr>
                <w:sz w:val="20"/>
                <w:szCs w:val="20"/>
                <w:lang w:eastAsia="ru-RU"/>
              </w:rPr>
              <w:t xml:space="preserve">Сменная батарейка. Выбор единицы измерения (ºС или ºF). </w:t>
            </w:r>
            <w:r w:rsidRPr="006B4629">
              <w:rPr>
                <w:bCs/>
                <w:sz w:val="20"/>
                <w:szCs w:val="20"/>
                <w:lang w:eastAsia="ru-RU"/>
              </w:rPr>
              <w:t>Автоматическое выключение</w:t>
            </w:r>
            <w:r w:rsidRPr="006B4629">
              <w:rPr>
                <w:sz w:val="20"/>
                <w:szCs w:val="20"/>
                <w:lang w:eastAsia="ru-RU"/>
              </w:rPr>
              <w:t xml:space="preserve"> для увеличения срока службы элемента питания. </w:t>
            </w:r>
            <w:r w:rsidRPr="006B4629">
              <w:rPr>
                <w:bCs/>
                <w:sz w:val="20"/>
                <w:szCs w:val="20"/>
                <w:lang w:eastAsia="ru-RU"/>
              </w:rPr>
              <w:t xml:space="preserve">Пределы допускаемой погрешности измерений: </w:t>
            </w:r>
            <w:r w:rsidR="006A5BB2">
              <w:rPr>
                <w:bCs/>
                <w:sz w:val="20"/>
                <w:szCs w:val="20"/>
                <w:lang w:eastAsia="ru-RU"/>
              </w:rPr>
              <w:t xml:space="preserve">не более </w:t>
            </w:r>
            <w:r w:rsidRPr="006B4629">
              <w:rPr>
                <w:bCs/>
                <w:sz w:val="20"/>
                <w:szCs w:val="20"/>
                <w:lang w:eastAsia="ru-RU"/>
              </w:rPr>
              <w:t xml:space="preserve">+-0,1 С. </w:t>
            </w:r>
            <w:r w:rsidRPr="006B4629">
              <w:rPr>
                <w:sz w:val="20"/>
                <w:szCs w:val="20"/>
                <w:lang w:eastAsia="ru-RU"/>
              </w:rPr>
              <w:t xml:space="preserve">Футляр для хранения. </w:t>
            </w:r>
          </w:p>
        </w:tc>
        <w:tc>
          <w:tcPr>
            <w:tcW w:w="850" w:type="dxa"/>
            <w:tcBorders>
              <w:top w:val="single" w:sz="4" w:space="0" w:color="000000"/>
              <w:left w:val="single" w:sz="4" w:space="0" w:color="000000"/>
              <w:bottom w:val="single" w:sz="4" w:space="0" w:color="000000"/>
            </w:tcBorders>
          </w:tcPr>
          <w:p w:rsidR="00D01ECD" w:rsidRPr="0020458A" w:rsidRDefault="00D7521E" w:rsidP="0020458A">
            <w:pPr>
              <w:jc w:val="center"/>
              <w:rPr>
                <w:sz w:val="18"/>
                <w:szCs w:val="18"/>
              </w:rPr>
            </w:pPr>
            <w:r>
              <w:rPr>
                <w:sz w:val="18"/>
                <w:szCs w:val="18"/>
              </w:rPr>
              <w:t>шт.</w:t>
            </w:r>
          </w:p>
        </w:tc>
        <w:tc>
          <w:tcPr>
            <w:tcW w:w="1108" w:type="dxa"/>
            <w:tcBorders>
              <w:top w:val="single" w:sz="4" w:space="0" w:color="000000"/>
              <w:left w:val="single" w:sz="4" w:space="0" w:color="000000"/>
              <w:bottom w:val="single" w:sz="4" w:space="0" w:color="000000"/>
              <w:right w:val="single" w:sz="4" w:space="0" w:color="000000"/>
            </w:tcBorders>
          </w:tcPr>
          <w:p w:rsidR="00D01ECD" w:rsidRPr="006B4629" w:rsidRDefault="00F65204" w:rsidP="0020458A">
            <w:pPr>
              <w:jc w:val="center"/>
              <w:rPr>
                <w:sz w:val="18"/>
                <w:szCs w:val="18"/>
              </w:rPr>
            </w:pPr>
            <w:r w:rsidRPr="006B4629">
              <w:rPr>
                <w:sz w:val="18"/>
                <w:szCs w:val="18"/>
              </w:rPr>
              <w:t>10</w:t>
            </w:r>
          </w:p>
        </w:tc>
      </w:tr>
      <w:tr w:rsidR="00D01ECD" w:rsidRPr="008253D5" w:rsidTr="006B4629">
        <w:trPr>
          <w:trHeight w:val="1117"/>
        </w:trPr>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t>20</w:t>
            </w:r>
          </w:p>
        </w:tc>
        <w:tc>
          <w:tcPr>
            <w:tcW w:w="2432" w:type="dxa"/>
            <w:tcBorders>
              <w:top w:val="single" w:sz="4" w:space="0" w:color="000000"/>
              <w:left w:val="single" w:sz="4" w:space="0" w:color="000000"/>
              <w:bottom w:val="single" w:sz="4" w:space="0" w:color="000000"/>
            </w:tcBorders>
          </w:tcPr>
          <w:p w:rsidR="00D01ECD" w:rsidRPr="00CF3F97" w:rsidRDefault="00F65204" w:rsidP="00D568AE">
            <w:pPr>
              <w:jc w:val="center"/>
              <w:rPr>
                <w:sz w:val="20"/>
                <w:szCs w:val="20"/>
              </w:rPr>
            </w:pPr>
            <w:r w:rsidRPr="00CF3F97">
              <w:rPr>
                <w:sz w:val="20"/>
                <w:szCs w:val="20"/>
              </w:rPr>
              <w:t>Лоток почкообразный ЛМПч-260</w:t>
            </w:r>
            <w:r w:rsidR="008F3130">
              <w:rPr>
                <w:sz w:val="20"/>
                <w:szCs w:val="20"/>
              </w:rPr>
              <w:t xml:space="preserve"> или эквивалент</w:t>
            </w:r>
          </w:p>
        </w:tc>
        <w:tc>
          <w:tcPr>
            <w:tcW w:w="4678" w:type="dxa"/>
            <w:tcBorders>
              <w:top w:val="single" w:sz="4" w:space="0" w:color="000000"/>
              <w:left w:val="single" w:sz="4" w:space="0" w:color="000000"/>
              <w:bottom w:val="single" w:sz="4" w:space="0" w:color="000000"/>
            </w:tcBorders>
          </w:tcPr>
          <w:p w:rsidR="00D01ECD" w:rsidRPr="00CF3F97" w:rsidRDefault="006F47A5" w:rsidP="00BF432D">
            <w:pPr>
              <w:rPr>
                <w:sz w:val="20"/>
                <w:szCs w:val="20"/>
              </w:rPr>
            </w:pPr>
            <w:r w:rsidRPr="006F47A5">
              <w:rPr>
                <w:sz w:val="20"/>
                <w:szCs w:val="20"/>
              </w:rPr>
              <w:t>Лотки металлические почкообразные</w:t>
            </w:r>
            <w:r w:rsidR="00BF432D">
              <w:rPr>
                <w:sz w:val="20"/>
                <w:szCs w:val="20"/>
              </w:rPr>
              <w:t xml:space="preserve">. </w:t>
            </w:r>
            <w:r w:rsidRPr="006F47A5">
              <w:rPr>
                <w:sz w:val="20"/>
                <w:szCs w:val="20"/>
              </w:rPr>
              <w:t xml:space="preserve">Характеристики: </w:t>
            </w:r>
            <w:r w:rsidR="008F3130">
              <w:rPr>
                <w:sz w:val="20"/>
                <w:szCs w:val="20"/>
              </w:rPr>
              <w:t xml:space="preserve">                                                     </w:t>
            </w:r>
            <w:r w:rsidRPr="006F47A5">
              <w:rPr>
                <w:sz w:val="20"/>
                <w:szCs w:val="20"/>
              </w:rPr>
              <w:t>Материал: нержавеющая сталь.</w:t>
            </w:r>
            <w:r w:rsidR="00BA4506">
              <w:rPr>
                <w:sz w:val="20"/>
                <w:szCs w:val="20"/>
              </w:rPr>
              <w:t xml:space="preserve">                          </w:t>
            </w:r>
            <w:r w:rsidRPr="006F47A5">
              <w:rPr>
                <w:sz w:val="20"/>
                <w:szCs w:val="20"/>
              </w:rPr>
              <w:t xml:space="preserve"> Габаритные размеры, мм :    260х160х32. </w:t>
            </w:r>
            <w:r w:rsidR="00BA4506">
              <w:rPr>
                <w:sz w:val="20"/>
                <w:szCs w:val="20"/>
              </w:rPr>
              <w:t xml:space="preserve"> </w:t>
            </w:r>
            <w:r w:rsidR="008F3130">
              <w:rPr>
                <w:sz w:val="20"/>
                <w:szCs w:val="20"/>
              </w:rPr>
              <w:t>Допустимо увеличение или уменьшение размера на 5 мм.</w:t>
            </w:r>
            <w:r w:rsidR="00BA4506">
              <w:rPr>
                <w:sz w:val="20"/>
                <w:szCs w:val="20"/>
              </w:rPr>
              <w:t xml:space="preserve">                                                                         </w:t>
            </w:r>
            <w:r w:rsidRPr="006F47A5">
              <w:rPr>
                <w:sz w:val="20"/>
                <w:szCs w:val="20"/>
              </w:rPr>
              <w:t xml:space="preserve"> </w:t>
            </w:r>
            <w:r w:rsidR="00BA4506">
              <w:rPr>
                <w:sz w:val="20"/>
                <w:szCs w:val="20"/>
              </w:rPr>
              <w:t xml:space="preserve">                                       </w:t>
            </w:r>
            <w:r w:rsidR="00D568AE">
              <w:rPr>
                <w:sz w:val="20"/>
                <w:szCs w:val="20"/>
              </w:rPr>
              <w:t xml:space="preserve">                               </w:t>
            </w:r>
          </w:p>
        </w:tc>
        <w:tc>
          <w:tcPr>
            <w:tcW w:w="850" w:type="dxa"/>
            <w:tcBorders>
              <w:top w:val="single" w:sz="4" w:space="0" w:color="000000"/>
              <w:left w:val="single" w:sz="4" w:space="0" w:color="000000"/>
              <w:bottom w:val="single" w:sz="4" w:space="0" w:color="000000"/>
            </w:tcBorders>
          </w:tcPr>
          <w:p w:rsidR="00D01ECD" w:rsidRPr="0020458A" w:rsidRDefault="00D7521E" w:rsidP="0020458A">
            <w:pPr>
              <w:jc w:val="center"/>
              <w:rPr>
                <w:sz w:val="18"/>
                <w:szCs w:val="18"/>
              </w:rPr>
            </w:pPr>
            <w:r>
              <w:rPr>
                <w:sz w:val="18"/>
                <w:szCs w:val="18"/>
              </w:rPr>
              <w:t>шт.</w:t>
            </w:r>
          </w:p>
        </w:tc>
        <w:tc>
          <w:tcPr>
            <w:tcW w:w="1108" w:type="dxa"/>
            <w:tcBorders>
              <w:top w:val="single" w:sz="4" w:space="0" w:color="000000"/>
              <w:left w:val="single" w:sz="4" w:space="0" w:color="000000"/>
              <w:bottom w:val="single" w:sz="4" w:space="0" w:color="000000"/>
              <w:right w:val="single" w:sz="4" w:space="0" w:color="000000"/>
            </w:tcBorders>
          </w:tcPr>
          <w:p w:rsidR="00D01ECD" w:rsidRPr="0020458A" w:rsidRDefault="00F65204" w:rsidP="0020458A">
            <w:pPr>
              <w:jc w:val="center"/>
              <w:rPr>
                <w:sz w:val="18"/>
                <w:szCs w:val="18"/>
              </w:rPr>
            </w:pPr>
            <w:r>
              <w:rPr>
                <w:sz w:val="18"/>
                <w:szCs w:val="18"/>
              </w:rPr>
              <w:t>2</w:t>
            </w:r>
          </w:p>
        </w:tc>
      </w:tr>
      <w:tr w:rsidR="00D01ECD" w:rsidRPr="008253D5" w:rsidTr="00CF3F97">
        <w:tc>
          <w:tcPr>
            <w:tcW w:w="687" w:type="dxa"/>
            <w:tcBorders>
              <w:top w:val="single" w:sz="4" w:space="0" w:color="000000"/>
              <w:left w:val="single" w:sz="4" w:space="0" w:color="000000"/>
              <w:bottom w:val="single" w:sz="4" w:space="0" w:color="000000"/>
            </w:tcBorders>
          </w:tcPr>
          <w:p w:rsidR="00D01ECD" w:rsidRPr="00186DC0" w:rsidRDefault="00D01ECD" w:rsidP="00754F12">
            <w:pPr>
              <w:pStyle w:val="1"/>
              <w:numPr>
                <w:ilvl w:val="0"/>
                <w:numId w:val="0"/>
              </w:numPr>
              <w:snapToGrid w:val="0"/>
              <w:ind w:left="12" w:right="-3" w:firstLine="15"/>
              <w:jc w:val="center"/>
              <w:rPr>
                <w:szCs w:val="28"/>
              </w:rPr>
            </w:pPr>
            <w:r>
              <w:rPr>
                <w:szCs w:val="28"/>
              </w:rPr>
              <w:t>21</w:t>
            </w:r>
          </w:p>
        </w:tc>
        <w:tc>
          <w:tcPr>
            <w:tcW w:w="2432" w:type="dxa"/>
            <w:tcBorders>
              <w:top w:val="single" w:sz="4" w:space="0" w:color="000000"/>
              <w:left w:val="single" w:sz="4" w:space="0" w:color="000000"/>
              <w:bottom w:val="single" w:sz="4" w:space="0" w:color="000000"/>
            </w:tcBorders>
            <w:vAlign w:val="center"/>
          </w:tcPr>
          <w:p w:rsidR="00D01ECD" w:rsidRPr="00CF3F97" w:rsidRDefault="00F65204" w:rsidP="00D568AE">
            <w:pPr>
              <w:jc w:val="center"/>
              <w:rPr>
                <w:sz w:val="20"/>
                <w:szCs w:val="20"/>
              </w:rPr>
            </w:pPr>
            <w:r w:rsidRPr="00CF3F97">
              <w:rPr>
                <w:sz w:val="20"/>
                <w:szCs w:val="20"/>
              </w:rPr>
              <w:t>Лоток почкообразный ЛМПч-160</w:t>
            </w:r>
            <w:r w:rsidR="008F3130">
              <w:rPr>
                <w:sz w:val="20"/>
                <w:szCs w:val="20"/>
              </w:rPr>
              <w:t xml:space="preserve"> или эквивалент</w:t>
            </w:r>
          </w:p>
        </w:tc>
        <w:tc>
          <w:tcPr>
            <w:tcW w:w="4678" w:type="dxa"/>
            <w:tcBorders>
              <w:top w:val="single" w:sz="4" w:space="0" w:color="000000"/>
              <w:left w:val="single" w:sz="4" w:space="0" w:color="000000"/>
              <w:bottom w:val="single" w:sz="4" w:space="0" w:color="000000"/>
            </w:tcBorders>
          </w:tcPr>
          <w:p w:rsidR="00D01ECD" w:rsidRPr="00CF3F97" w:rsidRDefault="00D7521E" w:rsidP="00BF432D">
            <w:pPr>
              <w:jc w:val="left"/>
              <w:rPr>
                <w:sz w:val="20"/>
                <w:szCs w:val="20"/>
              </w:rPr>
            </w:pPr>
            <w:r w:rsidRPr="006F47A5">
              <w:rPr>
                <w:sz w:val="20"/>
                <w:szCs w:val="20"/>
              </w:rPr>
              <w:t>Лотки металлические почкообразные</w:t>
            </w:r>
            <w:r w:rsidR="00BF432D">
              <w:rPr>
                <w:sz w:val="20"/>
                <w:szCs w:val="20"/>
              </w:rPr>
              <w:t xml:space="preserve">.                  </w:t>
            </w:r>
            <w:r w:rsidR="00D568AE">
              <w:rPr>
                <w:sz w:val="20"/>
                <w:szCs w:val="20"/>
              </w:rPr>
              <w:t xml:space="preserve"> </w:t>
            </w:r>
            <w:r w:rsidRPr="006F47A5">
              <w:rPr>
                <w:sz w:val="20"/>
                <w:szCs w:val="20"/>
              </w:rPr>
              <w:t>Характеристики:</w:t>
            </w:r>
            <w:r w:rsidR="008F3130">
              <w:rPr>
                <w:sz w:val="20"/>
                <w:szCs w:val="20"/>
              </w:rPr>
              <w:t xml:space="preserve"> </w:t>
            </w:r>
            <w:r w:rsidR="00D568AE">
              <w:rPr>
                <w:sz w:val="20"/>
                <w:szCs w:val="20"/>
              </w:rPr>
              <w:t xml:space="preserve">                                          </w:t>
            </w:r>
            <w:r w:rsidRPr="006F47A5">
              <w:rPr>
                <w:sz w:val="20"/>
                <w:szCs w:val="20"/>
              </w:rPr>
              <w:t xml:space="preserve">Материал: нержавеющая сталь. </w:t>
            </w:r>
            <w:r w:rsidR="00BA4506">
              <w:rPr>
                <w:sz w:val="20"/>
                <w:szCs w:val="20"/>
              </w:rPr>
              <w:t xml:space="preserve">                              </w:t>
            </w:r>
            <w:r w:rsidRPr="006F47A5">
              <w:rPr>
                <w:sz w:val="20"/>
                <w:szCs w:val="20"/>
              </w:rPr>
              <w:t xml:space="preserve">Габаритные размеры, мм </w:t>
            </w:r>
            <w:r w:rsidR="0042325D">
              <w:rPr>
                <w:sz w:val="20"/>
                <w:szCs w:val="20"/>
              </w:rPr>
              <w:t>:</w:t>
            </w:r>
            <w:r w:rsidRPr="0042325D">
              <w:rPr>
                <w:sz w:val="20"/>
                <w:szCs w:val="20"/>
              </w:rPr>
              <w:t xml:space="preserve">160х70х25. </w:t>
            </w:r>
            <w:r w:rsidR="00BA4506" w:rsidRPr="0042325D">
              <w:rPr>
                <w:sz w:val="20"/>
                <w:szCs w:val="20"/>
              </w:rPr>
              <w:t xml:space="preserve"> </w:t>
            </w:r>
            <w:r w:rsidR="008F3130">
              <w:rPr>
                <w:sz w:val="20"/>
                <w:szCs w:val="20"/>
              </w:rPr>
              <w:t>Допустимо увеличение или уменьшение размера на 5 мм.</w:t>
            </w:r>
            <w:r w:rsidR="00BA4506" w:rsidRPr="0042325D">
              <w:rPr>
                <w:sz w:val="20"/>
                <w:szCs w:val="20"/>
              </w:rPr>
              <w:t xml:space="preserve">                                                                              </w:t>
            </w:r>
            <w:r w:rsidRPr="0042325D">
              <w:rPr>
                <w:sz w:val="20"/>
                <w:szCs w:val="20"/>
              </w:rPr>
              <w:t xml:space="preserve"> </w:t>
            </w:r>
          </w:p>
        </w:tc>
        <w:tc>
          <w:tcPr>
            <w:tcW w:w="850" w:type="dxa"/>
            <w:tcBorders>
              <w:top w:val="single" w:sz="4" w:space="0" w:color="000000"/>
              <w:left w:val="single" w:sz="4" w:space="0" w:color="000000"/>
              <w:bottom w:val="single" w:sz="4" w:space="0" w:color="000000"/>
            </w:tcBorders>
          </w:tcPr>
          <w:p w:rsidR="00D01ECD" w:rsidRPr="0020458A" w:rsidRDefault="00D7521E" w:rsidP="0020458A">
            <w:pPr>
              <w:jc w:val="center"/>
              <w:rPr>
                <w:sz w:val="18"/>
                <w:szCs w:val="18"/>
              </w:rPr>
            </w:pPr>
            <w:r>
              <w:rPr>
                <w:sz w:val="18"/>
                <w:szCs w:val="18"/>
              </w:rPr>
              <w:t>шт.</w:t>
            </w:r>
          </w:p>
        </w:tc>
        <w:tc>
          <w:tcPr>
            <w:tcW w:w="1108" w:type="dxa"/>
            <w:tcBorders>
              <w:top w:val="single" w:sz="4" w:space="0" w:color="000000"/>
              <w:left w:val="single" w:sz="4" w:space="0" w:color="000000"/>
              <w:bottom w:val="single" w:sz="4" w:space="0" w:color="000000"/>
              <w:right w:val="single" w:sz="4" w:space="0" w:color="000000"/>
            </w:tcBorders>
          </w:tcPr>
          <w:p w:rsidR="00D01ECD" w:rsidRPr="0020458A" w:rsidRDefault="00F65204" w:rsidP="0020458A">
            <w:pPr>
              <w:jc w:val="center"/>
              <w:rPr>
                <w:sz w:val="18"/>
                <w:szCs w:val="18"/>
              </w:rPr>
            </w:pPr>
            <w:r>
              <w:rPr>
                <w:sz w:val="18"/>
                <w:szCs w:val="18"/>
              </w:rPr>
              <w:t>3</w:t>
            </w:r>
          </w:p>
        </w:tc>
      </w:tr>
    </w:tbl>
    <w:p w:rsidR="003808DA" w:rsidRDefault="003808DA">
      <w:pPr>
        <w:pStyle w:val="ConsPlusNormal"/>
        <w:widowControl/>
        <w:tabs>
          <w:tab w:val="left" w:pos="360"/>
        </w:tabs>
        <w:spacing w:before="120" w:after="120"/>
        <w:ind w:firstLine="0"/>
        <w:jc w:val="center"/>
        <w:rPr>
          <w:rFonts w:ascii="Times New Roman" w:hAnsi="Times New Roman" w:cs="Times New Roman"/>
          <w:b/>
          <w:bCs/>
          <w:sz w:val="24"/>
          <w:szCs w:val="24"/>
        </w:rPr>
      </w:pPr>
    </w:p>
    <w:p w:rsidR="003049AC" w:rsidRDefault="003049AC" w:rsidP="003049AC">
      <w:pPr>
        <w:jc w:val="center"/>
      </w:pPr>
    </w:p>
    <w:p w:rsidR="003049AC" w:rsidRDefault="003049AC" w:rsidP="003049AC">
      <w:pPr>
        <w:jc w:val="center"/>
      </w:pPr>
    </w:p>
    <w:p w:rsidR="001E4B2A" w:rsidRPr="001E4B2A" w:rsidRDefault="001E4B2A" w:rsidP="001E4B2A">
      <w:pPr>
        <w:spacing w:after="0"/>
        <w:rPr>
          <w:sz w:val="22"/>
          <w:szCs w:val="22"/>
        </w:rPr>
      </w:pPr>
      <w:r w:rsidRPr="001E4B2A">
        <w:rPr>
          <w:sz w:val="22"/>
          <w:szCs w:val="22"/>
        </w:rPr>
        <w:t>Исполняющий обязанности начальника</w:t>
      </w:r>
    </w:p>
    <w:p w:rsidR="001E4B2A" w:rsidRDefault="001E4B2A" w:rsidP="001E4B2A">
      <w:pPr>
        <w:spacing w:after="0"/>
        <w:rPr>
          <w:sz w:val="22"/>
          <w:szCs w:val="22"/>
        </w:rPr>
      </w:pPr>
      <w:r w:rsidRPr="001E4B2A">
        <w:rPr>
          <w:sz w:val="22"/>
          <w:szCs w:val="22"/>
        </w:rPr>
        <w:t xml:space="preserve"> Управления образования</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Т.М. Нерода</w:t>
      </w:r>
    </w:p>
    <w:p w:rsidR="00727723" w:rsidRDefault="00727723">
      <w:pPr>
        <w:pStyle w:val="ConsPlusNormal"/>
        <w:widowControl/>
        <w:tabs>
          <w:tab w:val="left" w:pos="360"/>
        </w:tabs>
        <w:spacing w:before="120" w:after="120"/>
        <w:ind w:firstLine="0"/>
        <w:jc w:val="center"/>
        <w:rPr>
          <w:rFonts w:ascii="Times New Roman" w:hAnsi="Times New Roman" w:cs="Times New Roman"/>
          <w:b/>
          <w:bCs/>
          <w:sz w:val="24"/>
          <w:szCs w:val="24"/>
        </w:rPr>
      </w:pPr>
    </w:p>
    <w:p w:rsidR="00727723" w:rsidRDefault="00727723">
      <w:pPr>
        <w:pStyle w:val="ConsPlusNormal"/>
        <w:widowControl/>
        <w:tabs>
          <w:tab w:val="left" w:pos="360"/>
        </w:tabs>
        <w:spacing w:before="120" w:after="120"/>
        <w:ind w:firstLine="0"/>
        <w:jc w:val="center"/>
        <w:rPr>
          <w:rFonts w:ascii="Times New Roman" w:hAnsi="Times New Roman" w:cs="Times New Roman"/>
          <w:b/>
          <w:bCs/>
          <w:sz w:val="24"/>
          <w:szCs w:val="24"/>
        </w:rPr>
      </w:pPr>
    </w:p>
    <w:p w:rsidR="00727723" w:rsidRDefault="00727723">
      <w:pPr>
        <w:pStyle w:val="ConsPlusNormal"/>
        <w:widowControl/>
        <w:tabs>
          <w:tab w:val="left" w:pos="360"/>
        </w:tabs>
        <w:spacing w:before="120" w:after="120"/>
        <w:ind w:firstLine="0"/>
        <w:jc w:val="center"/>
        <w:rPr>
          <w:rFonts w:ascii="Times New Roman" w:hAnsi="Times New Roman" w:cs="Times New Roman"/>
          <w:b/>
          <w:bCs/>
          <w:sz w:val="24"/>
          <w:szCs w:val="24"/>
        </w:rPr>
      </w:pPr>
    </w:p>
    <w:p w:rsidR="00727723" w:rsidRPr="008F3130" w:rsidRDefault="00727723">
      <w:pPr>
        <w:pStyle w:val="ConsPlusNormal"/>
        <w:widowControl/>
        <w:tabs>
          <w:tab w:val="left" w:pos="360"/>
        </w:tabs>
        <w:spacing w:before="120" w:after="120"/>
        <w:ind w:firstLine="0"/>
        <w:jc w:val="center"/>
        <w:rPr>
          <w:rFonts w:ascii="Times New Roman" w:hAnsi="Times New Roman" w:cs="Times New Roman"/>
          <w:b/>
          <w:bCs/>
          <w:sz w:val="24"/>
          <w:szCs w:val="24"/>
        </w:rPr>
      </w:pPr>
    </w:p>
    <w:p w:rsidR="0020458A" w:rsidRPr="008F3130" w:rsidRDefault="0020458A">
      <w:pPr>
        <w:pStyle w:val="ConsPlusNormal"/>
        <w:widowControl/>
        <w:tabs>
          <w:tab w:val="left" w:pos="360"/>
        </w:tabs>
        <w:spacing w:before="120" w:after="120"/>
        <w:ind w:firstLine="0"/>
        <w:jc w:val="center"/>
        <w:rPr>
          <w:rFonts w:ascii="Times New Roman" w:hAnsi="Times New Roman" w:cs="Times New Roman"/>
          <w:b/>
          <w:bCs/>
          <w:sz w:val="24"/>
          <w:szCs w:val="24"/>
        </w:rPr>
      </w:pPr>
    </w:p>
    <w:p w:rsidR="000E473B" w:rsidRDefault="000E473B">
      <w:pPr>
        <w:pStyle w:val="ConsPlusNormal"/>
        <w:widowControl/>
        <w:tabs>
          <w:tab w:val="left" w:pos="360"/>
        </w:tabs>
        <w:spacing w:before="120" w:after="120"/>
        <w:ind w:firstLine="0"/>
        <w:jc w:val="center"/>
        <w:rPr>
          <w:rFonts w:ascii="Times New Roman" w:hAnsi="Times New Roman" w:cs="Times New Roman"/>
          <w:b/>
          <w:bCs/>
          <w:sz w:val="24"/>
          <w:szCs w:val="24"/>
        </w:rPr>
      </w:pPr>
    </w:p>
    <w:p w:rsidR="003E5663" w:rsidRDefault="003E5663">
      <w:pPr>
        <w:pStyle w:val="ConsPlusNormal"/>
        <w:widowControl/>
        <w:tabs>
          <w:tab w:val="left" w:pos="360"/>
        </w:tabs>
        <w:spacing w:before="120" w:after="120"/>
        <w:ind w:firstLine="0"/>
        <w:jc w:val="center"/>
        <w:rPr>
          <w:rFonts w:ascii="Times New Roman" w:hAnsi="Times New Roman" w:cs="Times New Roman"/>
          <w:b/>
          <w:bCs/>
          <w:sz w:val="24"/>
          <w:szCs w:val="24"/>
        </w:rPr>
      </w:pPr>
    </w:p>
    <w:p w:rsidR="003E5663" w:rsidRDefault="003E5663">
      <w:pPr>
        <w:pStyle w:val="ConsPlusNormal"/>
        <w:widowControl/>
        <w:tabs>
          <w:tab w:val="left" w:pos="360"/>
        </w:tabs>
        <w:spacing w:before="120" w:after="120"/>
        <w:ind w:firstLine="0"/>
        <w:jc w:val="center"/>
        <w:rPr>
          <w:rFonts w:ascii="Times New Roman" w:hAnsi="Times New Roman" w:cs="Times New Roman"/>
          <w:b/>
          <w:bCs/>
          <w:sz w:val="24"/>
          <w:szCs w:val="24"/>
        </w:rPr>
      </w:pPr>
    </w:p>
    <w:p w:rsidR="000F65C5" w:rsidRPr="001E4B2A" w:rsidRDefault="000F65C5">
      <w:pPr>
        <w:pStyle w:val="ConsPlusNormal"/>
        <w:widowControl/>
        <w:tabs>
          <w:tab w:val="left" w:pos="360"/>
        </w:tabs>
        <w:ind w:firstLine="0"/>
        <w:jc w:val="center"/>
        <w:rPr>
          <w:rFonts w:ascii="Times New Roman" w:hAnsi="Times New Roman" w:cs="Times New Roman"/>
          <w:b/>
          <w:bCs/>
          <w:sz w:val="24"/>
          <w:szCs w:val="24"/>
        </w:rPr>
      </w:pPr>
      <w:r w:rsidRPr="001E4B2A">
        <w:rPr>
          <w:rFonts w:ascii="Times New Roman" w:hAnsi="Times New Roman" w:cs="Times New Roman"/>
          <w:b/>
          <w:bCs/>
          <w:sz w:val="24"/>
          <w:szCs w:val="24"/>
        </w:rPr>
        <w:lastRenderedPageBreak/>
        <w:t xml:space="preserve">Часть </w:t>
      </w:r>
      <w:r w:rsidRPr="001E4B2A">
        <w:rPr>
          <w:rFonts w:ascii="Times New Roman" w:hAnsi="Times New Roman" w:cs="Times New Roman"/>
          <w:b/>
          <w:bCs/>
          <w:sz w:val="24"/>
          <w:szCs w:val="24"/>
          <w:lang w:val="en-US"/>
        </w:rPr>
        <w:t>III</w:t>
      </w:r>
      <w:r w:rsidRPr="001E4B2A">
        <w:rPr>
          <w:rFonts w:ascii="Times New Roman" w:hAnsi="Times New Roman" w:cs="Times New Roman"/>
          <w:b/>
          <w:bCs/>
          <w:sz w:val="24"/>
          <w:szCs w:val="24"/>
        </w:rPr>
        <w:t xml:space="preserve">. </w:t>
      </w:r>
    </w:p>
    <w:p w:rsidR="000F65C5" w:rsidRPr="001E4B2A" w:rsidRDefault="000F65C5" w:rsidP="001E4B2A">
      <w:pPr>
        <w:pStyle w:val="10"/>
        <w:widowControl w:val="0"/>
        <w:numPr>
          <w:ilvl w:val="0"/>
          <w:numId w:val="6"/>
        </w:numPr>
        <w:tabs>
          <w:tab w:val="left" w:pos="432"/>
          <w:tab w:val="left" w:pos="7344"/>
          <w:tab w:val="left" w:pos="7776"/>
        </w:tabs>
        <w:spacing w:before="0" w:after="0"/>
        <w:ind w:left="432" w:hanging="432"/>
        <w:rPr>
          <w:sz w:val="24"/>
          <w:szCs w:val="24"/>
        </w:rPr>
      </w:pPr>
      <w:r w:rsidRPr="001E4B2A">
        <w:rPr>
          <w:sz w:val="24"/>
          <w:szCs w:val="24"/>
        </w:rPr>
        <w:t>Муниципальный контракт № __</w:t>
      </w:r>
    </w:p>
    <w:p w:rsidR="005107D6" w:rsidRPr="001E4B2A" w:rsidRDefault="003049AC" w:rsidP="001E4B2A">
      <w:pPr>
        <w:spacing w:after="0"/>
        <w:jc w:val="center"/>
        <w:rPr>
          <w:b/>
        </w:rPr>
      </w:pPr>
      <w:r w:rsidRPr="001E4B2A">
        <w:rPr>
          <w:b/>
          <w:bCs/>
        </w:rPr>
        <w:t xml:space="preserve">на поставку </w:t>
      </w:r>
      <w:r w:rsidR="0077539B" w:rsidRPr="001E4B2A">
        <w:rPr>
          <w:b/>
          <w:bCs/>
        </w:rPr>
        <w:t xml:space="preserve">медицинского </w:t>
      </w:r>
      <w:r w:rsidR="00AF6C46" w:rsidRPr="001E4B2A">
        <w:rPr>
          <w:b/>
        </w:rPr>
        <w:t>аппаратуры и инструментария</w:t>
      </w:r>
      <w:r w:rsidR="0077539B" w:rsidRPr="001E4B2A">
        <w:rPr>
          <w:b/>
        </w:rPr>
        <w:t xml:space="preserve"> </w:t>
      </w:r>
    </w:p>
    <w:p w:rsidR="000F65C5" w:rsidRDefault="000F65C5" w:rsidP="004B61BA">
      <w:pPr>
        <w:rPr>
          <w:b/>
          <w:bCs/>
          <w:sz w:val="22"/>
          <w:szCs w:val="22"/>
        </w:rPr>
      </w:pPr>
      <w:r>
        <w:rPr>
          <w:b/>
          <w:sz w:val="23"/>
          <w:szCs w:val="23"/>
        </w:rPr>
        <w:t>г.  Югорск</w:t>
      </w:r>
      <w:r>
        <w:rPr>
          <w:b/>
          <w:sz w:val="23"/>
          <w:szCs w:val="23"/>
        </w:rPr>
        <w:tab/>
        <w:t xml:space="preserve">                                                                                     "</w:t>
      </w:r>
      <w:r>
        <w:rPr>
          <w:b/>
          <w:sz w:val="23"/>
          <w:szCs w:val="23"/>
          <w:u w:val="single"/>
        </w:rPr>
        <w:t xml:space="preserve">    </w:t>
      </w:r>
      <w:r w:rsidR="005107D6">
        <w:rPr>
          <w:b/>
          <w:sz w:val="23"/>
          <w:szCs w:val="23"/>
        </w:rPr>
        <w:t>"_________________2013</w:t>
      </w:r>
      <w:r>
        <w:rPr>
          <w:b/>
          <w:sz w:val="23"/>
          <w:szCs w:val="23"/>
        </w:rPr>
        <w:t xml:space="preserve"> г.</w:t>
      </w:r>
    </w:p>
    <w:p w:rsidR="009522E1" w:rsidRPr="006A0C90" w:rsidRDefault="009522E1" w:rsidP="009522E1">
      <w:pPr>
        <w:spacing w:after="0"/>
        <w:rPr>
          <w:b/>
          <w:bCs/>
          <w:sz w:val="22"/>
          <w:szCs w:val="22"/>
        </w:rPr>
      </w:pPr>
      <w:r w:rsidRPr="006A0C90">
        <w:rPr>
          <w:b/>
          <w:bCs/>
          <w:sz w:val="22"/>
          <w:szCs w:val="22"/>
        </w:rPr>
        <w:t>Управление образования администрации города Югорска,</w:t>
      </w:r>
      <w:r w:rsidRPr="006A0C90">
        <w:rPr>
          <w:sz w:val="22"/>
          <w:szCs w:val="22"/>
        </w:rPr>
        <w:t xml:space="preserve"> именуемый в дальнейшем </w:t>
      </w:r>
      <w:r w:rsidRPr="006A0C90">
        <w:rPr>
          <w:b/>
          <w:bCs/>
          <w:sz w:val="22"/>
          <w:szCs w:val="22"/>
        </w:rPr>
        <w:t>«Муниципальный заказчик»</w:t>
      </w:r>
      <w:r w:rsidRPr="006A0C90">
        <w:rPr>
          <w:sz w:val="22"/>
          <w:szCs w:val="22"/>
        </w:rPr>
        <w:t xml:space="preserve"> в лице </w:t>
      </w:r>
      <w:r w:rsidR="0082522E">
        <w:rPr>
          <w:sz w:val="22"/>
          <w:szCs w:val="22"/>
        </w:rPr>
        <w:t>_______________________</w:t>
      </w:r>
      <w:r w:rsidRPr="006A0C90">
        <w:rPr>
          <w:sz w:val="22"/>
          <w:szCs w:val="22"/>
        </w:rPr>
        <w:t xml:space="preserve">, действующего на основании </w:t>
      </w:r>
      <w:r w:rsidR="0082522E">
        <w:rPr>
          <w:sz w:val="22"/>
          <w:szCs w:val="22"/>
        </w:rPr>
        <w:t>____________</w:t>
      </w:r>
      <w:r w:rsidRPr="00441482">
        <w:rPr>
          <w:sz w:val="22"/>
          <w:szCs w:val="22"/>
        </w:rPr>
        <w:t xml:space="preserve">, с одной стороны, и </w:t>
      </w:r>
      <w:r w:rsidRPr="00441482">
        <w:rPr>
          <w:b/>
          <w:bCs/>
          <w:sz w:val="22"/>
          <w:szCs w:val="22"/>
        </w:rPr>
        <w:t>_______________________________________,</w:t>
      </w:r>
      <w:r w:rsidRPr="00441482">
        <w:rPr>
          <w:sz w:val="22"/>
          <w:szCs w:val="22"/>
        </w:rPr>
        <w:t xml:space="preserve"> именуемое в</w:t>
      </w:r>
      <w:r w:rsidRPr="006A0C90">
        <w:rPr>
          <w:sz w:val="22"/>
          <w:szCs w:val="22"/>
        </w:rPr>
        <w:t xml:space="preserve"> дальнейшем </w:t>
      </w:r>
      <w:r w:rsidRPr="006A0C90">
        <w:rPr>
          <w:b/>
          <w:bCs/>
          <w:sz w:val="22"/>
          <w:szCs w:val="22"/>
        </w:rPr>
        <w:t xml:space="preserve">«Поставщик» </w:t>
      </w:r>
      <w:r w:rsidRPr="006A0C90">
        <w:rPr>
          <w:sz w:val="22"/>
          <w:szCs w:val="22"/>
        </w:rPr>
        <w:t>в лице _________________, действующего на основании _________, со второй стороны, вместе именуемые «Стороны», заключили настоящий муниципальный контракт (далее «Контракт») о нижеследующем:</w:t>
      </w:r>
      <w:r w:rsidRPr="006A0C90">
        <w:rPr>
          <w:b/>
          <w:bCs/>
          <w:sz w:val="22"/>
          <w:szCs w:val="22"/>
        </w:rPr>
        <w:t xml:space="preserve"> </w:t>
      </w:r>
    </w:p>
    <w:p w:rsidR="009522E1" w:rsidRPr="006A0C90" w:rsidRDefault="009522E1" w:rsidP="009522E1">
      <w:pPr>
        <w:spacing w:after="0"/>
        <w:jc w:val="center"/>
        <w:rPr>
          <w:b/>
          <w:bCs/>
          <w:sz w:val="22"/>
          <w:szCs w:val="22"/>
        </w:rPr>
      </w:pPr>
      <w:r>
        <w:rPr>
          <w:b/>
          <w:bCs/>
          <w:sz w:val="22"/>
          <w:szCs w:val="22"/>
        </w:rPr>
        <w:tab/>
      </w:r>
      <w:r w:rsidRPr="006A0C90">
        <w:rPr>
          <w:b/>
          <w:bCs/>
          <w:sz w:val="22"/>
          <w:szCs w:val="22"/>
        </w:rPr>
        <w:t>1.Предмет контракта.</w:t>
      </w:r>
    </w:p>
    <w:p w:rsidR="009522E1" w:rsidRPr="00EF0FED" w:rsidRDefault="009522E1" w:rsidP="009522E1">
      <w:pPr>
        <w:spacing w:after="0"/>
        <w:jc w:val="center"/>
        <w:rPr>
          <w:b/>
          <w:bCs/>
          <w:sz w:val="12"/>
          <w:szCs w:val="14"/>
          <w:highlight w:val="yellow"/>
        </w:rPr>
      </w:pPr>
    </w:p>
    <w:p w:rsidR="009522E1" w:rsidRPr="00CA7121" w:rsidRDefault="009522E1" w:rsidP="009522E1">
      <w:pPr>
        <w:spacing w:after="0"/>
        <w:rPr>
          <w:sz w:val="22"/>
          <w:szCs w:val="22"/>
        </w:rPr>
      </w:pPr>
      <w:r w:rsidRPr="00CA7121">
        <w:rPr>
          <w:sz w:val="22"/>
          <w:szCs w:val="22"/>
        </w:rPr>
        <w:t>1.1.    Муниципальный заказчик поручает Поставщику, а Поставщик принимает на себя обязательство:</w:t>
      </w:r>
    </w:p>
    <w:p w:rsidR="009522E1" w:rsidRPr="00070FDF" w:rsidRDefault="009522E1" w:rsidP="009522E1">
      <w:pPr>
        <w:autoSpaceDE w:val="0"/>
        <w:spacing w:after="0"/>
        <w:ind w:firstLine="540"/>
        <w:rPr>
          <w:bCs/>
          <w:color w:val="0070C0"/>
          <w:sz w:val="22"/>
          <w:szCs w:val="22"/>
        </w:rPr>
      </w:pPr>
      <w:r w:rsidRPr="00070FDF">
        <w:rPr>
          <w:color w:val="0070C0"/>
          <w:sz w:val="22"/>
          <w:szCs w:val="22"/>
        </w:rPr>
        <w:t xml:space="preserve">- осуществить </w:t>
      </w:r>
      <w:r w:rsidRPr="008253D5">
        <w:rPr>
          <w:color w:val="0070C0"/>
          <w:sz w:val="22"/>
          <w:szCs w:val="22"/>
        </w:rPr>
        <w:t xml:space="preserve">поставку </w:t>
      </w:r>
      <w:r w:rsidR="00BE27C1">
        <w:rPr>
          <w:color w:val="0070C0"/>
          <w:sz w:val="22"/>
          <w:szCs w:val="22"/>
        </w:rPr>
        <w:t>медицинско</w:t>
      </w:r>
      <w:r w:rsidR="00AF6C46">
        <w:rPr>
          <w:color w:val="0070C0"/>
          <w:sz w:val="22"/>
          <w:szCs w:val="22"/>
        </w:rPr>
        <w:t xml:space="preserve">й аппаратуры и инструментария </w:t>
      </w:r>
      <w:r w:rsidRPr="00070FDF">
        <w:rPr>
          <w:color w:val="0070C0"/>
          <w:sz w:val="22"/>
          <w:szCs w:val="22"/>
        </w:rPr>
        <w:t>(далее – товар), предусмотренной спецификацией к настоящему контракту  (Приложение № 1), являющейся неотъемлемой частью настоящего контракта</w:t>
      </w:r>
      <w:r w:rsidRPr="00070FDF">
        <w:rPr>
          <w:bCs/>
          <w:color w:val="0070C0"/>
          <w:sz w:val="22"/>
          <w:szCs w:val="22"/>
        </w:rPr>
        <w:t>;</w:t>
      </w:r>
    </w:p>
    <w:p w:rsidR="009522E1" w:rsidRPr="00070FDF" w:rsidRDefault="00AF6C46" w:rsidP="009522E1">
      <w:pPr>
        <w:spacing w:after="0"/>
        <w:rPr>
          <w:color w:val="0070C0"/>
          <w:sz w:val="22"/>
          <w:szCs w:val="22"/>
        </w:rPr>
      </w:pPr>
      <w:r>
        <w:rPr>
          <w:color w:val="0070C0"/>
          <w:sz w:val="22"/>
          <w:szCs w:val="22"/>
        </w:rPr>
        <w:t xml:space="preserve">         -  выполнить доставку</w:t>
      </w:r>
      <w:r w:rsidR="00A02F41">
        <w:rPr>
          <w:color w:val="0070C0"/>
          <w:sz w:val="22"/>
          <w:szCs w:val="22"/>
        </w:rPr>
        <w:t>,</w:t>
      </w:r>
      <w:r w:rsidR="0082522E">
        <w:rPr>
          <w:color w:val="0070C0"/>
          <w:sz w:val="22"/>
          <w:szCs w:val="22"/>
        </w:rPr>
        <w:t xml:space="preserve"> </w:t>
      </w:r>
      <w:r w:rsidR="00A02F41">
        <w:rPr>
          <w:color w:val="0070C0"/>
          <w:sz w:val="22"/>
          <w:szCs w:val="22"/>
        </w:rPr>
        <w:t>разгрузку</w:t>
      </w:r>
      <w:r>
        <w:rPr>
          <w:color w:val="0070C0"/>
          <w:sz w:val="22"/>
          <w:szCs w:val="22"/>
        </w:rPr>
        <w:t xml:space="preserve"> и </w:t>
      </w:r>
      <w:r w:rsidR="009522E1" w:rsidRPr="00070FDF">
        <w:rPr>
          <w:color w:val="0070C0"/>
          <w:sz w:val="22"/>
          <w:szCs w:val="22"/>
        </w:rPr>
        <w:t xml:space="preserve"> установку</w:t>
      </w:r>
      <w:r>
        <w:rPr>
          <w:color w:val="0070C0"/>
          <w:sz w:val="22"/>
          <w:szCs w:val="22"/>
        </w:rPr>
        <w:t xml:space="preserve"> </w:t>
      </w:r>
      <w:r w:rsidR="009522E1" w:rsidRPr="00070FDF">
        <w:rPr>
          <w:color w:val="0070C0"/>
          <w:sz w:val="22"/>
          <w:szCs w:val="22"/>
        </w:rPr>
        <w:t xml:space="preserve"> товара, в соответствии со спецификацией (Приложение № </w:t>
      </w:r>
      <w:r w:rsidR="00A02F41">
        <w:rPr>
          <w:color w:val="0070C0"/>
          <w:sz w:val="22"/>
          <w:szCs w:val="22"/>
        </w:rPr>
        <w:t>1</w:t>
      </w:r>
      <w:r w:rsidR="009522E1" w:rsidRPr="00070FDF">
        <w:rPr>
          <w:color w:val="0070C0"/>
          <w:sz w:val="22"/>
          <w:szCs w:val="22"/>
        </w:rPr>
        <w:t>), а Муниципальный заказчик обязуется принять качественный, готовый к эксплуатации товар и оплатить обусловленную настоящим контрактом цену.</w:t>
      </w:r>
    </w:p>
    <w:p w:rsidR="009522E1" w:rsidRPr="00CA7121" w:rsidRDefault="009522E1" w:rsidP="009522E1">
      <w:pPr>
        <w:spacing w:after="0"/>
        <w:rPr>
          <w:sz w:val="22"/>
          <w:szCs w:val="22"/>
        </w:rPr>
      </w:pPr>
      <w:r w:rsidRPr="00CA7121">
        <w:rPr>
          <w:sz w:val="22"/>
          <w:szCs w:val="22"/>
        </w:rPr>
        <w:t xml:space="preserve">1.2. Место поставки товара: Ханты-Мансийский автономный округ-Югра, г. Югорск, ул. </w:t>
      </w:r>
      <w:r w:rsidRPr="00307247">
        <w:rPr>
          <w:sz w:val="22"/>
          <w:szCs w:val="22"/>
        </w:rPr>
        <w:t>Лунная, 4.</w:t>
      </w:r>
    </w:p>
    <w:p w:rsidR="009522E1" w:rsidRPr="00CA7121" w:rsidRDefault="009522E1" w:rsidP="009522E1">
      <w:pPr>
        <w:spacing w:after="0"/>
        <w:rPr>
          <w:sz w:val="22"/>
          <w:szCs w:val="22"/>
        </w:rPr>
      </w:pPr>
      <w:r w:rsidRPr="00CA7121">
        <w:rPr>
          <w:sz w:val="22"/>
          <w:szCs w:val="22"/>
        </w:rPr>
        <w:t>1.3. Контракт заключен на основании решения единой комиссии по размещению заказов в соответствии с протоколом _________________.</w:t>
      </w:r>
    </w:p>
    <w:p w:rsidR="009522E1" w:rsidRDefault="009522E1" w:rsidP="009522E1">
      <w:pPr>
        <w:spacing w:after="0"/>
        <w:rPr>
          <w:color w:val="000000"/>
          <w:sz w:val="22"/>
          <w:szCs w:val="22"/>
        </w:rPr>
      </w:pPr>
      <w:r w:rsidRPr="00CA7121">
        <w:rPr>
          <w:sz w:val="22"/>
          <w:szCs w:val="22"/>
        </w:rPr>
        <w:t>1.4. Финансирование объекта осуществляется за счет средств бюджета го</w:t>
      </w:r>
      <w:r>
        <w:rPr>
          <w:sz w:val="22"/>
          <w:szCs w:val="22"/>
        </w:rPr>
        <w:t>ро</w:t>
      </w:r>
      <w:r w:rsidRPr="00CA7121">
        <w:rPr>
          <w:sz w:val="22"/>
          <w:szCs w:val="22"/>
        </w:rPr>
        <w:t>да Югорска на</w:t>
      </w:r>
      <w:r w:rsidRPr="00CA7121">
        <w:rPr>
          <w:color w:val="FF0000"/>
          <w:sz w:val="22"/>
          <w:szCs w:val="22"/>
        </w:rPr>
        <w:t xml:space="preserve"> </w:t>
      </w:r>
      <w:r w:rsidRPr="00CA7121">
        <w:rPr>
          <w:color w:val="000000"/>
          <w:sz w:val="22"/>
          <w:szCs w:val="22"/>
        </w:rPr>
        <w:t>201</w:t>
      </w:r>
      <w:r>
        <w:rPr>
          <w:color w:val="000000"/>
          <w:sz w:val="22"/>
          <w:szCs w:val="22"/>
        </w:rPr>
        <w:t>3</w:t>
      </w:r>
      <w:r w:rsidRPr="00CA7121">
        <w:rPr>
          <w:color w:val="000000"/>
          <w:sz w:val="22"/>
          <w:szCs w:val="22"/>
        </w:rPr>
        <w:t xml:space="preserve"> год.</w:t>
      </w:r>
    </w:p>
    <w:p w:rsidR="009522E1" w:rsidRPr="00CA7121" w:rsidRDefault="004B61BA" w:rsidP="004B61BA">
      <w:pPr>
        <w:spacing w:after="0"/>
        <w:rPr>
          <w:sz w:val="22"/>
          <w:szCs w:val="22"/>
        </w:rPr>
      </w:pPr>
      <w:r>
        <w:rPr>
          <w:color w:val="000000"/>
          <w:sz w:val="22"/>
          <w:szCs w:val="22"/>
        </w:rPr>
        <w:t>1.5. Поставщик обязан вместе с товаром предоставить   обеспечение гарантии Поставщика в размере 2 % (двух) процентов начальной (максимальной) цены контракта-</w:t>
      </w:r>
      <w:r w:rsidR="00AF6C46">
        <w:rPr>
          <w:color w:val="000000"/>
          <w:sz w:val="22"/>
          <w:szCs w:val="22"/>
        </w:rPr>
        <w:t xml:space="preserve"> </w:t>
      </w:r>
      <w:r w:rsidRPr="00FA0582">
        <w:rPr>
          <w:sz w:val="22"/>
          <w:szCs w:val="22"/>
        </w:rPr>
        <w:t>4 802 (четыре тысячи восемьсот два) рубля 06 копеек</w:t>
      </w:r>
      <w:r>
        <w:rPr>
          <w:sz w:val="22"/>
          <w:szCs w:val="22"/>
        </w:rPr>
        <w:t>.</w:t>
      </w:r>
    </w:p>
    <w:p w:rsidR="009522E1" w:rsidRPr="00DB2D64" w:rsidRDefault="009522E1" w:rsidP="009522E1">
      <w:pPr>
        <w:spacing w:after="0"/>
        <w:jc w:val="center"/>
        <w:rPr>
          <w:b/>
          <w:bCs/>
          <w:sz w:val="22"/>
          <w:szCs w:val="22"/>
        </w:rPr>
      </w:pPr>
      <w:r w:rsidRPr="00DB2D64">
        <w:rPr>
          <w:b/>
          <w:bCs/>
          <w:sz w:val="22"/>
          <w:szCs w:val="22"/>
        </w:rPr>
        <w:t>2.Цена контракта.</w:t>
      </w:r>
    </w:p>
    <w:p w:rsidR="009522E1" w:rsidRPr="00DB2D64" w:rsidRDefault="009522E1" w:rsidP="009522E1">
      <w:pPr>
        <w:spacing w:after="0"/>
        <w:jc w:val="center"/>
        <w:rPr>
          <w:b/>
          <w:bCs/>
          <w:sz w:val="12"/>
          <w:szCs w:val="14"/>
        </w:rPr>
      </w:pPr>
    </w:p>
    <w:p w:rsidR="009522E1" w:rsidRPr="00DB2D64" w:rsidRDefault="009522E1" w:rsidP="009522E1">
      <w:pPr>
        <w:spacing w:after="0"/>
        <w:rPr>
          <w:sz w:val="22"/>
          <w:szCs w:val="22"/>
        </w:rPr>
      </w:pPr>
      <w:r w:rsidRPr="00DB2D64">
        <w:rPr>
          <w:sz w:val="22"/>
          <w:szCs w:val="22"/>
        </w:rPr>
        <w:t xml:space="preserve">2.1. Цена контракта составляет____________ (сумма прописью). </w:t>
      </w:r>
    </w:p>
    <w:p w:rsidR="009522E1" w:rsidRPr="00DB2D64" w:rsidRDefault="009522E1" w:rsidP="009522E1">
      <w:pPr>
        <w:spacing w:after="0"/>
        <w:ind w:firstLine="708"/>
        <w:rPr>
          <w:sz w:val="22"/>
          <w:szCs w:val="22"/>
        </w:rPr>
      </w:pPr>
      <w:r w:rsidRPr="00DB2D64">
        <w:rPr>
          <w:sz w:val="22"/>
          <w:szCs w:val="22"/>
        </w:rPr>
        <w:t>Стоимость поставки включает в себя: обязательные платежи уплачиваемые в соответствии с законодательством РФ, затраты на поставку, разгрузку</w:t>
      </w:r>
      <w:r>
        <w:rPr>
          <w:sz w:val="22"/>
          <w:szCs w:val="22"/>
        </w:rPr>
        <w:t xml:space="preserve">, сборку, </w:t>
      </w:r>
      <w:r w:rsidRPr="00DB2D64">
        <w:rPr>
          <w:sz w:val="22"/>
          <w:szCs w:val="22"/>
        </w:rPr>
        <w:t>установку,</w:t>
      </w:r>
      <w:r>
        <w:rPr>
          <w:sz w:val="22"/>
          <w:szCs w:val="22"/>
        </w:rPr>
        <w:t xml:space="preserve"> </w:t>
      </w:r>
      <w:r w:rsidRPr="00DB2D64">
        <w:rPr>
          <w:sz w:val="22"/>
          <w:szCs w:val="22"/>
        </w:rPr>
        <w:t>уплату налогов, таможенных пошлин, сборов и других платежей.</w:t>
      </w:r>
    </w:p>
    <w:p w:rsidR="009522E1" w:rsidRPr="00DB2D64" w:rsidRDefault="009522E1" w:rsidP="009522E1">
      <w:pPr>
        <w:spacing w:after="0"/>
        <w:rPr>
          <w:sz w:val="22"/>
          <w:szCs w:val="22"/>
        </w:rPr>
      </w:pPr>
      <w:r w:rsidRPr="00DB2D64">
        <w:rPr>
          <w:sz w:val="22"/>
          <w:szCs w:val="22"/>
        </w:rPr>
        <w:t xml:space="preserve">Цена контракта является фиксированной на весь период действия контракта за исключением условий, предусмотренных пунктами 6.9, 6.10  настоящего контракта. </w:t>
      </w:r>
    </w:p>
    <w:p w:rsidR="009522E1" w:rsidRPr="00DB2D64" w:rsidRDefault="009522E1" w:rsidP="009522E1">
      <w:pPr>
        <w:spacing w:after="0"/>
        <w:rPr>
          <w:rFonts w:eastAsia="Arial Unicode MS"/>
          <w:color w:val="000000"/>
          <w:sz w:val="22"/>
          <w:szCs w:val="22"/>
        </w:rPr>
      </w:pPr>
      <w:r w:rsidRPr="00DB2D64">
        <w:rPr>
          <w:rFonts w:eastAsia="Arial Unicode MS"/>
          <w:color w:val="000000"/>
          <w:sz w:val="22"/>
          <w:szCs w:val="22"/>
        </w:rPr>
        <w:t>2.2. Муниципальный заказчик производит оплату по б</w:t>
      </w:r>
      <w:r>
        <w:rPr>
          <w:rFonts w:eastAsia="Arial Unicode MS"/>
          <w:color w:val="000000"/>
          <w:sz w:val="22"/>
          <w:szCs w:val="22"/>
        </w:rPr>
        <w:t xml:space="preserve">езналичному расчету в течение </w:t>
      </w:r>
      <w:r w:rsidR="0077539B">
        <w:rPr>
          <w:rFonts w:eastAsia="Arial Unicode MS"/>
          <w:b/>
          <w:color w:val="000000"/>
          <w:sz w:val="22"/>
          <w:szCs w:val="22"/>
        </w:rPr>
        <w:t>30</w:t>
      </w:r>
      <w:r w:rsidRPr="00932F8A">
        <w:rPr>
          <w:rFonts w:eastAsia="Arial Unicode MS"/>
          <w:b/>
          <w:color w:val="000000"/>
          <w:sz w:val="22"/>
          <w:szCs w:val="22"/>
        </w:rPr>
        <w:t xml:space="preserve"> </w:t>
      </w:r>
      <w:r w:rsidRPr="0068679D">
        <w:rPr>
          <w:rFonts w:eastAsia="Arial Unicode MS"/>
          <w:b/>
          <w:color w:val="000000"/>
          <w:sz w:val="22"/>
          <w:szCs w:val="22"/>
        </w:rPr>
        <w:t>календарных</w:t>
      </w:r>
      <w:r w:rsidRPr="00932F8A">
        <w:rPr>
          <w:rFonts w:eastAsia="Arial Unicode MS"/>
          <w:b/>
          <w:color w:val="000000"/>
          <w:sz w:val="22"/>
          <w:szCs w:val="22"/>
        </w:rPr>
        <w:t xml:space="preserve"> дней</w:t>
      </w:r>
      <w:r w:rsidR="00BE27C1">
        <w:rPr>
          <w:rFonts w:eastAsia="Arial Unicode MS"/>
          <w:color w:val="000000"/>
          <w:sz w:val="22"/>
          <w:szCs w:val="22"/>
        </w:rPr>
        <w:t xml:space="preserve"> </w:t>
      </w:r>
      <w:r w:rsidRPr="00DB2D64">
        <w:rPr>
          <w:rFonts w:eastAsia="Arial Unicode MS"/>
          <w:color w:val="000000"/>
          <w:sz w:val="22"/>
          <w:szCs w:val="22"/>
        </w:rPr>
        <w:t>с момента подписания сторонами оформленных в установленном порядке следующих документов:</w:t>
      </w:r>
    </w:p>
    <w:p w:rsidR="009522E1" w:rsidRPr="00492701" w:rsidRDefault="009522E1" w:rsidP="009522E1">
      <w:pPr>
        <w:spacing w:after="0"/>
        <w:rPr>
          <w:rFonts w:eastAsia="Arial Unicode MS"/>
          <w:color w:val="0070C0"/>
          <w:sz w:val="22"/>
          <w:szCs w:val="22"/>
        </w:rPr>
      </w:pPr>
      <w:r w:rsidRPr="00492701">
        <w:rPr>
          <w:rFonts w:eastAsia="Arial Unicode MS"/>
          <w:color w:val="0070C0"/>
          <w:sz w:val="22"/>
          <w:szCs w:val="22"/>
        </w:rPr>
        <w:t xml:space="preserve"> - товарной накладной;</w:t>
      </w:r>
    </w:p>
    <w:p w:rsidR="00727723" w:rsidRPr="00492701" w:rsidRDefault="009522E1" w:rsidP="009522E1">
      <w:pPr>
        <w:spacing w:after="0"/>
        <w:rPr>
          <w:rFonts w:eastAsia="Arial Unicode MS"/>
          <w:color w:val="0070C0"/>
          <w:sz w:val="22"/>
          <w:szCs w:val="22"/>
        </w:rPr>
      </w:pPr>
      <w:r w:rsidRPr="00492701">
        <w:rPr>
          <w:rFonts w:eastAsia="Arial Unicode MS"/>
          <w:color w:val="0070C0"/>
          <w:sz w:val="22"/>
          <w:szCs w:val="22"/>
        </w:rPr>
        <w:t>- акта приемки выполненных работ по разгрузке</w:t>
      </w:r>
      <w:r w:rsidR="00AF6C46">
        <w:rPr>
          <w:rFonts w:eastAsia="Arial Unicode MS"/>
          <w:color w:val="0070C0"/>
          <w:sz w:val="22"/>
          <w:szCs w:val="22"/>
        </w:rPr>
        <w:t xml:space="preserve"> и</w:t>
      </w:r>
      <w:r w:rsidRPr="00492701">
        <w:rPr>
          <w:rFonts w:eastAsia="Arial Unicode MS"/>
          <w:color w:val="0070C0"/>
          <w:sz w:val="22"/>
          <w:szCs w:val="22"/>
        </w:rPr>
        <w:t xml:space="preserve"> </w:t>
      </w:r>
      <w:r w:rsidRPr="00492701">
        <w:rPr>
          <w:color w:val="0070C0"/>
          <w:sz w:val="22"/>
          <w:szCs w:val="22"/>
        </w:rPr>
        <w:t>установке</w:t>
      </w:r>
      <w:r>
        <w:rPr>
          <w:color w:val="0070C0"/>
          <w:sz w:val="22"/>
          <w:szCs w:val="22"/>
        </w:rPr>
        <w:t xml:space="preserve"> </w:t>
      </w:r>
      <w:r w:rsidRPr="00492701">
        <w:rPr>
          <w:rFonts w:eastAsia="Arial Unicode MS"/>
          <w:color w:val="0070C0"/>
          <w:sz w:val="22"/>
          <w:szCs w:val="22"/>
        </w:rPr>
        <w:t>товара, оформленного в соответствии с приложением № 2 к муниципальному контракту.</w:t>
      </w:r>
    </w:p>
    <w:p w:rsidR="009522E1" w:rsidRPr="00DB2D64" w:rsidRDefault="009522E1" w:rsidP="009522E1">
      <w:pPr>
        <w:tabs>
          <w:tab w:val="left" w:pos="360"/>
        </w:tabs>
        <w:spacing w:after="0"/>
        <w:jc w:val="center"/>
        <w:rPr>
          <w:b/>
          <w:bCs/>
          <w:sz w:val="22"/>
          <w:szCs w:val="22"/>
        </w:rPr>
      </w:pPr>
      <w:r w:rsidRPr="00DB2D64">
        <w:rPr>
          <w:b/>
          <w:bCs/>
          <w:sz w:val="22"/>
          <w:szCs w:val="22"/>
        </w:rPr>
        <w:t>3.Сроки поставки.</w:t>
      </w:r>
    </w:p>
    <w:p w:rsidR="009522E1" w:rsidRPr="00DB2D64" w:rsidRDefault="009522E1" w:rsidP="009522E1">
      <w:pPr>
        <w:spacing w:after="0"/>
        <w:rPr>
          <w:color w:val="000000"/>
          <w:sz w:val="22"/>
          <w:szCs w:val="22"/>
        </w:rPr>
      </w:pPr>
      <w:r w:rsidRPr="00DB2D64">
        <w:rPr>
          <w:color w:val="000000"/>
          <w:sz w:val="22"/>
          <w:szCs w:val="22"/>
        </w:rPr>
        <w:t xml:space="preserve">3.1. </w:t>
      </w:r>
      <w:r w:rsidR="00AF6C46">
        <w:rPr>
          <w:color w:val="000000"/>
          <w:sz w:val="22"/>
          <w:szCs w:val="22"/>
        </w:rPr>
        <w:t xml:space="preserve">Общий срок поставки, разгрузки и </w:t>
      </w:r>
      <w:r w:rsidRPr="00DB2D64">
        <w:rPr>
          <w:color w:val="000000"/>
          <w:sz w:val="22"/>
          <w:szCs w:val="22"/>
        </w:rPr>
        <w:t>установки</w:t>
      </w:r>
      <w:r>
        <w:rPr>
          <w:color w:val="000000"/>
          <w:sz w:val="22"/>
          <w:szCs w:val="22"/>
        </w:rPr>
        <w:t xml:space="preserve"> </w:t>
      </w:r>
      <w:r w:rsidRPr="00DB2D64">
        <w:rPr>
          <w:color w:val="000000"/>
          <w:sz w:val="22"/>
          <w:szCs w:val="22"/>
        </w:rPr>
        <w:t>товара: с даты заключен</w:t>
      </w:r>
      <w:r>
        <w:rPr>
          <w:color w:val="000000"/>
          <w:sz w:val="22"/>
          <w:szCs w:val="22"/>
        </w:rPr>
        <w:t xml:space="preserve">ия муниципального контракта </w:t>
      </w:r>
      <w:r w:rsidRPr="00932F8A">
        <w:rPr>
          <w:b/>
          <w:color w:val="000000"/>
          <w:sz w:val="22"/>
          <w:szCs w:val="22"/>
        </w:rPr>
        <w:t xml:space="preserve">до </w:t>
      </w:r>
      <w:r w:rsidR="00BE27C1">
        <w:rPr>
          <w:b/>
          <w:color w:val="000000"/>
          <w:sz w:val="22"/>
          <w:szCs w:val="22"/>
        </w:rPr>
        <w:t>20</w:t>
      </w:r>
      <w:r w:rsidRPr="00932F8A">
        <w:rPr>
          <w:b/>
          <w:color w:val="000000"/>
          <w:sz w:val="22"/>
          <w:szCs w:val="22"/>
        </w:rPr>
        <w:t>.</w:t>
      </w:r>
      <w:r w:rsidR="00BE27C1">
        <w:rPr>
          <w:b/>
          <w:color w:val="000000"/>
          <w:sz w:val="22"/>
          <w:szCs w:val="22"/>
        </w:rPr>
        <w:t>11</w:t>
      </w:r>
      <w:r w:rsidRPr="00932F8A">
        <w:rPr>
          <w:b/>
          <w:color w:val="000000"/>
          <w:sz w:val="22"/>
          <w:szCs w:val="22"/>
        </w:rPr>
        <w:t>.2013 года.</w:t>
      </w:r>
    </w:p>
    <w:p w:rsidR="009522E1" w:rsidRPr="00DB2D64" w:rsidRDefault="009522E1" w:rsidP="009522E1">
      <w:pPr>
        <w:spacing w:after="0"/>
        <w:rPr>
          <w:color w:val="000000"/>
          <w:sz w:val="22"/>
          <w:szCs w:val="22"/>
        </w:rPr>
      </w:pPr>
      <w:r w:rsidRPr="00DB2D64">
        <w:rPr>
          <w:color w:val="000000"/>
          <w:sz w:val="22"/>
          <w:szCs w:val="22"/>
        </w:rPr>
        <w:t>3.2. Сроки определенные в пункте 3.1, являются согласованной точкой отсчета при определении размера санкций при нарушении определенных контрактом сроков поставки и установки товара.</w:t>
      </w:r>
    </w:p>
    <w:p w:rsidR="009522E1" w:rsidRPr="00DB2D64" w:rsidRDefault="009522E1" w:rsidP="009522E1">
      <w:pPr>
        <w:spacing w:after="0"/>
        <w:rPr>
          <w:color w:val="000000"/>
          <w:sz w:val="12"/>
          <w:szCs w:val="14"/>
        </w:rPr>
      </w:pPr>
    </w:p>
    <w:p w:rsidR="009522E1" w:rsidRPr="00DB2D64" w:rsidRDefault="009522E1" w:rsidP="009522E1">
      <w:pPr>
        <w:tabs>
          <w:tab w:val="left" w:pos="12960"/>
        </w:tabs>
        <w:spacing w:after="0"/>
        <w:ind w:hanging="360"/>
        <w:jc w:val="center"/>
        <w:rPr>
          <w:b/>
          <w:sz w:val="22"/>
          <w:szCs w:val="22"/>
        </w:rPr>
      </w:pPr>
      <w:r w:rsidRPr="00DB2D64">
        <w:rPr>
          <w:b/>
          <w:sz w:val="22"/>
          <w:szCs w:val="22"/>
        </w:rPr>
        <w:t>4. Порядок приемки и условия поставки</w:t>
      </w:r>
    </w:p>
    <w:p w:rsidR="009522E1" w:rsidRPr="00DB2D64" w:rsidRDefault="009522E1" w:rsidP="009522E1">
      <w:pPr>
        <w:tabs>
          <w:tab w:val="left" w:pos="0"/>
        </w:tabs>
        <w:spacing w:after="0"/>
        <w:rPr>
          <w:rFonts w:eastAsia="Arial Unicode MS"/>
          <w:color w:val="000000"/>
          <w:sz w:val="22"/>
          <w:szCs w:val="22"/>
        </w:rPr>
      </w:pPr>
      <w:r w:rsidRPr="00DB2D64">
        <w:rPr>
          <w:sz w:val="22"/>
          <w:szCs w:val="22"/>
        </w:rPr>
        <w:t xml:space="preserve">4.1. Приемка поставленного Поставщиком товара осуществляется Муниципальным заказчиком путем подписания  одновременно без замечаний товарной накладной и акта приемки </w:t>
      </w:r>
      <w:r w:rsidRPr="00DB2D64">
        <w:rPr>
          <w:rFonts w:eastAsia="Arial Unicode MS"/>
          <w:color w:val="000000"/>
          <w:sz w:val="22"/>
          <w:szCs w:val="22"/>
        </w:rPr>
        <w:t>выполненных работ по разгрузке и установк</w:t>
      </w:r>
      <w:r w:rsidR="0024657E">
        <w:rPr>
          <w:rFonts w:eastAsia="Arial Unicode MS"/>
          <w:color w:val="000000"/>
          <w:sz w:val="22"/>
          <w:szCs w:val="22"/>
        </w:rPr>
        <w:t>е</w:t>
      </w:r>
      <w:r w:rsidRPr="00DB2D64">
        <w:rPr>
          <w:rFonts w:eastAsia="Arial Unicode MS"/>
          <w:color w:val="000000"/>
          <w:sz w:val="22"/>
          <w:szCs w:val="22"/>
        </w:rPr>
        <w:t xml:space="preserve"> товара.</w:t>
      </w:r>
    </w:p>
    <w:p w:rsidR="009522E1" w:rsidRPr="00DB2D64" w:rsidRDefault="009522E1" w:rsidP="009522E1">
      <w:pPr>
        <w:tabs>
          <w:tab w:val="left" w:pos="0"/>
        </w:tabs>
        <w:spacing w:after="0"/>
        <w:rPr>
          <w:sz w:val="22"/>
          <w:szCs w:val="22"/>
        </w:rPr>
      </w:pPr>
      <w:r w:rsidRPr="00DB2D64">
        <w:rPr>
          <w:sz w:val="22"/>
          <w:szCs w:val="22"/>
        </w:rPr>
        <w:t xml:space="preserve">4.2. Право собственности на поставленный товар переходит к Муниципальному заказчику с даты  подписания сторонами документов, указанных в пункте 4.1 настоящего контракта.  </w:t>
      </w:r>
    </w:p>
    <w:p w:rsidR="009522E1" w:rsidRPr="00DB2D64" w:rsidRDefault="009522E1" w:rsidP="009522E1">
      <w:pPr>
        <w:tabs>
          <w:tab w:val="left" w:pos="0"/>
        </w:tabs>
        <w:spacing w:after="0"/>
        <w:rPr>
          <w:color w:val="000000"/>
          <w:sz w:val="22"/>
          <w:szCs w:val="22"/>
        </w:rPr>
      </w:pPr>
      <w:r w:rsidRPr="00DB2D64">
        <w:rPr>
          <w:color w:val="000000"/>
          <w:sz w:val="22"/>
          <w:szCs w:val="22"/>
        </w:rPr>
        <w:t xml:space="preserve">4.3. Поставленные товары должны быть осмотрены </w:t>
      </w:r>
      <w:r w:rsidRPr="00DB2D64">
        <w:rPr>
          <w:sz w:val="22"/>
          <w:szCs w:val="22"/>
        </w:rPr>
        <w:t>Муниципальным з</w:t>
      </w:r>
      <w:r w:rsidRPr="00DB2D64">
        <w:rPr>
          <w:color w:val="000000"/>
          <w:sz w:val="22"/>
          <w:szCs w:val="22"/>
        </w:rPr>
        <w:t xml:space="preserve">аказчиком в течение 3 (трех) дней с даты сообщения Поставщика о готовности товара к приемке.  </w:t>
      </w:r>
    </w:p>
    <w:p w:rsidR="009522E1" w:rsidRDefault="009522E1" w:rsidP="009522E1">
      <w:pPr>
        <w:tabs>
          <w:tab w:val="left" w:pos="0"/>
        </w:tabs>
        <w:spacing w:after="0"/>
        <w:rPr>
          <w:color w:val="000000"/>
          <w:sz w:val="22"/>
          <w:szCs w:val="22"/>
        </w:rPr>
      </w:pPr>
      <w:r w:rsidRPr="00DB2D64">
        <w:rPr>
          <w:color w:val="000000"/>
          <w:sz w:val="22"/>
          <w:szCs w:val="22"/>
        </w:rPr>
        <w:t>4.4. Требования готовности товара к приемке: товар должен быть собран и установлен в помещениях, предоставленных Поставщику на объекте.</w:t>
      </w:r>
    </w:p>
    <w:p w:rsidR="009522E1" w:rsidRDefault="009522E1" w:rsidP="009522E1">
      <w:pPr>
        <w:tabs>
          <w:tab w:val="left" w:pos="0"/>
        </w:tabs>
        <w:spacing w:after="0"/>
        <w:rPr>
          <w:color w:val="000000"/>
          <w:sz w:val="22"/>
          <w:szCs w:val="22"/>
        </w:rPr>
      </w:pPr>
    </w:p>
    <w:p w:rsidR="001E4B2A" w:rsidRPr="001E4B2A" w:rsidRDefault="001E4B2A" w:rsidP="001E4B2A">
      <w:pPr>
        <w:spacing w:after="0"/>
        <w:rPr>
          <w:sz w:val="22"/>
          <w:szCs w:val="22"/>
        </w:rPr>
      </w:pPr>
      <w:r w:rsidRPr="001E4B2A">
        <w:rPr>
          <w:sz w:val="22"/>
          <w:szCs w:val="22"/>
        </w:rPr>
        <w:t>Исполняющий обязанности начальника</w:t>
      </w:r>
    </w:p>
    <w:p w:rsidR="001E4B2A" w:rsidRDefault="001E4B2A" w:rsidP="001E4B2A">
      <w:pPr>
        <w:spacing w:after="0"/>
        <w:rPr>
          <w:sz w:val="22"/>
          <w:szCs w:val="22"/>
        </w:rPr>
      </w:pPr>
      <w:r w:rsidRPr="001E4B2A">
        <w:rPr>
          <w:sz w:val="22"/>
          <w:szCs w:val="22"/>
        </w:rPr>
        <w:t xml:space="preserve"> Управления образования</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Т.М. Нерода</w:t>
      </w:r>
    </w:p>
    <w:p w:rsidR="009522E1" w:rsidRPr="00DB2D64" w:rsidRDefault="009522E1" w:rsidP="009522E1">
      <w:pPr>
        <w:tabs>
          <w:tab w:val="left" w:pos="0"/>
        </w:tabs>
        <w:spacing w:after="0"/>
        <w:rPr>
          <w:sz w:val="22"/>
          <w:szCs w:val="22"/>
        </w:rPr>
      </w:pPr>
      <w:r w:rsidRPr="00DB2D64">
        <w:rPr>
          <w:sz w:val="22"/>
          <w:szCs w:val="22"/>
        </w:rPr>
        <w:lastRenderedPageBreak/>
        <w:t>4.5. Качество и комплектность поставляемого товара должны соответствовать требованиям законодательства и сертификатам качества.</w:t>
      </w:r>
    </w:p>
    <w:p w:rsidR="009522E1" w:rsidRPr="00DB2D64" w:rsidRDefault="009522E1" w:rsidP="009522E1">
      <w:pPr>
        <w:tabs>
          <w:tab w:val="left" w:pos="0"/>
        </w:tabs>
        <w:spacing w:after="0"/>
        <w:rPr>
          <w:sz w:val="22"/>
          <w:szCs w:val="22"/>
        </w:rPr>
      </w:pPr>
      <w:r w:rsidRPr="00DB2D64">
        <w:rPr>
          <w:sz w:val="22"/>
          <w:szCs w:val="22"/>
        </w:rPr>
        <w:t xml:space="preserve">4.6. Товар должен быть упакован Поставщиком таким  образом, чтобы  исключить порчу и (или)  уничтожение  его  на  период  поставки. </w:t>
      </w:r>
    </w:p>
    <w:p w:rsidR="009522E1" w:rsidRPr="00DB2D64" w:rsidRDefault="009522E1" w:rsidP="009522E1">
      <w:pPr>
        <w:tabs>
          <w:tab w:val="left" w:pos="0"/>
        </w:tabs>
        <w:spacing w:after="0"/>
        <w:rPr>
          <w:color w:val="000000"/>
          <w:sz w:val="22"/>
          <w:szCs w:val="22"/>
        </w:rPr>
      </w:pPr>
      <w:r w:rsidRPr="00DB2D64">
        <w:rPr>
          <w:color w:val="000000"/>
          <w:sz w:val="22"/>
          <w:szCs w:val="22"/>
        </w:rPr>
        <w:t>4.7.</w:t>
      </w:r>
      <w:r w:rsidRPr="00DB2D64">
        <w:rPr>
          <w:color w:val="000000"/>
          <w:sz w:val="22"/>
          <w:szCs w:val="22"/>
        </w:rPr>
        <w:tab/>
        <w:t>Поставщик, допустивший недопоставку товаров, обязан восполнить недопоставленное количество товаров в следующем периоде в пределах срока, предусмотренного в пункте 3.1 настоящего  контракта.</w:t>
      </w:r>
    </w:p>
    <w:p w:rsidR="009522E1" w:rsidRPr="00DB2D64" w:rsidRDefault="009522E1" w:rsidP="009522E1">
      <w:pPr>
        <w:spacing w:after="0"/>
        <w:rPr>
          <w:sz w:val="22"/>
          <w:szCs w:val="22"/>
        </w:rPr>
      </w:pPr>
      <w:r w:rsidRPr="00DB2D64">
        <w:rPr>
          <w:sz w:val="22"/>
          <w:szCs w:val="22"/>
        </w:rPr>
        <w:t>4.8. В случае обоснованного отказа муниципального заказчика от поставленного товара, Поставщик обязуется поставить товар надлежащего качества, ассортимента и количества, предусмотренного контрактом.  При этом Муниципальный заказчик обязан уведомить Поставщика о своем отказе принять товар с указанием мотива отказа.</w:t>
      </w:r>
    </w:p>
    <w:p w:rsidR="009522E1" w:rsidRPr="00DB2D64" w:rsidRDefault="009522E1" w:rsidP="009522E1">
      <w:pPr>
        <w:spacing w:after="0"/>
        <w:rPr>
          <w:sz w:val="22"/>
          <w:szCs w:val="22"/>
        </w:rPr>
      </w:pPr>
      <w:r w:rsidRPr="00DB2D64">
        <w:rPr>
          <w:sz w:val="22"/>
          <w:szCs w:val="22"/>
        </w:rPr>
        <w:t>4.9. Под обоснованным отказом Стороны договорились понимать право Муниципального заказчика отказаться от принятия товара или его части по причинам:</w:t>
      </w:r>
    </w:p>
    <w:p w:rsidR="009522E1" w:rsidRPr="00DB2D64" w:rsidRDefault="009522E1" w:rsidP="009522E1">
      <w:pPr>
        <w:spacing w:after="0"/>
        <w:rPr>
          <w:sz w:val="22"/>
          <w:szCs w:val="22"/>
        </w:rPr>
      </w:pPr>
      <w:r w:rsidRPr="00DB2D64">
        <w:rPr>
          <w:sz w:val="22"/>
          <w:szCs w:val="22"/>
        </w:rPr>
        <w:t>- поставки товара ненадлежащего качества;</w:t>
      </w:r>
    </w:p>
    <w:p w:rsidR="009522E1" w:rsidRPr="00DB2D64" w:rsidRDefault="009522E1" w:rsidP="009522E1">
      <w:pPr>
        <w:spacing w:after="0"/>
        <w:rPr>
          <w:sz w:val="22"/>
          <w:szCs w:val="22"/>
        </w:rPr>
      </w:pPr>
      <w:r w:rsidRPr="00DB2D64">
        <w:rPr>
          <w:sz w:val="22"/>
          <w:szCs w:val="22"/>
        </w:rPr>
        <w:t>- несоответствия количества и ассортимента поставленного товара условиям настоящего контракта;</w:t>
      </w:r>
    </w:p>
    <w:p w:rsidR="009522E1" w:rsidRPr="00DB2D64" w:rsidRDefault="009522E1" w:rsidP="009522E1">
      <w:pPr>
        <w:spacing w:after="0"/>
        <w:rPr>
          <w:sz w:val="22"/>
          <w:szCs w:val="22"/>
        </w:rPr>
      </w:pPr>
      <w:r w:rsidRPr="00DB2D64">
        <w:rPr>
          <w:sz w:val="22"/>
          <w:szCs w:val="22"/>
        </w:rPr>
        <w:t>- несоответствия характеристик поставленного товара требованиям документации об аукционе.</w:t>
      </w:r>
    </w:p>
    <w:p w:rsidR="009522E1" w:rsidRPr="00DB2D64" w:rsidRDefault="009522E1" w:rsidP="009522E1">
      <w:pPr>
        <w:spacing w:after="0"/>
        <w:rPr>
          <w:sz w:val="12"/>
          <w:szCs w:val="14"/>
        </w:rPr>
      </w:pPr>
    </w:p>
    <w:p w:rsidR="009522E1" w:rsidRPr="00DB2D64" w:rsidRDefault="009522E1" w:rsidP="009522E1">
      <w:pPr>
        <w:tabs>
          <w:tab w:val="left" w:pos="12960"/>
        </w:tabs>
        <w:spacing w:after="0"/>
        <w:ind w:hanging="360"/>
        <w:jc w:val="center"/>
        <w:rPr>
          <w:b/>
          <w:bCs/>
          <w:sz w:val="22"/>
          <w:szCs w:val="22"/>
        </w:rPr>
      </w:pPr>
      <w:r w:rsidRPr="00DB2D64">
        <w:rPr>
          <w:b/>
          <w:bCs/>
          <w:sz w:val="22"/>
          <w:szCs w:val="22"/>
        </w:rPr>
        <w:t>5.Права и обязанности Поставщика.</w:t>
      </w:r>
    </w:p>
    <w:p w:rsidR="009522E1" w:rsidRPr="00DB2D64" w:rsidRDefault="009522E1" w:rsidP="009522E1">
      <w:pPr>
        <w:spacing w:after="0"/>
        <w:ind w:firstLine="181"/>
        <w:rPr>
          <w:b/>
          <w:bCs/>
          <w:sz w:val="22"/>
          <w:szCs w:val="22"/>
        </w:rPr>
      </w:pPr>
      <w:r w:rsidRPr="00DB2D64">
        <w:rPr>
          <w:b/>
          <w:bCs/>
          <w:sz w:val="22"/>
          <w:szCs w:val="22"/>
        </w:rPr>
        <w:t xml:space="preserve">Обязанности </w:t>
      </w:r>
      <w:r w:rsidRPr="00DB2D64">
        <w:rPr>
          <w:b/>
          <w:sz w:val="22"/>
          <w:szCs w:val="22"/>
        </w:rPr>
        <w:t>Поставщика</w:t>
      </w:r>
      <w:r w:rsidRPr="00DB2D64">
        <w:rPr>
          <w:b/>
          <w:bCs/>
          <w:sz w:val="22"/>
          <w:szCs w:val="22"/>
        </w:rPr>
        <w:t>:</w:t>
      </w:r>
    </w:p>
    <w:p w:rsidR="009522E1" w:rsidRPr="00DB2D64" w:rsidRDefault="009522E1" w:rsidP="009522E1">
      <w:pPr>
        <w:pStyle w:val="afb"/>
        <w:tabs>
          <w:tab w:val="left" w:pos="0"/>
        </w:tabs>
        <w:spacing w:after="0"/>
        <w:ind w:left="0"/>
        <w:jc w:val="both"/>
        <w:rPr>
          <w:sz w:val="22"/>
          <w:szCs w:val="22"/>
        </w:rPr>
      </w:pPr>
      <w:r w:rsidRPr="00DB2D64">
        <w:rPr>
          <w:sz w:val="22"/>
          <w:szCs w:val="22"/>
        </w:rPr>
        <w:t>5.1. Назначить ответственное лицо  за поставку товара и выполнение сопутствующих работ по контракту и  письменно информировать об этом Муниципального заказчика.</w:t>
      </w:r>
    </w:p>
    <w:p w:rsidR="009522E1" w:rsidRPr="00DB2D64" w:rsidRDefault="009522E1" w:rsidP="009522E1">
      <w:pPr>
        <w:pStyle w:val="afb"/>
        <w:tabs>
          <w:tab w:val="left" w:pos="0"/>
        </w:tabs>
        <w:spacing w:after="0"/>
        <w:ind w:left="0"/>
        <w:jc w:val="both"/>
        <w:rPr>
          <w:sz w:val="22"/>
          <w:szCs w:val="22"/>
        </w:rPr>
      </w:pPr>
      <w:r w:rsidRPr="00DB2D64">
        <w:rPr>
          <w:sz w:val="22"/>
          <w:szCs w:val="22"/>
        </w:rPr>
        <w:t>5.2. Произвести поставку и установку  товара на объекте.</w:t>
      </w:r>
    </w:p>
    <w:p w:rsidR="009522E1" w:rsidRPr="00DB2D64" w:rsidRDefault="009522E1" w:rsidP="009522E1">
      <w:pPr>
        <w:pStyle w:val="afb"/>
        <w:tabs>
          <w:tab w:val="left" w:pos="0"/>
        </w:tabs>
        <w:spacing w:after="0"/>
        <w:ind w:left="0"/>
        <w:jc w:val="both"/>
        <w:rPr>
          <w:sz w:val="22"/>
          <w:szCs w:val="22"/>
        </w:rPr>
      </w:pPr>
      <w:r w:rsidRPr="00DB2D64">
        <w:rPr>
          <w:sz w:val="22"/>
          <w:szCs w:val="22"/>
        </w:rPr>
        <w:t>5.3. Нести все расходы, прямо или косвенно связанные с поставкой товара и передачей его Муниципальному заказчику.</w:t>
      </w:r>
    </w:p>
    <w:p w:rsidR="009522E1" w:rsidRPr="00DB2D64" w:rsidRDefault="009522E1" w:rsidP="009522E1">
      <w:pPr>
        <w:spacing w:after="0"/>
        <w:rPr>
          <w:sz w:val="22"/>
          <w:szCs w:val="22"/>
        </w:rPr>
      </w:pPr>
      <w:r w:rsidRPr="00DB2D64">
        <w:rPr>
          <w:sz w:val="22"/>
          <w:szCs w:val="22"/>
        </w:rPr>
        <w:t>5.4. На момент передачи муниципальному заказчику товара, товар должен принадлежать Поставщику на праве собственности и не должен находиться в залоге, под арестом, являться предметом исков третьих лиц.</w:t>
      </w:r>
    </w:p>
    <w:p w:rsidR="009522E1" w:rsidRPr="00DB2D64" w:rsidRDefault="009522E1" w:rsidP="009522E1">
      <w:pPr>
        <w:spacing w:after="0"/>
        <w:rPr>
          <w:sz w:val="22"/>
          <w:szCs w:val="22"/>
        </w:rPr>
      </w:pPr>
      <w:r w:rsidRPr="00DB2D64">
        <w:rPr>
          <w:sz w:val="22"/>
          <w:szCs w:val="22"/>
        </w:rPr>
        <w:t>5.5. Доставка, разгрузка</w:t>
      </w:r>
      <w:r w:rsidR="00F57AB4">
        <w:rPr>
          <w:sz w:val="22"/>
          <w:szCs w:val="22"/>
        </w:rPr>
        <w:t xml:space="preserve"> </w:t>
      </w:r>
      <w:r w:rsidRPr="00DB2D64">
        <w:rPr>
          <w:sz w:val="22"/>
          <w:szCs w:val="22"/>
        </w:rPr>
        <w:t xml:space="preserve"> и установка товара, вывоз упаковки из помещений на объекте осуществляется силами и за счет Поставщика.</w:t>
      </w:r>
    </w:p>
    <w:p w:rsidR="009522E1" w:rsidRPr="00DB2D64" w:rsidRDefault="009522E1" w:rsidP="009522E1">
      <w:pPr>
        <w:pStyle w:val="afb"/>
        <w:tabs>
          <w:tab w:val="left" w:pos="0"/>
        </w:tabs>
        <w:spacing w:after="0"/>
        <w:ind w:left="0"/>
        <w:jc w:val="both"/>
        <w:rPr>
          <w:sz w:val="22"/>
          <w:szCs w:val="22"/>
        </w:rPr>
      </w:pPr>
      <w:r w:rsidRPr="00DB2D64">
        <w:rPr>
          <w:sz w:val="22"/>
          <w:szCs w:val="22"/>
        </w:rPr>
        <w:t>5.</w:t>
      </w:r>
      <w:r>
        <w:rPr>
          <w:sz w:val="22"/>
          <w:szCs w:val="22"/>
        </w:rPr>
        <w:t xml:space="preserve">6. Поставщик не позднее чем за </w:t>
      </w:r>
      <w:r w:rsidRPr="00FA547C">
        <w:rPr>
          <w:color w:val="0070C0"/>
          <w:sz w:val="22"/>
          <w:szCs w:val="22"/>
        </w:rPr>
        <w:t>24 часов</w:t>
      </w:r>
      <w:r w:rsidRPr="00DB2D64">
        <w:rPr>
          <w:sz w:val="22"/>
          <w:szCs w:val="22"/>
        </w:rPr>
        <w:t xml:space="preserve"> до момента поставки товара обязан письменно сообщить муниципальному заказчику о планируемой отгрузке. Сообщение должно содержать дату отгрузки.</w:t>
      </w:r>
    </w:p>
    <w:p w:rsidR="009522E1" w:rsidRPr="00DB2D64" w:rsidRDefault="009522E1" w:rsidP="009522E1">
      <w:pPr>
        <w:pStyle w:val="afb"/>
        <w:tabs>
          <w:tab w:val="left" w:pos="0"/>
        </w:tabs>
        <w:spacing w:after="0"/>
        <w:ind w:left="0"/>
        <w:jc w:val="both"/>
        <w:rPr>
          <w:sz w:val="22"/>
          <w:szCs w:val="22"/>
        </w:rPr>
      </w:pPr>
      <w:r w:rsidRPr="00DB2D64">
        <w:rPr>
          <w:sz w:val="22"/>
          <w:szCs w:val="22"/>
        </w:rPr>
        <w:t>5.7. Поставщик обязан передать в адрес Муниципального заказчика товарную накладную, акт приемки выполненных работ по разгрузке  и установке товара. В случае, если Поставщик является плательщиком налога на добавленную стоимость, он отражает данную информацию в указанных документах.</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5.8.  Обеспечить хранение товара до его передачи Муниципальному заказчику на объекте. </w:t>
      </w:r>
    </w:p>
    <w:p w:rsidR="009522E1" w:rsidRPr="00DB2D64" w:rsidRDefault="009522E1" w:rsidP="009522E1">
      <w:pPr>
        <w:pStyle w:val="afb"/>
        <w:tabs>
          <w:tab w:val="left" w:pos="0"/>
        </w:tabs>
        <w:spacing w:after="0"/>
        <w:ind w:left="0"/>
        <w:jc w:val="both"/>
        <w:rPr>
          <w:sz w:val="22"/>
          <w:szCs w:val="22"/>
        </w:rPr>
      </w:pPr>
      <w:r w:rsidRPr="00DB2D64">
        <w:rPr>
          <w:sz w:val="22"/>
          <w:szCs w:val="22"/>
        </w:rPr>
        <w:t>5.9. Передать одновременно с товаром непосредственно Муниципальному заказчику сертификаты соответствия, санитарно-эпидемиологические заключения, гарантийный талон.</w:t>
      </w:r>
    </w:p>
    <w:p w:rsidR="009522E1" w:rsidRPr="00DB2D64" w:rsidRDefault="009522E1" w:rsidP="009522E1">
      <w:pPr>
        <w:pStyle w:val="afb"/>
        <w:tabs>
          <w:tab w:val="left" w:pos="0"/>
        </w:tabs>
        <w:spacing w:after="0"/>
        <w:ind w:left="0"/>
        <w:jc w:val="both"/>
        <w:rPr>
          <w:sz w:val="22"/>
          <w:szCs w:val="22"/>
        </w:rPr>
      </w:pPr>
      <w:r w:rsidRPr="00DB2D64">
        <w:rPr>
          <w:sz w:val="22"/>
          <w:szCs w:val="22"/>
        </w:rPr>
        <w:t>5.10. Организовать контроль качества поступающего  товара, осуществить проверку наличия сертификатов соответствия, технических паспортов и других документов, удостоверяющих их происхождение, номенклатуру и качественные характеристики.</w:t>
      </w:r>
    </w:p>
    <w:p w:rsidR="009522E1" w:rsidRPr="00DB2D64" w:rsidRDefault="009522E1" w:rsidP="009522E1">
      <w:pPr>
        <w:pStyle w:val="afb"/>
        <w:tabs>
          <w:tab w:val="left" w:pos="0"/>
        </w:tabs>
        <w:spacing w:after="0"/>
        <w:ind w:left="0"/>
        <w:jc w:val="both"/>
        <w:rPr>
          <w:sz w:val="22"/>
          <w:szCs w:val="22"/>
        </w:rPr>
      </w:pPr>
      <w:r w:rsidRPr="00DB2D64">
        <w:rPr>
          <w:sz w:val="22"/>
          <w:szCs w:val="22"/>
        </w:rPr>
        <w:t>5.11. Организовать в процессе поставки бережную эксплуатацию подъездных путей, площадок для складирования товара. Осуществлять своевременную очистку площадки от мусора, где производится установка товара.</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5.12. Немедленно уведомлять Муниципального заказчика о событиях и обстоятельствах, которые могут оказать негативное влияние на ход поставки  и  установки товара  на объекте. </w:t>
      </w:r>
    </w:p>
    <w:p w:rsidR="009522E1" w:rsidRPr="00DB2D64" w:rsidRDefault="009522E1" w:rsidP="009522E1">
      <w:pPr>
        <w:pStyle w:val="afb"/>
        <w:tabs>
          <w:tab w:val="left" w:pos="0"/>
        </w:tabs>
        <w:spacing w:after="0"/>
        <w:ind w:left="0"/>
        <w:jc w:val="both"/>
        <w:rPr>
          <w:sz w:val="22"/>
          <w:szCs w:val="22"/>
        </w:rPr>
      </w:pPr>
      <w:r w:rsidRPr="00DB2D64">
        <w:rPr>
          <w:sz w:val="22"/>
          <w:szCs w:val="22"/>
        </w:rPr>
        <w:t>5.13. Устранить в возможно короткие сроки (не более 7 календарных дней) все выявленные в период гарантийного срока дефекты в соответствии с письменными предписаниями Муниципального заказчика.</w:t>
      </w:r>
    </w:p>
    <w:p w:rsidR="009522E1" w:rsidRPr="00DB2D64" w:rsidRDefault="009522E1" w:rsidP="009522E1">
      <w:pPr>
        <w:pStyle w:val="afb"/>
        <w:tabs>
          <w:tab w:val="left" w:pos="0"/>
        </w:tabs>
        <w:spacing w:after="0"/>
        <w:ind w:left="0"/>
        <w:jc w:val="both"/>
        <w:rPr>
          <w:color w:val="000000"/>
          <w:sz w:val="22"/>
          <w:szCs w:val="22"/>
        </w:rPr>
      </w:pPr>
      <w:r w:rsidRPr="00DB2D64">
        <w:rPr>
          <w:sz w:val="22"/>
          <w:szCs w:val="22"/>
        </w:rPr>
        <w:t xml:space="preserve">5.14. В установленные сроки поставить товар Муниципальному заказчику согласно утвержденной спецификации </w:t>
      </w:r>
      <w:r w:rsidRPr="00DB2D64">
        <w:rPr>
          <w:color w:val="000000"/>
          <w:sz w:val="22"/>
          <w:szCs w:val="22"/>
        </w:rPr>
        <w:t>(Приложение № 1)</w:t>
      </w:r>
    </w:p>
    <w:p w:rsidR="009522E1" w:rsidRPr="00DB2D64" w:rsidRDefault="009522E1" w:rsidP="009522E1">
      <w:pPr>
        <w:pStyle w:val="afb"/>
        <w:tabs>
          <w:tab w:val="left" w:pos="0"/>
        </w:tabs>
        <w:spacing w:after="0"/>
        <w:ind w:left="0"/>
        <w:jc w:val="both"/>
        <w:rPr>
          <w:sz w:val="22"/>
          <w:szCs w:val="22"/>
        </w:rPr>
      </w:pPr>
      <w:r w:rsidRPr="00DB2D64">
        <w:rPr>
          <w:sz w:val="22"/>
          <w:szCs w:val="22"/>
        </w:rPr>
        <w:t>5.15. Выполнять в полном объеме обязательства Поставщика, предусмотренные в других статьях настоящего контракта.</w:t>
      </w:r>
    </w:p>
    <w:p w:rsidR="009522E1" w:rsidRDefault="009522E1" w:rsidP="009522E1">
      <w:pPr>
        <w:pStyle w:val="afb"/>
        <w:tabs>
          <w:tab w:val="left" w:pos="0"/>
        </w:tabs>
        <w:spacing w:after="0"/>
        <w:ind w:left="0"/>
        <w:jc w:val="both"/>
        <w:rPr>
          <w:sz w:val="22"/>
          <w:szCs w:val="22"/>
        </w:rPr>
      </w:pPr>
      <w:r w:rsidRPr="00DB2D64">
        <w:rPr>
          <w:sz w:val="22"/>
          <w:szCs w:val="22"/>
        </w:rPr>
        <w:t>5.16. При поставке товара качество, технические и функциональные характеристики (потребительские свойства) которого являются улучшенными по сравнению с качеством товаров, указанных в спецификации поставщик обязан предоставить письменные доказательства, свидетельствующие об улучшенных характеристиках поставляемого товара.</w:t>
      </w:r>
    </w:p>
    <w:p w:rsidR="0077539B" w:rsidRPr="00DB2D64" w:rsidRDefault="0077539B" w:rsidP="009522E1">
      <w:pPr>
        <w:pStyle w:val="afb"/>
        <w:tabs>
          <w:tab w:val="left" w:pos="0"/>
        </w:tabs>
        <w:spacing w:after="0"/>
        <w:ind w:left="0"/>
        <w:jc w:val="both"/>
        <w:rPr>
          <w:sz w:val="22"/>
          <w:szCs w:val="22"/>
        </w:rPr>
      </w:pPr>
    </w:p>
    <w:p w:rsidR="001E4B2A" w:rsidRPr="001E4B2A" w:rsidRDefault="001E4B2A" w:rsidP="001E4B2A">
      <w:pPr>
        <w:spacing w:after="0"/>
        <w:rPr>
          <w:sz w:val="22"/>
          <w:szCs w:val="22"/>
        </w:rPr>
      </w:pPr>
      <w:r w:rsidRPr="001E4B2A">
        <w:rPr>
          <w:sz w:val="22"/>
          <w:szCs w:val="22"/>
        </w:rPr>
        <w:t>Исполняющий обязанности начальника</w:t>
      </w:r>
    </w:p>
    <w:p w:rsidR="001E4B2A" w:rsidRDefault="001E4B2A" w:rsidP="001E4B2A">
      <w:pPr>
        <w:spacing w:after="0"/>
        <w:rPr>
          <w:sz w:val="22"/>
          <w:szCs w:val="22"/>
        </w:rPr>
      </w:pPr>
      <w:r w:rsidRPr="001E4B2A">
        <w:rPr>
          <w:sz w:val="22"/>
          <w:szCs w:val="22"/>
        </w:rPr>
        <w:t xml:space="preserve"> Управления образования</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Т.М. Нерода</w:t>
      </w:r>
    </w:p>
    <w:p w:rsidR="009522E1" w:rsidRPr="00DB2D64" w:rsidRDefault="009522E1" w:rsidP="009522E1">
      <w:pPr>
        <w:pStyle w:val="afb"/>
        <w:tabs>
          <w:tab w:val="left" w:pos="-2537"/>
        </w:tabs>
        <w:spacing w:after="0"/>
        <w:ind w:left="0" w:firstLine="181"/>
        <w:rPr>
          <w:b/>
          <w:bCs/>
          <w:sz w:val="22"/>
          <w:szCs w:val="22"/>
        </w:rPr>
      </w:pPr>
      <w:r w:rsidRPr="00DB2D64">
        <w:rPr>
          <w:b/>
          <w:bCs/>
          <w:sz w:val="22"/>
          <w:szCs w:val="22"/>
        </w:rPr>
        <w:t xml:space="preserve">Права </w:t>
      </w:r>
      <w:r w:rsidRPr="00DB2D64">
        <w:rPr>
          <w:b/>
          <w:sz w:val="22"/>
          <w:szCs w:val="22"/>
        </w:rPr>
        <w:t>Поставщика</w:t>
      </w:r>
      <w:r w:rsidRPr="00DB2D64">
        <w:rPr>
          <w:b/>
          <w:bCs/>
          <w:sz w:val="22"/>
          <w:szCs w:val="22"/>
        </w:rPr>
        <w:t>:</w:t>
      </w:r>
    </w:p>
    <w:p w:rsidR="009522E1" w:rsidRPr="00DB2D64" w:rsidRDefault="009522E1" w:rsidP="009522E1">
      <w:pPr>
        <w:pStyle w:val="afb"/>
        <w:tabs>
          <w:tab w:val="left" w:pos="0"/>
        </w:tabs>
        <w:spacing w:after="0"/>
        <w:ind w:left="0"/>
        <w:jc w:val="both"/>
        <w:rPr>
          <w:sz w:val="22"/>
          <w:szCs w:val="22"/>
        </w:rPr>
      </w:pPr>
      <w:r w:rsidRPr="00DB2D64">
        <w:rPr>
          <w:sz w:val="22"/>
          <w:szCs w:val="22"/>
        </w:rPr>
        <w:lastRenderedPageBreak/>
        <w:t xml:space="preserve">5.17. Поставщик по согласованию с Муниципальным заказчиком имеет право поставить и смонтировать товар ранее установленных сроков указанных в пункте 3.1 настоящего контракта  . </w:t>
      </w:r>
    </w:p>
    <w:p w:rsidR="009522E1" w:rsidRPr="00DB2D64" w:rsidRDefault="009522E1" w:rsidP="009522E1">
      <w:pPr>
        <w:pStyle w:val="afb"/>
        <w:tabs>
          <w:tab w:val="left" w:pos="0"/>
        </w:tabs>
        <w:spacing w:after="0"/>
        <w:ind w:left="0"/>
        <w:jc w:val="both"/>
        <w:rPr>
          <w:sz w:val="12"/>
          <w:szCs w:val="14"/>
        </w:rPr>
      </w:pPr>
      <w:r w:rsidRPr="00DB2D64">
        <w:rPr>
          <w:sz w:val="22"/>
          <w:szCs w:val="22"/>
        </w:rPr>
        <w:t xml:space="preserve">5.18. Поставщик имеет право потребовать указаний и разъяснений по любому вопросу, связанному с предметом контракта. Указания и разъяснения должны быть даны Муниципальным заказчиком  в десятидневный срок в письменной форме. </w:t>
      </w:r>
    </w:p>
    <w:p w:rsidR="009522E1" w:rsidRPr="00DB2D64" w:rsidRDefault="009522E1" w:rsidP="009522E1">
      <w:pPr>
        <w:pStyle w:val="afb"/>
        <w:tabs>
          <w:tab w:val="left" w:pos="12960"/>
        </w:tabs>
        <w:spacing w:after="0"/>
        <w:ind w:left="0" w:hanging="360"/>
        <w:jc w:val="center"/>
        <w:rPr>
          <w:b/>
          <w:bCs/>
          <w:sz w:val="22"/>
          <w:szCs w:val="22"/>
        </w:rPr>
      </w:pPr>
      <w:r w:rsidRPr="00DB2D64">
        <w:rPr>
          <w:b/>
          <w:bCs/>
          <w:sz w:val="22"/>
          <w:szCs w:val="22"/>
        </w:rPr>
        <w:t>6. Права и обязанности Муниципального заказчика</w:t>
      </w:r>
    </w:p>
    <w:p w:rsidR="009522E1" w:rsidRPr="00DB2D64" w:rsidRDefault="009522E1" w:rsidP="009522E1">
      <w:pPr>
        <w:pStyle w:val="afb"/>
        <w:spacing w:after="0"/>
        <w:ind w:left="0"/>
        <w:rPr>
          <w:b/>
          <w:bCs/>
          <w:sz w:val="22"/>
          <w:szCs w:val="22"/>
        </w:rPr>
      </w:pPr>
      <w:r w:rsidRPr="00DB2D64">
        <w:rPr>
          <w:b/>
          <w:bCs/>
          <w:sz w:val="22"/>
          <w:szCs w:val="22"/>
        </w:rPr>
        <w:t xml:space="preserve">Обязанности </w:t>
      </w:r>
      <w:r w:rsidRPr="00DB2D64">
        <w:rPr>
          <w:b/>
          <w:sz w:val="22"/>
          <w:szCs w:val="22"/>
        </w:rPr>
        <w:t>Муниципального</w:t>
      </w:r>
      <w:r w:rsidRPr="00DB2D64">
        <w:rPr>
          <w:b/>
          <w:bCs/>
          <w:sz w:val="22"/>
          <w:szCs w:val="22"/>
        </w:rPr>
        <w:t xml:space="preserve"> заказчика:</w:t>
      </w:r>
    </w:p>
    <w:p w:rsidR="009522E1" w:rsidRPr="00DB2D64" w:rsidRDefault="009522E1" w:rsidP="009522E1">
      <w:pPr>
        <w:pStyle w:val="afb"/>
        <w:tabs>
          <w:tab w:val="left" w:pos="0"/>
        </w:tabs>
        <w:spacing w:after="0"/>
        <w:ind w:left="0"/>
        <w:jc w:val="both"/>
        <w:rPr>
          <w:sz w:val="22"/>
          <w:szCs w:val="22"/>
        </w:rPr>
      </w:pPr>
      <w:r>
        <w:rPr>
          <w:sz w:val="22"/>
          <w:szCs w:val="22"/>
        </w:rPr>
        <w:t>6.1.  Обеспечивать</w:t>
      </w:r>
      <w:r w:rsidRPr="00DB2D64">
        <w:rPr>
          <w:sz w:val="22"/>
          <w:szCs w:val="22"/>
        </w:rPr>
        <w:t xml:space="preserve"> оплату товара  в соответствии с условиями настоящего контракта.</w:t>
      </w:r>
    </w:p>
    <w:p w:rsidR="009522E1" w:rsidRPr="00DB2D64" w:rsidRDefault="009522E1" w:rsidP="009522E1">
      <w:pPr>
        <w:pStyle w:val="afb"/>
        <w:tabs>
          <w:tab w:val="left" w:pos="0"/>
        </w:tabs>
        <w:spacing w:after="0"/>
        <w:ind w:left="0"/>
        <w:jc w:val="both"/>
        <w:rPr>
          <w:sz w:val="22"/>
          <w:szCs w:val="22"/>
        </w:rPr>
      </w:pPr>
      <w:r w:rsidRPr="00DB2D64">
        <w:rPr>
          <w:sz w:val="22"/>
          <w:szCs w:val="22"/>
        </w:rPr>
        <w:t>6.2. По окончании установки товара, в сроки, установленные условиями настоящего контракта, принять готовый к эксплуатации товар от Поставщика.</w:t>
      </w:r>
    </w:p>
    <w:p w:rsidR="009522E1" w:rsidRPr="00DB2D64" w:rsidRDefault="009522E1" w:rsidP="009522E1">
      <w:pPr>
        <w:pStyle w:val="afb"/>
        <w:tabs>
          <w:tab w:val="left" w:pos="0"/>
        </w:tabs>
        <w:spacing w:after="0"/>
        <w:ind w:left="0"/>
        <w:jc w:val="both"/>
        <w:rPr>
          <w:sz w:val="22"/>
          <w:szCs w:val="22"/>
        </w:rPr>
      </w:pPr>
      <w:r>
        <w:rPr>
          <w:sz w:val="22"/>
          <w:szCs w:val="22"/>
        </w:rPr>
        <w:t>6.</w:t>
      </w:r>
      <w:r w:rsidR="00D44DE3">
        <w:rPr>
          <w:sz w:val="22"/>
          <w:szCs w:val="22"/>
        </w:rPr>
        <w:t>3</w:t>
      </w:r>
      <w:r>
        <w:rPr>
          <w:sz w:val="22"/>
          <w:szCs w:val="22"/>
        </w:rPr>
        <w:t>. Осуществлять</w:t>
      </w:r>
      <w:r w:rsidRPr="00DB2D64">
        <w:rPr>
          <w:sz w:val="22"/>
          <w:szCs w:val="22"/>
        </w:rPr>
        <w:t xml:space="preserve"> контроль качества товара поставляемого Поставщиком, проверяет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w:t>
      </w:r>
    </w:p>
    <w:p w:rsidR="009522E1" w:rsidRPr="00DB2D64" w:rsidRDefault="009522E1" w:rsidP="009522E1">
      <w:pPr>
        <w:pStyle w:val="afb"/>
        <w:tabs>
          <w:tab w:val="left" w:pos="0"/>
        </w:tabs>
        <w:spacing w:after="0"/>
        <w:ind w:left="0"/>
        <w:jc w:val="both"/>
        <w:rPr>
          <w:color w:val="000000"/>
          <w:sz w:val="22"/>
          <w:szCs w:val="22"/>
        </w:rPr>
      </w:pPr>
      <w:r>
        <w:rPr>
          <w:sz w:val="22"/>
          <w:szCs w:val="22"/>
        </w:rPr>
        <w:t>6.</w:t>
      </w:r>
      <w:r w:rsidR="00D44DE3">
        <w:rPr>
          <w:sz w:val="22"/>
          <w:szCs w:val="22"/>
        </w:rPr>
        <w:t>4</w:t>
      </w:r>
      <w:r>
        <w:rPr>
          <w:sz w:val="22"/>
          <w:szCs w:val="22"/>
        </w:rPr>
        <w:t>. Обеспечить</w:t>
      </w:r>
      <w:r w:rsidRPr="00DB2D64">
        <w:rPr>
          <w:sz w:val="22"/>
          <w:szCs w:val="22"/>
        </w:rPr>
        <w:t xml:space="preserve"> контроль и надзор за ходом поставки и установки товара, а также учет всех выявленных нарушений и отступлений от утвержденной спецификации </w:t>
      </w:r>
      <w:r w:rsidRPr="00DB2D64">
        <w:rPr>
          <w:color w:val="000000"/>
          <w:sz w:val="22"/>
          <w:szCs w:val="22"/>
        </w:rPr>
        <w:t>(Приложение № 1).</w:t>
      </w:r>
    </w:p>
    <w:p w:rsidR="009522E1" w:rsidRPr="00DB2D64" w:rsidRDefault="009522E1" w:rsidP="009522E1">
      <w:pPr>
        <w:pStyle w:val="afb"/>
        <w:tabs>
          <w:tab w:val="left" w:pos="0"/>
        </w:tabs>
        <w:spacing w:after="0"/>
        <w:ind w:left="0"/>
        <w:jc w:val="both"/>
        <w:rPr>
          <w:sz w:val="22"/>
          <w:szCs w:val="22"/>
        </w:rPr>
      </w:pPr>
      <w:r>
        <w:rPr>
          <w:sz w:val="22"/>
          <w:szCs w:val="22"/>
        </w:rPr>
        <w:t>6.</w:t>
      </w:r>
      <w:r w:rsidR="00D44DE3">
        <w:rPr>
          <w:sz w:val="22"/>
          <w:szCs w:val="22"/>
        </w:rPr>
        <w:t>5</w:t>
      </w:r>
      <w:r>
        <w:rPr>
          <w:sz w:val="22"/>
          <w:szCs w:val="22"/>
        </w:rPr>
        <w:t>. Давать</w:t>
      </w:r>
      <w:r w:rsidRPr="00DB2D64">
        <w:rPr>
          <w:sz w:val="22"/>
          <w:szCs w:val="22"/>
        </w:rPr>
        <w:t xml:space="preserve"> предписания Поставщику об устранении нарушений и отступлений от утвержденной спецификации, а также устранении выявленных дефектов товара.</w:t>
      </w:r>
    </w:p>
    <w:p w:rsidR="009522E1" w:rsidRPr="00DB2D64" w:rsidRDefault="009522E1" w:rsidP="0069522B">
      <w:pPr>
        <w:pStyle w:val="afb"/>
        <w:tabs>
          <w:tab w:val="left" w:pos="-2520"/>
        </w:tabs>
        <w:spacing w:after="0"/>
        <w:ind w:left="0"/>
        <w:rPr>
          <w:b/>
          <w:sz w:val="22"/>
          <w:szCs w:val="22"/>
        </w:rPr>
      </w:pPr>
      <w:r w:rsidRPr="00DB2D64">
        <w:rPr>
          <w:b/>
          <w:sz w:val="22"/>
          <w:szCs w:val="22"/>
        </w:rPr>
        <w:t>Права Муниципального заказчика:</w:t>
      </w:r>
    </w:p>
    <w:p w:rsidR="009522E1" w:rsidRPr="00DB2D64" w:rsidRDefault="009522E1" w:rsidP="009522E1">
      <w:pPr>
        <w:pStyle w:val="afb"/>
        <w:tabs>
          <w:tab w:val="left" w:pos="0"/>
        </w:tabs>
        <w:spacing w:after="0"/>
        <w:ind w:left="0"/>
        <w:jc w:val="both"/>
        <w:rPr>
          <w:bCs/>
          <w:sz w:val="22"/>
          <w:szCs w:val="22"/>
        </w:rPr>
      </w:pPr>
      <w:r w:rsidRPr="00DB2D64">
        <w:rPr>
          <w:bCs/>
          <w:sz w:val="22"/>
          <w:szCs w:val="22"/>
        </w:rPr>
        <w:t>6.</w:t>
      </w:r>
      <w:r w:rsidR="00D44DE3">
        <w:rPr>
          <w:bCs/>
          <w:sz w:val="22"/>
          <w:szCs w:val="22"/>
        </w:rPr>
        <w:t>6</w:t>
      </w:r>
      <w:r w:rsidRPr="00DB2D64">
        <w:rPr>
          <w:bCs/>
          <w:sz w:val="22"/>
          <w:szCs w:val="22"/>
        </w:rPr>
        <w:t>. Осуществлять контроль над поставкой товара, а также за ходом и качеством проведения  установки товара путем привлечения для этих целей других специалистов.</w:t>
      </w:r>
    </w:p>
    <w:p w:rsidR="009522E1" w:rsidRPr="00DB2D64" w:rsidRDefault="009522E1" w:rsidP="009522E1">
      <w:pPr>
        <w:pStyle w:val="afb"/>
        <w:tabs>
          <w:tab w:val="left" w:pos="0"/>
        </w:tabs>
        <w:spacing w:after="0"/>
        <w:ind w:left="0"/>
        <w:jc w:val="both"/>
        <w:rPr>
          <w:sz w:val="22"/>
          <w:szCs w:val="22"/>
        </w:rPr>
      </w:pPr>
      <w:r w:rsidRPr="00DB2D64">
        <w:rPr>
          <w:sz w:val="22"/>
          <w:szCs w:val="22"/>
        </w:rPr>
        <w:t>6.</w:t>
      </w:r>
      <w:r w:rsidR="00D44DE3">
        <w:rPr>
          <w:sz w:val="22"/>
          <w:szCs w:val="22"/>
        </w:rPr>
        <w:t>7</w:t>
      </w:r>
      <w:r w:rsidRPr="00DB2D64">
        <w:rPr>
          <w:sz w:val="22"/>
          <w:szCs w:val="22"/>
        </w:rPr>
        <w:t>. При обнаружении дефектов, вызванных некачественной поставкой и установкой товара Пос</w:t>
      </w:r>
      <w:r>
        <w:rPr>
          <w:sz w:val="22"/>
          <w:szCs w:val="22"/>
        </w:rPr>
        <w:t xml:space="preserve">тавщиком, </w:t>
      </w:r>
      <w:r w:rsidRPr="00DB2D64">
        <w:rPr>
          <w:sz w:val="22"/>
          <w:szCs w:val="22"/>
        </w:rPr>
        <w:t>с привлечением пред</w:t>
      </w:r>
      <w:r>
        <w:rPr>
          <w:sz w:val="22"/>
          <w:szCs w:val="22"/>
        </w:rPr>
        <w:t>ставителя  Поставщика составлять</w:t>
      </w:r>
      <w:r w:rsidRPr="00DB2D64">
        <w:rPr>
          <w:sz w:val="22"/>
          <w:szCs w:val="22"/>
        </w:rPr>
        <w:t xml:space="preserve"> акт выя</w:t>
      </w:r>
      <w:r>
        <w:rPr>
          <w:sz w:val="22"/>
          <w:szCs w:val="22"/>
        </w:rPr>
        <w:t>вленных дефектов и установить</w:t>
      </w:r>
      <w:r w:rsidRPr="00DB2D64">
        <w:rPr>
          <w:sz w:val="22"/>
          <w:szCs w:val="22"/>
        </w:rPr>
        <w:t xml:space="preserve"> сроки их устранения.</w:t>
      </w:r>
    </w:p>
    <w:p w:rsidR="009522E1" w:rsidRDefault="009522E1" w:rsidP="004B61BA">
      <w:pPr>
        <w:spacing w:after="0"/>
        <w:rPr>
          <w:sz w:val="22"/>
          <w:szCs w:val="22"/>
        </w:rPr>
      </w:pPr>
      <w:r w:rsidRPr="00DB2D64">
        <w:rPr>
          <w:color w:val="000000"/>
          <w:sz w:val="22"/>
          <w:szCs w:val="22"/>
        </w:rPr>
        <w:t>6.</w:t>
      </w:r>
      <w:r w:rsidR="00D44DE3">
        <w:rPr>
          <w:color w:val="000000"/>
          <w:sz w:val="22"/>
          <w:szCs w:val="22"/>
        </w:rPr>
        <w:t>8</w:t>
      </w:r>
      <w:r w:rsidRPr="00DB2D64">
        <w:rPr>
          <w:color w:val="000000"/>
          <w:sz w:val="22"/>
          <w:szCs w:val="22"/>
        </w:rPr>
        <w:t xml:space="preserve">. </w:t>
      </w:r>
      <w:r w:rsidRPr="00DB2D64">
        <w:rPr>
          <w:sz w:val="22"/>
          <w:szCs w:val="22"/>
        </w:rPr>
        <w:t xml:space="preserve">При исполнении контракта по согласованию Муниципального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rsidR="00A02F41" w:rsidRPr="00DB2D64" w:rsidRDefault="00A02F41" w:rsidP="00A02F41">
      <w:pPr>
        <w:spacing w:after="0"/>
        <w:rPr>
          <w:sz w:val="22"/>
          <w:szCs w:val="22"/>
        </w:rPr>
      </w:pPr>
      <w:r w:rsidRPr="00DB2D64">
        <w:rPr>
          <w:sz w:val="22"/>
          <w:szCs w:val="22"/>
        </w:rPr>
        <w:t>6.9. Муниципальный заказчик  по согласованию с Поставщиком в ходе исполнения контракта имеет право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Муниципальный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Муниципальный заказчик  обязан изменить цену контракта указанным образом. Цена единицы дополнительного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количестве такого товара.</w:t>
      </w:r>
    </w:p>
    <w:p w:rsidR="00A02F41" w:rsidRPr="00DB2D64" w:rsidRDefault="00A02F41" w:rsidP="00A02F41">
      <w:pPr>
        <w:spacing w:after="0"/>
        <w:rPr>
          <w:color w:val="000000"/>
          <w:sz w:val="22"/>
          <w:szCs w:val="22"/>
        </w:rPr>
      </w:pPr>
      <w:r w:rsidRPr="00DB2D64">
        <w:rPr>
          <w:sz w:val="22"/>
          <w:szCs w:val="22"/>
        </w:rPr>
        <w:t>6.10.</w:t>
      </w:r>
      <w:r w:rsidRPr="00DB2D64">
        <w:rPr>
          <w:color w:val="000000"/>
          <w:sz w:val="22"/>
          <w:szCs w:val="22"/>
        </w:rPr>
        <w:t xml:space="preserve"> При заключении  настоящего  контракта </w:t>
      </w:r>
      <w:r w:rsidRPr="00DB2D64">
        <w:rPr>
          <w:sz w:val="22"/>
          <w:szCs w:val="22"/>
        </w:rPr>
        <w:t>Муниципальный заказчик</w:t>
      </w:r>
      <w:r w:rsidRPr="00DB2D64">
        <w:rPr>
          <w:color w:val="000000"/>
          <w:sz w:val="22"/>
          <w:szCs w:val="22"/>
        </w:rPr>
        <w:t xml:space="preserve"> по согласованию с участником, с которым в соответствии с Федеральным законом от 21.07.2005г. №94-ФЗ « О размещении заказов на поставки товаров, выполнения работ, оказание услуг для государственных и муниципальных нужд» будет заключаться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предложенной участником аукциона, с которым будет заключаться контракт, на количество товара, указанное в извещении о проведении открытого аукциона.</w:t>
      </w:r>
    </w:p>
    <w:p w:rsidR="00A02F41" w:rsidRDefault="00A02F41" w:rsidP="004B61BA">
      <w:pPr>
        <w:spacing w:after="0"/>
        <w:rPr>
          <w:b/>
          <w:bCs/>
          <w:sz w:val="22"/>
          <w:szCs w:val="22"/>
        </w:rPr>
      </w:pPr>
    </w:p>
    <w:p w:rsidR="009522E1" w:rsidRPr="00DB2D64" w:rsidRDefault="009522E1" w:rsidP="009522E1">
      <w:pPr>
        <w:pStyle w:val="afb"/>
        <w:tabs>
          <w:tab w:val="left" w:pos="6480"/>
        </w:tabs>
        <w:spacing w:after="0"/>
        <w:ind w:left="0" w:hanging="360"/>
        <w:jc w:val="center"/>
        <w:rPr>
          <w:b/>
          <w:bCs/>
          <w:sz w:val="22"/>
          <w:szCs w:val="22"/>
        </w:rPr>
      </w:pPr>
      <w:r w:rsidRPr="00DB2D64">
        <w:rPr>
          <w:b/>
          <w:bCs/>
          <w:sz w:val="22"/>
          <w:szCs w:val="22"/>
        </w:rPr>
        <w:t>7.  Гарантии качества товара.</w:t>
      </w:r>
    </w:p>
    <w:p w:rsidR="00A02F41" w:rsidRDefault="009522E1" w:rsidP="009522E1">
      <w:pPr>
        <w:pStyle w:val="afb"/>
        <w:tabs>
          <w:tab w:val="left" w:pos="0"/>
        </w:tabs>
        <w:spacing w:line="100" w:lineRule="atLeast"/>
        <w:ind w:left="0"/>
        <w:jc w:val="both"/>
        <w:rPr>
          <w:sz w:val="22"/>
          <w:szCs w:val="22"/>
        </w:rPr>
      </w:pPr>
      <w:r>
        <w:rPr>
          <w:sz w:val="22"/>
          <w:szCs w:val="22"/>
        </w:rPr>
        <w:t xml:space="preserve">7.1.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товаров, оформленных в соответствии с Российским законодательством. </w:t>
      </w:r>
    </w:p>
    <w:p w:rsidR="00A02F41" w:rsidRPr="001E4B2A" w:rsidRDefault="00A02F41" w:rsidP="00A02F41">
      <w:pPr>
        <w:spacing w:after="0"/>
        <w:rPr>
          <w:sz w:val="22"/>
          <w:szCs w:val="22"/>
        </w:rPr>
      </w:pPr>
      <w:r w:rsidRPr="001E4B2A">
        <w:rPr>
          <w:sz w:val="22"/>
          <w:szCs w:val="22"/>
        </w:rPr>
        <w:t>Исполняющий обязанности начальника</w:t>
      </w:r>
    </w:p>
    <w:p w:rsidR="00A02F41" w:rsidRDefault="00A02F41" w:rsidP="00A02F41">
      <w:pPr>
        <w:spacing w:after="0"/>
        <w:rPr>
          <w:sz w:val="22"/>
          <w:szCs w:val="22"/>
        </w:rPr>
      </w:pPr>
      <w:r w:rsidRPr="001E4B2A">
        <w:rPr>
          <w:sz w:val="22"/>
          <w:szCs w:val="22"/>
        </w:rPr>
        <w:t xml:space="preserve"> Управления образования</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Т.М. Нерода</w:t>
      </w:r>
    </w:p>
    <w:p w:rsidR="00A02F41" w:rsidRDefault="00A02F41" w:rsidP="009522E1">
      <w:pPr>
        <w:pStyle w:val="afb"/>
        <w:tabs>
          <w:tab w:val="left" w:pos="0"/>
        </w:tabs>
        <w:spacing w:line="100" w:lineRule="atLeast"/>
        <w:ind w:left="0"/>
        <w:jc w:val="both"/>
        <w:rPr>
          <w:sz w:val="22"/>
          <w:szCs w:val="22"/>
        </w:rPr>
      </w:pPr>
    </w:p>
    <w:p w:rsidR="00A02F41" w:rsidRDefault="00A02F41" w:rsidP="009522E1">
      <w:pPr>
        <w:pStyle w:val="afb"/>
        <w:tabs>
          <w:tab w:val="left" w:pos="0"/>
        </w:tabs>
        <w:spacing w:line="100" w:lineRule="atLeast"/>
        <w:ind w:left="0"/>
        <w:jc w:val="both"/>
        <w:rPr>
          <w:sz w:val="22"/>
          <w:szCs w:val="22"/>
        </w:rPr>
      </w:pPr>
    </w:p>
    <w:p w:rsidR="009522E1" w:rsidRDefault="009522E1" w:rsidP="009522E1">
      <w:pPr>
        <w:pStyle w:val="afb"/>
        <w:tabs>
          <w:tab w:val="left" w:pos="0"/>
        </w:tabs>
        <w:spacing w:line="100" w:lineRule="atLeast"/>
        <w:ind w:left="0"/>
        <w:jc w:val="both"/>
        <w:rPr>
          <w:sz w:val="22"/>
          <w:szCs w:val="22"/>
        </w:rPr>
      </w:pPr>
      <w:r>
        <w:rPr>
          <w:sz w:val="22"/>
          <w:szCs w:val="22"/>
        </w:rPr>
        <w:lastRenderedPageBreak/>
        <w:t xml:space="preserve">   7.2. Качество товара, поставляемого по настоящему Контракту, должно соответствовать требованиям ГОСТов, характеристикам товара указанным в технической части документации об аукционе и настоящем контракте.</w:t>
      </w:r>
    </w:p>
    <w:p w:rsidR="009522E1" w:rsidRDefault="009522E1" w:rsidP="009522E1">
      <w:pPr>
        <w:pStyle w:val="afb"/>
        <w:tabs>
          <w:tab w:val="left" w:pos="0"/>
        </w:tabs>
        <w:spacing w:line="100" w:lineRule="atLeast"/>
        <w:ind w:left="0"/>
        <w:jc w:val="both"/>
        <w:rPr>
          <w:sz w:val="22"/>
          <w:szCs w:val="22"/>
        </w:rPr>
      </w:pPr>
      <w:r>
        <w:rPr>
          <w:sz w:val="22"/>
          <w:szCs w:val="22"/>
        </w:rPr>
        <w:t xml:space="preserve">7.3. Поставщик гарантирует соответствие поставляемого товара в соответствии со  спецификацией </w:t>
      </w:r>
      <w:r>
        <w:rPr>
          <w:color w:val="000000"/>
          <w:sz w:val="22"/>
          <w:szCs w:val="22"/>
        </w:rPr>
        <w:t xml:space="preserve">(Приложение № 1) </w:t>
      </w:r>
      <w:r>
        <w:rPr>
          <w:sz w:val="22"/>
          <w:szCs w:val="22"/>
        </w:rPr>
        <w:t xml:space="preserve">и заявкой победителя аукциона. Несет ответственность за отступления от нее, гарантирует возможность эксплуатации товара на протяжении гарантийного срока и по его истечении. </w:t>
      </w:r>
    </w:p>
    <w:p w:rsidR="009522E1" w:rsidRDefault="009522E1" w:rsidP="009522E1">
      <w:pPr>
        <w:rPr>
          <w:sz w:val="22"/>
          <w:szCs w:val="22"/>
        </w:rPr>
      </w:pPr>
      <w:r>
        <w:rPr>
          <w:sz w:val="22"/>
          <w:szCs w:val="22"/>
        </w:rPr>
        <w:t xml:space="preserve">7.4. Поставщик гарантирует нормальный срок эксплуатации товара  в </w:t>
      </w:r>
      <w:r w:rsidR="00A66A3C">
        <w:rPr>
          <w:sz w:val="22"/>
          <w:szCs w:val="22"/>
        </w:rPr>
        <w:t xml:space="preserve">течение </w:t>
      </w:r>
      <w:r w:rsidR="00D44DE3" w:rsidRPr="004B61BA">
        <w:rPr>
          <w:b/>
          <w:sz w:val="22"/>
          <w:szCs w:val="22"/>
        </w:rPr>
        <w:t>12</w:t>
      </w:r>
      <w:r w:rsidRPr="004B61BA">
        <w:rPr>
          <w:b/>
          <w:sz w:val="22"/>
          <w:szCs w:val="22"/>
        </w:rPr>
        <w:t xml:space="preserve"> календарных месяц</w:t>
      </w:r>
      <w:r w:rsidR="00A66A3C">
        <w:rPr>
          <w:b/>
          <w:sz w:val="22"/>
          <w:szCs w:val="22"/>
        </w:rPr>
        <w:t>ев</w:t>
      </w:r>
      <w:r>
        <w:rPr>
          <w:sz w:val="22"/>
          <w:szCs w:val="22"/>
        </w:rPr>
        <w:t xml:space="preserve"> со дня подписания акта приемки выполненных работ по разгрузке и установке товара.</w:t>
      </w:r>
    </w:p>
    <w:p w:rsidR="004B61BA" w:rsidRDefault="004B61BA" w:rsidP="009522E1">
      <w:pPr>
        <w:rPr>
          <w:sz w:val="22"/>
          <w:szCs w:val="22"/>
        </w:rPr>
      </w:pPr>
      <w:r>
        <w:rPr>
          <w:sz w:val="22"/>
          <w:szCs w:val="22"/>
        </w:rPr>
        <w:t xml:space="preserve">7.5. </w:t>
      </w:r>
      <w:r w:rsidR="00770043" w:rsidRPr="00197B83">
        <w:rPr>
          <w:sz w:val="22"/>
          <w:szCs w:val="22"/>
        </w:rPr>
        <w:t>Производитель гарантирует нормальной срок эксплуатации товара</w:t>
      </w:r>
      <w:r w:rsidR="00770043">
        <w:rPr>
          <w:sz w:val="22"/>
          <w:szCs w:val="22"/>
        </w:rPr>
        <w:t xml:space="preserve"> по позициям: 1.«</w:t>
      </w:r>
      <w:r w:rsidR="00770043" w:rsidRPr="00197B83">
        <w:rPr>
          <w:sz w:val="22"/>
          <w:szCs w:val="22"/>
        </w:rPr>
        <w:t>Ультрафиолетовый бактерицидный облучатель</w:t>
      </w:r>
      <w:r w:rsidR="000D243F">
        <w:rPr>
          <w:sz w:val="22"/>
          <w:szCs w:val="22"/>
        </w:rPr>
        <w:t xml:space="preserve"> </w:t>
      </w:r>
      <w:r w:rsidR="00770043" w:rsidRPr="00197B83">
        <w:rPr>
          <w:sz w:val="22"/>
          <w:szCs w:val="22"/>
        </w:rPr>
        <w:t>рециркулятор</w:t>
      </w:r>
      <w:r w:rsidR="00770043">
        <w:rPr>
          <w:sz w:val="22"/>
          <w:szCs w:val="22"/>
        </w:rPr>
        <w:t>»; 2.«</w:t>
      </w:r>
      <w:r w:rsidR="00770043" w:rsidRPr="00197B83">
        <w:rPr>
          <w:sz w:val="22"/>
          <w:szCs w:val="22"/>
        </w:rPr>
        <w:t>Ультрафиолетовый бактерицидный облучатель рециркулятор</w:t>
      </w:r>
      <w:r w:rsidR="00770043">
        <w:rPr>
          <w:sz w:val="22"/>
          <w:szCs w:val="22"/>
        </w:rPr>
        <w:t>»; 4. «</w:t>
      </w:r>
      <w:r w:rsidR="00770043" w:rsidRPr="00197B83">
        <w:rPr>
          <w:sz w:val="22"/>
          <w:szCs w:val="22"/>
        </w:rPr>
        <w:t>Весы</w:t>
      </w:r>
      <w:r w:rsidR="00770043">
        <w:rPr>
          <w:sz w:val="22"/>
          <w:szCs w:val="22"/>
        </w:rPr>
        <w:t>»</w:t>
      </w:r>
      <w:r w:rsidR="00770043" w:rsidRPr="00197B83">
        <w:rPr>
          <w:sz w:val="22"/>
          <w:szCs w:val="22"/>
        </w:rPr>
        <w:t xml:space="preserve">  в</w:t>
      </w:r>
      <w:r w:rsidR="00A66A3C">
        <w:rPr>
          <w:sz w:val="22"/>
          <w:szCs w:val="22"/>
        </w:rPr>
        <w:t xml:space="preserve"> течение </w:t>
      </w:r>
      <w:r w:rsidR="00770043" w:rsidRPr="00197B83">
        <w:rPr>
          <w:sz w:val="22"/>
          <w:szCs w:val="22"/>
        </w:rPr>
        <w:t xml:space="preserve"> </w:t>
      </w:r>
      <w:r w:rsidR="00770043" w:rsidRPr="00A66A3C">
        <w:rPr>
          <w:b/>
          <w:sz w:val="22"/>
          <w:szCs w:val="22"/>
        </w:rPr>
        <w:t>12 календарных месяц</w:t>
      </w:r>
      <w:r w:rsidR="00A66A3C" w:rsidRPr="00A66A3C">
        <w:rPr>
          <w:b/>
          <w:sz w:val="22"/>
          <w:szCs w:val="22"/>
        </w:rPr>
        <w:t>ев</w:t>
      </w:r>
      <w:r w:rsidR="00770043" w:rsidRPr="00197B83">
        <w:rPr>
          <w:sz w:val="22"/>
          <w:szCs w:val="22"/>
        </w:rPr>
        <w:t xml:space="preserve"> со дня подписания акта приемки выполненных работ по разгрузке товара.</w:t>
      </w:r>
    </w:p>
    <w:p w:rsidR="009522E1" w:rsidRDefault="009522E1" w:rsidP="009522E1">
      <w:pPr>
        <w:pStyle w:val="afb"/>
        <w:tabs>
          <w:tab w:val="left" w:pos="0"/>
        </w:tabs>
        <w:spacing w:line="100" w:lineRule="atLeast"/>
        <w:ind w:left="0"/>
        <w:jc w:val="both"/>
        <w:rPr>
          <w:sz w:val="22"/>
          <w:szCs w:val="22"/>
        </w:rPr>
      </w:pPr>
      <w:r>
        <w:rPr>
          <w:sz w:val="22"/>
          <w:szCs w:val="22"/>
        </w:rPr>
        <w:t>7.</w:t>
      </w:r>
      <w:r w:rsidR="004B61BA">
        <w:rPr>
          <w:sz w:val="22"/>
          <w:szCs w:val="22"/>
        </w:rPr>
        <w:t>6</w:t>
      </w:r>
      <w:r>
        <w:rPr>
          <w:sz w:val="22"/>
          <w:szCs w:val="22"/>
        </w:rPr>
        <w:t xml:space="preserve">. Если в период гарантийной эксплуатации товара обнаружатся дефекты, то Поставщик, Производитель обязаны их устранить за свой счет и в согласованные с Муниципальным заказчиком сроки. </w:t>
      </w:r>
    </w:p>
    <w:p w:rsidR="009522E1" w:rsidRDefault="009522E1" w:rsidP="009522E1">
      <w:pPr>
        <w:tabs>
          <w:tab w:val="left" w:pos="0"/>
        </w:tabs>
        <w:spacing w:after="0"/>
        <w:rPr>
          <w:sz w:val="22"/>
          <w:szCs w:val="22"/>
        </w:rPr>
      </w:pPr>
      <w:r>
        <w:rPr>
          <w:sz w:val="22"/>
          <w:szCs w:val="22"/>
        </w:rPr>
        <w:t>7.</w:t>
      </w:r>
      <w:r w:rsidR="004B61BA">
        <w:rPr>
          <w:sz w:val="22"/>
          <w:szCs w:val="22"/>
        </w:rPr>
        <w:t>7</w:t>
      </w:r>
      <w:r>
        <w:rPr>
          <w:sz w:val="22"/>
          <w:szCs w:val="22"/>
        </w:rPr>
        <w:t xml:space="preserve">. Для участия в работе комиссии и составлении акта, фиксирующего дефекты и причины их появления, а также согласования порядка и сроков  устранения дефектов Поставщик обязан направить своего представителя. </w:t>
      </w:r>
    </w:p>
    <w:p w:rsidR="001E4B2A" w:rsidRDefault="009522E1" w:rsidP="00A02F41">
      <w:pPr>
        <w:spacing w:after="0"/>
        <w:rPr>
          <w:sz w:val="22"/>
          <w:szCs w:val="22"/>
        </w:rPr>
      </w:pPr>
      <w:r>
        <w:rPr>
          <w:sz w:val="22"/>
          <w:szCs w:val="22"/>
        </w:rPr>
        <w:t>7.</w:t>
      </w:r>
      <w:r w:rsidR="004B61BA">
        <w:rPr>
          <w:sz w:val="22"/>
          <w:szCs w:val="22"/>
        </w:rPr>
        <w:t>8</w:t>
      </w:r>
      <w:r>
        <w:rPr>
          <w:sz w:val="22"/>
          <w:szCs w:val="22"/>
        </w:rPr>
        <w:t xml:space="preserve">.  Если Поставщик не участвует в создании комиссии и не обеспечивает явку своего представителя  на обследование эксплуатируемого товара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w:t>
      </w:r>
    </w:p>
    <w:p w:rsidR="00727723" w:rsidRDefault="001E4B2A" w:rsidP="009522E1">
      <w:pPr>
        <w:pStyle w:val="afb"/>
        <w:tabs>
          <w:tab w:val="left" w:pos="0"/>
        </w:tabs>
        <w:spacing w:line="100" w:lineRule="atLeast"/>
        <w:ind w:left="0"/>
        <w:jc w:val="both"/>
        <w:rPr>
          <w:color w:val="000000"/>
          <w:sz w:val="22"/>
          <w:szCs w:val="22"/>
        </w:rPr>
      </w:pPr>
      <w:r>
        <w:rPr>
          <w:sz w:val="22"/>
          <w:szCs w:val="22"/>
        </w:rPr>
        <w:t xml:space="preserve">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w:t>
      </w:r>
      <w:r w:rsidR="009522E1">
        <w:rPr>
          <w:sz w:val="22"/>
          <w:szCs w:val="22"/>
        </w:rPr>
        <w:t>организуемой Муниципальным заказчиком. Решение, выданное этой комиссией, считается окончательным и принимается сторонами к исполнению.</w:t>
      </w:r>
      <w:r w:rsidR="00727723" w:rsidRPr="00727723">
        <w:rPr>
          <w:color w:val="000000"/>
          <w:sz w:val="22"/>
          <w:szCs w:val="22"/>
        </w:rPr>
        <w:t xml:space="preserve"> </w:t>
      </w:r>
    </w:p>
    <w:p w:rsidR="009522E1" w:rsidRPr="00DB2D64" w:rsidRDefault="009522E1" w:rsidP="000D243F">
      <w:pPr>
        <w:pStyle w:val="afb"/>
        <w:tabs>
          <w:tab w:val="left" w:pos="0"/>
        </w:tabs>
        <w:spacing w:line="100" w:lineRule="atLeast"/>
        <w:ind w:left="0"/>
        <w:rPr>
          <w:sz w:val="22"/>
          <w:szCs w:val="22"/>
        </w:rPr>
      </w:pPr>
      <w:r>
        <w:rPr>
          <w:sz w:val="22"/>
          <w:szCs w:val="22"/>
        </w:rPr>
        <w:t>7.</w:t>
      </w:r>
      <w:r w:rsidR="004B61BA">
        <w:rPr>
          <w:sz w:val="22"/>
          <w:szCs w:val="22"/>
        </w:rPr>
        <w:t>9</w:t>
      </w:r>
      <w:r>
        <w:rPr>
          <w:sz w:val="22"/>
          <w:szCs w:val="22"/>
        </w:rPr>
        <w:t>. При выявлении в период гарантийной эксплуатации дефектов, которые могут служить препятствием для нормальной эксплуатации товара, гарантийный срок продлевается на период устранения выявленных дефектов товара.</w:t>
      </w:r>
      <w:r w:rsidR="004B61BA">
        <w:rPr>
          <w:sz w:val="22"/>
          <w:szCs w:val="22"/>
        </w:rPr>
        <w:t xml:space="preserve">                                                                                                                                               </w:t>
      </w:r>
      <w:r>
        <w:rPr>
          <w:sz w:val="22"/>
          <w:szCs w:val="22"/>
        </w:rPr>
        <w:t>7.</w:t>
      </w:r>
      <w:r w:rsidR="004B61BA">
        <w:rPr>
          <w:sz w:val="22"/>
          <w:szCs w:val="22"/>
        </w:rPr>
        <w:t>10</w:t>
      </w:r>
      <w:r>
        <w:rPr>
          <w:sz w:val="22"/>
          <w:szCs w:val="22"/>
        </w:rPr>
        <w:t>. Риск случайной гибели или случайного повреждения товара до подписания Муниципальным заказчиком акта приемки выполненных работ по разгрузке и установке товара несет Поставщик.</w:t>
      </w:r>
    </w:p>
    <w:p w:rsidR="009522E1" w:rsidRPr="00DB2D64" w:rsidRDefault="009522E1" w:rsidP="009522E1">
      <w:pPr>
        <w:pStyle w:val="afb"/>
        <w:tabs>
          <w:tab w:val="left" w:pos="-180"/>
        </w:tabs>
        <w:spacing w:after="0"/>
        <w:ind w:left="0"/>
        <w:jc w:val="center"/>
        <w:rPr>
          <w:b/>
          <w:sz w:val="22"/>
          <w:szCs w:val="22"/>
        </w:rPr>
      </w:pPr>
      <w:r w:rsidRPr="00DB2D64">
        <w:rPr>
          <w:b/>
          <w:sz w:val="22"/>
          <w:szCs w:val="22"/>
        </w:rPr>
        <w:t>8. Ответственность сторон.</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8.2. В случае нарушения Поставщиком без уважительных причин сроков поставки товара, а также его монтажа, Муниципальный заказчик вправе взыскать с Поставщика неустойку в размере 1/300 действующей на день уплаты неустойки ставки рефинансирования ЦБ РФ за каждый день просрочки от суммы неисполненного обязательства.</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8.3. За задержку устранения дефектов против сроков, предусмотренных актом сторон, а в случае неявки Поставщика - односторонним актом, Муниципальный заказчик вправе взыскать с Поставщика неустойку в размере 0,05% за каждый день просрочки от стоимости подлежащего исправлению товара, но не более стоимости этого товара.</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8.4. В случае неисполнения принятых на себя обязательств Муниципальным заказчиком, Поставщик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поставляемого товара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поставки и сборки товара, предусмотренных контрактом.</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8.5. Муниципальный заказчик не несет ответственности за нарушение действующих норм и правил при поставке и установке оборудования на объекте.</w:t>
      </w:r>
    </w:p>
    <w:p w:rsidR="009522E1" w:rsidRDefault="009522E1" w:rsidP="009522E1">
      <w:pPr>
        <w:pStyle w:val="1f"/>
        <w:tabs>
          <w:tab w:val="left" w:pos="360"/>
        </w:tabs>
        <w:spacing w:after="0"/>
        <w:ind w:left="0" w:right="0"/>
        <w:jc w:val="both"/>
        <w:rPr>
          <w:sz w:val="22"/>
          <w:szCs w:val="22"/>
        </w:rPr>
      </w:pPr>
      <w:r w:rsidRPr="00DB2D64">
        <w:rPr>
          <w:sz w:val="22"/>
          <w:szCs w:val="22"/>
        </w:rPr>
        <w:t xml:space="preserve">8.6.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w:t>
      </w:r>
    </w:p>
    <w:p w:rsidR="009522E1" w:rsidRDefault="009522E1" w:rsidP="009522E1">
      <w:pPr>
        <w:pStyle w:val="1f"/>
        <w:tabs>
          <w:tab w:val="left" w:pos="360"/>
        </w:tabs>
        <w:spacing w:after="0"/>
        <w:ind w:left="0" w:right="0"/>
        <w:jc w:val="both"/>
        <w:rPr>
          <w:sz w:val="22"/>
          <w:szCs w:val="22"/>
        </w:rPr>
      </w:pPr>
      <w:r w:rsidRPr="00DB2D64">
        <w:rPr>
          <w:sz w:val="22"/>
          <w:szCs w:val="22"/>
        </w:rPr>
        <w:t>возникших после заключения контракта в результате событий чрезвычайного характера, которые Стороны не могли ни предвидеть, ни предотвратить.</w:t>
      </w:r>
    </w:p>
    <w:p w:rsidR="00A66A3C" w:rsidRPr="001E4B2A" w:rsidRDefault="00A66A3C" w:rsidP="00A66A3C">
      <w:pPr>
        <w:spacing w:after="0"/>
        <w:rPr>
          <w:sz w:val="22"/>
          <w:szCs w:val="22"/>
        </w:rPr>
      </w:pPr>
      <w:r w:rsidRPr="001E4B2A">
        <w:rPr>
          <w:sz w:val="22"/>
          <w:szCs w:val="22"/>
        </w:rPr>
        <w:t>Исполняющий обязанности начальника</w:t>
      </w:r>
    </w:p>
    <w:p w:rsidR="00A66A3C" w:rsidRPr="00DB2D64" w:rsidRDefault="00A66A3C" w:rsidP="00A66A3C">
      <w:pPr>
        <w:spacing w:after="0"/>
        <w:rPr>
          <w:sz w:val="22"/>
          <w:szCs w:val="22"/>
        </w:rPr>
      </w:pPr>
      <w:r w:rsidRPr="001E4B2A">
        <w:rPr>
          <w:sz w:val="22"/>
          <w:szCs w:val="22"/>
        </w:rPr>
        <w:t xml:space="preserve"> Управления образования</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Т.М. Нерода</w:t>
      </w:r>
    </w:p>
    <w:p w:rsidR="009522E1" w:rsidRPr="00A66A3C" w:rsidRDefault="009522E1" w:rsidP="009522E1">
      <w:pPr>
        <w:shd w:val="clear" w:color="auto" w:fill="FFFFFF"/>
        <w:spacing w:line="274" w:lineRule="exact"/>
        <w:ind w:right="29" w:firstLine="561"/>
        <w:jc w:val="center"/>
        <w:rPr>
          <w:b/>
          <w:sz w:val="22"/>
          <w:szCs w:val="22"/>
        </w:rPr>
      </w:pPr>
      <w:r w:rsidRPr="00A66A3C">
        <w:rPr>
          <w:b/>
          <w:sz w:val="22"/>
          <w:szCs w:val="22"/>
        </w:rPr>
        <w:lastRenderedPageBreak/>
        <w:t>9. Порядок изменения и расторжения контракта</w:t>
      </w:r>
    </w:p>
    <w:p w:rsidR="009522E1" w:rsidRPr="00A66A3C" w:rsidRDefault="009522E1" w:rsidP="009522E1">
      <w:pPr>
        <w:shd w:val="clear" w:color="auto" w:fill="FFFFFF"/>
        <w:spacing w:after="0" w:line="274" w:lineRule="exact"/>
        <w:ind w:right="29"/>
        <w:rPr>
          <w:sz w:val="22"/>
          <w:szCs w:val="22"/>
        </w:rPr>
      </w:pPr>
      <w:r w:rsidRPr="00A66A3C">
        <w:rPr>
          <w:sz w:val="22"/>
          <w:szCs w:val="22"/>
        </w:rPr>
        <w:t>9.1. Любые изменения и дополнения к  контракту имеют силу только в том случае, если они оформлены в письменном виде и подписаны обеими сторонами.</w:t>
      </w:r>
    </w:p>
    <w:p w:rsidR="009522E1" w:rsidRPr="00A66A3C" w:rsidRDefault="009522E1" w:rsidP="009522E1">
      <w:pPr>
        <w:shd w:val="clear" w:color="auto" w:fill="FFFFFF"/>
        <w:spacing w:after="0" w:line="274" w:lineRule="exact"/>
        <w:ind w:right="29"/>
        <w:rPr>
          <w:sz w:val="22"/>
          <w:szCs w:val="22"/>
        </w:rPr>
      </w:pPr>
      <w:r w:rsidRPr="00A66A3C">
        <w:rPr>
          <w:sz w:val="22"/>
          <w:szCs w:val="22"/>
        </w:rPr>
        <w:t>9.2. Досрочное расторжение контракта может иметь место в соответствии обстоятельствами непреодолимой силы, либо по соглашению сторон, либо на основаниях, предусмотренных Законодательством Российской Федерации.</w:t>
      </w:r>
    </w:p>
    <w:p w:rsidR="009522E1" w:rsidRPr="00A66A3C" w:rsidRDefault="009522E1" w:rsidP="000D243F">
      <w:pPr>
        <w:shd w:val="clear" w:color="auto" w:fill="FFFFFF"/>
        <w:spacing w:after="0" w:line="274" w:lineRule="exact"/>
        <w:ind w:right="29"/>
        <w:rPr>
          <w:b/>
          <w:sz w:val="22"/>
          <w:szCs w:val="22"/>
        </w:rPr>
      </w:pPr>
      <w:r w:rsidRPr="00A66A3C">
        <w:rPr>
          <w:sz w:val="22"/>
          <w:szCs w:val="22"/>
        </w:rPr>
        <w:t>9.3. Сторона, решившая расторгнуть настоящий контракт направляет письменное уведомление о намерении расторгнуть контракт другой стороне не позднее 30 – дневного срока до предполагаемого дня расторжения  контракта.</w:t>
      </w:r>
    </w:p>
    <w:p w:rsidR="001E4B2A" w:rsidRDefault="001E4B2A" w:rsidP="001E4B2A">
      <w:pPr>
        <w:spacing w:after="0"/>
        <w:rPr>
          <w:sz w:val="22"/>
          <w:szCs w:val="22"/>
        </w:rPr>
      </w:pPr>
    </w:p>
    <w:p w:rsidR="009522E1" w:rsidRPr="00D03787" w:rsidRDefault="009522E1" w:rsidP="00AF6C46">
      <w:pPr>
        <w:tabs>
          <w:tab w:val="left" w:pos="0"/>
        </w:tabs>
        <w:spacing w:after="0"/>
        <w:jc w:val="center"/>
        <w:rPr>
          <w:b/>
        </w:rPr>
      </w:pPr>
      <w:r w:rsidRPr="00D03787">
        <w:rPr>
          <w:b/>
        </w:rPr>
        <w:t>1</w:t>
      </w:r>
      <w:r w:rsidR="00A66A3C">
        <w:rPr>
          <w:b/>
        </w:rPr>
        <w:t>0</w:t>
      </w:r>
      <w:r w:rsidRPr="00D03787">
        <w:rPr>
          <w:b/>
        </w:rPr>
        <w:t>. Действие контракта во времени</w:t>
      </w:r>
    </w:p>
    <w:p w:rsidR="009522E1" w:rsidRPr="00D03787" w:rsidRDefault="009522E1" w:rsidP="0069522B">
      <w:pPr>
        <w:shd w:val="clear" w:color="auto" w:fill="FFFFFF"/>
        <w:spacing w:after="0" w:line="274" w:lineRule="exact"/>
        <w:ind w:right="29"/>
      </w:pPr>
      <w:r w:rsidRPr="00D03787">
        <w:t>1</w:t>
      </w:r>
      <w:r w:rsidR="00A66A3C">
        <w:t>0</w:t>
      </w:r>
      <w:r w:rsidRPr="00D03787">
        <w:t xml:space="preserve">.1. Контракт, вступает в силу со дня подписания его сторонами, и становится обязательным для сторон, заключивших его. Условия контракта применяются к отношениям сторон, возникшим только после заключения контракта.   </w:t>
      </w:r>
    </w:p>
    <w:p w:rsidR="009522E1" w:rsidRPr="00D03787" w:rsidRDefault="009522E1" w:rsidP="0069522B">
      <w:pPr>
        <w:shd w:val="clear" w:color="auto" w:fill="FFFFFF"/>
        <w:spacing w:after="0" w:line="274" w:lineRule="exact"/>
        <w:ind w:right="29"/>
      </w:pPr>
      <w:r>
        <w:t>1</w:t>
      </w:r>
      <w:r w:rsidR="00A66A3C">
        <w:t>0</w:t>
      </w:r>
      <w:r w:rsidR="00AD30D5">
        <w:t xml:space="preserve">.2. Контракт  действует </w:t>
      </w:r>
      <w:r w:rsidRPr="00D03787">
        <w:t>до полного исполнения обязательств сторон.</w:t>
      </w:r>
      <w:r w:rsidR="00727723">
        <w:t xml:space="preserve">                                                        </w:t>
      </w:r>
      <w:r w:rsidR="00727723" w:rsidRPr="00727723">
        <w:rPr>
          <w:color w:val="000000"/>
          <w:sz w:val="22"/>
          <w:szCs w:val="22"/>
        </w:rPr>
        <w:t xml:space="preserve"> </w:t>
      </w:r>
    </w:p>
    <w:p w:rsidR="009522E1" w:rsidRPr="00D03787" w:rsidRDefault="009522E1" w:rsidP="0069522B">
      <w:pPr>
        <w:shd w:val="clear" w:color="auto" w:fill="FFFFFF"/>
        <w:spacing w:after="0" w:line="274" w:lineRule="exact"/>
        <w:ind w:right="29"/>
      </w:pPr>
      <w:r w:rsidRPr="00D03787">
        <w:t>1</w:t>
      </w:r>
      <w:r w:rsidR="00A66A3C">
        <w:t>0</w:t>
      </w:r>
      <w:r w:rsidRPr="00D03787">
        <w:t>.3. Расторжение  контракта допускается по соглашению сторон</w:t>
      </w:r>
      <w:r w:rsidR="00385FB4">
        <w:t>,</w:t>
      </w:r>
      <w:r w:rsidRPr="00D03787">
        <w:t xml:space="preserve"> по решению суда </w:t>
      </w:r>
      <w:r w:rsidR="00385FB4">
        <w:t xml:space="preserve">или в связи с односторонним отказом стороны контракта в соответствии с </w:t>
      </w:r>
      <w:r w:rsidRPr="00D03787">
        <w:t xml:space="preserve"> гражданским законодательством Российской Федерации.</w:t>
      </w:r>
    </w:p>
    <w:p w:rsidR="009522E1" w:rsidRPr="00D03787" w:rsidRDefault="009522E1" w:rsidP="0069522B">
      <w:pPr>
        <w:shd w:val="clear" w:color="auto" w:fill="FFFFFF"/>
        <w:spacing w:after="0" w:line="274" w:lineRule="exact"/>
        <w:ind w:right="29"/>
        <w:rPr>
          <w:b/>
        </w:rPr>
      </w:pPr>
      <w:r>
        <w:t>1</w:t>
      </w:r>
      <w:r w:rsidR="00A66A3C">
        <w:t>0</w:t>
      </w:r>
      <w:r w:rsidRPr="00D03787">
        <w:t>.4. Прекращение (окончание)  срока  действия  настоящего  контракта влечет за собой прекращение обязательств,  сторон, но  не   освобождает  стороны от  ответственности  за его нарушения, если таковые имели место при исполнении условий  контракта.</w:t>
      </w:r>
    </w:p>
    <w:p w:rsidR="009522E1" w:rsidRPr="00EC4E91" w:rsidRDefault="009522E1" w:rsidP="009522E1">
      <w:pPr>
        <w:pStyle w:val="1f"/>
        <w:tabs>
          <w:tab w:val="left" w:pos="450"/>
          <w:tab w:val="left" w:pos="1170"/>
        </w:tabs>
        <w:spacing w:after="0"/>
        <w:ind w:left="0" w:right="0"/>
        <w:rPr>
          <w:sz w:val="12"/>
          <w:szCs w:val="14"/>
        </w:rPr>
      </w:pPr>
    </w:p>
    <w:p w:rsidR="009522E1" w:rsidRPr="00D44DE3" w:rsidRDefault="009522E1" w:rsidP="009522E1">
      <w:pPr>
        <w:pStyle w:val="1f"/>
        <w:tabs>
          <w:tab w:val="left" w:pos="-3344"/>
          <w:tab w:val="left" w:pos="-3060"/>
        </w:tabs>
        <w:spacing w:after="0"/>
        <w:ind w:left="0" w:right="0"/>
        <w:jc w:val="center"/>
        <w:rPr>
          <w:b/>
          <w:szCs w:val="24"/>
        </w:rPr>
      </w:pPr>
      <w:r w:rsidRPr="00D44DE3">
        <w:rPr>
          <w:b/>
          <w:szCs w:val="24"/>
        </w:rPr>
        <w:t>1</w:t>
      </w:r>
      <w:r w:rsidR="00A66A3C">
        <w:rPr>
          <w:b/>
          <w:szCs w:val="24"/>
        </w:rPr>
        <w:t>1</w:t>
      </w:r>
      <w:r w:rsidRPr="00D44DE3">
        <w:rPr>
          <w:b/>
          <w:szCs w:val="24"/>
        </w:rPr>
        <w:t>. Заключительные положения.</w:t>
      </w:r>
    </w:p>
    <w:p w:rsidR="009522E1" w:rsidRPr="00D44DE3" w:rsidRDefault="009522E1" w:rsidP="009522E1">
      <w:pPr>
        <w:pStyle w:val="1f"/>
        <w:tabs>
          <w:tab w:val="left" w:pos="540"/>
        </w:tabs>
        <w:spacing w:after="0"/>
        <w:ind w:left="0" w:right="0"/>
        <w:jc w:val="both"/>
        <w:rPr>
          <w:szCs w:val="24"/>
        </w:rPr>
      </w:pPr>
      <w:r w:rsidRPr="00D44DE3">
        <w:rPr>
          <w:szCs w:val="24"/>
        </w:rPr>
        <w:t>1</w:t>
      </w:r>
      <w:r w:rsidR="00A66A3C">
        <w:rPr>
          <w:szCs w:val="24"/>
        </w:rPr>
        <w:t>1</w:t>
      </w:r>
      <w:r w:rsidRPr="00D44DE3">
        <w:rPr>
          <w:szCs w:val="24"/>
        </w:rPr>
        <w:t>.1.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522E1" w:rsidRPr="00D44DE3" w:rsidRDefault="009522E1" w:rsidP="00A66A3C">
      <w:pPr>
        <w:pStyle w:val="1f"/>
        <w:tabs>
          <w:tab w:val="left" w:pos="540"/>
        </w:tabs>
        <w:spacing w:after="0"/>
        <w:ind w:left="0" w:right="0"/>
        <w:rPr>
          <w:szCs w:val="24"/>
        </w:rPr>
      </w:pPr>
      <w:r w:rsidRPr="00D44DE3">
        <w:rPr>
          <w:szCs w:val="24"/>
        </w:rPr>
        <w:t>1</w:t>
      </w:r>
      <w:r w:rsidR="00A66A3C">
        <w:rPr>
          <w:szCs w:val="24"/>
        </w:rPr>
        <w:t>1</w:t>
      </w:r>
      <w:r w:rsidRPr="00D44DE3">
        <w:rPr>
          <w:szCs w:val="24"/>
        </w:rPr>
        <w:t>.</w:t>
      </w:r>
      <w:r w:rsidR="00385FB4">
        <w:rPr>
          <w:szCs w:val="24"/>
        </w:rPr>
        <w:t>2</w:t>
      </w:r>
      <w:r w:rsidRPr="00D44DE3">
        <w:rPr>
          <w:szCs w:val="24"/>
        </w:rPr>
        <w:t xml:space="preserve">. Все споры и разногласия связанные с исполнением условий настоящего контракта стороны будут решать по возможности путем переговоров и достижения взаимных компромиссов. В случае отсутствия возможности решения спорных вопросов путем переговоров, стороны договорились передать спор на рассмотрение в арбитражный суд Ханты – Мансийского автономного округа – Югры.  </w:t>
      </w:r>
      <w:r w:rsidR="00A66A3C">
        <w:rPr>
          <w:szCs w:val="24"/>
        </w:rPr>
        <w:t xml:space="preserve">                                                                                              </w:t>
      </w:r>
      <w:r w:rsidRPr="00D44DE3">
        <w:rPr>
          <w:szCs w:val="24"/>
        </w:rPr>
        <w:t>1</w:t>
      </w:r>
      <w:r w:rsidR="00A66A3C">
        <w:rPr>
          <w:szCs w:val="24"/>
        </w:rPr>
        <w:t>1</w:t>
      </w:r>
      <w:r w:rsidRPr="00D44DE3">
        <w:rPr>
          <w:szCs w:val="24"/>
        </w:rPr>
        <w:t>.</w:t>
      </w:r>
      <w:r w:rsidR="00385FB4">
        <w:rPr>
          <w:szCs w:val="24"/>
        </w:rPr>
        <w:t>3</w:t>
      </w:r>
      <w:r w:rsidRPr="00D44DE3">
        <w:rPr>
          <w:szCs w:val="24"/>
        </w:rPr>
        <w:t>. Неотъемлемой частью настоящего контракта  являются:</w:t>
      </w:r>
    </w:p>
    <w:p w:rsidR="009522E1" w:rsidRPr="00D44DE3" w:rsidRDefault="009522E1" w:rsidP="009522E1">
      <w:pPr>
        <w:pStyle w:val="1f"/>
        <w:tabs>
          <w:tab w:val="left" w:pos="-3344"/>
          <w:tab w:val="left" w:pos="-3060"/>
        </w:tabs>
        <w:spacing w:after="0"/>
        <w:ind w:left="0" w:right="0" w:firstLine="180"/>
        <w:jc w:val="both"/>
        <w:rPr>
          <w:color w:val="365F91"/>
          <w:szCs w:val="24"/>
        </w:rPr>
      </w:pPr>
      <w:r w:rsidRPr="00D44DE3">
        <w:rPr>
          <w:color w:val="365F91"/>
          <w:szCs w:val="24"/>
        </w:rPr>
        <w:t>- спецификация (Приложение №1);</w:t>
      </w:r>
    </w:p>
    <w:p w:rsidR="009522E1" w:rsidRPr="00D44DE3" w:rsidRDefault="009522E1" w:rsidP="009522E1">
      <w:pPr>
        <w:pStyle w:val="1f"/>
        <w:tabs>
          <w:tab w:val="left" w:pos="-3344"/>
          <w:tab w:val="left" w:pos="-3060"/>
        </w:tabs>
        <w:spacing w:after="0"/>
        <w:ind w:left="0" w:right="0" w:firstLine="180"/>
        <w:jc w:val="both"/>
        <w:rPr>
          <w:color w:val="365F91"/>
          <w:szCs w:val="24"/>
        </w:rPr>
      </w:pPr>
      <w:r w:rsidRPr="00D44DE3">
        <w:rPr>
          <w:color w:val="365F91"/>
          <w:szCs w:val="24"/>
        </w:rPr>
        <w:t>- образец акта приемки выполненных работ по разгрузке, установке и монтажа товара (Приложение № 2).</w:t>
      </w:r>
    </w:p>
    <w:p w:rsidR="009522E1" w:rsidRDefault="009522E1" w:rsidP="009522E1">
      <w:pPr>
        <w:pStyle w:val="51"/>
        <w:jc w:val="both"/>
        <w:rPr>
          <w:szCs w:val="24"/>
        </w:rPr>
      </w:pPr>
      <w:r w:rsidRPr="00D44DE3">
        <w:rPr>
          <w:szCs w:val="24"/>
        </w:rPr>
        <w:t>1</w:t>
      </w:r>
      <w:r w:rsidR="00A66A3C">
        <w:rPr>
          <w:szCs w:val="24"/>
        </w:rPr>
        <w:t>1</w:t>
      </w:r>
      <w:r w:rsidRPr="00D44DE3">
        <w:rPr>
          <w:szCs w:val="24"/>
        </w:rPr>
        <w:t>.</w:t>
      </w:r>
      <w:r w:rsidR="00385FB4">
        <w:rPr>
          <w:szCs w:val="24"/>
        </w:rPr>
        <w:t>4</w:t>
      </w:r>
      <w:r w:rsidRPr="00D44DE3">
        <w:rPr>
          <w:szCs w:val="24"/>
        </w:rPr>
        <w:t>. Настоящий контракт составлен в двух экземплярах, имеющих одинаковую юридическую силу, по одному экземпляру для каждой стороны.</w:t>
      </w:r>
    </w:p>
    <w:p w:rsidR="00385FB4" w:rsidRPr="00D44DE3" w:rsidRDefault="00385FB4" w:rsidP="00385FB4">
      <w:pPr>
        <w:shd w:val="clear" w:color="auto" w:fill="FFFFFF"/>
        <w:spacing w:line="274" w:lineRule="exact"/>
        <w:ind w:right="29"/>
      </w:pPr>
      <w:r>
        <w:t>11.5.</w:t>
      </w:r>
      <w:r w:rsidRPr="00385FB4">
        <w:t xml:space="preserve"> </w:t>
      </w:r>
      <w:r w:rsidRPr="00D03787">
        <w:t>В  случае  изменения  юридического  адреса   или  обслуживающего  банка стороны  контракта  обязаны  в  10-ти дневный срок уведомить об  этом  друг друга.</w:t>
      </w:r>
    </w:p>
    <w:p w:rsidR="009522E1" w:rsidRPr="00D44DE3" w:rsidRDefault="009522E1" w:rsidP="009522E1">
      <w:pPr>
        <w:pStyle w:val="51"/>
        <w:jc w:val="both"/>
        <w:rPr>
          <w:szCs w:val="24"/>
        </w:rPr>
      </w:pPr>
    </w:p>
    <w:p w:rsidR="009522E1" w:rsidRPr="00DB2D64" w:rsidRDefault="009522E1" w:rsidP="009522E1">
      <w:pPr>
        <w:pStyle w:val="1f"/>
        <w:tabs>
          <w:tab w:val="left" w:pos="-31680"/>
          <w:tab w:val="left" w:pos="-31680"/>
          <w:tab w:val="left" w:pos="-31680"/>
          <w:tab w:val="left" w:pos="-31680"/>
          <w:tab w:val="left" w:pos="-31680"/>
          <w:tab w:val="left" w:pos="-31680"/>
          <w:tab w:val="left" w:pos="-31512"/>
          <w:tab w:val="left" w:pos="-31332"/>
        </w:tabs>
        <w:spacing w:after="0"/>
        <w:ind w:left="0" w:right="0"/>
        <w:jc w:val="center"/>
        <w:rPr>
          <w:b/>
          <w:sz w:val="22"/>
          <w:szCs w:val="22"/>
        </w:rPr>
      </w:pPr>
      <w:r w:rsidRPr="00DB2D64">
        <w:rPr>
          <w:b/>
          <w:sz w:val="22"/>
          <w:szCs w:val="22"/>
        </w:rPr>
        <w:t>1</w:t>
      </w:r>
      <w:r w:rsidR="00A66A3C">
        <w:rPr>
          <w:b/>
          <w:sz w:val="22"/>
          <w:szCs w:val="22"/>
        </w:rPr>
        <w:t>2</w:t>
      </w:r>
      <w:r w:rsidRPr="00DB2D64">
        <w:rPr>
          <w:b/>
          <w:sz w:val="22"/>
          <w:szCs w:val="22"/>
        </w:rPr>
        <w:t>. Юридические адреса и банковские реквизиты сторон:</w:t>
      </w:r>
    </w:p>
    <w:p w:rsidR="009522E1" w:rsidRPr="00DB2D64" w:rsidRDefault="009522E1" w:rsidP="009522E1">
      <w:pPr>
        <w:pStyle w:val="1f"/>
        <w:tabs>
          <w:tab w:val="left" w:pos="-31680"/>
          <w:tab w:val="left" w:pos="-31680"/>
          <w:tab w:val="left" w:pos="-31680"/>
          <w:tab w:val="left" w:pos="-31680"/>
          <w:tab w:val="left" w:pos="-31680"/>
          <w:tab w:val="left" w:pos="-31680"/>
          <w:tab w:val="left" w:pos="-31512"/>
          <w:tab w:val="left" w:pos="-31332"/>
        </w:tabs>
        <w:spacing w:after="0"/>
        <w:ind w:left="0" w:right="0"/>
        <w:jc w:val="center"/>
        <w:rPr>
          <w:b/>
          <w:sz w:val="22"/>
          <w:szCs w:val="22"/>
        </w:rPr>
      </w:pPr>
    </w:p>
    <w:p w:rsidR="009522E1" w:rsidRPr="00DB2D64" w:rsidRDefault="009522E1" w:rsidP="009522E1">
      <w:r w:rsidRPr="00DB2D64">
        <w:rPr>
          <w:sz w:val="22"/>
          <w:szCs w:val="22"/>
        </w:rPr>
        <w:t>1</w:t>
      </w:r>
      <w:r w:rsidR="00A66A3C">
        <w:rPr>
          <w:sz w:val="22"/>
          <w:szCs w:val="22"/>
        </w:rPr>
        <w:t>2</w:t>
      </w:r>
      <w:r w:rsidRPr="00DB2D64">
        <w:rPr>
          <w:sz w:val="22"/>
          <w:szCs w:val="22"/>
        </w:rPr>
        <w:t xml:space="preserve">.1. </w:t>
      </w:r>
      <w:r w:rsidRPr="00DB2D64">
        <w:rPr>
          <w:b/>
          <w:bCs/>
          <w:sz w:val="22"/>
          <w:szCs w:val="22"/>
        </w:rPr>
        <w:t>Муниципальный заказчик: Управление образования администрации</w:t>
      </w:r>
      <w:r w:rsidRPr="00DB2D64">
        <w:rPr>
          <w:sz w:val="22"/>
          <w:szCs w:val="22"/>
        </w:rPr>
        <w:t xml:space="preserve"> </w:t>
      </w:r>
      <w:r w:rsidRPr="00DB2D64">
        <w:rPr>
          <w:b/>
          <w:bCs/>
          <w:sz w:val="22"/>
          <w:szCs w:val="22"/>
        </w:rPr>
        <w:t>города Югорска</w:t>
      </w:r>
      <w:r w:rsidRPr="00DB2D64">
        <w:rPr>
          <w:sz w:val="22"/>
          <w:szCs w:val="22"/>
        </w:rPr>
        <w:t xml:space="preserve">: 628260, Тюменская область, Ханты-Мансийский автономный округ-Югра, г.Югорск, ул. Геологов, 13, тел./факс 8(34675) 7-26-41, ИНН 8622006919, КПП 862201001, </w:t>
      </w:r>
      <w:r w:rsidRPr="00DB2D64">
        <w:t xml:space="preserve">УФК по Ханты-Мансийскому Автономному округу - Югре (Департамент финансов города Югорска, Управление образования г. Югорска, </w:t>
      </w:r>
      <w:r w:rsidRPr="0061681F">
        <w:t>р/с 40204810100000000035</w:t>
      </w:r>
      <w:r w:rsidRPr="00DB2D64">
        <w:t>), РКЦ Ханты-Мансийск г. Ханты-Мансийск, БИК 047162000, ОГРН 1028601844347</w:t>
      </w:r>
    </w:p>
    <w:p w:rsidR="009522E1" w:rsidRPr="00DB2D64" w:rsidRDefault="009522E1" w:rsidP="009522E1">
      <w:pPr>
        <w:spacing w:after="0"/>
      </w:pPr>
    </w:p>
    <w:p w:rsidR="009522E1" w:rsidRPr="0068679D" w:rsidRDefault="009522E1" w:rsidP="009522E1">
      <w:pPr>
        <w:tabs>
          <w:tab w:val="left" w:pos="0"/>
        </w:tabs>
        <w:spacing w:after="0"/>
        <w:rPr>
          <w:color w:val="000000"/>
          <w:sz w:val="22"/>
          <w:szCs w:val="22"/>
        </w:rPr>
      </w:pPr>
      <w:r>
        <w:rPr>
          <w:color w:val="000000"/>
          <w:sz w:val="22"/>
          <w:szCs w:val="22"/>
        </w:rPr>
        <w:tab/>
      </w:r>
      <w:r>
        <w:rPr>
          <w:color w:val="000000"/>
          <w:sz w:val="22"/>
          <w:szCs w:val="22"/>
        </w:rPr>
        <w:tab/>
      </w:r>
    </w:p>
    <w:p w:rsidR="001E4B2A" w:rsidRDefault="001E4B2A" w:rsidP="009522E1">
      <w:pPr>
        <w:tabs>
          <w:tab w:val="left" w:pos="0"/>
        </w:tabs>
        <w:spacing w:after="0"/>
        <w:rPr>
          <w:color w:val="000000"/>
          <w:sz w:val="22"/>
          <w:szCs w:val="22"/>
        </w:rPr>
      </w:pPr>
      <w:r>
        <w:rPr>
          <w:color w:val="000000"/>
          <w:sz w:val="22"/>
          <w:szCs w:val="22"/>
        </w:rPr>
        <w:t>Исполняющий обязанности н</w:t>
      </w:r>
      <w:r w:rsidR="009522E1" w:rsidRPr="0068679D">
        <w:rPr>
          <w:color w:val="000000"/>
          <w:sz w:val="22"/>
          <w:szCs w:val="22"/>
        </w:rPr>
        <w:t>ачальник</w:t>
      </w:r>
      <w:r>
        <w:rPr>
          <w:color w:val="000000"/>
          <w:sz w:val="22"/>
          <w:szCs w:val="22"/>
        </w:rPr>
        <w:t>а</w:t>
      </w:r>
      <w:r w:rsidR="009522E1">
        <w:rPr>
          <w:color w:val="000000"/>
          <w:sz w:val="22"/>
          <w:szCs w:val="22"/>
        </w:rPr>
        <w:t xml:space="preserve"> </w:t>
      </w:r>
    </w:p>
    <w:p w:rsidR="009522E1" w:rsidRPr="00DB2D64" w:rsidRDefault="009522E1" w:rsidP="009522E1">
      <w:pPr>
        <w:tabs>
          <w:tab w:val="left" w:pos="0"/>
        </w:tabs>
        <w:spacing w:after="0"/>
        <w:rPr>
          <w:sz w:val="22"/>
          <w:szCs w:val="22"/>
        </w:rPr>
      </w:pPr>
      <w:r>
        <w:rPr>
          <w:color w:val="000000"/>
          <w:sz w:val="22"/>
          <w:szCs w:val="22"/>
        </w:rPr>
        <w:t>Управления образования_</w:t>
      </w:r>
      <w:r>
        <w:rPr>
          <w:sz w:val="22"/>
          <w:szCs w:val="22"/>
        </w:rPr>
        <w:t xml:space="preserve">____________________________________   </w:t>
      </w:r>
      <w:r w:rsidRPr="00DB2D64">
        <w:rPr>
          <w:sz w:val="22"/>
          <w:szCs w:val="22"/>
        </w:rPr>
        <w:t>/</w:t>
      </w:r>
      <w:r w:rsidRPr="00C45B34">
        <w:rPr>
          <w:color w:val="000000"/>
          <w:sz w:val="22"/>
          <w:szCs w:val="22"/>
        </w:rPr>
        <w:t xml:space="preserve"> </w:t>
      </w:r>
      <w:r w:rsidR="001E4B2A">
        <w:rPr>
          <w:color w:val="000000"/>
          <w:sz w:val="22"/>
          <w:szCs w:val="22"/>
        </w:rPr>
        <w:t>Т.М. Нерода</w:t>
      </w:r>
      <w:r w:rsidRPr="00DB2D64">
        <w:rPr>
          <w:sz w:val="22"/>
          <w:szCs w:val="22"/>
        </w:rPr>
        <w:t>/</w:t>
      </w:r>
    </w:p>
    <w:p w:rsidR="009522E1" w:rsidRPr="00DB2D64" w:rsidRDefault="009522E1" w:rsidP="009522E1">
      <w:pPr>
        <w:shd w:val="clear" w:color="auto" w:fill="FFFFFF"/>
        <w:tabs>
          <w:tab w:val="left" w:pos="4050"/>
        </w:tabs>
        <w:spacing w:after="0"/>
        <w:rPr>
          <w:color w:val="524646"/>
          <w:sz w:val="30"/>
          <w:szCs w:val="36"/>
        </w:rPr>
      </w:pPr>
    </w:p>
    <w:p w:rsidR="009522E1" w:rsidRDefault="009522E1" w:rsidP="009522E1">
      <w:pPr>
        <w:shd w:val="clear" w:color="auto" w:fill="FFFFFF"/>
        <w:tabs>
          <w:tab w:val="left" w:pos="4050"/>
        </w:tabs>
        <w:spacing w:after="0"/>
        <w:rPr>
          <w:b/>
          <w:sz w:val="22"/>
          <w:szCs w:val="22"/>
        </w:rPr>
        <w:sectPr w:rsidR="009522E1">
          <w:footerReference w:type="even" r:id="rId8"/>
          <w:footerReference w:type="default" r:id="rId9"/>
          <w:footerReference w:type="first" r:id="rId10"/>
          <w:pgSz w:w="11905" w:h="16837"/>
          <w:pgMar w:top="567" w:right="851" w:bottom="765" w:left="1134" w:header="720" w:footer="709" w:gutter="0"/>
          <w:cols w:space="720"/>
          <w:docGrid w:linePitch="360"/>
        </w:sectPr>
      </w:pPr>
      <w:r w:rsidRPr="00DB2D64">
        <w:rPr>
          <w:sz w:val="22"/>
          <w:szCs w:val="22"/>
        </w:rPr>
        <w:t>1</w:t>
      </w:r>
      <w:r w:rsidR="00A66A3C">
        <w:rPr>
          <w:sz w:val="22"/>
          <w:szCs w:val="22"/>
        </w:rPr>
        <w:t>2</w:t>
      </w:r>
      <w:r w:rsidRPr="00DB2D64">
        <w:rPr>
          <w:sz w:val="22"/>
          <w:szCs w:val="22"/>
        </w:rPr>
        <w:t>.2.</w:t>
      </w:r>
      <w:r w:rsidRPr="00DB2D64">
        <w:rPr>
          <w:b/>
          <w:sz w:val="22"/>
          <w:szCs w:val="22"/>
        </w:rPr>
        <w:t>Поставщик:___________________________________________/____________/</w:t>
      </w:r>
    </w:p>
    <w:p w:rsidR="003049AC" w:rsidRDefault="003049AC" w:rsidP="003049AC">
      <w:pPr>
        <w:spacing w:after="0"/>
        <w:jc w:val="right"/>
        <w:rPr>
          <w:sz w:val="23"/>
          <w:szCs w:val="23"/>
        </w:rPr>
      </w:pPr>
      <w:r>
        <w:rPr>
          <w:sz w:val="23"/>
          <w:szCs w:val="23"/>
        </w:rPr>
        <w:lastRenderedPageBreak/>
        <w:t>Приложение 1</w:t>
      </w:r>
    </w:p>
    <w:p w:rsidR="003049AC" w:rsidRDefault="003049AC" w:rsidP="00583707">
      <w:pPr>
        <w:spacing w:after="0"/>
        <w:jc w:val="right"/>
        <w:rPr>
          <w:sz w:val="23"/>
          <w:szCs w:val="23"/>
        </w:rPr>
      </w:pPr>
      <w:r>
        <w:rPr>
          <w:sz w:val="23"/>
          <w:szCs w:val="23"/>
        </w:rPr>
        <w:t>к муниципальному контракту</w:t>
      </w:r>
      <w:r w:rsidR="00583707">
        <w:rPr>
          <w:sz w:val="23"/>
          <w:szCs w:val="23"/>
        </w:rPr>
        <w:t xml:space="preserve"> </w:t>
      </w:r>
      <w:r>
        <w:rPr>
          <w:sz w:val="23"/>
          <w:szCs w:val="23"/>
        </w:rPr>
        <w:t xml:space="preserve">на </w:t>
      </w:r>
      <w:r w:rsidRPr="008253D5">
        <w:rPr>
          <w:sz w:val="23"/>
          <w:szCs w:val="23"/>
        </w:rPr>
        <w:t xml:space="preserve">поставку </w:t>
      </w:r>
      <w:r w:rsidR="00D44DE3">
        <w:rPr>
          <w:sz w:val="23"/>
          <w:szCs w:val="23"/>
        </w:rPr>
        <w:t>медицинско</w:t>
      </w:r>
      <w:r w:rsidR="00F57AB4">
        <w:rPr>
          <w:sz w:val="23"/>
          <w:szCs w:val="23"/>
        </w:rPr>
        <w:t xml:space="preserve">й аппаратуры и инструментария                 </w:t>
      </w:r>
      <w:r>
        <w:rPr>
          <w:sz w:val="23"/>
          <w:szCs w:val="23"/>
        </w:rPr>
        <w:t xml:space="preserve">№ ___от   «___» __________ 2013 г. </w:t>
      </w:r>
    </w:p>
    <w:p w:rsidR="003049AC" w:rsidRDefault="003049AC" w:rsidP="003049AC">
      <w:pPr>
        <w:spacing w:after="0"/>
        <w:jc w:val="center"/>
        <w:rPr>
          <w:b/>
          <w:sz w:val="23"/>
          <w:szCs w:val="23"/>
        </w:rPr>
      </w:pPr>
    </w:p>
    <w:p w:rsidR="003049AC" w:rsidRDefault="003049AC" w:rsidP="003049AC">
      <w:pPr>
        <w:spacing w:after="0"/>
        <w:jc w:val="center"/>
        <w:rPr>
          <w:b/>
          <w:sz w:val="23"/>
          <w:szCs w:val="23"/>
        </w:rPr>
      </w:pPr>
      <w:r>
        <w:rPr>
          <w:b/>
          <w:sz w:val="23"/>
          <w:szCs w:val="23"/>
        </w:rPr>
        <w:t>СПЕЦИФИКАЦИЯ</w:t>
      </w:r>
    </w:p>
    <w:p w:rsidR="003049AC" w:rsidRDefault="003049AC" w:rsidP="003049AC">
      <w:pPr>
        <w:spacing w:after="0"/>
        <w:jc w:val="center"/>
        <w:rPr>
          <w:b/>
        </w:rPr>
      </w:pPr>
      <w:r>
        <w:rPr>
          <w:b/>
        </w:rPr>
        <w:t xml:space="preserve">на </w:t>
      </w:r>
      <w:r>
        <w:t xml:space="preserve"> </w:t>
      </w:r>
      <w:r>
        <w:rPr>
          <w:b/>
          <w:bCs/>
        </w:rPr>
        <w:t xml:space="preserve">поставку </w:t>
      </w:r>
      <w:r w:rsidR="00D44DE3">
        <w:rPr>
          <w:b/>
          <w:bCs/>
        </w:rPr>
        <w:t>медицинско</w:t>
      </w:r>
      <w:r w:rsidR="00F57AB4">
        <w:rPr>
          <w:b/>
          <w:bCs/>
        </w:rPr>
        <w:t>й аппаратуры и инструментария</w:t>
      </w:r>
    </w:p>
    <w:tbl>
      <w:tblPr>
        <w:tblW w:w="9032" w:type="dxa"/>
        <w:tblInd w:w="-140" w:type="dxa"/>
        <w:tblLayout w:type="fixed"/>
        <w:tblLook w:val="0000"/>
      </w:tblPr>
      <w:tblGrid>
        <w:gridCol w:w="634"/>
        <w:gridCol w:w="2394"/>
        <w:gridCol w:w="2885"/>
        <w:gridCol w:w="992"/>
        <w:gridCol w:w="1134"/>
        <w:gridCol w:w="993"/>
      </w:tblGrid>
      <w:tr w:rsidR="003049AC" w:rsidTr="00DC109B">
        <w:trPr>
          <w:trHeight w:val="529"/>
        </w:trPr>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 п.п.</w:t>
            </w: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Наименование товара</w:t>
            </w:r>
          </w:p>
        </w:tc>
        <w:tc>
          <w:tcPr>
            <w:tcW w:w="2885"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Характеристика товара</w:t>
            </w:r>
            <w:r>
              <w:rPr>
                <w:sz w:val="21"/>
                <w:szCs w:val="21"/>
              </w:rPr>
              <w:br/>
            </w:r>
          </w:p>
        </w:tc>
        <w:tc>
          <w:tcPr>
            <w:tcW w:w="992"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Ед. изм.</w:t>
            </w:r>
          </w:p>
        </w:tc>
        <w:tc>
          <w:tcPr>
            <w:tcW w:w="11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Кол-во</w:t>
            </w: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1"/>
                <w:szCs w:val="21"/>
              </w:rPr>
            </w:pPr>
            <w:r>
              <w:rPr>
                <w:sz w:val="21"/>
                <w:szCs w:val="21"/>
              </w:rPr>
              <w:t>Сумма, в рублях</w:t>
            </w: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bl>
    <w:p w:rsidR="003049AC" w:rsidRDefault="003049AC" w:rsidP="003049AC">
      <w:pPr>
        <w:rPr>
          <w:b/>
          <w:bCs/>
          <w:sz w:val="22"/>
          <w:szCs w:val="22"/>
        </w:rPr>
      </w:pPr>
    </w:p>
    <w:p w:rsidR="003049AC" w:rsidRPr="001B1BB0" w:rsidRDefault="003049AC" w:rsidP="003049AC">
      <w:r>
        <w:rPr>
          <w:b/>
          <w:bCs/>
          <w:sz w:val="22"/>
          <w:szCs w:val="22"/>
        </w:rPr>
        <w:t>Муниципальный заказчик: Управление образования администрации</w:t>
      </w:r>
      <w:r>
        <w:rPr>
          <w:sz w:val="22"/>
          <w:szCs w:val="22"/>
        </w:rPr>
        <w:t xml:space="preserve"> </w:t>
      </w:r>
      <w:r>
        <w:rPr>
          <w:b/>
          <w:bCs/>
          <w:sz w:val="22"/>
          <w:szCs w:val="22"/>
        </w:rPr>
        <w:t>города Югорска</w:t>
      </w:r>
      <w:r>
        <w:rPr>
          <w:sz w:val="22"/>
          <w:szCs w:val="22"/>
        </w:rPr>
        <w:t xml:space="preserve">: 628260, Тюменская область, Ханты-Мансийский автономный округ - Югра, г. Югорск, ул. Геологов, 13, тел./факс 8(34675) 7-26-41, ИНН 8622006919, КПП 862201001, </w:t>
      </w:r>
      <w:r w:rsidRPr="002B1DFA">
        <w:t xml:space="preserve">УФК по Ханты-Мансийскому Автономному округу - Югре (Департамент финансов </w:t>
      </w:r>
      <w:r>
        <w:t xml:space="preserve">города Югорска, Управление образования г. Югорска, </w:t>
      </w:r>
      <w:r w:rsidR="0093464C">
        <w:t>р/с 40204810100000000035</w:t>
      </w:r>
      <w:r w:rsidRPr="002B1DFA">
        <w:t>)</w:t>
      </w:r>
      <w:r>
        <w:t xml:space="preserve">, </w:t>
      </w:r>
      <w:r w:rsidRPr="002B1DFA">
        <w:t xml:space="preserve">РКЦ Ханты-Мансийск г. Ханты-Мансийск, БИК 047162000, ОГРН </w:t>
      </w:r>
      <w:r>
        <w:t>1028601844347</w:t>
      </w:r>
    </w:p>
    <w:p w:rsidR="00C45B34" w:rsidRPr="0068679D" w:rsidRDefault="00C45B34" w:rsidP="00C45B34">
      <w:pPr>
        <w:tabs>
          <w:tab w:val="left" w:pos="0"/>
        </w:tabs>
        <w:spacing w:after="0"/>
        <w:rPr>
          <w:color w:val="000000"/>
          <w:sz w:val="22"/>
          <w:szCs w:val="22"/>
        </w:rPr>
      </w:pPr>
      <w:r>
        <w:rPr>
          <w:color w:val="000000"/>
          <w:sz w:val="22"/>
          <w:szCs w:val="22"/>
        </w:rPr>
        <w:tab/>
      </w:r>
      <w:r>
        <w:rPr>
          <w:color w:val="000000"/>
          <w:sz w:val="22"/>
          <w:szCs w:val="22"/>
        </w:rPr>
        <w:tab/>
      </w:r>
      <w:r>
        <w:rPr>
          <w:color w:val="000000"/>
          <w:sz w:val="22"/>
          <w:szCs w:val="22"/>
        </w:rPr>
        <w:tab/>
      </w:r>
    </w:p>
    <w:p w:rsidR="001E4B2A" w:rsidRDefault="001E4B2A" w:rsidP="001E4B2A">
      <w:pPr>
        <w:tabs>
          <w:tab w:val="left" w:pos="0"/>
        </w:tabs>
        <w:spacing w:after="0"/>
        <w:rPr>
          <w:color w:val="000000"/>
          <w:sz w:val="22"/>
          <w:szCs w:val="22"/>
        </w:rPr>
      </w:pPr>
      <w:r>
        <w:rPr>
          <w:color w:val="000000"/>
          <w:sz w:val="22"/>
          <w:szCs w:val="22"/>
        </w:rPr>
        <w:t>Исполняющий обязанности н</w:t>
      </w:r>
      <w:r w:rsidRPr="0068679D">
        <w:rPr>
          <w:color w:val="000000"/>
          <w:sz w:val="22"/>
          <w:szCs w:val="22"/>
        </w:rPr>
        <w:t>ачальник</w:t>
      </w:r>
      <w:r>
        <w:rPr>
          <w:color w:val="000000"/>
          <w:sz w:val="22"/>
          <w:szCs w:val="22"/>
        </w:rPr>
        <w:t xml:space="preserve">а </w:t>
      </w:r>
    </w:p>
    <w:p w:rsidR="001E4B2A" w:rsidRPr="00DB2D64" w:rsidRDefault="001E4B2A" w:rsidP="001E4B2A">
      <w:pPr>
        <w:tabs>
          <w:tab w:val="left" w:pos="0"/>
        </w:tabs>
        <w:spacing w:after="0"/>
        <w:rPr>
          <w:sz w:val="22"/>
          <w:szCs w:val="22"/>
        </w:rPr>
      </w:pPr>
      <w:r>
        <w:rPr>
          <w:color w:val="000000"/>
          <w:sz w:val="22"/>
          <w:szCs w:val="22"/>
        </w:rPr>
        <w:t>Управления образования_</w:t>
      </w:r>
      <w:r>
        <w:rPr>
          <w:sz w:val="22"/>
          <w:szCs w:val="22"/>
        </w:rPr>
        <w:t xml:space="preserve">____________________________________   </w:t>
      </w:r>
      <w:r w:rsidRPr="00DB2D64">
        <w:rPr>
          <w:sz w:val="22"/>
          <w:szCs w:val="22"/>
        </w:rPr>
        <w:t>/</w:t>
      </w:r>
      <w:r w:rsidRPr="00C45B34">
        <w:rPr>
          <w:color w:val="000000"/>
          <w:sz w:val="22"/>
          <w:szCs w:val="22"/>
        </w:rPr>
        <w:t xml:space="preserve"> </w:t>
      </w:r>
      <w:r>
        <w:rPr>
          <w:color w:val="000000"/>
          <w:sz w:val="22"/>
          <w:szCs w:val="22"/>
        </w:rPr>
        <w:t>Т.М. Нерода</w:t>
      </w:r>
      <w:r w:rsidRPr="00DB2D64">
        <w:rPr>
          <w:sz w:val="22"/>
          <w:szCs w:val="22"/>
        </w:rPr>
        <w:t>/</w:t>
      </w:r>
    </w:p>
    <w:p w:rsidR="0078740A" w:rsidRPr="00DB2D64" w:rsidRDefault="0078740A" w:rsidP="0078740A">
      <w:pPr>
        <w:tabs>
          <w:tab w:val="left" w:pos="0"/>
        </w:tabs>
        <w:spacing w:after="0"/>
        <w:rPr>
          <w:sz w:val="22"/>
          <w:szCs w:val="22"/>
        </w:rPr>
      </w:pPr>
    </w:p>
    <w:p w:rsidR="003049AC" w:rsidRDefault="003049AC" w:rsidP="003049AC">
      <w:pPr>
        <w:spacing w:after="0"/>
        <w:rPr>
          <w:b/>
          <w:color w:val="000000"/>
          <w:sz w:val="22"/>
          <w:szCs w:val="22"/>
        </w:rPr>
      </w:pPr>
      <w:r>
        <w:rPr>
          <w:b/>
          <w:color w:val="000000"/>
          <w:sz w:val="22"/>
          <w:szCs w:val="22"/>
        </w:rPr>
        <w:t>Поставщик:___________________________________________/____________/</w:t>
      </w: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69522B" w:rsidRDefault="0069522B" w:rsidP="0069522B">
      <w:pPr>
        <w:jc w:val="right"/>
      </w:pPr>
      <w:r>
        <w:lastRenderedPageBreak/>
        <w:t xml:space="preserve">Приложение № 2 </w:t>
      </w:r>
    </w:p>
    <w:p w:rsidR="0069522B" w:rsidRDefault="0069522B" w:rsidP="0069522B">
      <w:pPr>
        <w:jc w:val="right"/>
      </w:pPr>
      <w:r>
        <w:t xml:space="preserve">к муниципальному контракту </w:t>
      </w:r>
    </w:p>
    <w:p w:rsidR="0069522B" w:rsidRDefault="0069522B" w:rsidP="0069522B">
      <w:pPr>
        <w:jc w:val="right"/>
      </w:pPr>
      <w:r>
        <w:t>№ ________ от ________________</w:t>
      </w:r>
    </w:p>
    <w:p w:rsidR="0069522B" w:rsidRDefault="0069522B" w:rsidP="0069522B">
      <w:pPr>
        <w:jc w:val="center"/>
        <w:rPr>
          <w:b/>
        </w:rPr>
      </w:pPr>
    </w:p>
    <w:p w:rsidR="0069522B" w:rsidRDefault="0069522B" w:rsidP="0069522B">
      <w:pPr>
        <w:spacing w:after="0"/>
        <w:jc w:val="center"/>
        <w:rPr>
          <w:b/>
        </w:rPr>
      </w:pPr>
      <w:r>
        <w:rPr>
          <w:b/>
        </w:rPr>
        <w:t xml:space="preserve">Образец </w:t>
      </w:r>
    </w:p>
    <w:p w:rsidR="0069522B" w:rsidRDefault="0069522B" w:rsidP="0069522B">
      <w:pPr>
        <w:spacing w:after="0"/>
        <w:jc w:val="center"/>
        <w:rPr>
          <w:b/>
          <w:sz w:val="12"/>
          <w:szCs w:val="14"/>
        </w:rPr>
      </w:pPr>
    </w:p>
    <w:p w:rsidR="0069522B" w:rsidRDefault="0069522B" w:rsidP="0069522B">
      <w:pPr>
        <w:spacing w:after="0"/>
        <w:jc w:val="center"/>
        <w:rPr>
          <w:b/>
        </w:rPr>
      </w:pPr>
      <w:r>
        <w:rPr>
          <w:b/>
        </w:rPr>
        <w:t>АКТ</w:t>
      </w:r>
    </w:p>
    <w:p w:rsidR="0069522B" w:rsidRDefault="0069522B" w:rsidP="0069522B">
      <w:pPr>
        <w:spacing w:after="0"/>
        <w:jc w:val="center"/>
        <w:rPr>
          <w:b/>
        </w:rPr>
      </w:pPr>
      <w:r>
        <w:rPr>
          <w:b/>
        </w:rPr>
        <w:t xml:space="preserve">приемки выполненных работ </w:t>
      </w:r>
    </w:p>
    <w:p w:rsidR="0069522B" w:rsidRPr="00FA547C" w:rsidRDefault="0069522B" w:rsidP="0069522B">
      <w:pPr>
        <w:spacing w:after="0"/>
        <w:jc w:val="center"/>
        <w:rPr>
          <w:b/>
          <w:color w:val="0070C0"/>
        </w:rPr>
      </w:pPr>
      <w:r>
        <w:rPr>
          <w:b/>
          <w:color w:val="0070C0"/>
        </w:rPr>
        <w:t>по разгрузке</w:t>
      </w:r>
      <w:r w:rsidR="004B61BA">
        <w:rPr>
          <w:b/>
          <w:color w:val="0070C0"/>
        </w:rPr>
        <w:t xml:space="preserve"> и</w:t>
      </w:r>
      <w:r>
        <w:rPr>
          <w:b/>
          <w:color w:val="0070C0"/>
        </w:rPr>
        <w:t xml:space="preserve"> </w:t>
      </w:r>
      <w:r w:rsidRPr="00FA547C">
        <w:rPr>
          <w:b/>
          <w:color w:val="0070C0"/>
        </w:rPr>
        <w:t>установке товара</w:t>
      </w:r>
    </w:p>
    <w:p w:rsidR="0069522B" w:rsidRPr="006D7E92" w:rsidRDefault="0069522B" w:rsidP="0069522B">
      <w:pPr>
        <w:spacing w:after="0"/>
        <w:jc w:val="center"/>
      </w:pPr>
    </w:p>
    <w:p w:rsidR="0069522B" w:rsidRDefault="0069522B" w:rsidP="0069522B">
      <w:pPr>
        <w:spacing w:after="0"/>
      </w:pPr>
      <w:r>
        <w:t xml:space="preserve">Объект: </w:t>
      </w:r>
      <w:r w:rsidRPr="008253D5">
        <w:t>Поставка</w:t>
      </w:r>
      <w:r w:rsidR="00D44DE3">
        <w:t xml:space="preserve"> медицинско</w:t>
      </w:r>
      <w:r w:rsidR="00F57AB4">
        <w:t>й аппаратуры и инструментария</w:t>
      </w:r>
      <w:r>
        <w:t>.</w:t>
      </w:r>
    </w:p>
    <w:p w:rsidR="0069522B" w:rsidRDefault="0069522B" w:rsidP="0069522B">
      <w:pPr>
        <w:spacing w:after="0"/>
      </w:pPr>
      <w:r>
        <w:t>Муниципальный контракт:  № ___________ от ___________________</w:t>
      </w:r>
    </w:p>
    <w:p w:rsidR="0069522B" w:rsidRDefault="0069522B" w:rsidP="0069522B">
      <w:pPr>
        <w:spacing w:after="0"/>
      </w:pPr>
    </w:p>
    <w:p w:rsidR="0069522B" w:rsidRDefault="0069522B" w:rsidP="0069522B">
      <w:pPr>
        <w:spacing w:after="0"/>
      </w:pPr>
      <w:r>
        <w:t>г.Югорск</w:t>
      </w:r>
      <w:r>
        <w:tab/>
      </w:r>
      <w:r>
        <w:tab/>
      </w:r>
      <w:r>
        <w:tab/>
      </w:r>
      <w:r>
        <w:tab/>
      </w:r>
      <w:r>
        <w:tab/>
      </w:r>
      <w:r>
        <w:tab/>
      </w:r>
      <w:r>
        <w:tab/>
        <w:t xml:space="preserve">                          «__» _________ 2013 г.</w:t>
      </w:r>
    </w:p>
    <w:p w:rsidR="0069522B" w:rsidRDefault="0069522B" w:rsidP="0069522B">
      <w:pPr>
        <w:spacing w:after="0"/>
      </w:pPr>
    </w:p>
    <w:p w:rsidR="0069522B" w:rsidRDefault="0069522B" w:rsidP="0069522B">
      <w:pPr>
        <w:spacing w:after="0"/>
      </w:pPr>
      <w:r>
        <w:tab/>
        <w:t>Управление образования администрации г. Югорска, именуемый в дальнейшем «Муниципальный заказчик», в лице _____________________________________, действующего на основании Положения, и _______________________________________ именуемое в дальнейшем «Поставщик» в лице</w:t>
      </w:r>
      <w:r w:rsidR="00F57AB4">
        <w:t xml:space="preserve"> </w:t>
      </w:r>
      <w:r>
        <w:t>___________________________________________, действующего на основании доверенности №___________ от ________________, с другой стороны, именуемые в дальнейшем «Стороны», составили настоящий Акт о нижеследующем:</w:t>
      </w:r>
    </w:p>
    <w:p w:rsidR="0069522B" w:rsidRDefault="0069522B" w:rsidP="0069522B">
      <w:pPr>
        <w:spacing w:after="0"/>
        <w:rPr>
          <w:sz w:val="12"/>
          <w:szCs w:val="14"/>
        </w:rPr>
      </w:pPr>
    </w:p>
    <w:p w:rsidR="0069522B" w:rsidRDefault="0069522B" w:rsidP="0069522B">
      <w:pPr>
        <w:spacing w:after="0"/>
      </w:pPr>
      <w:r>
        <w:t xml:space="preserve">1.  В соответствии с муниципальным контрактом № ___________ от __________________ на поставку </w:t>
      </w:r>
      <w:r w:rsidR="00D44DE3">
        <w:t>медицинско</w:t>
      </w:r>
      <w:r w:rsidR="00F57AB4">
        <w:t>й аппаратуры и инструментария по адресу</w:t>
      </w:r>
      <w:r>
        <w:t xml:space="preserve">: г.Югорск, ул. </w:t>
      </w:r>
      <w:r w:rsidR="00F57AB4">
        <w:t>Лунная 4</w:t>
      </w:r>
      <w:r>
        <w:t xml:space="preserve">  Поставщик произвел разгрузку, установку товара  в следующем составе:</w:t>
      </w:r>
    </w:p>
    <w:p w:rsidR="0069522B" w:rsidRDefault="0069522B" w:rsidP="0069522B">
      <w:pPr>
        <w:spacing w:after="0"/>
        <w:rPr>
          <w:sz w:val="12"/>
          <w:szCs w:val="14"/>
        </w:rPr>
      </w:pPr>
    </w:p>
    <w:tbl>
      <w:tblPr>
        <w:tblW w:w="0" w:type="auto"/>
        <w:tblInd w:w="-7" w:type="dxa"/>
        <w:tblLayout w:type="fixed"/>
        <w:tblLook w:val="0000"/>
      </w:tblPr>
      <w:tblGrid>
        <w:gridCol w:w="769"/>
        <w:gridCol w:w="6345"/>
        <w:gridCol w:w="2596"/>
      </w:tblGrid>
      <w:tr w:rsidR="0069522B" w:rsidTr="00754F12">
        <w:trPr>
          <w:trHeight w:val="540"/>
        </w:trPr>
        <w:tc>
          <w:tcPr>
            <w:tcW w:w="769"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 п/п</w:t>
            </w:r>
          </w:p>
        </w:tc>
        <w:tc>
          <w:tcPr>
            <w:tcW w:w="6345"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Наименование, краткая характеристика, сорт, артикул товара</w:t>
            </w:r>
          </w:p>
        </w:tc>
        <w:tc>
          <w:tcPr>
            <w:tcW w:w="2596" w:type="dxa"/>
            <w:tcBorders>
              <w:top w:val="single" w:sz="4" w:space="0" w:color="000000"/>
              <w:left w:val="single" w:sz="4" w:space="0" w:color="000000"/>
              <w:bottom w:val="single" w:sz="4" w:space="0" w:color="000000"/>
              <w:right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Кол-во,</w:t>
            </w:r>
          </w:p>
          <w:p w:rsidR="0069522B" w:rsidRDefault="0069522B" w:rsidP="00754F12">
            <w:pPr>
              <w:snapToGrid w:val="0"/>
              <w:spacing w:after="0"/>
              <w:jc w:val="center"/>
              <w:rPr>
                <w:rFonts w:eastAsia="Arial Unicode MS"/>
              </w:rPr>
            </w:pPr>
            <w:r>
              <w:rPr>
                <w:rFonts w:eastAsia="Arial Unicode MS"/>
              </w:rPr>
              <w:t>шт</w:t>
            </w:r>
            <w:r w:rsidR="00F57AB4">
              <w:rPr>
                <w:rFonts w:eastAsia="Arial Unicode MS"/>
              </w:rPr>
              <w:t>.</w:t>
            </w:r>
          </w:p>
        </w:tc>
      </w:tr>
      <w:tr w:rsidR="0069522B" w:rsidTr="00754F12">
        <w:trPr>
          <w:trHeight w:val="540"/>
        </w:trPr>
        <w:tc>
          <w:tcPr>
            <w:tcW w:w="769"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p>
        </w:tc>
        <w:tc>
          <w:tcPr>
            <w:tcW w:w="6345"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69522B" w:rsidRDefault="0069522B" w:rsidP="00754F12">
            <w:pPr>
              <w:snapToGrid w:val="0"/>
              <w:spacing w:after="0"/>
              <w:jc w:val="center"/>
              <w:rPr>
                <w:rFonts w:eastAsia="Arial Unicode MS"/>
              </w:rPr>
            </w:pPr>
          </w:p>
        </w:tc>
      </w:tr>
    </w:tbl>
    <w:p w:rsidR="0069522B" w:rsidRDefault="0069522B" w:rsidP="0069522B">
      <w:pPr>
        <w:spacing w:after="0"/>
      </w:pPr>
    </w:p>
    <w:p w:rsidR="0069522B" w:rsidRDefault="0069522B" w:rsidP="0069522B">
      <w:pPr>
        <w:spacing w:after="0"/>
        <w:rPr>
          <w:sz w:val="22"/>
          <w:szCs w:val="22"/>
          <w:u w:val="single"/>
        </w:rPr>
      </w:pPr>
      <w:r>
        <w:rPr>
          <w:sz w:val="22"/>
          <w:szCs w:val="22"/>
          <w:u w:val="single"/>
        </w:rPr>
        <w:t xml:space="preserve">Итого по акту: </w:t>
      </w:r>
    </w:p>
    <w:p w:rsidR="0069522B" w:rsidRDefault="0069522B" w:rsidP="0069522B">
      <w:pPr>
        <w:spacing w:after="0"/>
        <w:rPr>
          <w:b/>
          <w:sz w:val="22"/>
          <w:szCs w:val="22"/>
        </w:rPr>
      </w:pPr>
      <w:r>
        <w:rPr>
          <w:b/>
          <w:sz w:val="22"/>
          <w:szCs w:val="22"/>
        </w:rPr>
        <w:t>______   порядковых номеров записей</w:t>
      </w:r>
    </w:p>
    <w:p w:rsidR="0069522B" w:rsidRDefault="0069522B" w:rsidP="0069522B">
      <w:pPr>
        <w:spacing w:after="0"/>
        <w:rPr>
          <w:b/>
          <w:sz w:val="22"/>
          <w:szCs w:val="22"/>
        </w:rPr>
      </w:pPr>
      <w:r>
        <w:rPr>
          <w:b/>
          <w:sz w:val="22"/>
          <w:szCs w:val="22"/>
        </w:rPr>
        <w:t>______   штук поставленного товара</w:t>
      </w:r>
    </w:p>
    <w:p w:rsidR="0069522B" w:rsidRDefault="0069522B" w:rsidP="0069522B">
      <w:pPr>
        <w:spacing w:after="0"/>
      </w:pPr>
      <w:r>
        <w:t xml:space="preserve">2. </w:t>
      </w:r>
      <w:r w:rsidRPr="00FA547C">
        <w:rPr>
          <w:color w:val="0070C0"/>
        </w:rPr>
        <w:t>Стоимость работ по разгрузке, установке</w:t>
      </w:r>
      <w:r w:rsidR="00F57AB4">
        <w:rPr>
          <w:color w:val="0070C0"/>
        </w:rPr>
        <w:t xml:space="preserve"> </w:t>
      </w:r>
      <w:r w:rsidRPr="00FA547C">
        <w:rPr>
          <w:color w:val="0070C0"/>
        </w:rPr>
        <w:t xml:space="preserve"> включена в стоимость товара.</w:t>
      </w:r>
    </w:p>
    <w:p w:rsidR="0069522B" w:rsidRDefault="0069522B" w:rsidP="0069522B">
      <w:pPr>
        <w:spacing w:after="0"/>
      </w:pPr>
      <w:r>
        <w:t xml:space="preserve">3. Вышеперечисленные товары проверены, комплектны и пригодны к эксплуатации. </w:t>
      </w:r>
    </w:p>
    <w:p w:rsidR="0069522B" w:rsidRDefault="0069522B" w:rsidP="0069522B">
      <w:pPr>
        <w:spacing w:after="0"/>
      </w:pPr>
      <w:r>
        <w:t>4. Стороны взаимных претензий друг к другу не имеют.</w:t>
      </w:r>
    </w:p>
    <w:p w:rsidR="0069522B" w:rsidRDefault="0069522B" w:rsidP="0069522B">
      <w:pPr>
        <w:spacing w:after="0"/>
      </w:pPr>
      <w:r>
        <w:t>5. Настоящий акт составлен в трех экземплярах, идентичных по своему содержанию, один из которых передается «Поставщику», другие – хранятся у Муниципального заказчика.</w:t>
      </w:r>
    </w:p>
    <w:p w:rsidR="0069522B" w:rsidRPr="001B1BB0" w:rsidRDefault="0069522B" w:rsidP="0069522B">
      <w:r>
        <w:rPr>
          <w:b/>
          <w:bCs/>
          <w:sz w:val="22"/>
          <w:szCs w:val="22"/>
        </w:rPr>
        <w:t>Муниципальный заказчик: Управление образования администрации</w:t>
      </w:r>
      <w:r>
        <w:rPr>
          <w:sz w:val="22"/>
          <w:szCs w:val="22"/>
        </w:rPr>
        <w:t xml:space="preserve"> </w:t>
      </w:r>
      <w:r>
        <w:rPr>
          <w:b/>
          <w:bCs/>
          <w:sz w:val="22"/>
          <w:szCs w:val="22"/>
        </w:rPr>
        <w:t>города Югорска</w:t>
      </w:r>
      <w:r>
        <w:rPr>
          <w:sz w:val="22"/>
          <w:szCs w:val="22"/>
        </w:rPr>
        <w:t xml:space="preserve">: 628260, Тюменская область, Ханты-Мансийский автономный округ - Югра, г. Югорск, ул. Геологов, 13, тел./факс 8(34675) 7-26-41, ИНН 8622006919, КПП 862201001, </w:t>
      </w:r>
      <w:r w:rsidRPr="002B1DFA">
        <w:t xml:space="preserve">УФК по Ханты-Мансийскому Автономному округу - Югре (Департамент финансов </w:t>
      </w:r>
      <w:r>
        <w:t xml:space="preserve">города Югорска, Управление образования г. Югорска, </w:t>
      </w:r>
      <w:r w:rsidRPr="0061681F">
        <w:t>р/с 40204810100000000035</w:t>
      </w:r>
      <w:r w:rsidRPr="002B1DFA">
        <w:t>)</w:t>
      </w:r>
      <w:r>
        <w:t xml:space="preserve">, </w:t>
      </w:r>
      <w:r w:rsidRPr="002B1DFA">
        <w:t xml:space="preserve">РКЦ Ханты-Мансийск г. Ханты-Мансийск, БИК 047162000, ОГРН </w:t>
      </w:r>
      <w:r>
        <w:t>1028601844347</w:t>
      </w:r>
    </w:p>
    <w:p w:rsidR="0069522B" w:rsidRDefault="0069522B" w:rsidP="0069522B">
      <w:pPr>
        <w:spacing w:after="0"/>
      </w:pPr>
    </w:p>
    <w:p w:rsidR="0069522B" w:rsidRPr="008253D5" w:rsidRDefault="0069522B" w:rsidP="0069522B">
      <w:pPr>
        <w:tabs>
          <w:tab w:val="left" w:pos="0"/>
        </w:tabs>
        <w:spacing w:after="0"/>
        <w:rPr>
          <w:sz w:val="22"/>
          <w:szCs w:val="22"/>
        </w:rPr>
      </w:pPr>
      <w:r w:rsidRPr="008253D5">
        <w:rPr>
          <w:sz w:val="22"/>
          <w:szCs w:val="22"/>
        </w:rPr>
        <w:tab/>
      </w:r>
      <w:r w:rsidRPr="008253D5">
        <w:rPr>
          <w:sz w:val="22"/>
          <w:szCs w:val="22"/>
        </w:rPr>
        <w:tab/>
      </w:r>
      <w:r w:rsidRPr="008253D5">
        <w:rPr>
          <w:sz w:val="22"/>
          <w:szCs w:val="22"/>
        </w:rPr>
        <w:tab/>
      </w:r>
    </w:p>
    <w:p w:rsidR="001E4B2A" w:rsidRDefault="001E4B2A" w:rsidP="001E4B2A">
      <w:pPr>
        <w:tabs>
          <w:tab w:val="left" w:pos="0"/>
        </w:tabs>
        <w:spacing w:after="0"/>
        <w:rPr>
          <w:color w:val="000000"/>
          <w:sz w:val="22"/>
          <w:szCs w:val="22"/>
        </w:rPr>
      </w:pPr>
      <w:r>
        <w:rPr>
          <w:color w:val="000000"/>
          <w:sz w:val="22"/>
          <w:szCs w:val="22"/>
        </w:rPr>
        <w:t>Исполняющий обязанности н</w:t>
      </w:r>
      <w:r w:rsidRPr="0068679D">
        <w:rPr>
          <w:color w:val="000000"/>
          <w:sz w:val="22"/>
          <w:szCs w:val="22"/>
        </w:rPr>
        <w:t>ачальник</w:t>
      </w:r>
      <w:r>
        <w:rPr>
          <w:color w:val="000000"/>
          <w:sz w:val="22"/>
          <w:szCs w:val="22"/>
        </w:rPr>
        <w:t xml:space="preserve">а </w:t>
      </w:r>
    </w:p>
    <w:p w:rsidR="001E4B2A" w:rsidRPr="00DB2D64" w:rsidRDefault="001E4B2A" w:rsidP="001E4B2A">
      <w:pPr>
        <w:tabs>
          <w:tab w:val="left" w:pos="0"/>
        </w:tabs>
        <w:spacing w:after="0"/>
        <w:rPr>
          <w:sz w:val="22"/>
          <w:szCs w:val="22"/>
        </w:rPr>
      </w:pPr>
      <w:r>
        <w:rPr>
          <w:color w:val="000000"/>
          <w:sz w:val="22"/>
          <w:szCs w:val="22"/>
        </w:rPr>
        <w:t>Управления образования_</w:t>
      </w:r>
      <w:r>
        <w:rPr>
          <w:sz w:val="22"/>
          <w:szCs w:val="22"/>
        </w:rPr>
        <w:t xml:space="preserve">____________________________________   </w:t>
      </w:r>
      <w:r w:rsidRPr="00DB2D64">
        <w:rPr>
          <w:sz w:val="22"/>
          <w:szCs w:val="22"/>
        </w:rPr>
        <w:t>/</w:t>
      </w:r>
      <w:r w:rsidRPr="00C45B34">
        <w:rPr>
          <w:color w:val="000000"/>
          <w:sz w:val="22"/>
          <w:szCs w:val="22"/>
        </w:rPr>
        <w:t xml:space="preserve"> </w:t>
      </w:r>
      <w:r>
        <w:rPr>
          <w:color w:val="000000"/>
          <w:sz w:val="22"/>
          <w:szCs w:val="22"/>
        </w:rPr>
        <w:t>Т.М. Нерода</w:t>
      </w:r>
      <w:r w:rsidRPr="00DB2D64">
        <w:rPr>
          <w:sz w:val="22"/>
          <w:szCs w:val="22"/>
        </w:rPr>
        <w:t>/</w:t>
      </w:r>
    </w:p>
    <w:p w:rsidR="0069522B" w:rsidRPr="008253D5" w:rsidRDefault="0069522B" w:rsidP="0069522B">
      <w:pPr>
        <w:spacing w:after="0"/>
      </w:pPr>
    </w:p>
    <w:p w:rsidR="0069522B" w:rsidRPr="008253D5" w:rsidRDefault="0069522B" w:rsidP="0069522B">
      <w:pPr>
        <w:spacing w:after="0"/>
        <w:rPr>
          <w:sz w:val="22"/>
          <w:szCs w:val="22"/>
        </w:rPr>
      </w:pPr>
    </w:p>
    <w:p w:rsidR="0069522B" w:rsidRPr="008253D5" w:rsidRDefault="0069522B" w:rsidP="0069522B">
      <w:pPr>
        <w:shd w:val="clear" w:color="auto" w:fill="FFFFFF"/>
        <w:tabs>
          <w:tab w:val="left" w:pos="4050"/>
        </w:tabs>
        <w:spacing w:after="0"/>
        <w:rPr>
          <w:color w:val="524646"/>
          <w:sz w:val="22"/>
          <w:szCs w:val="22"/>
        </w:rPr>
      </w:pPr>
    </w:p>
    <w:p w:rsidR="0069522B" w:rsidRPr="008253D5" w:rsidRDefault="0069522B" w:rsidP="0069522B">
      <w:pPr>
        <w:shd w:val="clear" w:color="auto" w:fill="FFFFFF"/>
        <w:tabs>
          <w:tab w:val="left" w:pos="4050"/>
        </w:tabs>
        <w:spacing w:after="0"/>
        <w:rPr>
          <w:b/>
          <w:sz w:val="22"/>
          <w:szCs w:val="22"/>
        </w:rPr>
      </w:pPr>
      <w:r w:rsidRPr="008253D5">
        <w:rPr>
          <w:sz w:val="22"/>
          <w:szCs w:val="22"/>
        </w:rPr>
        <w:t>Поставщик:___________________________________________/____________/</w:t>
      </w:r>
    </w:p>
    <w:p w:rsidR="00483620" w:rsidRPr="008253D5" w:rsidRDefault="00483620">
      <w:pPr>
        <w:shd w:val="clear" w:color="auto" w:fill="FFFFFF"/>
        <w:tabs>
          <w:tab w:val="left" w:pos="4050"/>
        </w:tabs>
        <w:ind w:left="-330"/>
        <w:jc w:val="right"/>
        <w:rPr>
          <w:sz w:val="22"/>
          <w:szCs w:val="22"/>
        </w:rPr>
      </w:pPr>
    </w:p>
    <w:p w:rsidR="00A716A3" w:rsidRPr="008253D5" w:rsidRDefault="00A716A3">
      <w:pPr>
        <w:shd w:val="clear" w:color="auto" w:fill="FFFFFF"/>
        <w:tabs>
          <w:tab w:val="left" w:pos="4050"/>
        </w:tabs>
        <w:ind w:left="-330"/>
        <w:jc w:val="right"/>
        <w:rPr>
          <w:sz w:val="22"/>
          <w:szCs w:val="22"/>
        </w:rPr>
      </w:pPr>
    </w:p>
    <w:p w:rsidR="006B7B3C" w:rsidRDefault="006B7B3C">
      <w:pPr>
        <w:ind w:left="30" w:right="-510"/>
        <w:jc w:val="right"/>
      </w:pPr>
    </w:p>
    <w:p w:rsidR="00140597" w:rsidRDefault="00140597" w:rsidP="00140597">
      <w:pPr>
        <w:jc w:val="center"/>
        <w:rPr>
          <w:b/>
        </w:rPr>
      </w:pPr>
      <w:r>
        <w:rPr>
          <w:b/>
        </w:rPr>
        <w:t xml:space="preserve">ЧАСТЬ </w:t>
      </w:r>
      <w:r>
        <w:rPr>
          <w:b/>
          <w:lang w:val="en-US"/>
        </w:rPr>
        <w:t>IV</w:t>
      </w:r>
      <w:r>
        <w:rPr>
          <w:b/>
        </w:rPr>
        <w:t xml:space="preserve">. Обоснование формирования начальной (максимальной) цены контракта </w:t>
      </w:r>
    </w:p>
    <w:p w:rsidR="00140597" w:rsidRPr="0046683F" w:rsidRDefault="0046683F" w:rsidP="00140597">
      <w:pPr>
        <w:spacing w:after="120"/>
        <w:jc w:val="center"/>
        <w:rPr>
          <w:b/>
        </w:rPr>
      </w:pPr>
      <w:r w:rsidRPr="0046683F">
        <w:rPr>
          <w:b/>
          <w:sz w:val="22"/>
          <w:szCs w:val="22"/>
        </w:rPr>
        <w:t xml:space="preserve">на </w:t>
      </w:r>
      <w:r w:rsidRPr="002808B7">
        <w:rPr>
          <w:b/>
          <w:sz w:val="22"/>
          <w:szCs w:val="22"/>
        </w:rPr>
        <w:t>поставку</w:t>
      </w:r>
      <w:r w:rsidR="00D44DE3">
        <w:rPr>
          <w:b/>
          <w:sz w:val="22"/>
          <w:szCs w:val="22"/>
        </w:rPr>
        <w:t xml:space="preserve"> медицинско</w:t>
      </w:r>
      <w:r w:rsidR="00F57AB4">
        <w:rPr>
          <w:b/>
          <w:sz w:val="22"/>
          <w:szCs w:val="22"/>
        </w:rPr>
        <w:t>й аппаратуры и инструментария</w:t>
      </w:r>
      <w:r w:rsidR="00A76F63">
        <w:rPr>
          <w:b/>
          <w:sz w:val="22"/>
          <w:szCs w:val="22"/>
        </w:rPr>
        <w:t>.</w:t>
      </w:r>
    </w:p>
    <w:p w:rsidR="00140597" w:rsidRPr="0046683F" w:rsidRDefault="00140597" w:rsidP="00140597">
      <w:pPr>
        <w:spacing w:after="120"/>
        <w:jc w:val="center"/>
      </w:pPr>
      <w:r w:rsidRPr="0046683F">
        <w:t>(</w:t>
      </w:r>
      <w:r w:rsidR="0046683F" w:rsidRPr="0046683F">
        <w:t xml:space="preserve">является неотъемлемой часть документации об аукционе и </w:t>
      </w:r>
      <w:r w:rsidRPr="0046683F">
        <w:t>предоставляется отдельным файлом)</w:t>
      </w:r>
    </w:p>
    <w:p w:rsidR="00140597" w:rsidRDefault="00140597">
      <w:pPr>
        <w:ind w:left="30" w:right="-510"/>
        <w:jc w:val="right"/>
      </w:pPr>
    </w:p>
    <w:p w:rsidR="00140597" w:rsidRDefault="00140597">
      <w:pPr>
        <w:ind w:left="30" w:right="-510"/>
        <w:jc w:val="right"/>
      </w:pPr>
    </w:p>
    <w:sectPr w:rsidR="00140597" w:rsidSect="00605DB8">
      <w:footerReference w:type="even" r:id="rId11"/>
      <w:footerReference w:type="default" r:id="rId12"/>
      <w:footerReference w:type="first" r:id="rId13"/>
      <w:pgSz w:w="11905" w:h="16837"/>
      <w:pgMar w:top="539" w:right="1134" w:bottom="765"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0EF" w:rsidRDefault="00DC00EF">
      <w:pPr>
        <w:spacing w:after="0"/>
      </w:pPr>
      <w:r>
        <w:separator/>
      </w:r>
    </w:p>
  </w:endnote>
  <w:endnote w:type="continuationSeparator" w:id="0">
    <w:p w:rsidR="00DC00EF" w:rsidRDefault="00DC00E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Che">
    <w:charset w:val="81"/>
    <w:family w:val="modern"/>
    <w:pitch w:val="fixed"/>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41" w:rsidRDefault="00A02F4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41" w:rsidRDefault="00BF73F7">
    <w:pPr>
      <w:pStyle w:val="af6"/>
      <w:jc w:val="right"/>
    </w:pPr>
    <w:fldSimple w:instr=" PAGE ">
      <w:r w:rsidR="00CF7DA6">
        <w:rPr>
          <w:noProof/>
        </w:rPr>
        <w:t>2</w:t>
      </w:r>
    </w:fldSimple>
  </w:p>
  <w:p w:rsidR="00A02F41" w:rsidRDefault="00A02F41">
    <w:pPr>
      <w:pStyle w:val="af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41" w:rsidRDefault="00A02F4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41" w:rsidRDefault="00A02F4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41" w:rsidRDefault="00BF73F7">
    <w:pPr>
      <w:pStyle w:val="af6"/>
      <w:jc w:val="right"/>
    </w:pPr>
    <w:fldSimple w:instr=" PAGE ">
      <w:r w:rsidR="00CF7DA6">
        <w:rPr>
          <w:noProof/>
        </w:rPr>
        <w:t>22</w:t>
      </w:r>
    </w:fldSimple>
  </w:p>
  <w:p w:rsidR="00A02F41" w:rsidRDefault="00A02F41">
    <w:pPr>
      <w:pStyle w:val="af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41" w:rsidRDefault="00A02F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0EF" w:rsidRDefault="00DC00EF">
      <w:pPr>
        <w:spacing w:after="0"/>
      </w:pPr>
      <w:r>
        <w:separator/>
      </w:r>
    </w:p>
  </w:footnote>
  <w:footnote w:type="continuationSeparator" w:id="0">
    <w:p w:rsidR="00DC00EF" w:rsidRDefault="00DC00E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1209"/>
        </w:tabs>
        <w:ind w:left="1209"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rPr>
    </w:lvl>
  </w:abstractNum>
  <w:abstractNum w:abstractNumId="3">
    <w:nsid w:val="00000004"/>
    <w:multiLevelType w:val="singleLevel"/>
    <w:tmpl w:val="00000004"/>
    <w:name w:val="WW8Num4"/>
    <w:lvl w:ilvl="0">
      <w:start w:val="1"/>
      <w:numFmt w:val="decimal"/>
      <w:pStyle w:val="1"/>
      <w:lvlText w:val="%1."/>
      <w:lvlJc w:val="left"/>
      <w:pPr>
        <w:tabs>
          <w:tab w:val="num" w:pos="366"/>
        </w:tabs>
        <w:ind w:left="366" w:hanging="360"/>
      </w:p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nsid w:val="00000006"/>
    <w:multiLevelType w:val="multilevel"/>
    <w:tmpl w:val="00000006"/>
    <w:name w:val="WW8Num6"/>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360" w:firstLine="0"/>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360" w:firstLine="0"/>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360" w:firstLine="0"/>
      </w:pPr>
    </w:lvl>
  </w:abstractNum>
  <w:abstractNum w:abstractNumId="6">
    <w:nsid w:val="00000007"/>
    <w:multiLevelType w:val="multilevel"/>
    <w:tmpl w:val="00000007"/>
    <w:name w:val="WW8Num7"/>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multilevel"/>
    <w:tmpl w:val="00000009"/>
    <w:name w:val="WW8Num9"/>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A"/>
    <w:multiLevelType w:val="multilevel"/>
    <w:tmpl w:val="0000000A"/>
    <w:name w:val="WW8Num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000000B"/>
    <w:multiLevelType w:val="singleLevel"/>
    <w:tmpl w:val="0000000B"/>
    <w:name w:val="WW8Num11"/>
    <w:lvl w:ilvl="0">
      <w:start w:val="18"/>
      <w:numFmt w:val="decimal"/>
      <w:lvlText w:val="%1."/>
      <w:lvlJc w:val="left"/>
      <w:pPr>
        <w:tabs>
          <w:tab w:val="num" w:pos="0"/>
        </w:tabs>
        <w:ind w:left="720" w:hanging="360"/>
      </w:pPr>
      <w:rPr>
        <w:b w:val="0"/>
      </w:rPr>
    </w:lvl>
  </w:abstractNum>
  <w:abstractNum w:abstractNumId="11">
    <w:nsid w:val="10B36739"/>
    <w:multiLevelType w:val="multilevel"/>
    <w:tmpl w:val="73C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E00001"/>
    <w:multiLevelType w:val="multilevel"/>
    <w:tmpl w:val="8A5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360BA6"/>
    <w:multiLevelType w:val="multilevel"/>
    <w:tmpl w:val="485A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4E3C4C"/>
    <w:multiLevelType w:val="multilevel"/>
    <w:tmpl w:val="6B70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58338B"/>
    <w:multiLevelType w:val="multilevel"/>
    <w:tmpl w:val="47EC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
  </w:num>
  <w:num w:numId="13">
    <w:abstractNumId w:val="14"/>
  </w:num>
  <w:num w:numId="14">
    <w:abstractNumId w:val="15"/>
  </w:num>
  <w:num w:numId="15">
    <w:abstractNumId w:val="12"/>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0597"/>
    <w:rsid w:val="00006E71"/>
    <w:rsid w:val="00007993"/>
    <w:rsid w:val="00015EB0"/>
    <w:rsid w:val="00017DA1"/>
    <w:rsid w:val="00026A3C"/>
    <w:rsid w:val="00036D96"/>
    <w:rsid w:val="00037247"/>
    <w:rsid w:val="000559EF"/>
    <w:rsid w:val="00060467"/>
    <w:rsid w:val="00063FB4"/>
    <w:rsid w:val="00070FDF"/>
    <w:rsid w:val="000876CD"/>
    <w:rsid w:val="00093122"/>
    <w:rsid w:val="000A5631"/>
    <w:rsid w:val="000B25AC"/>
    <w:rsid w:val="000C77E1"/>
    <w:rsid w:val="000D243F"/>
    <w:rsid w:val="000D33C6"/>
    <w:rsid w:val="000E473B"/>
    <w:rsid w:val="000E618A"/>
    <w:rsid w:val="000F65C5"/>
    <w:rsid w:val="00103A46"/>
    <w:rsid w:val="0010590E"/>
    <w:rsid w:val="00105DDC"/>
    <w:rsid w:val="00111F95"/>
    <w:rsid w:val="001130FD"/>
    <w:rsid w:val="00126627"/>
    <w:rsid w:val="00132081"/>
    <w:rsid w:val="00140597"/>
    <w:rsid w:val="001405DE"/>
    <w:rsid w:val="00143523"/>
    <w:rsid w:val="00143CE9"/>
    <w:rsid w:val="00145814"/>
    <w:rsid w:val="00151F54"/>
    <w:rsid w:val="00155213"/>
    <w:rsid w:val="00164DB5"/>
    <w:rsid w:val="00165898"/>
    <w:rsid w:val="00166211"/>
    <w:rsid w:val="00171E1C"/>
    <w:rsid w:val="00186DC0"/>
    <w:rsid w:val="00192F2D"/>
    <w:rsid w:val="00197B83"/>
    <w:rsid w:val="001A78B4"/>
    <w:rsid w:val="001B1FC1"/>
    <w:rsid w:val="001B320F"/>
    <w:rsid w:val="001B51F6"/>
    <w:rsid w:val="001C7EAC"/>
    <w:rsid w:val="001D02D5"/>
    <w:rsid w:val="001D5E2E"/>
    <w:rsid w:val="001E2102"/>
    <w:rsid w:val="001E4B2A"/>
    <w:rsid w:val="001E5DEF"/>
    <w:rsid w:val="001F6CC6"/>
    <w:rsid w:val="00200F82"/>
    <w:rsid w:val="002021AA"/>
    <w:rsid w:val="0020458A"/>
    <w:rsid w:val="00223816"/>
    <w:rsid w:val="00230701"/>
    <w:rsid w:val="00240336"/>
    <w:rsid w:val="0024358D"/>
    <w:rsid w:val="002449C8"/>
    <w:rsid w:val="0024657E"/>
    <w:rsid w:val="00250A15"/>
    <w:rsid w:val="00254F52"/>
    <w:rsid w:val="00264F4E"/>
    <w:rsid w:val="00265CBD"/>
    <w:rsid w:val="0027397C"/>
    <w:rsid w:val="00273D2A"/>
    <w:rsid w:val="00273D6B"/>
    <w:rsid w:val="002808B7"/>
    <w:rsid w:val="002A5F83"/>
    <w:rsid w:val="002B39F5"/>
    <w:rsid w:val="002B54E7"/>
    <w:rsid w:val="002C08E1"/>
    <w:rsid w:val="002D5D6F"/>
    <w:rsid w:val="002D751B"/>
    <w:rsid w:val="002F2C23"/>
    <w:rsid w:val="00302B0D"/>
    <w:rsid w:val="003049AC"/>
    <w:rsid w:val="00307247"/>
    <w:rsid w:val="00311B53"/>
    <w:rsid w:val="00311F5D"/>
    <w:rsid w:val="00340433"/>
    <w:rsid w:val="003808DA"/>
    <w:rsid w:val="003828C9"/>
    <w:rsid w:val="00385FB4"/>
    <w:rsid w:val="00392C39"/>
    <w:rsid w:val="00395BDF"/>
    <w:rsid w:val="003968BD"/>
    <w:rsid w:val="003A418E"/>
    <w:rsid w:val="003A66EC"/>
    <w:rsid w:val="003C34D9"/>
    <w:rsid w:val="003E1FE6"/>
    <w:rsid w:val="003E5663"/>
    <w:rsid w:val="003F01D5"/>
    <w:rsid w:val="0040666A"/>
    <w:rsid w:val="004216DA"/>
    <w:rsid w:val="00422FA6"/>
    <w:rsid w:val="0042325D"/>
    <w:rsid w:val="00441482"/>
    <w:rsid w:val="004603D0"/>
    <w:rsid w:val="00465AF7"/>
    <w:rsid w:val="0046683F"/>
    <w:rsid w:val="00474070"/>
    <w:rsid w:val="00483260"/>
    <w:rsid w:val="00483620"/>
    <w:rsid w:val="004874F9"/>
    <w:rsid w:val="004903CD"/>
    <w:rsid w:val="00492701"/>
    <w:rsid w:val="00493ABD"/>
    <w:rsid w:val="004A30D7"/>
    <w:rsid w:val="004B61BA"/>
    <w:rsid w:val="004B775D"/>
    <w:rsid w:val="00503E47"/>
    <w:rsid w:val="005107D6"/>
    <w:rsid w:val="00516583"/>
    <w:rsid w:val="00530C0B"/>
    <w:rsid w:val="00536C33"/>
    <w:rsid w:val="0053766C"/>
    <w:rsid w:val="00557D09"/>
    <w:rsid w:val="00561278"/>
    <w:rsid w:val="005644BA"/>
    <w:rsid w:val="0057366D"/>
    <w:rsid w:val="00580F8E"/>
    <w:rsid w:val="00583707"/>
    <w:rsid w:val="00593DC0"/>
    <w:rsid w:val="005A3D65"/>
    <w:rsid w:val="005B1252"/>
    <w:rsid w:val="005C6F02"/>
    <w:rsid w:val="005C721A"/>
    <w:rsid w:val="00605DB8"/>
    <w:rsid w:val="00606933"/>
    <w:rsid w:val="0061036F"/>
    <w:rsid w:val="00612A2F"/>
    <w:rsid w:val="00622CAD"/>
    <w:rsid w:val="0064012B"/>
    <w:rsid w:val="00663675"/>
    <w:rsid w:val="006672DE"/>
    <w:rsid w:val="0068679D"/>
    <w:rsid w:val="0069522B"/>
    <w:rsid w:val="006A5BB2"/>
    <w:rsid w:val="006B3478"/>
    <w:rsid w:val="006B4024"/>
    <w:rsid w:val="006B4629"/>
    <w:rsid w:val="006B7B3C"/>
    <w:rsid w:val="006D0D6F"/>
    <w:rsid w:val="006F47A5"/>
    <w:rsid w:val="006F6DFA"/>
    <w:rsid w:val="006F72A6"/>
    <w:rsid w:val="00710DB3"/>
    <w:rsid w:val="007136FA"/>
    <w:rsid w:val="007215A7"/>
    <w:rsid w:val="00727723"/>
    <w:rsid w:val="00727D1E"/>
    <w:rsid w:val="0074358D"/>
    <w:rsid w:val="007449E2"/>
    <w:rsid w:val="00754F12"/>
    <w:rsid w:val="00757201"/>
    <w:rsid w:val="007608AD"/>
    <w:rsid w:val="00763113"/>
    <w:rsid w:val="00765FFF"/>
    <w:rsid w:val="00766B76"/>
    <w:rsid w:val="00766E3B"/>
    <w:rsid w:val="00770043"/>
    <w:rsid w:val="0077347B"/>
    <w:rsid w:val="0077539B"/>
    <w:rsid w:val="0078740A"/>
    <w:rsid w:val="00787BDE"/>
    <w:rsid w:val="00797D13"/>
    <w:rsid w:val="007A61F5"/>
    <w:rsid w:val="007F7F6C"/>
    <w:rsid w:val="0080039B"/>
    <w:rsid w:val="00820F61"/>
    <w:rsid w:val="0082522E"/>
    <w:rsid w:val="008253D5"/>
    <w:rsid w:val="00845759"/>
    <w:rsid w:val="00851B54"/>
    <w:rsid w:val="008542A9"/>
    <w:rsid w:val="008613AA"/>
    <w:rsid w:val="00870C9D"/>
    <w:rsid w:val="00873669"/>
    <w:rsid w:val="008A4F5C"/>
    <w:rsid w:val="008B5194"/>
    <w:rsid w:val="008D6356"/>
    <w:rsid w:val="008D78E5"/>
    <w:rsid w:val="008F3130"/>
    <w:rsid w:val="008F77E6"/>
    <w:rsid w:val="00901DDE"/>
    <w:rsid w:val="009020DB"/>
    <w:rsid w:val="009065EA"/>
    <w:rsid w:val="0090714F"/>
    <w:rsid w:val="00911F81"/>
    <w:rsid w:val="00912A3E"/>
    <w:rsid w:val="00915CCE"/>
    <w:rsid w:val="009170B4"/>
    <w:rsid w:val="00925EB7"/>
    <w:rsid w:val="0092612C"/>
    <w:rsid w:val="00931A34"/>
    <w:rsid w:val="00932F8A"/>
    <w:rsid w:val="0093464C"/>
    <w:rsid w:val="00935D89"/>
    <w:rsid w:val="009375A2"/>
    <w:rsid w:val="00947BAA"/>
    <w:rsid w:val="009522E1"/>
    <w:rsid w:val="009668D5"/>
    <w:rsid w:val="0099043E"/>
    <w:rsid w:val="009956FA"/>
    <w:rsid w:val="009957D1"/>
    <w:rsid w:val="00996B6B"/>
    <w:rsid w:val="00997176"/>
    <w:rsid w:val="009A2492"/>
    <w:rsid w:val="009C6C6E"/>
    <w:rsid w:val="009C7468"/>
    <w:rsid w:val="009D5DCF"/>
    <w:rsid w:val="00A0106C"/>
    <w:rsid w:val="00A02F41"/>
    <w:rsid w:val="00A20873"/>
    <w:rsid w:val="00A21CC5"/>
    <w:rsid w:val="00A32174"/>
    <w:rsid w:val="00A3415C"/>
    <w:rsid w:val="00A4386C"/>
    <w:rsid w:val="00A62FF8"/>
    <w:rsid w:val="00A66A3C"/>
    <w:rsid w:val="00A716A3"/>
    <w:rsid w:val="00A76F63"/>
    <w:rsid w:val="00A83A09"/>
    <w:rsid w:val="00A84F1C"/>
    <w:rsid w:val="00A958EA"/>
    <w:rsid w:val="00A96C60"/>
    <w:rsid w:val="00AA1580"/>
    <w:rsid w:val="00AA4E7E"/>
    <w:rsid w:val="00AA7607"/>
    <w:rsid w:val="00AB075E"/>
    <w:rsid w:val="00AB2BB3"/>
    <w:rsid w:val="00AC00E5"/>
    <w:rsid w:val="00AC3B0E"/>
    <w:rsid w:val="00AD3088"/>
    <w:rsid w:val="00AD30D5"/>
    <w:rsid w:val="00AF1345"/>
    <w:rsid w:val="00AF314D"/>
    <w:rsid w:val="00AF5670"/>
    <w:rsid w:val="00AF6C46"/>
    <w:rsid w:val="00B10441"/>
    <w:rsid w:val="00B27BFD"/>
    <w:rsid w:val="00B27C90"/>
    <w:rsid w:val="00B36968"/>
    <w:rsid w:val="00B37207"/>
    <w:rsid w:val="00B40D6A"/>
    <w:rsid w:val="00B51DFF"/>
    <w:rsid w:val="00B52663"/>
    <w:rsid w:val="00B56748"/>
    <w:rsid w:val="00B85EF9"/>
    <w:rsid w:val="00B91678"/>
    <w:rsid w:val="00BA4506"/>
    <w:rsid w:val="00BB2AD3"/>
    <w:rsid w:val="00BB7846"/>
    <w:rsid w:val="00BC098B"/>
    <w:rsid w:val="00BC29EA"/>
    <w:rsid w:val="00BC3E57"/>
    <w:rsid w:val="00BE2250"/>
    <w:rsid w:val="00BE27C1"/>
    <w:rsid w:val="00BE36AD"/>
    <w:rsid w:val="00BE4B3D"/>
    <w:rsid w:val="00BE4C06"/>
    <w:rsid w:val="00BE5AE5"/>
    <w:rsid w:val="00BF1C49"/>
    <w:rsid w:val="00BF432D"/>
    <w:rsid w:val="00BF73F7"/>
    <w:rsid w:val="00C06FE2"/>
    <w:rsid w:val="00C16C48"/>
    <w:rsid w:val="00C21688"/>
    <w:rsid w:val="00C31B40"/>
    <w:rsid w:val="00C45B34"/>
    <w:rsid w:val="00C63FBD"/>
    <w:rsid w:val="00C640EF"/>
    <w:rsid w:val="00C7594D"/>
    <w:rsid w:val="00C80B71"/>
    <w:rsid w:val="00C812B5"/>
    <w:rsid w:val="00C85FF6"/>
    <w:rsid w:val="00C925FC"/>
    <w:rsid w:val="00C94B33"/>
    <w:rsid w:val="00CA2904"/>
    <w:rsid w:val="00CB01F4"/>
    <w:rsid w:val="00CB7773"/>
    <w:rsid w:val="00CC1373"/>
    <w:rsid w:val="00CD7E9D"/>
    <w:rsid w:val="00CF3F97"/>
    <w:rsid w:val="00CF7DA6"/>
    <w:rsid w:val="00D00832"/>
    <w:rsid w:val="00D01ECD"/>
    <w:rsid w:val="00D10907"/>
    <w:rsid w:val="00D13576"/>
    <w:rsid w:val="00D1760C"/>
    <w:rsid w:val="00D3622C"/>
    <w:rsid w:val="00D37A17"/>
    <w:rsid w:val="00D37CC3"/>
    <w:rsid w:val="00D37F74"/>
    <w:rsid w:val="00D44DE3"/>
    <w:rsid w:val="00D476FC"/>
    <w:rsid w:val="00D568AE"/>
    <w:rsid w:val="00D63575"/>
    <w:rsid w:val="00D65EBE"/>
    <w:rsid w:val="00D6609F"/>
    <w:rsid w:val="00D66D6E"/>
    <w:rsid w:val="00D722B1"/>
    <w:rsid w:val="00D7521E"/>
    <w:rsid w:val="00D7791A"/>
    <w:rsid w:val="00D95B9B"/>
    <w:rsid w:val="00D97056"/>
    <w:rsid w:val="00DA2160"/>
    <w:rsid w:val="00DA27CD"/>
    <w:rsid w:val="00DA3FDE"/>
    <w:rsid w:val="00DB148C"/>
    <w:rsid w:val="00DC00EF"/>
    <w:rsid w:val="00DC0C90"/>
    <w:rsid w:val="00DC109B"/>
    <w:rsid w:val="00DF0108"/>
    <w:rsid w:val="00DF03F5"/>
    <w:rsid w:val="00DF201D"/>
    <w:rsid w:val="00E12D11"/>
    <w:rsid w:val="00E37800"/>
    <w:rsid w:val="00E6400F"/>
    <w:rsid w:val="00E72832"/>
    <w:rsid w:val="00E72B7E"/>
    <w:rsid w:val="00EA19DB"/>
    <w:rsid w:val="00EA6690"/>
    <w:rsid w:val="00EB15FF"/>
    <w:rsid w:val="00EC4E91"/>
    <w:rsid w:val="00EC6A85"/>
    <w:rsid w:val="00EE0D63"/>
    <w:rsid w:val="00EE3FDD"/>
    <w:rsid w:val="00EF357B"/>
    <w:rsid w:val="00EF7225"/>
    <w:rsid w:val="00EF7F51"/>
    <w:rsid w:val="00F009DC"/>
    <w:rsid w:val="00F0659B"/>
    <w:rsid w:val="00F20A05"/>
    <w:rsid w:val="00F46FF7"/>
    <w:rsid w:val="00F50DB7"/>
    <w:rsid w:val="00F57AB4"/>
    <w:rsid w:val="00F57D79"/>
    <w:rsid w:val="00F60949"/>
    <w:rsid w:val="00F63E9B"/>
    <w:rsid w:val="00F65204"/>
    <w:rsid w:val="00F65A5B"/>
    <w:rsid w:val="00F8731D"/>
    <w:rsid w:val="00FA0582"/>
    <w:rsid w:val="00FA547C"/>
    <w:rsid w:val="00FB4B50"/>
    <w:rsid w:val="00FC38E4"/>
    <w:rsid w:val="00FC5958"/>
    <w:rsid w:val="00FC7473"/>
    <w:rsid w:val="00FD20D0"/>
    <w:rsid w:val="00FE3073"/>
    <w:rsid w:val="00FE4C61"/>
    <w:rsid w:val="00FF6421"/>
    <w:rsid w:val="00FF76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69"/>
    <w:pPr>
      <w:suppressAutoHyphens/>
      <w:spacing w:after="60"/>
      <w:jc w:val="both"/>
    </w:pPr>
    <w:rPr>
      <w:sz w:val="24"/>
      <w:szCs w:val="24"/>
      <w:lang w:eastAsia="ar-SA"/>
    </w:rPr>
  </w:style>
  <w:style w:type="paragraph" w:styleId="10">
    <w:name w:val="heading 1"/>
    <w:basedOn w:val="a"/>
    <w:next w:val="a"/>
    <w:qFormat/>
    <w:rsid w:val="00605DB8"/>
    <w:pPr>
      <w:keepNext/>
      <w:tabs>
        <w:tab w:val="num" w:pos="432"/>
      </w:tabs>
      <w:spacing w:before="240"/>
      <w:ind w:left="432" w:hanging="432"/>
      <w:jc w:val="center"/>
      <w:outlineLvl w:val="0"/>
    </w:pPr>
    <w:rPr>
      <w:b/>
      <w:bCs/>
      <w:kern w:val="1"/>
      <w:sz w:val="36"/>
      <w:szCs w:val="36"/>
    </w:rPr>
  </w:style>
  <w:style w:type="paragraph" w:styleId="2">
    <w:name w:val="heading 2"/>
    <w:basedOn w:val="a"/>
    <w:next w:val="a"/>
    <w:qFormat/>
    <w:rsid w:val="00605DB8"/>
    <w:pPr>
      <w:keepNext/>
      <w:tabs>
        <w:tab w:val="num" w:pos="576"/>
      </w:tabs>
      <w:ind w:left="576" w:hanging="576"/>
      <w:jc w:val="center"/>
      <w:outlineLvl w:val="1"/>
    </w:pPr>
    <w:rPr>
      <w:b/>
      <w:bCs/>
      <w:sz w:val="30"/>
      <w:szCs w:val="30"/>
    </w:rPr>
  </w:style>
  <w:style w:type="paragraph" w:styleId="3">
    <w:name w:val="heading 3"/>
    <w:basedOn w:val="a"/>
    <w:next w:val="a"/>
    <w:qFormat/>
    <w:rsid w:val="00605DB8"/>
    <w:pPr>
      <w:keepNext/>
      <w:tabs>
        <w:tab w:val="num" w:pos="170"/>
      </w:tabs>
      <w:spacing w:before="240"/>
      <w:ind w:left="720" w:hanging="720"/>
      <w:outlineLvl w:val="2"/>
    </w:pPr>
    <w:rPr>
      <w:rFonts w:ascii="Arial" w:hAnsi="Arial" w:cs="Arial"/>
      <w:b/>
      <w:bCs/>
    </w:rPr>
  </w:style>
  <w:style w:type="paragraph" w:styleId="4">
    <w:name w:val="heading 4"/>
    <w:basedOn w:val="a"/>
    <w:next w:val="a"/>
    <w:qFormat/>
    <w:rsid w:val="00605DB8"/>
    <w:pPr>
      <w:keepNext/>
      <w:spacing w:before="240"/>
      <w:outlineLvl w:val="3"/>
    </w:pPr>
    <w:rPr>
      <w:rFonts w:ascii="Arial" w:hAnsi="Arial" w:cs="Arial"/>
    </w:rPr>
  </w:style>
  <w:style w:type="paragraph" w:styleId="6">
    <w:name w:val="heading 6"/>
    <w:basedOn w:val="a"/>
    <w:next w:val="a"/>
    <w:link w:val="60"/>
    <w:uiPriority w:val="9"/>
    <w:unhideWhenUsed/>
    <w:qFormat/>
    <w:rsid w:val="00186DC0"/>
    <w:pPr>
      <w:spacing w:before="240"/>
      <w:ind w:firstLine="539"/>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05DB8"/>
    <w:rPr>
      <w:rFonts w:ascii="Symbol" w:hAnsi="Symbol"/>
    </w:rPr>
  </w:style>
  <w:style w:type="character" w:customStyle="1" w:styleId="WW8Num1z2">
    <w:name w:val="WW8Num1z2"/>
    <w:rsid w:val="00605DB8"/>
    <w:rPr>
      <w:rFonts w:ascii="Times New Roman" w:hAnsi="Times New Roman" w:cs="Times New Roman"/>
      <w:b w:val="0"/>
      <w:bCs w:val="0"/>
      <w:i w:val="0"/>
      <w:iCs w:val="0"/>
      <w:sz w:val="26"/>
      <w:szCs w:val="26"/>
    </w:rPr>
  </w:style>
  <w:style w:type="character" w:customStyle="1" w:styleId="WW8Num1z3">
    <w:name w:val="WW8Num1z3"/>
    <w:rsid w:val="00605DB8"/>
    <w:rPr>
      <w:b w:val="0"/>
      <w:sz w:val="22"/>
      <w:szCs w:val="22"/>
    </w:rPr>
  </w:style>
  <w:style w:type="character" w:customStyle="1" w:styleId="WW8Num1z4">
    <w:name w:val="WW8Num1z4"/>
    <w:rsid w:val="00605DB8"/>
    <w:rPr>
      <w:sz w:val="26"/>
      <w:szCs w:val="26"/>
    </w:rPr>
  </w:style>
  <w:style w:type="character" w:customStyle="1" w:styleId="WW8Num2z0">
    <w:name w:val="WW8Num2z0"/>
    <w:rsid w:val="00605DB8"/>
    <w:rPr>
      <w:rFonts w:ascii="Symbol" w:hAnsi="Symbol" w:cs="Symbol"/>
    </w:rPr>
  </w:style>
  <w:style w:type="character" w:customStyle="1" w:styleId="WW8Num3z0">
    <w:name w:val="WW8Num3z0"/>
    <w:rsid w:val="00605DB8"/>
    <w:rPr>
      <w:rFonts w:ascii="Symbol" w:hAnsi="Symbol" w:cs="Symbol"/>
    </w:rPr>
  </w:style>
  <w:style w:type="character" w:customStyle="1" w:styleId="WW8Num5z0">
    <w:name w:val="WW8Num5z0"/>
    <w:rsid w:val="00605DB8"/>
    <w:rPr>
      <w:rFonts w:ascii="Symbol" w:hAnsi="Symbol"/>
    </w:rPr>
  </w:style>
  <w:style w:type="character" w:customStyle="1" w:styleId="WW8Num7z0">
    <w:name w:val="WW8Num7z0"/>
    <w:rsid w:val="00605DB8"/>
    <w:rPr>
      <w:rFonts w:ascii="Times New Roman" w:hAnsi="Times New Roman" w:cs="Times New Roman"/>
      <w:b w:val="0"/>
      <w:sz w:val="22"/>
      <w:szCs w:val="22"/>
    </w:rPr>
  </w:style>
  <w:style w:type="character" w:customStyle="1" w:styleId="WW8Num7z1">
    <w:name w:val="WW8Num7z1"/>
    <w:rsid w:val="00605DB8"/>
    <w:rPr>
      <w:b w:val="0"/>
    </w:rPr>
  </w:style>
  <w:style w:type="character" w:customStyle="1" w:styleId="WW8Num7z2">
    <w:name w:val="WW8Num7z2"/>
    <w:rsid w:val="00605DB8"/>
    <w:rPr>
      <w:rFonts w:ascii="Times New Roman" w:hAnsi="Times New Roman" w:cs="Times New Roman"/>
      <w:b w:val="0"/>
      <w:bCs w:val="0"/>
      <w:i w:val="0"/>
      <w:iCs w:val="0"/>
      <w:sz w:val="26"/>
      <w:szCs w:val="26"/>
    </w:rPr>
  </w:style>
  <w:style w:type="character" w:customStyle="1" w:styleId="WW8Num7z3">
    <w:name w:val="WW8Num7z3"/>
    <w:rsid w:val="00605DB8"/>
    <w:rPr>
      <w:rFonts w:ascii="Times New Roman" w:hAnsi="Times New Roman" w:cs="Times New Roman"/>
      <w:sz w:val="26"/>
      <w:szCs w:val="26"/>
    </w:rPr>
  </w:style>
  <w:style w:type="character" w:customStyle="1" w:styleId="WW8Num7z4">
    <w:name w:val="WW8Num7z4"/>
    <w:rsid w:val="00605DB8"/>
    <w:rPr>
      <w:sz w:val="26"/>
      <w:szCs w:val="26"/>
    </w:rPr>
  </w:style>
  <w:style w:type="character" w:customStyle="1" w:styleId="WW8Num9z0">
    <w:name w:val="WW8Num9z0"/>
    <w:rsid w:val="00605DB8"/>
    <w:rPr>
      <w:rFonts w:ascii="Times New Roman" w:hAnsi="Times New Roman" w:cs="Times New Roman"/>
      <w:b w:val="0"/>
      <w:sz w:val="22"/>
      <w:szCs w:val="22"/>
    </w:rPr>
  </w:style>
  <w:style w:type="character" w:customStyle="1" w:styleId="WW8Num9z2">
    <w:name w:val="WW8Num9z2"/>
    <w:rsid w:val="00605DB8"/>
    <w:rPr>
      <w:rFonts w:ascii="Times New Roman" w:hAnsi="Times New Roman" w:cs="Times New Roman"/>
      <w:b w:val="0"/>
      <w:bCs w:val="0"/>
      <w:i w:val="0"/>
      <w:iCs w:val="0"/>
      <w:sz w:val="26"/>
      <w:szCs w:val="26"/>
    </w:rPr>
  </w:style>
  <w:style w:type="character" w:customStyle="1" w:styleId="WW8Num9z3">
    <w:name w:val="WW8Num9z3"/>
    <w:rsid w:val="00605DB8"/>
    <w:rPr>
      <w:b w:val="0"/>
      <w:sz w:val="22"/>
      <w:szCs w:val="22"/>
    </w:rPr>
  </w:style>
  <w:style w:type="character" w:customStyle="1" w:styleId="WW8Num9z4">
    <w:name w:val="WW8Num9z4"/>
    <w:rsid w:val="00605DB8"/>
    <w:rPr>
      <w:sz w:val="26"/>
      <w:szCs w:val="26"/>
    </w:rPr>
  </w:style>
  <w:style w:type="character" w:customStyle="1" w:styleId="WW8Num11z0">
    <w:name w:val="WW8Num11z0"/>
    <w:rsid w:val="00605DB8"/>
    <w:rPr>
      <w:b w:val="0"/>
    </w:rPr>
  </w:style>
  <w:style w:type="character" w:customStyle="1" w:styleId="30">
    <w:name w:val="Основной шрифт абзаца3"/>
    <w:rsid w:val="00605DB8"/>
  </w:style>
  <w:style w:type="character" w:customStyle="1" w:styleId="20">
    <w:name w:val="Основной шрифт абзаца2"/>
    <w:rsid w:val="00605DB8"/>
  </w:style>
  <w:style w:type="character" w:customStyle="1" w:styleId="Absatz-Standardschriftart">
    <w:name w:val="Absatz-Standardschriftart"/>
    <w:rsid w:val="00605DB8"/>
  </w:style>
  <w:style w:type="character" w:customStyle="1" w:styleId="WW-Absatz-Standardschriftart">
    <w:name w:val="WW-Absatz-Standardschriftart"/>
    <w:rsid w:val="00605DB8"/>
  </w:style>
  <w:style w:type="character" w:customStyle="1" w:styleId="WW-Absatz-Standardschriftart1">
    <w:name w:val="WW-Absatz-Standardschriftart1"/>
    <w:rsid w:val="00605DB8"/>
  </w:style>
  <w:style w:type="character" w:customStyle="1" w:styleId="WW-Absatz-Standardschriftart11">
    <w:name w:val="WW-Absatz-Standardschriftart11"/>
    <w:rsid w:val="00605DB8"/>
  </w:style>
  <w:style w:type="character" w:customStyle="1" w:styleId="WW-Absatz-Standardschriftart111">
    <w:name w:val="WW-Absatz-Standardschriftart111"/>
    <w:rsid w:val="00605DB8"/>
  </w:style>
  <w:style w:type="character" w:customStyle="1" w:styleId="WW-Absatz-Standardschriftart1111">
    <w:name w:val="WW-Absatz-Standardschriftart1111"/>
    <w:rsid w:val="00605DB8"/>
  </w:style>
  <w:style w:type="character" w:customStyle="1" w:styleId="WW-Absatz-Standardschriftart11111">
    <w:name w:val="WW-Absatz-Standardschriftart11111"/>
    <w:rsid w:val="00605DB8"/>
  </w:style>
  <w:style w:type="character" w:customStyle="1" w:styleId="WW-Absatz-Standardschriftart111111">
    <w:name w:val="WW-Absatz-Standardschriftart111111"/>
    <w:rsid w:val="00605DB8"/>
  </w:style>
  <w:style w:type="character" w:customStyle="1" w:styleId="WW8Num4z0">
    <w:name w:val="WW8Num4z0"/>
    <w:rsid w:val="00605DB8"/>
    <w:rPr>
      <w:rFonts w:ascii="Symbol" w:hAnsi="Symbol"/>
    </w:rPr>
  </w:style>
  <w:style w:type="character" w:customStyle="1" w:styleId="WW8Num6z0">
    <w:name w:val="WW8Num6z0"/>
    <w:rsid w:val="00605DB8"/>
    <w:rPr>
      <w:rFonts w:ascii="Times New Roman" w:hAnsi="Times New Roman" w:cs="Times New Roman"/>
      <w:b w:val="0"/>
      <w:sz w:val="22"/>
      <w:szCs w:val="22"/>
    </w:rPr>
  </w:style>
  <w:style w:type="character" w:customStyle="1" w:styleId="WW8Num6z1">
    <w:name w:val="WW8Num6z1"/>
    <w:rsid w:val="00605DB8"/>
    <w:rPr>
      <w:b w:val="0"/>
    </w:rPr>
  </w:style>
  <w:style w:type="character" w:customStyle="1" w:styleId="WW8Num6z2">
    <w:name w:val="WW8Num6z2"/>
    <w:rsid w:val="00605DB8"/>
    <w:rPr>
      <w:rFonts w:ascii="Times New Roman" w:hAnsi="Times New Roman" w:cs="Times New Roman"/>
      <w:b w:val="0"/>
      <w:bCs w:val="0"/>
      <w:i w:val="0"/>
      <w:iCs w:val="0"/>
      <w:sz w:val="26"/>
      <w:szCs w:val="26"/>
    </w:rPr>
  </w:style>
  <w:style w:type="character" w:customStyle="1" w:styleId="WW8Num6z3">
    <w:name w:val="WW8Num6z3"/>
    <w:rsid w:val="00605DB8"/>
    <w:rPr>
      <w:rFonts w:ascii="Times New Roman" w:hAnsi="Times New Roman" w:cs="Times New Roman"/>
      <w:sz w:val="26"/>
      <w:szCs w:val="26"/>
    </w:rPr>
  </w:style>
  <w:style w:type="character" w:customStyle="1" w:styleId="WW8Num6z4">
    <w:name w:val="WW8Num6z4"/>
    <w:rsid w:val="00605DB8"/>
    <w:rPr>
      <w:sz w:val="26"/>
      <w:szCs w:val="26"/>
    </w:rPr>
  </w:style>
  <w:style w:type="character" w:customStyle="1" w:styleId="WW8Num8z0">
    <w:name w:val="WW8Num8z0"/>
    <w:rsid w:val="00605DB8"/>
    <w:rPr>
      <w:rFonts w:ascii="Symbol" w:hAnsi="Symbol"/>
    </w:rPr>
  </w:style>
  <w:style w:type="character" w:customStyle="1" w:styleId="WW8Num8z1">
    <w:name w:val="WW8Num8z1"/>
    <w:rsid w:val="00605DB8"/>
    <w:rPr>
      <w:rFonts w:ascii="Courier New" w:hAnsi="Courier New" w:cs="Courier New"/>
    </w:rPr>
  </w:style>
  <w:style w:type="character" w:customStyle="1" w:styleId="WW8Num8z2">
    <w:name w:val="WW8Num8z2"/>
    <w:rsid w:val="00605DB8"/>
    <w:rPr>
      <w:rFonts w:ascii="Wingdings" w:hAnsi="Wingdings"/>
    </w:rPr>
  </w:style>
  <w:style w:type="character" w:customStyle="1" w:styleId="WW8Num10z0">
    <w:name w:val="WW8Num10z0"/>
    <w:rsid w:val="00605DB8"/>
    <w:rPr>
      <w:rFonts w:ascii="Symbol" w:hAnsi="Symbol"/>
    </w:rPr>
  </w:style>
  <w:style w:type="character" w:customStyle="1" w:styleId="WW8Num10z1">
    <w:name w:val="WW8Num10z1"/>
    <w:rsid w:val="00605DB8"/>
    <w:rPr>
      <w:rFonts w:ascii="Courier New" w:hAnsi="Courier New" w:cs="Courier New"/>
    </w:rPr>
  </w:style>
  <w:style w:type="character" w:customStyle="1" w:styleId="WW8Num10z2">
    <w:name w:val="WW8Num10z2"/>
    <w:rsid w:val="00605DB8"/>
    <w:rPr>
      <w:rFonts w:ascii="Wingdings" w:hAnsi="Wingdings"/>
    </w:rPr>
  </w:style>
  <w:style w:type="character" w:customStyle="1" w:styleId="WW8Num13z0">
    <w:name w:val="WW8Num13z0"/>
    <w:rsid w:val="00605DB8"/>
    <w:rPr>
      <w:sz w:val="18"/>
    </w:rPr>
  </w:style>
  <w:style w:type="character" w:customStyle="1" w:styleId="WW8Num13z1">
    <w:name w:val="WW8Num13z1"/>
    <w:rsid w:val="00605DB8"/>
    <w:rPr>
      <w:rFonts w:ascii="Courier New" w:hAnsi="Courier New" w:cs="Courier New"/>
    </w:rPr>
  </w:style>
  <w:style w:type="character" w:customStyle="1" w:styleId="WW8Num13z2">
    <w:name w:val="WW8Num13z2"/>
    <w:rsid w:val="00605DB8"/>
    <w:rPr>
      <w:rFonts w:ascii="Wingdings" w:hAnsi="Wingdings"/>
    </w:rPr>
  </w:style>
  <w:style w:type="character" w:customStyle="1" w:styleId="WW8Num13z3">
    <w:name w:val="WW8Num13z3"/>
    <w:rsid w:val="00605DB8"/>
    <w:rPr>
      <w:rFonts w:ascii="Symbol" w:hAnsi="Symbol"/>
    </w:rPr>
  </w:style>
  <w:style w:type="character" w:customStyle="1" w:styleId="11">
    <w:name w:val="Основной шрифт абзаца1"/>
    <w:rsid w:val="00605DB8"/>
  </w:style>
  <w:style w:type="character" w:customStyle="1" w:styleId="12">
    <w:name w:val="Заголовок 1 Знак"/>
    <w:rsid w:val="00605DB8"/>
    <w:rPr>
      <w:b/>
      <w:bCs/>
      <w:kern w:val="1"/>
      <w:sz w:val="36"/>
      <w:szCs w:val="36"/>
      <w:lang w:val="ru-RU"/>
    </w:rPr>
  </w:style>
  <w:style w:type="character" w:styleId="a3">
    <w:name w:val="Hyperlink"/>
    <w:rsid w:val="00605DB8"/>
    <w:rPr>
      <w:color w:val="0000FF"/>
      <w:u w:val="single"/>
    </w:rPr>
  </w:style>
  <w:style w:type="character" w:styleId="a4">
    <w:name w:val="page number"/>
    <w:basedOn w:val="11"/>
    <w:rsid w:val="00605DB8"/>
  </w:style>
  <w:style w:type="character" w:customStyle="1" w:styleId="13">
    <w:name w:val="Знак примечания1"/>
    <w:rsid w:val="00605DB8"/>
    <w:rPr>
      <w:sz w:val="16"/>
      <w:szCs w:val="16"/>
    </w:rPr>
  </w:style>
  <w:style w:type="character" w:customStyle="1" w:styleId="spanbodytext21">
    <w:name w:val="span_body_text_21"/>
    <w:rsid w:val="00605DB8"/>
    <w:rPr>
      <w:sz w:val="20"/>
      <w:szCs w:val="20"/>
    </w:rPr>
  </w:style>
  <w:style w:type="character" w:customStyle="1" w:styleId="a5">
    <w:name w:val="Подзаголовок Знак"/>
    <w:rsid w:val="00605DB8"/>
    <w:rPr>
      <w:b/>
      <w:sz w:val="22"/>
      <w:lang w:val="ru-RU" w:eastAsia="ar-SA" w:bidi="ar-SA"/>
    </w:rPr>
  </w:style>
  <w:style w:type="character" w:customStyle="1" w:styleId="a6">
    <w:name w:val="Основной текст с отступом Знак"/>
    <w:rsid w:val="00605DB8"/>
    <w:rPr>
      <w:lang w:val="ru-RU" w:eastAsia="ar-SA" w:bidi="ar-SA"/>
    </w:rPr>
  </w:style>
  <w:style w:type="character" w:customStyle="1" w:styleId="a7">
    <w:name w:val="Текст Знак"/>
    <w:rsid w:val="00605DB8"/>
    <w:rPr>
      <w:rFonts w:ascii="Courier New" w:hAnsi="Courier New" w:cs="Courier New"/>
    </w:rPr>
  </w:style>
  <w:style w:type="character" w:customStyle="1" w:styleId="a8">
    <w:name w:val="Название Знак"/>
    <w:rsid w:val="00605DB8"/>
    <w:rPr>
      <w:rFonts w:ascii="Arial" w:hAnsi="Arial" w:cs="Arial"/>
      <w:b/>
      <w:bCs/>
      <w:kern w:val="1"/>
      <w:sz w:val="32"/>
      <w:szCs w:val="32"/>
    </w:rPr>
  </w:style>
  <w:style w:type="character" w:customStyle="1" w:styleId="a9">
    <w:name w:val="Верхний колонтитул Знак"/>
    <w:rsid w:val="00605DB8"/>
    <w:rPr>
      <w:sz w:val="24"/>
      <w:szCs w:val="24"/>
    </w:rPr>
  </w:style>
  <w:style w:type="character" w:customStyle="1" w:styleId="14">
    <w:name w:val="Основной текст Знак1"/>
    <w:rsid w:val="00605DB8"/>
    <w:rPr>
      <w:sz w:val="24"/>
      <w:szCs w:val="24"/>
    </w:rPr>
  </w:style>
  <w:style w:type="character" w:customStyle="1" w:styleId="bodytext1">
    <w:name w:val="body text Знак Знак Знак Знак1"/>
    <w:rsid w:val="00605DB8"/>
    <w:rPr>
      <w:sz w:val="24"/>
      <w:szCs w:val="24"/>
      <w:lang w:val="ru-RU" w:eastAsia="ar-SA" w:bidi="ar-SA"/>
    </w:rPr>
  </w:style>
  <w:style w:type="character" w:styleId="HTML">
    <w:name w:val="HTML Sample"/>
    <w:rsid w:val="00605DB8"/>
    <w:rPr>
      <w:rFonts w:ascii="Courier New" w:hAnsi="Courier New" w:cs="Courier New"/>
    </w:rPr>
  </w:style>
  <w:style w:type="character" w:styleId="aa">
    <w:name w:val="FollowedHyperlink"/>
    <w:rsid w:val="00605DB8"/>
    <w:rPr>
      <w:color w:val="800080"/>
      <w:u w:val="single"/>
    </w:rPr>
  </w:style>
  <w:style w:type="character" w:customStyle="1" w:styleId="ab">
    <w:name w:val="Дата Знак"/>
    <w:rsid w:val="00605DB8"/>
    <w:rPr>
      <w:sz w:val="24"/>
      <w:szCs w:val="24"/>
    </w:rPr>
  </w:style>
  <w:style w:type="character" w:customStyle="1" w:styleId="messagein1">
    <w:name w:val="messagein1"/>
    <w:rsid w:val="00605DB8"/>
    <w:rPr>
      <w:rFonts w:ascii="Tahoma" w:hAnsi="Tahoma" w:cs="Tahoma"/>
      <w:b w:val="0"/>
      <w:bCs w:val="0"/>
      <w:color w:val="590000"/>
      <w:sz w:val="20"/>
      <w:szCs w:val="20"/>
    </w:rPr>
  </w:style>
  <w:style w:type="character" w:customStyle="1" w:styleId="messageout1">
    <w:name w:val="messageout1"/>
    <w:rsid w:val="00605DB8"/>
    <w:rPr>
      <w:rFonts w:ascii="Tahoma" w:hAnsi="Tahoma" w:cs="Tahoma"/>
      <w:b w:val="0"/>
      <w:bCs w:val="0"/>
      <w:color w:val="000080"/>
      <w:sz w:val="20"/>
      <w:szCs w:val="20"/>
    </w:rPr>
  </w:style>
  <w:style w:type="character" w:customStyle="1" w:styleId="ac">
    <w:name w:val="Текст концевой сноски Знак"/>
    <w:rsid w:val="00605DB8"/>
  </w:style>
  <w:style w:type="character" w:customStyle="1" w:styleId="ad">
    <w:name w:val="Символы концевой сноски"/>
    <w:rsid w:val="00605DB8"/>
    <w:rPr>
      <w:vertAlign w:val="superscript"/>
    </w:rPr>
  </w:style>
  <w:style w:type="character" w:customStyle="1" w:styleId="ae">
    <w:name w:val="Нижний колонтитул Знак"/>
    <w:rsid w:val="00605DB8"/>
    <w:rPr>
      <w:sz w:val="24"/>
      <w:szCs w:val="24"/>
    </w:rPr>
  </w:style>
  <w:style w:type="character" w:customStyle="1" w:styleId="af">
    <w:name w:val="Текст сноски Знак"/>
    <w:basedOn w:val="11"/>
    <w:rsid w:val="00605DB8"/>
  </w:style>
  <w:style w:type="character" w:customStyle="1" w:styleId="af0">
    <w:name w:val="Символ сноски"/>
    <w:rsid w:val="00605DB8"/>
    <w:rPr>
      <w:vertAlign w:val="superscript"/>
    </w:rPr>
  </w:style>
  <w:style w:type="character" w:customStyle="1" w:styleId="15">
    <w:name w:val="Знак сноски1"/>
    <w:rsid w:val="00605DB8"/>
    <w:rPr>
      <w:vertAlign w:val="superscript"/>
    </w:rPr>
  </w:style>
  <w:style w:type="character" w:customStyle="1" w:styleId="af1">
    <w:name w:val="Символ нумерации"/>
    <w:rsid w:val="00605DB8"/>
  </w:style>
  <w:style w:type="character" w:customStyle="1" w:styleId="af2">
    <w:name w:val="Маркеры списка"/>
    <w:rsid w:val="00605DB8"/>
    <w:rPr>
      <w:rFonts w:ascii="OpenSymbol" w:eastAsia="OpenSymbol" w:hAnsi="OpenSymbol" w:cs="OpenSymbol"/>
    </w:rPr>
  </w:style>
  <w:style w:type="paragraph" w:customStyle="1" w:styleId="af3">
    <w:name w:val="Заголовок"/>
    <w:basedOn w:val="a"/>
    <w:next w:val="af4"/>
    <w:rsid w:val="00605DB8"/>
    <w:pPr>
      <w:keepNext/>
      <w:spacing w:before="240" w:after="120"/>
    </w:pPr>
    <w:rPr>
      <w:rFonts w:ascii="Arial" w:eastAsia="Lucida Sans Unicode" w:hAnsi="Arial" w:cs="Tahoma"/>
      <w:sz w:val="28"/>
      <w:szCs w:val="28"/>
    </w:rPr>
  </w:style>
  <w:style w:type="paragraph" w:styleId="af4">
    <w:name w:val="Body Text"/>
    <w:basedOn w:val="a"/>
    <w:rsid w:val="00605DB8"/>
    <w:pPr>
      <w:spacing w:after="120"/>
    </w:pPr>
  </w:style>
  <w:style w:type="paragraph" w:styleId="af5">
    <w:name w:val="List"/>
    <w:basedOn w:val="af4"/>
    <w:rsid w:val="00605DB8"/>
    <w:rPr>
      <w:rFonts w:ascii="Arial" w:hAnsi="Arial" w:cs="Tahoma"/>
    </w:rPr>
  </w:style>
  <w:style w:type="paragraph" w:customStyle="1" w:styleId="31">
    <w:name w:val="Название3"/>
    <w:basedOn w:val="a"/>
    <w:rsid w:val="00605DB8"/>
    <w:pPr>
      <w:suppressLineNumbers/>
      <w:spacing w:before="120" w:after="120"/>
    </w:pPr>
    <w:rPr>
      <w:rFonts w:ascii="Arial" w:hAnsi="Arial" w:cs="Tahoma"/>
      <w:i/>
      <w:iCs/>
      <w:sz w:val="20"/>
    </w:rPr>
  </w:style>
  <w:style w:type="paragraph" w:customStyle="1" w:styleId="32">
    <w:name w:val="Указатель3"/>
    <w:basedOn w:val="a"/>
    <w:rsid w:val="00605DB8"/>
    <w:pPr>
      <w:suppressLineNumbers/>
    </w:pPr>
    <w:rPr>
      <w:rFonts w:ascii="Arial" w:hAnsi="Arial" w:cs="Tahoma"/>
    </w:rPr>
  </w:style>
  <w:style w:type="paragraph" w:customStyle="1" w:styleId="21">
    <w:name w:val="Название2"/>
    <w:basedOn w:val="a"/>
    <w:rsid w:val="00605DB8"/>
    <w:pPr>
      <w:suppressLineNumbers/>
      <w:spacing w:before="120" w:after="120"/>
    </w:pPr>
    <w:rPr>
      <w:rFonts w:ascii="Arial" w:hAnsi="Arial" w:cs="Tahoma"/>
      <w:i/>
      <w:iCs/>
      <w:sz w:val="20"/>
    </w:rPr>
  </w:style>
  <w:style w:type="paragraph" w:customStyle="1" w:styleId="22">
    <w:name w:val="Указатель2"/>
    <w:basedOn w:val="a"/>
    <w:rsid w:val="00605DB8"/>
    <w:pPr>
      <w:suppressLineNumbers/>
    </w:pPr>
    <w:rPr>
      <w:rFonts w:ascii="Arial" w:hAnsi="Arial" w:cs="Tahoma"/>
    </w:rPr>
  </w:style>
  <w:style w:type="paragraph" w:customStyle="1" w:styleId="16">
    <w:name w:val="Название1"/>
    <w:basedOn w:val="a"/>
    <w:rsid w:val="00605DB8"/>
    <w:pPr>
      <w:suppressLineNumbers/>
      <w:spacing w:before="120" w:after="120"/>
    </w:pPr>
    <w:rPr>
      <w:rFonts w:ascii="Arial" w:hAnsi="Arial" w:cs="Tahoma"/>
      <w:i/>
      <w:iCs/>
      <w:sz w:val="20"/>
    </w:rPr>
  </w:style>
  <w:style w:type="paragraph" w:customStyle="1" w:styleId="17">
    <w:name w:val="Указатель1"/>
    <w:basedOn w:val="a"/>
    <w:rsid w:val="00605DB8"/>
    <w:pPr>
      <w:suppressLineNumbers/>
    </w:pPr>
    <w:rPr>
      <w:rFonts w:ascii="Arial" w:hAnsi="Arial" w:cs="Tahoma"/>
    </w:rPr>
  </w:style>
  <w:style w:type="paragraph" w:customStyle="1" w:styleId="ConsPlusNormal">
    <w:name w:val="ConsPlusNormal"/>
    <w:rsid w:val="00605DB8"/>
    <w:pPr>
      <w:widowControl w:val="0"/>
      <w:suppressAutoHyphens/>
      <w:autoSpaceDE w:val="0"/>
      <w:ind w:firstLine="720"/>
    </w:pPr>
    <w:rPr>
      <w:rFonts w:ascii="Arial" w:eastAsia="Arial" w:hAnsi="Arial" w:cs="Arial"/>
      <w:lang w:eastAsia="ar-SA"/>
    </w:rPr>
  </w:style>
  <w:style w:type="paragraph" w:styleId="18">
    <w:name w:val="toc 1"/>
    <w:basedOn w:val="a"/>
    <w:next w:val="a"/>
    <w:rsid w:val="00605DB8"/>
    <w:pPr>
      <w:spacing w:before="120" w:after="120"/>
      <w:jc w:val="left"/>
    </w:pPr>
    <w:rPr>
      <w:b/>
      <w:bCs/>
      <w:caps/>
      <w:sz w:val="20"/>
      <w:szCs w:val="20"/>
    </w:rPr>
  </w:style>
  <w:style w:type="paragraph" w:styleId="23">
    <w:name w:val="toc 2"/>
    <w:basedOn w:val="a"/>
    <w:next w:val="a"/>
    <w:rsid w:val="00605DB8"/>
    <w:pPr>
      <w:spacing w:after="0"/>
      <w:ind w:left="240"/>
      <w:jc w:val="left"/>
    </w:pPr>
    <w:rPr>
      <w:smallCaps/>
      <w:sz w:val="20"/>
      <w:szCs w:val="20"/>
    </w:rPr>
  </w:style>
  <w:style w:type="paragraph" w:customStyle="1" w:styleId="19">
    <w:name w:val="Стиль1"/>
    <w:basedOn w:val="a"/>
    <w:rsid w:val="00605DB8"/>
    <w:pPr>
      <w:keepNext/>
      <w:keepLines/>
      <w:widowControl w:val="0"/>
      <w:suppressLineNumbers/>
      <w:tabs>
        <w:tab w:val="num" w:pos="432"/>
      </w:tabs>
      <w:ind w:left="432" w:hanging="432"/>
    </w:pPr>
    <w:rPr>
      <w:b/>
      <w:sz w:val="28"/>
    </w:rPr>
  </w:style>
  <w:style w:type="paragraph" w:customStyle="1" w:styleId="210">
    <w:name w:val="Нумерованный список 21"/>
    <w:basedOn w:val="a"/>
    <w:rsid w:val="00605DB8"/>
    <w:pPr>
      <w:tabs>
        <w:tab w:val="left" w:pos="432"/>
      </w:tabs>
      <w:ind w:left="432" w:hanging="432"/>
    </w:pPr>
  </w:style>
  <w:style w:type="paragraph" w:customStyle="1" w:styleId="24">
    <w:name w:val="Стиль2"/>
    <w:basedOn w:val="210"/>
    <w:rsid w:val="00605DB8"/>
    <w:pPr>
      <w:keepNext/>
      <w:keepLines/>
      <w:widowControl w:val="0"/>
      <w:suppressLineNumbers/>
    </w:pPr>
    <w:rPr>
      <w:b/>
      <w:szCs w:val="20"/>
    </w:rPr>
  </w:style>
  <w:style w:type="paragraph" w:customStyle="1" w:styleId="211">
    <w:name w:val="Основной текст с отступом 21"/>
    <w:basedOn w:val="a"/>
    <w:rsid w:val="00605DB8"/>
    <w:pPr>
      <w:spacing w:after="120" w:line="480" w:lineRule="auto"/>
      <w:ind w:left="283"/>
    </w:pPr>
  </w:style>
  <w:style w:type="paragraph" w:customStyle="1" w:styleId="33">
    <w:name w:val="Стиль3 Знак"/>
    <w:basedOn w:val="211"/>
    <w:rsid w:val="00605DB8"/>
    <w:pPr>
      <w:widowControl w:val="0"/>
      <w:tabs>
        <w:tab w:val="left" w:pos="432"/>
      </w:tabs>
      <w:spacing w:after="0" w:line="240" w:lineRule="auto"/>
      <w:ind w:left="432" w:hanging="432"/>
      <w:textAlignment w:val="baseline"/>
    </w:pPr>
    <w:rPr>
      <w:szCs w:val="20"/>
    </w:rPr>
  </w:style>
  <w:style w:type="paragraph" w:customStyle="1" w:styleId="34">
    <w:name w:val="Стиль3"/>
    <w:basedOn w:val="211"/>
    <w:rsid w:val="00605DB8"/>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11"/>
    <w:rsid w:val="00605DB8"/>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05DB8"/>
    <w:pPr>
      <w:spacing w:before="280" w:after="280"/>
      <w:jc w:val="left"/>
    </w:pPr>
    <w:rPr>
      <w:rFonts w:ascii="Tahoma" w:hAnsi="Tahoma"/>
      <w:sz w:val="20"/>
      <w:szCs w:val="20"/>
      <w:lang w:val="en-US"/>
    </w:rPr>
  </w:style>
  <w:style w:type="paragraph" w:customStyle="1" w:styleId="212">
    <w:name w:val="Маркированный список 21"/>
    <w:basedOn w:val="a"/>
    <w:rsid w:val="00605DB8"/>
    <w:pPr>
      <w:tabs>
        <w:tab w:val="num" w:pos="643"/>
      </w:tabs>
      <w:ind w:left="643" w:hanging="360"/>
    </w:pPr>
  </w:style>
  <w:style w:type="paragraph" w:styleId="af6">
    <w:name w:val="footer"/>
    <w:basedOn w:val="a"/>
    <w:rsid w:val="00605DB8"/>
    <w:pPr>
      <w:tabs>
        <w:tab w:val="center" w:pos="4677"/>
        <w:tab w:val="right" w:pos="9355"/>
      </w:tabs>
    </w:pPr>
  </w:style>
  <w:style w:type="paragraph" w:customStyle="1" w:styleId="213">
    <w:name w:val="Основной текст 21"/>
    <w:basedOn w:val="a"/>
    <w:rsid w:val="00605DB8"/>
    <w:pPr>
      <w:spacing w:after="120" w:line="480" w:lineRule="auto"/>
    </w:pPr>
  </w:style>
  <w:style w:type="paragraph" w:customStyle="1" w:styleId="320">
    <w:name w:val="Основной текст 32"/>
    <w:basedOn w:val="a"/>
    <w:rsid w:val="00605DB8"/>
    <w:pPr>
      <w:spacing w:after="120"/>
    </w:pPr>
    <w:rPr>
      <w:sz w:val="16"/>
      <w:szCs w:val="16"/>
    </w:rPr>
  </w:style>
  <w:style w:type="paragraph" w:customStyle="1" w:styleId="ConsNormal">
    <w:name w:val="ConsNormal"/>
    <w:rsid w:val="00605DB8"/>
    <w:pPr>
      <w:widowControl w:val="0"/>
      <w:suppressAutoHyphens/>
      <w:autoSpaceDE w:val="0"/>
      <w:ind w:left="709" w:right="19772" w:firstLine="720"/>
      <w:jc w:val="both"/>
    </w:pPr>
    <w:rPr>
      <w:rFonts w:ascii="Arial" w:eastAsia="Arial" w:hAnsi="Arial" w:cs="Arial"/>
      <w:lang w:eastAsia="ar-SA"/>
    </w:rPr>
  </w:style>
  <w:style w:type="paragraph" w:customStyle="1" w:styleId="BodyText22">
    <w:name w:val="Body Text 22"/>
    <w:basedOn w:val="a"/>
    <w:rsid w:val="00605DB8"/>
    <w:pPr>
      <w:spacing w:after="0"/>
    </w:pPr>
    <w:rPr>
      <w:sz w:val="28"/>
      <w:szCs w:val="20"/>
    </w:rPr>
  </w:style>
  <w:style w:type="paragraph" w:customStyle="1" w:styleId="1a">
    <w:name w:val="Дата1"/>
    <w:basedOn w:val="a"/>
    <w:next w:val="a"/>
    <w:rsid w:val="00605DB8"/>
  </w:style>
  <w:style w:type="paragraph" w:styleId="af7">
    <w:name w:val="Normal (Web)"/>
    <w:basedOn w:val="a"/>
    <w:rsid w:val="00605DB8"/>
    <w:pPr>
      <w:spacing w:before="280" w:after="280"/>
      <w:jc w:val="left"/>
    </w:pPr>
  </w:style>
  <w:style w:type="paragraph" w:customStyle="1" w:styleId="1b">
    <w:name w:val="Текст примечания1"/>
    <w:basedOn w:val="a"/>
    <w:rsid w:val="00605DB8"/>
    <w:rPr>
      <w:sz w:val="20"/>
      <w:szCs w:val="20"/>
    </w:rPr>
  </w:style>
  <w:style w:type="paragraph" w:styleId="af8">
    <w:name w:val="annotation subject"/>
    <w:basedOn w:val="1b"/>
    <w:next w:val="1b"/>
    <w:rsid w:val="00605DB8"/>
    <w:rPr>
      <w:b/>
      <w:bCs/>
    </w:rPr>
  </w:style>
  <w:style w:type="paragraph" w:styleId="af9">
    <w:name w:val="Balloon Text"/>
    <w:basedOn w:val="a"/>
    <w:rsid w:val="00605DB8"/>
    <w:rPr>
      <w:rFonts w:ascii="Tahoma" w:hAnsi="Tahoma" w:cs="Tahoma"/>
      <w:sz w:val="16"/>
      <w:szCs w:val="16"/>
    </w:rPr>
  </w:style>
  <w:style w:type="paragraph" w:styleId="afa">
    <w:name w:val="List Paragraph"/>
    <w:basedOn w:val="a"/>
    <w:qFormat/>
    <w:rsid w:val="00605DB8"/>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605DB8"/>
    <w:pPr>
      <w:spacing w:after="120"/>
      <w:ind w:left="283"/>
    </w:pPr>
    <w:rPr>
      <w:sz w:val="16"/>
      <w:szCs w:val="16"/>
    </w:rPr>
  </w:style>
  <w:style w:type="paragraph" w:styleId="afb">
    <w:name w:val="Body Text Indent"/>
    <w:basedOn w:val="a"/>
    <w:rsid w:val="00605DB8"/>
    <w:pPr>
      <w:spacing w:after="120"/>
      <w:ind w:left="283"/>
      <w:jc w:val="left"/>
    </w:pPr>
    <w:rPr>
      <w:sz w:val="20"/>
      <w:szCs w:val="20"/>
    </w:rPr>
  </w:style>
  <w:style w:type="paragraph" w:styleId="afc">
    <w:name w:val="Subtitle"/>
    <w:basedOn w:val="a"/>
    <w:next w:val="af4"/>
    <w:qFormat/>
    <w:rsid w:val="00605DB8"/>
    <w:pPr>
      <w:spacing w:after="0"/>
      <w:jc w:val="center"/>
    </w:pPr>
    <w:rPr>
      <w:b/>
      <w:sz w:val="22"/>
      <w:szCs w:val="20"/>
    </w:rPr>
  </w:style>
  <w:style w:type="paragraph" w:customStyle="1" w:styleId="afd">
    <w:name w:val="Стиль"/>
    <w:rsid w:val="00605DB8"/>
    <w:pPr>
      <w:widowControl w:val="0"/>
      <w:suppressAutoHyphens/>
      <w:autoSpaceDE w:val="0"/>
    </w:pPr>
    <w:rPr>
      <w:rFonts w:eastAsia="Arial"/>
      <w:sz w:val="24"/>
      <w:szCs w:val="24"/>
      <w:lang w:eastAsia="ar-SA"/>
    </w:rPr>
  </w:style>
  <w:style w:type="paragraph" w:customStyle="1" w:styleId="afe">
    <w:name w:val="Пункт"/>
    <w:basedOn w:val="a"/>
    <w:rsid w:val="00605DB8"/>
    <w:pPr>
      <w:tabs>
        <w:tab w:val="left" w:pos="1980"/>
      </w:tabs>
      <w:spacing w:after="0"/>
      <w:ind w:left="1404" w:hanging="504"/>
    </w:pPr>
    <w:rPr>
      <w:szCs w:val="28"/>
    </w:rPr>
  </w:style>
  <w:style w:type="paragraph" w:customStyle="1" w:styleId="Char">
    <w:name w:val="Char"/>
    <w:basedOn w:val="a"/>
    <w:rsid w:val="00605DB8"/>
    <w:pPr>
      <w:spacing w:before="60" w:after="160" w:line="240" w:lineRule="exact"/>
      <w:ind w:firstLine="709"/>
    </w:pPr>
    <w:rPr>
      <w:rFonts w:ascii="Verdana" w:hAnsi="Verdana" w:cs="Verdana"/>
      <w:color w:val="000000"/>
      <w:sz w:val="20"/>
      <w:szCs w:val="20"/>
      <w:lang w:val="en-US"/>
    </w:rPr>
  </w:style>
  <w:style w:type="paragraph" w:styleId="aff">
    <w:name w:val="No Spacing"/>
    <w:qFormat/>
    <w:rsid w:val="00605DB8"/>
    <w:pPr>
      <w:suppressAutoHyphens/>
    </w:pPr>
    <w:rPr>
      <w:rFonts w:ascii="Calibri" w:eastAsia="Arial" w:hAnsi="Calibri"/>
      <w:sz w:val="22"/>
      <w:szCs w:val="22"/>
      <w:lang w:eastAsia="ar-SA"/>
    </w:rPr>
  </w:style>
  <w:style w:type="paragraph" w:customStyle="1" w:styleId="1c">
    <w:name w:val="Без интервала1"/>
    <w:rsid w:val="00605DB8"/>
    <w:pPr>
      <w:suppressAutoHyphens/>
    </w:pPr>
    <w:rPr>
      <w:rFonts w:ascii="Calibri" w:eastAsia="Arial" w:hAnsi="Calibri" w:cs="Calibri"/>
      <w:sz w:val="22"/>
      <w:szCs w:val="22"/>
      <w:lang w:eastAsia="ar-SA"/>
    </w:rPr>
  </w:style>
  <w:style w:type="paragraph" w:customStyle="1" w:styleId="1d">
    <w:name w:val="Текст1"/>
    <w:basedOn w:val="a"/>
    <w:rsid w:val="00605DB8"/>
    <w:pPr>
      <w:spacing w:after="0"/>
      <w:jc w:val="left"/>
    </w:pPr>
    <w:rPr>
      <w:rFonts w:ascii="Courier New" w:hAnsi="Courier New"/>
      <w:sz w:val="20"/>
      <w:szCs w:val="20"/>
    </w:rPr>
  </w:style>
  <w:style w:type="paragraph" w:customStyle="1" w:styleId="Preformat">
    <w:name w:val="Preformat"/>
    <w:rsid w:val="00605DB8"/>
    <w:pPr>
      <w:suppressAutoHyphens/>
    </w:pPr>
    <w:rPr>
      <w:rFonts w:ascii="Courier New" w:eastAsia="Arial" w:hAnsi="Courier New"/>
      <w:lang w:eastAsia="ar-SA"/>
    </w:rPr>
  </w:style>
  <w:style w:type="paragraph" w:customStyle="1" w:styleId="aff0">
    <w:name w:val="Знак"/>
    <w:basedOn w:val="a"/>
    <w:rsid w:val="00605DB8"/>
    <w:pPr>
      <w:spacing w:after="160" w:line="240" w:lineRule="exact"/>
      <w:jc w:val="left"/>
    </w:pPr>
    <w:rPr>
      <w:rFonts w:ascii="Verdana" w:hAnsi="Verdana"/>
      <w:sz w:val="20"/>
      <w:szCs w:val="20"/>
      <w:lang w:val="en-US"/>
    </w:rPr>
  </w:style>
  <w:style w:type="paragraph" w:customStyle="1" w:styleId="311">
    <w:name w:val="Заголовок 31"/>
    <w:basedOn w:val="2"/>
    <w:rsid w:val="00605DB8"/>
    <w:pPr>
      <w:tabs>
        <w:tab w:val="clear" w:pos="576"/>
        <w:tab w:val="left" w:pos="-6663"/>
      </w:tabs>
      <w:spacing w:before="120" w:after="0"/>
      <w:ind w:left="567" w:firstLine="0"/>
      <w:jc w:val="both"/>
    </w:pPr>
    <w:rPr>
      <w:rFonts w:ascii="Times" w:hAnsi="Times"/>
      <w:b w:val="0"/>
      <w:sz w:val="28"/>
      <w:szCs w:val="32"/>
    </w:rPr>
  </w:style>
  <w:style w:type="paragraph" w:styleId="aff1">
    <w:name w:val="Title"/>
    <w:basedOn w:val="a"/>
    <w:next w:val="afc"/>
    <w:qFormat/>
    <w:rsid w:val="00605DB8"/>
    <w:pPr>
      <w:spacing w:before="240"/>
      <w:jc w:val="center"/>
    </w:pPr>
    <w:rPr>
      <w:rFonts w:ascii="Arial" w:hAnsi="Arial"/>
      <w:b/>
      <w:bCs/>
      <w:kern w:val="1"/>
      <w:sz w:val="32"/>
      <w:szCs w:val="32"/>
    </w:rPr>
  </w:style>
  <w:style w:type="paragraph" w:customStyle="1" w:styleId="41">
    <w:name w:val="Маркированный список 41"/>
    <w:basedOn w:val="a"/>
    <w:rsid w:val="00605DB8"/>
    <w:pPr>
      <w:tabs>
        <w:tab w:val="num" w:pos="1209"/>
      </w:tabs>
      <w:ind w:left="1209" w:hanging="360"/>
    </w:pPr>
  </w:style>
  <w:style w:type="paragraph" w:styleId="aff2">
    <w:name w:val="header"/>
    <w:basedOn w:val="a"/>
    <w:rsid w:val="00605DB8"/>
    <w:pPr>
      <w:tabs>
        <w:tab w:val="center" w:pos="4677"/>
        <w:tab w:val="right" w:pos="9355"/>
      </w:tabs>
      <w:autoSpaceDE w:val="0"/>
      <w:spacing w:after="0"/>
      <w:jc w:val="left"/>
    </w:pPr>
  </w:style>
  <w:style w:type="paragraph" w:styleId="25">
    <w:name w:val="envelope return"/>
    <w:basedOn w:val="a"/>
    <w:rsid w:val="00605DB8"/>
    <w:rPr>
      <w:rFonts w:ascii="Arial" w:hAnsi="Arial" w:cs="Arial"/>
      <w:sz w:val="20"/>
      <w:szCs w:val="20"/>
    </w:rPr>
  </w:style>
  <w:style w:type="paragraph" w:customStyle="1" w:styleId="26">
    <w:name w:val="Знак Знак2 Знак"/>
    <w:basedOn w:val="a"/>
    <w:rsid w:val="00605DB8"/>
    <w:pPr>
      <w:spacing w:before="280" w:after="280"/>
      <w:jc w:val="left"/>
    </w:pPr>
    <w:rPr>
      <w:rFonts w:ascii="Tahoma" w:hAnsi="Tahoma"/>
      <w:sz w:val="20"/>
      <w:szCs w:val="20"/>
      <w:lang w:val="en-US"/>
    </w:rPr>
  </w:style>
  <w:style w:type="paragraph" w:customStyle="1" w:styleId="1e">
    <w:name w:val="Маркированный список1"/>
    <w:basedOn w:val="a"/>
    <w:rsid w:val="00605DB8"/>
    <w:pPr>
      <w:tabs>
        <w:tab w:val="num" w:pos="360"/>
      </w:tabs>
      <w:ind w:left="360" w:hanging="360"/>
    </w:pPr>
  </w:style>
  <w:style w:type="paragraph" w:customStyle="1" w:styleId="1">
    <w:name w:val="Нумерованный список1"/>
    <w:basedOn w:val="a"/>
    <w:rsid w:val="00605DB8"/>
    <w:pPr>
      <w:numPr>
        <w:numId w:val="4"/>
      </w:numPr>
    </w:pPr>
  </w:style>
  <w:style w:type="paragraph" w:customStyle="1" w:styleId="aff3">
    <w:name w:val="Знак"/>
    <w:basedOn w:val="a"/>
    <w:rsid w:val="00605DB8"/>
    <w:pPr>
      <w:spacing w:before="280" w:after="280"/>
      <w:jc w:val="left"/>
    </w:pPr>
    <w:rPr>
      <w:rFonts w:ascii="Tahoma" w:hAnsi="Tahoma"/>
      <w:sz w:val="20"/>
      <w:szCs w:val="20"/>
      <w:lang w:val="en-US"/>
    </w:rPr>
  </w:style>
  <w:style w:type="paragraph" w:customStyle="1" w:styleId="ConsNonformat">
    <w:name w:val="ConsNonformat"/>
    <w:rsid w:val="00605DB8"/>
    <w:pPr>
      <w:suppressAutoHyphens/>
      <w:autoSpaceDE w:val="0"/>
    </w:pPr>
    <w:rPr>
      <w:rFonts w:ascii="Courier New" w:eastAsia="Arial" w:hAnsi="Courier New" w:cs="Courier New"/>
      <w:lang w:eastAsia="ar-SA"/>
    </w:rPr>
  </w:style>
  <w:style w:type="paragraph" w:customStyle="1" w:styleId="aff4">
    <w:name w:val="Подраздел"/>
    <w:basedOn w:val="a"/>
    <w:rsid w:val="00605DB8"/>
    <w:pPr>
      <w:spacing w:before="240" w:after="120"/>
      <w:jc w:val="center"/>
    </w:pPr>
    <w:rPr>
      <w:rFonts w:ascii="TimesDL" w:hAnsi="TimesDL" w:cs="TimesDL"/>
      <w:b/>
      <w:bCs/>
      <w:smallCaps/>
      <w:spacing w:val="-2"/>
    </w:rPr>
  </w:style>
  <w:style w:type="paragraph" w:customStyle="1" w:styleId="312">
    <w:name w:val="Основной текст 31"/>
    <w:basedOn w:val="a"/>
    <w:rsid w:val="00605DB8"/>
    <w:pPr>
      <w:spacing w:after="120"/>
      <w:jc w:val="left"/>
    </w:pPr>
    <w:rPr>
      <w:sz w:val="16"/>
      <w:szCs w:val="16"/>
    </w:rPr>
  </w:style>
  <w:style w:type="paragraph" w:customStyle="1" w:styleId="321">
    <w:name w:val="Основной текст с отступом 32"/>
    <w:basedOn w:val="a"/>
    <w:rsid w:val="00605DB8"/>
    <w:pPr>
      <w:spacing w:after="120"/>
      <w:ind w:left="283"/>
      <w:jc w:val="left"/>
    </w:pPr>
    <w:rPr>
      <w:sz w:val="16"/>
      <w:szCs w:val="16"/>
    </w:rPr>
  </w:style>
  <w:style w:type="paragraph" w:customStyle="1" w:styleId="1f">
    <w:name w:val="Цитата1"/>
    <w:basedOn w:val="a"/>
    <w:rsid w:val="00605DB8"/>
    <w:pPr>
      <w:widowControl w:val="0"/>
      <w:spacing w:after="120"/>
      <w:ind w:left="1440" w:right="1440"/>
      <w:jc w:val="left"/>
    </w:pPr>
    <w:rPr>
      <w:szCs w:val="20"/>
    </w:rPr>
  </w:style>
  <w:style w:type="paragraph" w:customStyle="1" w:styleId="51">
    <w:name w:val="Нумерованный список 51"/>
    <w:basedOn w:val="a"/>
    <w:rsid w:val="00605DB8"/>
    <w:pPr>
      <w:widowControl w:val="0"/>
      <w:spacing w:after="0"/>
      <w:jc w:val="left"/>
    </w:pPr>
    <w:rPr>
      <w:szCs w:val="20"/>
    </w:rPr>
  </w:style>
  <w:style w:type="paragraph" w:customStyle="1" w:styleId="40">
    <w:name w:val="Цитата4"/>
    <w:basedOn w:val="a"/>
    <w:rsid w:val="00605DB8"/>
    <w:pPr>
      <w:spacing w:after="120"/>
      <w:ind w:left="1440" w:right="1440"/>
    </w:pPr>
    <w:rPr>
      <w:kern w:val="1"/>
      <w:szCs w:val="20"/>
    </w:rPr>
  </w:style>
  <w:style w:type="paragraph" w:styleId="aff5">
    <w:name w:val="endnote text"/>
    <w:basedOn w:val="a"/>
    <w:rsid w:val="00605DB8"/>
    <w:pPr>
      <w:spacing w:after="0"/>
      <w:jc w:val="left"/>
    </w:pPr>
    <w:rPr>
      <w:sz w:val="20"/>
      <w:szCs w:val="20"/>
    </w:rPr>
  </w:style>
  <w:style w:type="paragraph" w:customStyle="1" w:styleId="aff6">
    <w:name w:val="......."/>
    <w:basedOn w:val="a"/>
    <w:next w:val="a"/>
    <w:rsid w:val="00605DB8"/>
    <w:pPr>
      <w:autoSpaceDE w:val="0"/>
      <w:spacing w:after="0"/>
      <w:jc w:val="left"/>
    </w:pPr>
  </w:style>
  <w:style w:type="paragraph" w:styleId="aff7">
    <w:name w:val="footnote text"/>
    <w:basedOn w:val="a"/>
    <w:rsid w:val="00605DB8"/>
    <w:pPr>
      <w:spacing w:after="0"/>
      <w:jc w:val="left"/>
    </w:pPr>
    <w:rPr>
      <w:sz w:val="20"/>
      <w:szCs w:val="20"/>
    </w:rPr>
  </w:style>
  <w:style w:type="paragraph" w:customStyle="1" w:styleId="aff8">
    <w:name w:val="Содержимое таблицы"/>
    <w:basedOn w:val="a"/>
    <w:rsid w:val="00605DB8"/>
    <w:pPr>
      <w:suppressLineNumbers/>
    </w:pPr>
  </w:style>
  <w:style w:type="paragraph" w:customStyle="1" w:styleId="aff9">
    <w:name w:val="Заголовок таблицы"/>
    <w:basedOn w:val="aff8"/>
    <w:rsid w:val="00605DB8"/>
    <w:pPr>
      <w:jc w:val="center"/>
    </w:pPr>
    <w:rPr>
      <w:b/>
      <w:bCs/>
    </w:rPr>
  </w:style>
  <w:style w:type="character" w:styleId="affa">
    <w:name w:val="Strong"/>
    <w:qFormat/>
    <w:rsid w:val="009020DB"/>
    <w:rPr>
      <w:b/>
      <w:bCs/>
    </w:rPr>
  </w:style>
  <w:style w:type="character" w:customStyle="1" w:styleId="60">
    <w:name w:val="Заголовок 6 Знак"/>
    <w:link w:val="6"/>
    <w:uiPriority w:val="9"/>
    <w:rsid w:val="00186DC0"/>
    <w:rPr>
      <w:rFonts w:ascii="Calibri" w:hAnsi="Calibri"/>
      <w:b/>
      <w:bCs/>
      <w:sz w:val="22"/>
      <w:szCs w:val="22"/>
      <w:lang w:eastAsia="ar-SA"/>
    </w:rPr>
  </w:style>
  <w:style w:type="character" w:styleId="affb">
    <w:name w:val="annotation reference"/>
    <w:basedOn w:val="a0"/>
    <w:uiPriority w:val="99"/>
    <w:semiHidden/>
    <w:unhideWhenUsed/>
    <w:rsid w:val="00070FDF"/>
    <w:rPr>
      <w:sz w:val="16"/>
      <w:szCs w:val="16"/>
    </w:rPr>
  </w:style>
  <w:style w:type="paragraph" w:styleId="affc">
    <w:name w:val="annotation text"/>
    <w:basedOn w:val="a"/>
    <w:link w:val="affd"/>
    <w:uiPriority w:val="99"/>
    <w:semiHidden/>
    <w:unhideWhenUsed/>
    <w:rsid w:val="00070FDF"/>
    <w:rPr>
      <w:sz w:val="20"/>
      <w:szCs w:val="20"/>
    </w:rPr>
  </w:style>
  <w:style w:type="character" w:customStyle="1" w:styleId="affd">
    <w:name w:val="Текст примечания Знак"/>
    <w:basedOn w:val="a0"/>
    <w:link w:val="affc"/>
    <w:uiPriority w:val="99"/>
    <w:semiHidden/>
    <w:rsid w:val="00070FDF"/>
    <w:rPr>
      <w:lang w:eastAsia="ar-SA"/>
    </w:rPr>
  </w:style>
  <w:style w:type="paragraph" w:styleId="affe">
    <w:name w:val="List Number"/>
    <w:basedOn w:val="a"/>
    <w:rsid w:val="008253D5"/>
    <w:pPr>
      <w:suppressAutoHyphens w:val="0"/>
      <w:autoSpaceDE w:val="0"/>
      <w:autoSpaceDN w:val="0"/>
      <w:spacing w:before="60" w:after="0" w:line="360" w:lineRule="auto"/>
    </w:pPr>
    <w:rPr>
      <w:sz w:val="28"/>
      <w:lang w:eastAsia="ru-RU"/>
    </w:rPr>
  </w:style>
  <w:style w:type="character" w:styleId="afff">
    <w:name w:val="Emphasis"/>
    <w:basedOn w:val="a0"/>
    <w:qFormat/>
    <w:rsid w:val="007215A7"/>
    <w:rPr>
      <w:i/>
      <w:iCs/>
    </w:rPr>
  </w:style>
  <w:style w:type="paragraph" w:customStyle="1" w:styleId="afff0">
    <w:name w:val="ТаблицаМелкая"/>
    <w:basedOn w:val="a"/>
    <w:rsid w:val="007215A7"/>
    <w:pPr>
      <w:keepLines/>
      <w:suppressAutoHyphens w:val="0"/>
      <w:spacing w:after="0"/>
      <w:jc w:val="left"/>
    </w:pPr>
    <w:rPr>
      <w:rFonts w:ascii="Arial" w:hAnsi="Arial"/>
      <w:sz w:val="20"/>
      <w:szCs w:val="20"/>
      <w:lang w:eastAsia="en-US"/>
    </w:rPr>
  </w:style>
  <w:style w:type="paragraph" w:customStyle="1" w:styleId="1f0">
    <w:name w:val="Знак Знак Знак1 Знак Знак Знак Знак"/>
    <w:basedOn w:val="a"/>
    <w:rsid w:val="00797D13"/>
    <w:pPr>
      <w:suppressAutoHyphens w:val="0"/>
      <w:spacing w:before="100" w:beforeAutospacing="1" w:after="100" w:afterAutospacing="1"/>
      <w:jc w:val="lef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83053080">
      <w:bodyDiv w:val="1"/>
      <w:marLeft w:val="0"/>
      <w:marRight w:val="0"/>
      <w:marTop w:val="0"/>
      <w:marBottom w:val="0"/>
      <w:divBdr>
        <w:top w:val="none" w:sz="0" w:space="0" w:color="auto"/>
        <w:left w:val="none" w:sz="0" w:space="0" w:color="auto"/>
        <w:bottom w:val="none" w:sz="0" w:space="0" w:color="auto"/>
        <w:right w:val="none" w:sz="0" w:space="0" w:color="auto"/>
      </w:divBdr>
    </w:div>
    <w:div w:id="510536268">
      <w:bodyDiv w:val="1"/>
      <w:marLeft w:val="0"/>
      <w:marRight w:val="0"/>
      <w:marTop w:val="0"/>
      <w:marBottom w:val="0"/>
      <w:divBdr>
        <w:top w:val="none" w:sz="0" w:space="0" w:color="auto"/>
        <w:left w:val="none" w:sz="0" w:space="0" w:color="auto"/>
        <w:bottom w:val="none" w:sz="0" w:space="0" w:color="auto"/>
        <w:right w:val="none" w:sz="0" w:space="0" w:color="auto"/>
      </w:divBdr>
    </w:div>
    <w:div w:id="1116565528">
      <w:bodyDiv w:val="1"/>
      <w:marLeft w:val="0"/>
      <w:marRight w:val="0"/>
      <w:marTop w:val="0"/>
      <w:marBottom w:val="0"/>
      <w:divBdr>
        <w:top w:val="none" w:sz="0" w:space="0" w:color="auto"/>
        <w:left w:val="none" w:sz="0" w:space="0" w:color="auto"/>
        <w:bottom w:val="none" w:sz="0" w:space="0" w:color="auto"/>
        <w:right w:val="none" w:sz="0" w:space="0" w:color="auto"/>
      </w:divBdr>
    </w:div>
    <w:div w:id="1180240034">
      <w:bodyDiv w:val="1"/>
      <w:marLeft w:val="0"/>
      <w:marRight w:val="0"/>
      <w:marTop w:val="0"/>
      <w:marBottom w:val="0"/>
      <w:divBdr>
        <w:top w:val="none" w:sz="0" w:space="0" w:color="auto"/>
        <w:left w:val="none" w:sz="0" w:space="0" w:color="auto"/>
        <w:bottom w:val="none" w:sz="0" w:space="0" w:color="auto"/>
        <w:right w:val="none" w:sz="0" w:space="0" w:color="auto"/>
      </w:divBdr>
    </w:div>
    <w:div w:id="1259171151">
      <w:bodyDiv w:val="1"/>
      <w:marLeft w:val="0"/>
      <w:marRight w:val="0"/>
      <w:marTop w:val="0"/>
      <w:marBottom w:val="0"/>
      <w:divBdr>
        <w:top w:val="none" w:sz="0" w:space="0" w:color="auto"/>
        <w:left w:val="none" w:sz="0" w:space="0" w:color="auto"/>
        <w:bottom w:val="none" w:sz="0" w:space="0" w:color="auto"/>
        <w:right w:val="none" w:sz="0" w:space="0" w:color="auto"/>
      </w:divBdr>
    </w:div>
    <w:div w:id="19267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proizgrup@rambler.ru"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1805</TotalTime>
  <Pages>22</Pages>
  <Words>8096</Words>
  <Characters>46152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54140</CharactersWithSpaces>
  <SharedDoc>false</SharedDoc>
  <HLinks>
    <vt:vector size="12" baseType="variant">
      <vt:variant>
        <vt:i4>1048630</vt:i4>
      </vt:variant>
      <vt:variant>
        <vt:i4>3</vt:i4>
      </vt:variant>
      <vt:variant>
        <vt:i4>0</vt:i4>
      </vt:variant>
      <vt:variant>
        <vt:i4>5</vt:i4>
      </vt:variant>
      <vt:variant>
        <vt:lpwstr/>
      </vt:variant>
      <vt:variant>
        <vt:lpwstr>_Toc175652742</vt:lpwstr>
      </vt:variant>
      <vt:variant>
        <vt:i4>7733323</vt:i4>
      </vt:variant>
      <vt:variant>
        <vt:i4>0</vt:i4>
      </vt:variant>
      <vt:variant>
        <vt:i4>0</vt:i4>
      </vt:variant>
      <vt:variant>
        <vt:i4>5</vt:i4>
      </vt:variant>
      <vt:variant>
        <vt:lpwstr>mailto:proizgrup@rambler.ru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Zaharova</cp:lastModifiedBy>
  <cp:revision>16</cp:revision>
  <cp:lastPrinted>2013-09-25T08:59:00Z</cp:lastPrinted>
  <dcterms:created xsi:type="dcterms:W3CDTF">2013-03-14T02:42:00Z</dcterms:created>
  <dcterms:modified xsi:type="dcterms:W3CDTF">2013-10-03T09:32:00Z</dcterms:modified>
</cp:coreProperties>
</file>