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5975C3" w:rsidRPr="005975C3">
        <w:rPr>
          <w:rFonts w:ascii="PT Astra Serif" w:eastAsia="Times New Roman" w:hAnsi="PT Astra Serif" w:cs="Times New Roman"/>
          <w:sz w:val="28"/>
          <w:szCs w:val="28"/>
          <w:lang w:eastAsia="ru-RU"/>
        </w:rPr>
        <w:t>213862200236886220100101690010000244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22129F" w:rsidRPr="0022129F">
        <w:rPr>
          <w:rFonts w:ascii="PT Astra Serif" w:hAnsi="PT Astra Serif"/>
          <w:bCs/>
          <w:color w:val="auto"/>
          <w:sz w:val="28"/>
          <w:szCs w:val="28"/>
        </w:rPr>
        <w:t>сувенирн</w:t>
      </w:r>
      <w:r w:rsidR="0022129F">
        <w:rPr>
          <w:rFonts w:ascii="PT Astra Serif" w:hAnsi="PT Astra Serif"/>
          <w:bCs/>
          <w:color w:val="auto"/>
          <w:sz w:val="28"/>
          <w:szCs w:val="28"/>
        </w:rPr>
        <w:t>ую</w:t>
      </w:r>
      <w:r w:rsidR="0022129F" w:rsidRPr="0022129F">
        <w:rPr>
          <w:rFonts w:ascii="PT Astra Serif" w:hAnsi="PT Astra Serif"/>
          <w:bCs/>
          <w:color w:val="auto"/>
          <w:sz w:val="28"/>
          <w:szCs w:val="28"/>
        </w:rPr>
        <w:t xml:space="preserve"> (подарочн</w:t>
      </w:r>
      <w:r w:rsidR="0022129F">
        <w:rPr>
          <w:rFonts w:ascii="PT Astra Serif" w:hAnsi="PT Astra Serif"/>
          <w:bCs/>
          <w:color w:val="auto"/>
          <w:sz w:val="28"/>
          <w:szCs w:val="28"/>
        </w:rPr>
        <w:t>ую</w:t>
      </w:r>
      <w:r w:rsidR="0022129F" w:rsidRPr="0022129F">
        <w:rPr>
          <w:rFonts w:ascii="PT Astra Serif" w:hAnsi="PT Astra Serif"/>
          <w:bCs/>
          <w:color w:val="auto"/>
          <w:sz w:val="28"/>
          <w:szCs w:val="28"/>
        </w:rPr>
        <w:t>) продукци</w:t>
      </w:r>
      <w:r w:rsidR="0022129F">
        <w:rPr>
          <w:rFonts w:ascii="PT Astra Serif" w:hAnsi="PT Astra Serif"/>
          <w:bCs/>
          <w:color w:val="auto"/>
          <w:sz w:val="28"/>
          <w:szCs w:val="28"/>
        </w:rPr>
        <w:t>ю</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Pr="0052573C">
        <w:rPr>
          <w:rFonts w:ascii="PT Astra Serif" w:hAnsi="PT Astra Serif"/>
          <w:color w:val="000099"/>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1A4D66">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 xml:space="preserve">не позднее 15 (пятнадцати) </w:t>
      </w:r>
      <w:r w:rsidR="00296A2D">
        <w:rPr>
          <w:rFonts w:ascii="PT Astra Serif" w:hAnsi="PT Astra Serif" w:cs="Times New Roman"/>
          <w:color w:val="000099"/>
          <w:sz w:val="28"/>
          <w:szCs w:val="28"/>
        </w:rPr>
        <w:t xml:space="preserve">рабочих </w:t>
      </w:r>
      <w:r w:rsidRPr="0052573C">
        <w:rPr>
          <w:rFonts w:ascii="PT Astra Serif" w:hAnsi="PT Astra Serif" w:cs="Times New Roman"/>
          <w:color w:val="000099"/>
          <w:sz w:val="28"/>
          <w:szCs w:val="28"/>
        </w:rPr>
        <w:t>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 поручени</w:t>
      </w:r>
      <w:r w:rsidR="009700C3">
        <w:rPr>
          <w:rFonts w:ascii="PT Astra Serif" w:hAnsi="PT Astra Serif" w:cs="Times New Roman"/>
          <w:sz w:val="28"/>
          <w:szCs w:val="28"/>
        </w:rPr>
        <w:t>е</w:t>
      </w:r>
      <w:r w:rsidRPr="0052573C">
        <w:rPr>
          <w:rFonts w:ascii="PT Astra Serif" w:hAnsi="PT Astra Serif" w:cs="Times New Roman"/>
          <w:sz w:val="28"/>
          <w:szCs w:val="28"/>
        </w:rPr>
        <w:t>м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w:t>
      </w:r>
      <w:proofErr w:type="spellStart"/>
      <w:r w:rsidRPr="0052573C">
        <w:rPr>
          <w:rFonts w:ascii="PT Astra Serif" w:hAnsi="PT Astra Serif"/>
          <w:color w:val="000099"/>
          <w:sz w:val="28"/>
          <w:szCs w:val="28"/>
        </w:rPr>
        <w:t>Югорск</w:t>
      </w:r>
      <w:proofErr w:type="spellEnd"/>
      <w:r w:rsidRPr="0052573C">
        <w:rPr>
          <w:rFonts w:ascii="PT Astra Serif" w:hAnsi="PT Astra Serif"/>
          <w:color w:val="000099"/>
          <w:sz w:val="28"/>
          <w:szCs w:val="28"/>
        </w:rPr>
        <w:t xml:space="preserve">,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73054F">
        <w:rPr>
          <w:rFonts w:ascii="PT Astra Serif" w:hAnsi="PT Astra Serif"/>
          <w:color w:val="000099"/>
          <w:sz w:val="28"/>
          <w:szCs w:val="28"/>
        </w:rPr>
        <w:t>3</w:t>
      </w:r>
      <w:r w:rsidR="00E86352">
        <w:rPr>
          <w:rFonts w:ascii="PT Astra Serif" w:hAnsi="PT Astra Serif"/>
          <w:color w:val="000099"/>
          <w:sz w:val="28"/>
          <w:szCs w:val="28"/>
        </w:rPr>
        <w:t>1</w:t>
      </w:r>
      <w:r w:rsidRPr="0052573C">
        <w:rPr>
          <w:rFonts w:ascii="PT Astra Serif" w:hAnsi="PT Astra Serif"/>
          <w:color w:val="000099"/>
          <w:sz w:val="28"/>
          <w:szCs w:val="28"/>
        </w:rPr>
        <w:t>.</w:t>
      </w:r>
      <w:r w:rsidR="002F628A">
        <w:rPr>
          <w:rFonts w:ascii="PT Astra Serif" w:hAnsi="PT Astra Serif"/>
          <w:color w:val="000099"/>
          <w:sz w:val="28"/>
          <w:szCs w:val="28"/>
        </w:rPr>
        <w:t>1</w:t>
      </w:r>
      <w:r w:rsidR="0073054F">
        <w:rPr>
          <w:rFonts w:ascii="PT Astra Serif" w:hAnsi="PT Astra Serif"/>
          <w:color w:val="000099"/>
          <w:sz w:val="28"/>
          <w:szCs w:val="28"/>
        </w:rPr>
        <w:t>0</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lastRenderedPageBreak/>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w:t>
      </w:r>
      <w:r w:rsidR="00BE7765">
        <w:rPr>
          <w:rFonts w:ascii="PT Astra Serif" w:hAnsi="PT Astra Serif"/>
          <w:sz w:val="28"/>
          <w:szCs w:val="28"/>
        </w:rPr>
        <w:t xml:space="preserve"> одной партией</w:t>
      </w:r>
      <w:r w:rsidRPr="0052573C">
        <w:rPr>
          <w:rFonts w:ascii="PT Astra Serif" w:hAnsi="PT Astra Serif"/>
          <w:sz w:val="28"/>
          <w:szCs w:val="28"/>
        </w:rPr>
        <w:t xml:space="preserve">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xml:space="preserve">, </w:t>
      </w:r>
      <w:r w:rsidRPr="0052573C">
        <w:rPr>
          <w:rFonts w:ascii="PT Astra Serif" w:hAnsi="PT Astra Serif"/>
          <w:sz w:val="28"/>
          <w:szCs w:val="28"/>
        </w:rPr>
        <w:lastRenderedPageBreak/>
        <w:t>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w:t>
      </w:r>
      <w:r w:rsidRPr="0052573C">
        <w:rPr>
          <w:rFonts w:ascii="PT Astra Serif" w:hAnsi="PT Astra Serif"/>
          <w:sz w:val="28"/>
          <w:szCs w:val="28"/>
        </w:rPr>
        <w:lastRenderedPageBreak/>
        <w:t>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B51E44" w:rsidRDefault="00C649FC" w:rsidP="00B51E44">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w:t>
      </w:r>
      <w:bookmarkStart w:id="3" w:name="P1556"/>
      <w:bookmarkEnd w:id="3"/>
      <w:r w:rsidR="00B51E44" w:rsidRPr="00B51E44">
        <w:rPr>
          <w:rFonts w:ascii="PT Astra Serif" w:hAnsi="PT Astra Serif" w:cs="Times New Roman"/>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w:t>
      </w:r>
      <w:bookmarkStart w:id="4" w:name="_GoBack"/>
      <w:bookmarkEnd w:id="4"/>
      <w:r w:rsidR="00B51E44" w:rsidRPr="00B51E44">
        <w:rPr>
          <w:rFonts w:ascii="PT Astra Serif" w:hAnsi="PT Astra Serif" w:cs="Times New Roman"/>
          <w:sz w:val="28"/>
          <w:szCs w:val="28"/>
        </w:rPr>
        <w:t xml:space="preserve">щиком обязательств (в том числе гарантийного обязательства), предусмотренных Контрактом, Поставщик уплачивает Заказчику штраф. </w:t>
      </w:r>
      <w:proofErr w:type="gramStart"/>
      <w:r w:rsidR="00B51E44" w:rsidRPr="00B51E44">
        <w:rPr>
          <w:rFonts w:ascii="PT Astra Serif" w:hAnsi="PT Astra Serif" w:cs="Times New Roman"/>
          <w:sz w:val="28"/>
          <w:szCs w:val="28"/>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цены Контракта (этапа), но не более 5 тыс. рублей и не менее</w:t>
      </w:r>
      <w:proofErr w:type="gramEnd"/>
      <w:r w:rsidR="00B51E44" w:rsidRPr="00B51E44">
        <w:rPr>
          <w:rFonts w:ascii="PT Astra Serif" w:hAnsi="PT Astra Serif" w:cs="Times New Roman"/>
          <w:sz w:val="28"/>
          <w:szCs w:val="28"/>
        </w:rPr>
        <w:t xml:space="preserve"> 1 тыс. рублей</w:t>
      </w:r>
      <w:r w:rsidR="00B51E44">
        <w:rPr>
          <w:rFonts w:ascii="PT Astra Serif" w:hAnsi="PT Astra Serif" w:cs="Times New Roman"/>
          <w:sz w:val="28"/>
          <w:szCs w:val="28"/>
        </w:rPr>
        <w:t>.</w:t>
      </w:r>
    </w:p>
    <w:p w:rsidR="00C649FC" w:rsidRPr="0052573C" w:rsidRDefault="00C649FC" w:rsidP="00B51E44">
      <w:pPr>
        <w:pStyle w:val="ConsPlusNormal"/>
        <w:ind w:firstLine="709"/>
        <w:jc w:val="both"/>
        <w:rPr>
          <w:rFonts w:ascii="PT Astra Serif" w:hAnsi="PT Astra Serif"/>
          <w:sz w:val="28"/>
          <w:szCs w:val="28"/>
        </w:rPr>
      </w:pPr>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2"/>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3"/>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2A3A11"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7.1. </w:t>
      </w:r>
      <w:r w:rsidR="002A3A11" w:rsidRPr="002A3A11">
        <w:rPr>
          <w:rFonts w:ascii="PT Astra Serif" w:hAnsi="PT Astra Serif"/>
          <w:sz w:val="28"/>
          <w:szCs w:val="28"/>
        </w:rPr>
        <w:t xml:space="preserve">Размер обеспечения исполнения контракта составляет 5 % от цены, по которой в соответствии с законом о контрактной системе заключается контракт.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w:t>
      </w:r>
      <w:r w:rsidRPr="0052573C">
        <w:rPr>
          <w:rFonts w:ascii="PT Astra Serif" w:hAnsi="PT Astra Serif"/>
          <w:sz w:val="28"/>
          <w:szCs w:val="28"/>
        </w:rPr>
        <w:lastRenderedPageBreak/>
        <w:t xml:space="preserve">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w:t>
      </w:r>
      <w:r w:rsidRPr="0052573C">
        <w:rPr>
          <w:rFonts w:ascii="PT Astra Serif" w:hAnsi="PT Astra Serif"/>
          <w:sz w:val="28"/>
          <w:szCs w:val="28"/>
        </w:rPr>
        <w:lastRenderedPageBreak/>
        <w:t>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w:t>
      </w:r>
      <w:r w:rsidRPr="0052573C">
        <w:rPr>
          <w:rFonts w:ascii="PT Astra Serif" w:hAnsi="PT Astra Serif"/>
          <w:color w:val="auto"/>
          <w:sz w:val="28"/>
          <w:szCs w:val="28"/>
        </w:rPr>
        <w:lastRenderedPageBreak/>
        <w:t>спор разрешается в судебном порядке в Арбитражном суде Ханты-Мансийского автономного округа-Югры.</w:t>
      </w:r>
    </w:p>
    <w:p w:rsidR="008F3252" w:rsidRPr="0052573C" w:rsidRDefault="008F3252" w:rsidP="00C649FC">
      <w:pPr>
        <w:pStyle w:val="1"/>
        <w:spacing w:after="0" w:line="240" w:lineRule="auto"/>
        <w:ind w:firstLine="709"/>
        <w:jc w:val="both"/>
        <w:rPr>
          <w:rFonts w:ascii="PT Astra Serif" w:hAnsi="PT Astra Serif"/>
          <w:color w:val="auto"/>
          <w:sz w:val="28"/>
          <w:szCs w:val="28"/>
        </w:rPr>
      </w:pPr>
    </w:p>
    <w:p w:rsidR="008F3252" w:rsidRDefault="00C649FC" w:rsidP="008F3252">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8F3252">
      <w:pPr>
        <w:ind w:firstLine="567"/>
        <w:jc w:val="center"/>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31.12.202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00BE7765" w:rsidRPr="00BE7765">
        <w:rPr>
          <w:rFonts w:ascii="PT Astra Serif" w:hAnsi="PT Astra Serif"/>
          <w:sz w:val="28"/>
          <w:szCs w:val="28"/>
        </w:rPr>
        <w:t>С 01.01.2022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lastRenderedPageBreak/>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г.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xml:space="preserve">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E86352">
        <w:rPr>
          <w:rFonts w:ascii="PT Astra Serif" w:eastAsia="Times New Roman" w:hAnsi="PT Astra Serif" w:cs="Times New Roman"/>
          <w:sz w:val="28"/>
          <w:szCs w:val="28"/>
          <w:lang w:eastAsia="ru-RU"/>
        </w:rPr>
        <w:t>В. 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Исп. Гл. эксперт</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bCs/>
          <w:sz w:val="28"/>
          <w:szCs w:val="28"/>
          <w:lang w:eastAsia="ru-RU"/>
        </w:rPr>
        <w:t xml:space="preserve">М.Г. Филиппова,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D72F3" w:rsidRDefault="004D72F3"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D72F3" w:rsidRDefault="004D72F3"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8F3252" w:rsidRDefault="008F3252"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9E7C5A" w:rsidRPr="009E7C5A">
        <w:rPr>
          <w:rFonts w:ascii="PT Astra Serif" w:eastAsia="Times New Roman" w:hAnsi="PT Astra Serif" w:cs="Times New Roman"/>
          <w:sz w:val="28"/>
          <w:szCs w:val="28"/>
          <w:lang w:eastAsia="ru-RU"/>
        </w:rPr>
        <w:t>213862200236886220100101690010000244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8647" w:type="dxa"/>
        <w:tblInd w:w="-459" w:type="dxa"/>
        <w:tblLayout w:type="fixed"/>
        <w:tblLook w:val="04A0" w:firstRow="1" w:lastRow="0" w:firstColumn="1" w:lastColumn="0" w:noHBand="0" w:noVBand="1"/>
      </w:tblPr>
      <w:tblGrid>
        <w:gridCol w:w="567"/>
        <w:gridCol w:w="1418"/>
        <w:gridCol w:w="1843"/>
        <w:gridCol w:w="709"/>
        <w:gridCol w:w="709"/>
        <w:gridCol w:w="1842"/>
        <w:gridCol w:w="1559"/>
      </w:tblGrid>
      <w:tr w:rsidR="00727303" w:rsidRPr="0052573C" w:rsidTr="009A5A0E">
        <w:trPr>
          <w:trHeight w:val="406"/>
        </w:trPr>
        <w:tc>
          <w:tcPr>
            <w:tcW w:w="5246" w:type="dxa"/>
            <w:gridSpan w:val="5"/>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9A5A0E" w:rsidRPr="0052573C" w:rsidTr="009A5A0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9A5A0E" w:rsidRPr="00162DD2" w:rsidRDefault="009A5A0E"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объекта закупки, код КТРУ или</w:t>
            </w:r>
          </w:p>
          <w:p w:rsidR="009A5A0E" w:rsidRPr="0052573C" w:rsidRDefault="009A5A0E"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ОКПД</w:t>
            </w:r>
            <w:proofErr w:type="gramStart"/>
            <w:r w:rsidRPr="00162DD2">
              <w:rPr>
                <w:rFonts w:ascii="PT Astra Serif" w:eastAsia="Times New Roman" w:hAnsi="PT Astra Serif" w:cs="Times New Roman"/>
                <w:sz w:val="24"/>
                <w:szCs w:val="24"/>
                <w:lang w:eastAsia="ru-RU"/>
              </w:rPr>
              <w:t>2</w:t>
            </w:r>
            <w:proofErr w:type="gramEnd"/>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Pr>
                <w:rFonts w:ascii="PT Astra Serif" w:eastAsia="Times New Roman" w:hAnsi="PT Astra Serif" w:cs="Times New Roman"/>
                <w:sz w:val="24"/>
                <w:szCs w:val="24"/>
                <w:lang w:eastAsia="ru-RU"/>
              </w:rPr>
              <w:t>/</w:t>
            </w:r>
            <w:r>
              <w:t xml:space="preserve"> </w:t>
            </w:r>
            <w:r w:rsidRPr="009121C8">
              <w:rPr>
                <w:rFonts w:ascii="PT Astra Serif" w:eastAsia="Times New Roman" w:hAnsi="PT Astra Serif" w:cs="Times New Roman"/>
                <w:sz w:val="24"/>
                <w:szCs w:val="24"/>
                <w:lang w:eastAsia="ru-RU"/>
              </w:rPr>
              <w:t>страна происхождения товара</w:t>
            </w:r>
          </w:p>
        </w:tc>
        <w:tc>
          <w:tcPr>
            <w:tcW w:w="709" w:type="dxa"/>
            <w:tcBorders>
              <w:top w:val="single" w:sz="8" w:space="0" w:color="auto"/>
              <w:left w:val="nil"/>
              <w:bottom w:val="single" w:sz="4" w:space="0" w:color="auto"/>
              <w:right w:val="nil"/>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r>
      <w:tr w:rsidR="009A5A0E" w:rsidRPr="0052573C" w:rsidTr="009A5A0E">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A5A0E" w:rsidRPr="0052573C" w:rsidRDefault="009A5A0E"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r>
      <w:tr w:rsidR="009A5A0E" w:rsidRPr="0052573C" w:rsidTr="009A5A0E">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9A5A0E" w:rsidRPr="0052573C" w:rsidRDefault="009A5A0E" w:rsidP="00727303">
            <w:pPr>
              <w:spacing w:after="0" w:line="240" w:lineRule="auto"/>
              <w:rPr>
                <w:rFonts w:ascii="PT Astra Serif" w:eastAsia="Times New Roman" w:hAnsi="PT Astra Serif" w:cs="Times New Roman"/>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9A5A0E" w:rsidRPr="0052573C" w:rsidRDefault="009A5A0E"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9A5A0E" w:rsidRPr="0052573C" w:rsidRDefault="009A5A0E"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C8670F"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C8670F" w:rsidP="00B2615F">
      <w:pPr>
        <w:spacing w:after="0" w:line="240" w:lineRule="auto"/>
        <w:ind w:firstLine="567"/>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E4" w:rsidRDefault="00A435E4" w:rsidP="00407514">
      <w:pPr>
        <w:spacing w:after="0" w:line="240" w:lineRule="auto"/>
      </w:pPr>
      <w:r>
        <w:separator/>
      </w:r>
    </w:p>
  </w:endnote>
  <w:endnote w:type="continuationSeparator" w:id="0">
    <w:p w:rsidR="00A435E4" w:rsidRDefault="00A435E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E4" w:rsidRDefault="00A435E4" w:rsidP="00407514">
      <w:pPr>
        <w:spacing w:after="0" w:line="240" w:lineRule="auto"/>
      </w:pPr>
      <w:r>
        <w:separator/>
      </w:r>
    </w:p>
  </w:footnote>
  <w:footnote w:type="continuationSeparator" w:id="0">
    <w:p w:rsidR="00A435E4" w:rsidRDefault="00A435E4"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3">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A4D66"/>
    <w:rsid w:val="001B7E87"/>
    <w:rsid w:val="001D77E0"/>
    <w:rsid w:val="001F31D0"/>
    <w:rsid w:val="0021488E"/>
    <w:rsid w:val="00215C31"/>
    <w:rsid w:val="0022129F"/>
    <w:rsid w:val="00223DD9"/>
    <w:rsid w:val="00233CB0"/>
    <w:rsid w:val="00236FE8"/>
    <w:rsid w:val="002913E5"/>
    <w:rsid w:val="00296A2D"/>
    <w:rsid w:val="002A3A11"/>
    <w:rsid w:val="002A4B91"/>
    <w:rsid w:val="002B0E67"/>
    <w:rsid w:val="002D6F3B"/>
    <w:rsid w:val="002F628A"/>
    <w:rsid w:val="003064E0"/>
    <w:rsid w:val="00331967"/>
    <w:rsid w:val="00352346"/>
    <w:rsid w:val="0037469F"/>
    <w:rsid w:val="00380C01"/>
    <w:rsid w:val="003C22E3"/>
    <w:rsid w:val="003D1E3B"/>
    <w:rsid w:val="00407514"/>
    <w:rsid w:val="004121D6"/>
    <w:rsid w:val="00412BCD"/>
    <w:rsid w:val="00436DEA"/>
    <w:rsid w:val="00444E9B"/>
    <w:rsid w:val="004538B8"/>
    <w:rsid w:val="004636F3"/>
    <w:rsid w:val="00467799"/>
    <w:rsid w:val="004811C2"/>
    <w:rsid w:val="00495885"/>
    <w:rsid w:val="004A51A9"/>
    <w:rsid w:val="004D72F3"/>
    <w:rsid w:val="004E2CD3"/>
    <w:rsid w:val="0052573C"/>
    <w:rsid w:val="00527D6D"/>
    <w:rsid w:val="0055448A"/>
    <w:rsid w:val="00575E0F"/>
    <w:rsid w:val="005975C3"/>
    <w:rsid w:val="005C1B24"/>
    <w:rsid w:val="005F10FC"/>
    <w:rsid w:val="005F36CB"/>
    <w:rsid w:val="0060387F"/>
    <w:rsid w:val="00610E08"/>
    <w:rsid w:val="006273D1"/>
    <w:rsid w:val="006636D0"/>
    <w:rsid w:val="00671C99"/>
    <w:rsid w:val="006966A3"/>
    <w:rsid w:val="006A7206"/>
    <w:rsid w:val="00703463"/>
    <w:rsid w:val="00727303"/>
    <w:rsid w:val="0073054F"/>
    <w:rsid w:val="007619A6"/>
    <w:rsid w:val="00763501"/>
    <w:rsid w:val="007973E4"/>
    <w:rsid w:val="007B55C6"/>
    <w:rsid w:val="007D22E7"/>
    <w:rsid w:val="008958AD"/>
    <w:rsid w:val="008976BF"/>
    <w:rsid w:val="008C544E"/>
    <w:rsid w:val="008F3252"/>
    <w:rsid w:val="00903BCD"/>
    <w:rsid w:val="009121C8"/>
    <w:rsid w:val="00913424"/>
    <w:rsid w:val="00914211"/>
    <w:rsid w:val="00921390"/>
    <w:rsid w:val="009700C3"/>
    <w:rsid w:val="009700C7"/>
    <w:rsid w:val="00975831"/>
    <w:rsid w:val="00985EF9"/>
    <w:rsid w:val="009A4882"/>
    <w:rsid w:val="009A5A0E"/>
    <w:rsid w:val="009C1271"/>
    <w:rsid w:val="009C6A36"/>
    <w:rsid w:val="009E7C5A"/>
    <w:rsid w:val="009F5107"/>
    <w:rsid w:val="00A435E4"/>
    <w:rsid w:val="00A955BF"/>
    <w:rsid w:val="00A97597"/>
    <w:rsid w:val="00AD566D"/>
    <w:rsid w:val="00AE2845"/>
    <w:rsid w:val="00AE6381"/>
    <w:rsid w:val="00B24EDB"/>
    <w:rsid w:val="00B2615F"/>
    <w:rsid w:val="00B31C14"/>
    <w:rsid w:val="00B3509A"/>
    <w:rsid w:val="00B35D74"/>
    <w:rsid w:val="00B425B3"/>
    <w:rsid w:val="00B51E44"/>
    <w:rsid w:val="00B72758"/>
    <w:rsid w:val="00BC0155"/>
    <w:rsid w:val="00BC41DA"/>
    <w:rsid w:val="00BE7765"/>
    <w:rsid w:val="00C03A0C"/>
    <w:rsid w:val="00C214A4"/>
    <w:rsid w:val="00C326E8"/>
    <w:rsid w:val="00C40888"/>
    <w:rsid w:val="00C5266E"/>
    <w:rsid w:val="00C649FC"/>
    <w:rsid w:val="00C66BE6"/>
    <w:rsid w:val="00C81190"/>
    <w:rsid w:val="00C851FF"/>
    <w:rsid w:val="00C8670F"/>
    <w:rsid w:val="00CA083E"/>
    <w:rsid w:val="00CA29F4"/>
    <w:rsid w:val="00CD686D"/>
    <w:rsid w:val="00D537B9"/>
    <w:rsid w:val="00D75D50"/>
    <w:rsid w:val="00DF4279"/>
    <w:rsid w:val="00E172FA"/>
    <w:rsid w:val="00E17C6E"/>
    <w:rsid w:val="00E34788"/>
    <w:rsid w:val="00E40CD9"/>
    <w:rsid w:val="00E71741"/>
    <w:rsid w:val="00E72146"/>
    <w:rsid w:val="00E73B1C"/>
    <w:rsid w:val="00E84540"/>
    <w:rsid w:val="00E86352"/>
    <w:rsid w:val="00E92DF8"/>
    <w:rsid w:val="00EA5D7E"/>
    <w:rsid w:val="00EB35EA"/>
    <w:rsid w:val="00F05994"/>
    <w:rsid w:val="00F076B8"/>
    <w:rsid w:val="00F80DC7"/>
    <w:rsid w:val="00F96A2C"/>
    <w:rsid w:val="00FC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4874</Words>
  <Characters>27787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15</cp:revision>
  <cp:lastPrinted>2021-09-03T09:21:00Z</cp:lastPrinted>
  <dcterms:created xsi:type="dcterms:W3CDTF">2021-09-01T05:44:00Z</dcterms:created>
  <dcterms:modified xsi:type="dcterms:W3CDTF">2021-09-03T09:22:00Z</dcterms:modified>
</cp:coreProperties>
</file>