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C2" w:rsidRPr="00911AC2" w:rsidRDefault="00911AC2" w:rsidP="00911AC2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5715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AC2" w:rsidRPr="00A505D5" w:rsidRDefault="00911AC2" w:rsidP="00911AC2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7.6pt;margin-top:.45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" strokecolor="white">
                <v:textbox style="mso-fit-shape-to-text:t">
                  <w:txbxContent>
                    <w:p w:rsidR="00911AC2" w:rsidRPr="00A505D5" w:rsidRDefault="00911AC2" w:rsidP="00911AC2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AC2" w:rsidRPr="00911AC2" w:rsidRDefault="00911AC2" w:rsidP="00911AC2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911AC2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911AC2" w:rsidRPr="00911AC2" w:rsidRDefault="00911AC2" w:rsidP="00911AC2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911AC2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911AC2" w:rsidRPr="00911AC2" w:rsidRDefault="00911AC2" w:rsidP="00911AC2">
      <w:pPr>
        <w:suppressAutoHyphens/>
        <w:jc w:val="center"/>
        <w:rPr>
          <w:sz w:val="36"/>
          <w:szCs w:val="36"/>
          <w:lang w:eastAsia="ar-SA"/>
        </w:rPr>
      </w:pPr>
    </w:p>
    <w:p w:rsidR="00911AC2" w:rsidRPr="00911AC2" w:rsidRDefault="00911AC2" w:rsidP="00911AC2">
      <w:pPr>
        <w:suppressAutoHyphens/>
        <w:jc w:val="center"/>
        <w:rPr>
          <w:sz w:val="36"/>
          <w:szCs w:val="36"/>
          <w:lang w:eastAsia="ar-SA"/>
        </w:rPr>
      </w:pPr>
      <w:r w:rsidRPr="00911AC2">
        <w:rPr>
          <w:sz w:val="36"/>
          <w:szCs w:val="36"/>
          <w:lang w:eastAsia="ar-SA"/>
        </w:rPr>
        <w:t>ПОСТАНОВЛЕНИЕ</w:t>
      </w:r>
    </w:p>
    <w:p w:rsidR="00911AC2" w:rsidRPr="00911AC2" w:rsidRDefault="00911AC2" w:rsidP="00911AC2">
      <w:pPr>
        <w:suppressAutoHyphens/>
        <w:jc w:val="center"/>
        <w:rPr>
          <w:sz w:val="36"/>
          <w:szCs w:val="36"/>
          <w:lang w:eastAsia="ar-SA"/>
        </w:rPr>
      </w:pPr>
    </w:p>
    <w:p w:rsidR="00911AC2" w:rsidRPr="00911AC2" w:rsidRDefault="00911AC2" w:rsidP="00911AC2">
      <w:pPr>
        <w:suppressAutoHyphens/>
        <w:rPr>
          <w:lang w:eastAsia="ar-SA"/>
        </w:rPr>
      </w:pPr>
    </w:p>
    <w:p w:rsidR="00911AC2" w:rsidRPr="00911AC2" w:rsidRDefault="00911AC2" w:rsidP="00911AC2">
      <w:pPr>
        <w:suppressAutoHyphens/>
        <w:rPr>
          <w:sz w:val="24"/>
          <w:szCs w:val="24"/>
          <w:lang w:eastAsia="ar-SA"/>
        </w:rPr>
      </w:pPr>
      <w:r w:rsidRPr="00911AC2">
        <w:rPr>
          <w:sz w:val="24"/>
          <w:szCs w:val="24"/>
          <w:lang w:eastAsia="ar-SA"/>
        </w:rPr>
        <w:t xml:space="preserve">от </w:t>
      </w:r>
      <w:r>
        <w:rPr>
          <w:sz w:val="24"/>
          <w:szCs w:val="24"/>
          <w:lang w:eastAsia="ar-SA"/>
        </w:rPr>
        <w:t>26 декабря 2017</w:t>
      </w:r>
      <w:r w:rsidR="008861CF">
        <w:rPr>
          <w:sz w:val="24"/>
          <w:szCs w:val="24"/>
          <w:lang w:eastAsia="ar-SA"/>
        </w:rPr>
        <w:t xml:space="preserve"> года</w:t>
      </w:r>
      <w:bookmarkStart w:id="0" w:name="_GoBack"/>
      <w:bookmarkEnd w:id="0"/>
      <w:r w:rsidRPr="00911AC2">
        <w:rPr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ar-SA"/>
        </w:rPr>
        <w:t xml:space="preserve">   </w:t>
      </w:r>
      <w:r w:rsidRPr="00911AC2">
        <w:rPr>
          <w:sz w:val="24"/>
          <w:szCs w:val="24"/>
          <w:lang w:eastAsia="ar-SA"/>
        </w:rPr>
        <w:t xml:space="preserve">               № </w:t>
      </w:r>
      <w:r>
        <w:rPr>
          <w:sz w:val="24"/>
          <w:szCs w:val="24"/>
          <w:lang w:eastAsia="ar-SA"/>
        </w:rPr>
        <w:t>3301</w:t>
      </w:r>
    </w:p>
    <w:p w:rsidR="00911AC2" w:rsidRPr="00911AC2" w:rsidRDefault="00911AC2" w:rsidP="00911AC2">
      <w:pPr>
        <w:suppressAutoHyphens/>
        <w:rPr>
          <w:sz w:val="24"/>
          <w:szCs w:val="24"/>
          <w:lang w:eastAsia="ar-SA"/>
        </w:rPr>
      </w:pPr>
    </w:p>
    <w:p w:rsidR="00911AC2" w:rsidRPr="00911AC2" w:rsidRDefault="00911AC2" w:rsidP="00911AC2">
      <w:pPr>
        <w:suppressAutoHyphens/>
        <w:rPr>
          <w:sz w:val="24"/>
          <w:szCs w:val="24"/>
          <w:lang w:eastAsia="ar-SA"/>
        </w:rPr>
      </w:pPr>
    </w:p>
    <w:p w:rsidR="00911AC2" w:rsidRPr="00911AC2" w:rsidRDefault="00911AC2" w:rsidP="00911AC2">
      <w:pPr>
        <w:suppressAutoHyphens/>
        <w:rPr>
          <w:sz w:val="24"/>
          <w:szCs w:val="24"/>
          <w:lang w:eastAsia="ar-SA"/>
        </w:rPr>
      </w:pPr>
    </w:p>
    <w:p w:rsidR="000D1E25" w:rsidRDefault="000D1E25" w:rsidP="000D1E25">
      <w:pPr>
        <w:pStyle w:val="3"/>
        <w:rPr>
          <w:sz w:val="24"/>
          <w:lang w:val="ru-RU"/>
        </w:rPr>
      </w:pPr>
      <w:r>
        <w:rPr>
          <w:sz w:val="24"/>
          <w:lang w:val="ru-RU"/>
        </w:rPr>
        <w:t xml:space="preserve">Об утверждения Порядка </w:t>
      </w:r>
      <w:r w:rsidRPr="000D1E25">
        <w:rPr>
          <w:sz w:val="24"/>
          <w:lang w:val="ru-RU"/>
        </w:rPr>
        <w:t xml:space="preserve">предоставления </w:t>
      </w:r>
    </w:p>
    <w:p w:rsidR="000D1E25" w:rsidRDefault="000D1E25" w:rsidP="000D1E25">
      <w:pPr>
        <w:pStyle w:val="3"/>
        <w:rPr>
          <w:sz w:val="24"/>
          <w:lang w:val="ru-RU"/>
        </w:rPr>
      </w:pPr>
      <w:r w:rsidRPr="000D1E25">
        <w:rPr>
          <w:sz w:val="24"/>
          <w:lang w:val="ru-RU"/>
        </w:rPr>
        <w:t xml:space="preserve">субсидий в целях возмещения недополученных </w:t>
      </w:r>
    </w:p>
    <w:p w:rsidR="000D1E25" w:rsidRDefault="000D1E25" w:rsidP="000D1E25">
      <w:pPr>
        <w:pStyle w:val="3"/>
        <w:rPr>
          <w:sz w:val="24"/>
          <w:lang w:val="ru-RU"/>
        </w:rPr>
      </w:pPr>
      <w:r w:rsidRPr="000D1E25">
        <w:rPr>
          <w:sz w:val="24"/>
          <w:lang w:val="ru-RU"/>
        </w:rPr>
        <w:t xml:space="preserve">доходов при оказании услуг пассажирских </w:t>
      </w:r>
    </w:p>
    <w:p w:rsidR="001C7936" w:rsidRDefault="000D1E25" w:rsidP="000D1E25">
      <w:pPr>
        <w:pStyle w:val="3"/>
        <w:rPr>
          <w:sz w:val="24"/>
          <w:lang w:val="ru-RU"/>
        </w:rPr>
      </w:pPr>
      <w:r w:rsidRPr="000D1E25">
        <w:rPr>
          <w:sz w:val="24"/>
          <w:lang w:val="ru-RU"/>
        </w:rPr>
        <w:t>перевозок населению города Югорска</w:t>
      </w:r>
    </w:p>
    <w:p w:rsidR="000D1E25" w:rsidRDefault="000D1E25" w:rsidP="000D1E25">
      <w:pPr>
        <w:pStyle w:val="3"/>
        <w:rPr>
          <w:sz w:val="24"/>
          <w:lang w:val="ru-RU"/>
        </w:rPr>
      </w:pPr>
    </w:p>
    <w:p w:rsidR="00911AC2" w:rsidRDefault="00911AC2" w:rsidP="000D1E25">
      <w:pPr>
        <w:pStyle w:val="3"/>
        <w:rPr>
          <w:sz w:val="24"/>
          <w:lang w:val="ru-RU"/>
        </w:rPr>
      </w:pPr>
    </w:p>
    <w:p w:rsidR="00911AC2" w:rsidRDefault="00911AC2" w:rsidP="000D1E25">
      <w:pPr>
        <w:pStyle w:val="3"/>
        <w:rPr>
          <w:sz w:val="24"/>
          <w:lang w:val="ru-RU"/>
        </w:rPr>
      </w:pPr>
    </w:p>
    <w:p w:rsidR="001C7936" w:rsidRPr="004703BF" w:rsidRDefault="001C7936" w:rsidP="00911AC2">
      <w:pPr>
        <w:ind w:firstLine="709"/>
        <w:jc w:val="both"/>
        <w:rPr>
          <w:sz w:val="24"/>
          <w:szCs w:val="24"/>
        </w:rPr>
      </w:pPr>
      <w:r w:rsidRPr="004703BF">
        <w:rPr>
          <w:sz w:val="24"/>
          <w:szCs w:val="24"/>
        </w:rPr>
        <w:t xml:space="preserve">В соответствии со </w:t>
      </w:r>
      <w:r w:rsidRPr="004703BF">
        <w:rPr>
          <w:rStyle w:val="a5"/>
          <w:color w:val="auto"/>
          <w:sz w:val="24"/>
          <w:szCs w:val="24"/>
        </w:rPr>
        <w:t>статьей 78</w:t>
      </w:r>
      <w:r w:rsidRPr="004703BF">
        <w:rPr>
          <w:sz w:val="24"/>
          <w:szCs w:val="24"/>
        </w:rPr>
        <w:t xml:space="preserve"> Бюджетного кодекса Российской Федерации, </w:t>
      </w:r>
      <w:r w:rsidRPr="004703BF">
        <w:rPr>
          <w:rStyle w:val="a5"/>
          <w:color w:val="auto"/>
          <w:sz w:val="24"/>
          <w:szCs w:val="24"/>
        </w:rPr>
        <w:t>Федеральным законом</w:t>
      </w:r>
      <w:r w:rsidRPr="004703BF">
        <w:rPr>
          <w:sz w:val="24"/>
          <w:szCs w:val="24"/>
        </w:rPr>
        <w:t xml:space="preserve"> от 06.10.2003 № 131</w:t>
      </w:r>
      <w:r w:rsidR="00911AC2">
        <w:rPr>
          <w:sz w:val="24"/>
          <w:szCs w:val="24"/>
        </w:rPr>
        <w:t xml:space="preserve"> </w:t>
      </w:r>
      <w:r w:rsidRPr="004703BF">
        <w:rPr>
          <w:sz w:val="24"/>
          <w:szCs w:val="24"/>
        </w:rPr>
        <w:t>-</w:t>
      </w:r>
      <w:r w:rsidR="00911AC2">
        <w:rPr>
          <w:sz w:val="24"/>
          <w:szCs w:val="24"/>
        </w:rPr>
        <w:t xml:space="preserve"> </w:t>
      </w:r>
      <w:r w:rsidRPr="004703BF">
        <w:rPr>
          <w:sz w:val="24"/>
          <w:szCs w:val="24"/>
        </w:rPr>
        <w:t xml:space="preserve">ФЗ </w:t>
      </w:r>
      <w:r w:rsidR="000D1E25">
        <w:rPr>
          <w:sz w:val="24"/>
          <w:szCs w:val="24"/>
        </w:rPr>
        <w:t>«</w:t>
      </w:r>
      <w:r w:rsidRPr="004703BF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D1E25">
        <w:rPr>
          <w:sz w:val="24"/>
          <w:szCs w:val="24"/>
        </w:rPr>
        <w:t>»</w:t>
      </w:r>
      <w:r w:rsidRPr="004703BF">
        <w:rPr>
          <w:sz w:val="24"/>
          <w:szCs w:val="24"/>
        </w:rPr>
        <w:t xml:space="preserve">, в целях создания условий для оказания </w:t>
      </w:r>
      <w:r w:rsidR="004703BF">
        <w:rPr>
          <w:sz w:val="24"/>
          <w:szCs w:val="24"/>
        </w:rPr>
        <w:t>услуг пассажирских перевозок</w:t>
      </w:r>
      <w:r w:rsidRPr="004703BF">
        <w:rPr>
          <w:sz w:val="24"/>
          <w:szCs w:val="24"/>
        </w:rPr>
        <w:t xml:space="preserve"> населению города Югорска:</w:t>
      </w:r>
    </w:p>
    <w:p w:rsidR="001C7936" w:rsidRPr="004703BF" w:rsidRDefault="00911AC2" w:rsidP="00911AC2">
      <w:pPr>
        <w:ind w:firstLine="709"/>
        <w:jc w:val="both"/>
        <w:rPr>
          <w:sz w:val="24"/>
          <w:szCs w:val="24"/>
        </w:rPr>
      </w:pPr>
      <w:bookmarkStart w:id="1" w:name="sub_1"/>
      <w:r>
        <w:rPr>
          <w:sz w:val="24"/>
          <w:szCs w:val="24"/>
        </w:rPr>
        <w:t xml:space="preserve">1. </w:t>
      </w:r>
      <w:r w:rsidR="001C7936" w:rsidRPr="004703BF">
        <w:rPr>
          <w:sz w:val="24"/>
          <w:szCs w:val="24"/>
        </w:rPr>
        <w:t xml:space="preserve">Утвердить Порядок предоставления субсидий в целях возмещения недополученных доходов при оказании </w:t>
      </w:r>
      <w:r w:rsidR="004703BF">
        <w:rPr>
          <w:sz w:val="24"/>
          <w:szCs w:val="24"/>
        </w:rPr>
        <w:t>услуг пассажирских перевозок</w:t>
      </w:r>
      <w:r w:rsidR="001C7936" w:rsidRPr="004703BF">
        <w:rPr>
          <w:sz w:val="24"/>
          <w:szCs w:val="24"/>
        </w:rPr>
        <w:t xml:space="preserve"> населению города Югорска (</w:t>
      </w:r>
      <w:r w:rsidR="001C7936" w:rsidRPr="004703BF">
        <w:rPr>
          <w:rStyle w:val="a5"/>
          <w:color w:val="auto"/>
          <w:sz w:val="24"/>
          <w:szCs w:val="24"/>
        </w:rPr>
        <w:t>приложение 1</w:t>
      </w:r>
      <w:r w:rsidR="001C7936" w:rsidRPr="004703BF">
        <w:rPr>
          <w:sz w:val="24"/>
          <w:szCs w:val="24"/>
        </w:rPr>
        <w:t>).</w:t>
      </w:r>
    </w:p>
    <w:p w:rsidR="001C7936" w:rsidRPr="004703BF" w:rsidRDefault="00911AC2" w:rsidP="00911AC2">
      <w:pPr>
        <w:ind w:firstLine="709"/>
        <w:jc w:val="both"/>
        <w:rPr>
          <w:sz w:val="24"/>
          <w:szCs w:val="24"/>
        </w:rPr>
      </w:pPr>
      <w:bookmarkStart w:id="2" w:name="sub_2"/>
      <w:bookmarkEnd w:id="1"/>
      <w:r>
        <w:rPr>
          <w:sz w:val="24"/>
          <w:szCs w:val="24"/>
        </w:rPr>
        <w:t xml:space="preserve">2. </w:t>
      </w:r>
      <w:r w:rsidR="001C7936" w:rsidRPr="004703BF">
        <w:rPr>
          <w:sz w:val="24"/>
          <w:szCs w:val="24"/>
        </w:rPr>
        <w:t xml:space="preserve">Утвердить состав Комиссии по принятию решения о предоставлении субсидий в целях возмещения недополученных доходов при оказании </w:t>
      </w:r>
      <w:r w:rsidR="004703BF">
        <w:rPr>
          <w:sz w:val="24"/>
          <w:szCs w:val="24"/>
        </w:rPr>
        <w:t>услуг пассажирских перевозок</w:t>
      </w:r>
      <w:r w:rsidR="001C7936" w:rsidRPr="004703BF">
        <w:rPr>
          <w:sz w:val="24"/>
          <w:szCs w:val="24"/>
        </w:rPr>
        <w:t xml:space="preserve"> населению города Югорска (</w:t>
      </w:r>
      <w:r w:rsidR="001C7936" w:rsidRPr="004703BF">
        <w:rPr>
          <w:rStyle w:val="a5"/>
          <w:color w:val="auto"/>
          <w:sz w:val="24"/>
          <w:szCs w:val="24"/>
        </w:rPr>
        <w:t>приложение 2</w:t>
      </w:r>
      <w:r w:rsidR="001C7936" w:rsidRPr="004703BF">
        <w:rPr>
          <w:sz w:val="24"/>
          <w:szCs w:val="24"/>
        </w:rPr>
        <w:t>).</w:t>
      </w:r>
    </w:p>
    <w:p w:rsidR="001C7936" w:rsidRPr="004703BF" w:rsidRDefault="00911AC2" w:rsidP="00911AC2">
      <w:pPr>
        <w:ind w:firstLine="709"/>
        <w:jc w:val="both"/>
        <w:rPr>
          <w:sz w:val="24"/>
          <w:szCs w:val="24"/>
        </w:rPr>
      </w:pPr>
      <w:bookmarkStart w:id="3" w:name="sub_3"/>
      <w:bookmarkEnd w:id="2"/>
      <w:r>
        <w:rPr>
          <w:sz w:val="24"/>
          <w:szCs w:val="24"/>
        </w:rPr>
        <w:t xml:space="preserve">3. </w:t>
      </w:r>
      <w:r w:rsidR="001C7936" w:rsidRPr="004703BF">
        <w:rPr>
          <w:sz w:val="24"/>
          <w:szCs w:val="24"/>
        </w:rPr>
        <w:t xml:space="preserve">Определить департамент </w:t>
      </w:r>
      <w:proofErr w:type="spellStart"/>
      <w:r w:rsidR="001C7936" w:rsidRPr="004703BF"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</w:t>
      </w:r>
      <w:r w:rsidR="001C7936" w:rsidRPr="004703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C7936" w:rsidRPr="004703BF">
        <w:rPr>
          <w:sz w:val="24"/>
          <w:szCs w:val="24"/>
        </w:rPr>
        <w:t xml:space="preserve">коммунального и строительного комплекса администрации города Югорска Уполномоченным органом по заключению соглашения </w:t>
      </w:r>
      <w:r>
        <w:rPr>
          <w:sz w:val="24"/>
          <w:szCs w:val="24"/>
        </w:rPr>
        <w:t xml:space="preserve">                      </w:t>
      </w:r>
      <w:r w:rsidR="001C7936" w:rsidRPr="004703BF">
        <w:rPr>
          <w:sz w:val="24"/>
          <w:szCs w:val="24"/>
        </w:rPr>
        <w:t xml:space="preserve">о предоставлении субсидий, выплате субсидий и </w:t>
      </w:r>
      <w:proofErr w:type="gramStart"/>
      <w:r w:rsidR="001C7936" w:rsidRPr="004703BF">
        <w:rPr>
          <w:sz w:val="24"/>
          <w:szCs w:val="24"/>
        </w:rPr>
        <w:t>контролю за</w:t>
      </w:r>
      <w:proofErr w:type="gramEnd"/>
      <w:r w:rsidR="001C7936" w:rsidRPr="004703BF">
        <w:rPr>
          <w:sz w:val="24"/>
          <w:szCs w:val="24"/>
        </w:rPr>
        <w:t xml:space="preserve"> целевым использованием бюджетных средств, направленных на выплату субсидий.</w:t>
      </w:r>
    </w:p>
    <w:p w:rsidR="001C7936" w:rsidRPr="004703BF" w:rsidRDefault="006B3402" w:rsidP="00911AC2">
      <w:pPr>
        <w:ind w:firstLine="709"/>
        <w:jc w:val="both"/>
        <w:rPr>
          <w:sz w:val="24"/>
          <w:szCs w:val="24"/>
        </w:rPr>
      </w:pPr>
      <w:bookmarkStart w:id="4" w:name="sub_6"/>
      <w:bookmarkEnd w:id="3"/>
      <w:r>
        <w:rPr>
          <w:sz w:val="24"/>
          <w:szCs w:val="24"/>
        </w:rPr>
        <w:t>4</w:t>
      </w:r>
      <w:r w:rsidR="00911AC2">
        <w:rPr>
          <w:sz w:val="24"/>
          <w:szCs w:val="24"/>
        </w:rPr>
        <w:t xml:space="preserve">. </w:t>
      </w:r>
      <w:r w:rsidR="001C7936" w:rsidRPr="004703BF">
        <w:rPr>
          <w:rStyle w:val="a5"/>
          <w:color w:val="auto"/>
          <w:sz w:val="24"/>
          <w:szCs w:val="24"/>
        </w:rPr>
        <w:t>Опубликовать</w:t>
      </w:r>
      <w:r w:rsidR="001C7936" w:rsidRPr="004703BF">
        <w:rPr>
          <w:sz w:val="24"/>
          <w:szCs w:val="24"/>
        </w:rPr>
        <w:t xml:space="preserve"> постановление в официальном печатном издании города Югорска </w:t>
      </w:r>
      <w:r w:rsidR="00911AC2">
        <w:rPr>
          <w:sz w:val="24"/>
          <w:szCs w:val="24"/>
        </w:rPr>
        <w:t xml:space="preserve">                </w:t>
      </w:r>
      <w:r w:rsidR="001C7936" w:rsidRPr="004703BF">
        <w:rPr>
          <w:sz w:val="24"/>
          <w:szCs w:val="24"/>
        </w:rPr>
        <w:t>и разместить на официальном</w:t>
      </w:r>
      <w:r w:rsidR="00687EEE">
        <w:rPr>
          <w:sz w:val="24"/>
          <w:szCs w:val="24"/>
        </w:rPr>
        <w:t xml:space="preserve"> сайте</w:t>
      </w:r>
      <w:r w:rsidR="001C7936" w:rsidRPr="004703BF">
        <w:rPr>
          <w:sz w:val="24"/>
          <w:szCs w:val="24"/>
        </w:rPr>
        <w:t xml:space="preserve"> </w:t>
      </w:r>
      <w:r w:rsidR="00302909">
        <w:rPr>
          <w:sz w:val="24"/>
          <w:szCs w:val="24"/>
        </w:rPr>
        <w:t>органов местного самоуправления</w:t>
      </w:r>
      <w:r w:rsidR="001C7936" w:rsidRPr="004703BF">
        <w:rPr>
          <w:sz w:val="24"/>
          <w:szCs w:val="24"/>
        </w:rPr>
        <w:t xml:space="preserve"> города Югорска.</w:t>
      </w:r>
    </w:p>
    <w:p w:rsidR="001C7936" w:rsidRPr="004703BF" w:rsidRDefault="006B3402" w:rsidP="00911AC2">
      <w:pPr>
        <w:ind w:firstLine="709"/>
        <w:jc w:val="both"/>
        <w:rPr>
          <w:sz w:val="24"/>
          <w:szCs w:val="24"/>
        </w:rPr>
      </w:pPr>
      <w:bookmarkStart w:id="5" w:name="sub_7"/>
      <w:bookmarkEnd w:id="4"/>
      <w:r>
        <w:rPr>
          <w:sz w:val="24"/>
          <w:szCs w:val="24"/>
        </w:rPr>
        <w:t>5</w:t>
      </w:r>
      <w:r w:rsidR="00911AC2">
        <w:rPr>
          <w:sz w:val="24"/>
          <w:szCs w:val="24"/>
        </w:rPr>
        <w:t xml:space="preserve">. </w:t>
      </w:r>
      <w:r w:rsidR="001C7936" w:rsidRPr="004703BF">
        <w:rPr>
          <w:sz w:val="24"/>
          <w:szCs w:val="24"/>
        </w:rPr>
        <w:t xml:space="preserve">Настоящее постановление вступает в силу после его </w:t>
      </w:r>
      <w:r w:rsidR="00687EEE">
        <w:rPr>
          <w:sz w:val="24"/>
          <w:szCs w:val="24"/>
        </w:rPr>
        <w:t>официального опубликования</w:t>
      </w:r>
      <w:r w:rsidR="00CE0038">
        <w:rPr>
          <w:sz w:val="24"/>
          <w:szCs w:val="24"/>
        </w:rPr>
        <w:t>.</w:t>
      </w:r>
    </w:p>
    <w:p w:rsidR="001C7936" w:rsidRPr="004703BF" w:rsidRDefault="006B3402" w:rsidP="00911AC2">
      <w:pPr>
        <w:ind w:firstLine="709"/>
        <w:jc w:val="both"/>
        <w:rPr>
          <w:sz w:val="24"/>
          <w:szCs w:val="24"/>
        </w:rPr>
      </w:pPr>
      <w:bookmarkStart w:id="6" w:name="sub_8"/>
      <w:bookmarkEnd w:id="5"/>
      <w:r>
        <w:rPr>
          <w:sz w:val="24"/>
          <w:szCs w:val="24"/>
        </w:rPr>
        <w:t>6</w:t>
      </w:r>
      <w:r w:rsidR="00911AC2">
        <w:rPr>
          <w:sz w:val="24"/>
          <w:szCs w:val="24"/>
        </w:rPr>
        <w:t xml:space="preserve">. </w:t>
      </w:r>
      <w:proofErr w:type="gramStart"/>
      <w:r w:rsidR="001C7936" w:rsidRPr="004703BF">
        <w:rPr>
          <w:sz w:val="24"/>
          <w:szCs w:val="24"/>
        </w:rPr>
        <w:t>Контроль за</w:t>
      </w:r>
      <w:proofErr w:type="gramEnd"/>
      <w:r w:rsidR="001C7936" w:rsidRPr="004703BF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911AC2">
        <w:rPr>
          <w:sz w:val="24"/>
          <w:szCs w:val="24"/>
        </w:rPr>
        <w:t xml:space="preserve">                 </w:t>
      </w:r>
      <w:r w:rsidR="001C7936" w:rsidRPr="004703BF">
        <w:rPr>
          <w:sz w:val="24"/>
          <w:szCs w:val="24"/>
        </w:rPr>
        <w:t xml:space="preserve">города - директора департамента жилищно-коммунального и строительного комплекса </w:t>
      </w:r>
      <w:r w:rsidR="00911AC2">
        <w:rPr>
          <w:sz w:val="24"/>
          <w:szCs w:val="24"/>
        </w:rPr>
        <w:t xml:space="preserve">                  </w:t>
      </w:r>
      <w:r w:rsidR="001C7936" w:rsidRPr="004703BF">
        <w:rPr>
          <w:sz w:val="24"/>
          <w:szCs w:val="24"/>
        </w:rPr>
        <w:t xml:space="preserve">В.К. </w:t>
      </w:r>
      <w:proofErr w:type="spellStart"/>
      <w:r w:rsidR="001C7936" w:rsidRPr="004703BF">
        <w:rPr>
          <w:sz w:val="24"/>
          <w:szCs w:val="24"/>
        </w:rPr>
        <w:t>Бандурина</w:t>
      </w:r>
      <w:proofErr w:type="spellEnd"/>
      <w:r w:rsidR="001C7936" w:rsidRPr="004703BF">
        <w:rPr>
          <w:sz w:val="24"/>
          <w:szCs w:val="24"/>
        </w:rPr>
        <w:t>.</w:t>
      </w:r>
    </w:p>
    <w:p w:rsidR="00CE0038" w:rsidRDefault="00CE0038" w:rsidP="00911AC2">
      <w:pPr>
        <w:rPr>
          <w:rStyle w:val="ab"/>
          <w:sz w:val="24"/>
          <w:szCs w:val="24"/>
        </w:rPr>
      </w:pPr>
      <w:bookmarkStart w:id="7" w:name="sub_1000"/>
      <w:bookmarkEnd w:id="6"/>
    </w:p>
    <w:p w:rsidR="00911AC2" w:rsidRDefault="00911AC2" w:rsidP="00911AC2">
      <w:pPr>
        <w:rPr>
          <w:rStyle w:val="ab"/>
          <w:sz w:val="24"/>
          <w:szCs w:val="24"/>
        </w:rPr>
      </w:pPr>
    </w:p>
    <w:p w:rsidR="00911AC2" w:rsidRDefault="00911AC2" w:rsidP="00911AC2">
      <w:pPr>
        <w:rPr>
          <w:rStyle w:val="ab"/>
          <w:sz w:val="24"/>
          <w:szCs w:val="24"/>
        </w:rPr>
      </w:pPr>
    </w:p>
    <w:p w:rsidR="00CE0038" w:rsidRDefault="00CE0038" w:rsidP="00911AC2">
      <w:pPr>
        <w:rPr>
          <w:rStyle w:val="ab"/>
          <w:sz w:val="24"/>
          <w:szCs w:val="24"/>
        </w:rPr>
      </w:pPr>
    </w:p>
    <w:p w:rsidR="00911AC2" w:rsidRDefault="00CE0038">
      <w:pPr>
        <w:spacing w:after="200" w:line="276" w:lineRule="auto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>Глава города Югорска</w:t>
      </w:r>
      <w:r w:rsidR="00911AC2">
        <w:rPr>
          <w:rStyle w:val="ab"/>
          <w:sz w:val="24"/>
          <w:szCs w:val="24"/>
        </w:rPr>
        <w:t xml:space="preserve">                                                                                      </w:t>
      </w:r>
      <w:r w:rsidR="00687EEE">
        <w:rPr>
          <w:rStyle w:val="ab"/>
          <w:sz w:val="24"/>
          <w:szCs w:val="24"/>
        </w:rPr>
        <w:t xml:space="preserve">              </w:t>
      </w:r>
      <w:r>
        <w:rPr>
          <w:rStyle w:val="ab"/>
          <w:sz w:val="24"/>
          <w:szCs w:val="24"/>
        </w:rPr>
        <w:t>Р.З. Салахов</w:t>
      </w:r>
    </w:p>
    <w:p w:rsidR="004703BF" w:rsidRDefault="004703BF" w:rsidP="00911AC2">
      <w:pPr>
        <w:spacing w:after="200" w:line="276" w:lineRule="auto"/>
        <w:jc w:val="both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br w:type="page"/>
      </w:r>
    </w:p>
    <w:p w:rsidR="00911AC2" w:rsidRPr="00911AC2" w:rsidRDefault="001C7936" w:rsidP="004703BF">
      <w:pPr>
        <w:ind w:firstLine="709"/>
        <w:jc w:val="right"/>
        <w:rPr>
          <w:rStyle w:val="ab"/>
          <w:sz w:val="24"/>
          <w:szCs w:val="24"/>
        </w:rPr>
      </w:pPr>
      <w:r w:rsidRPr="00911AC2">
        <w:rPr>
          <w:rStyle w:val="ab"/>
          <w:sz w:val="24"/>
          <w:szCs w:val="24"/>
        </w:rPr>
        <w:lastRenderedPageBreak/>
        <w:t>Приложение 1</w:t>
      </w:r>
    </w:p>
    <w:p w:rsidR="00911AC2" w:rsidRPr="00911AC2" w:rsidRDefault="001C7936" w:rsidP="004703BF">
      <w:pPr>
        <w:ind w:firstLine="709"/>
        <w:jc w:val="right"/>
        <w:rPr>
          <w:rStyle w:val="ab"/>
          <w:b w:val="0"/>
          <w:color w:val="auto"/>
          <w:sz w:val="24"/>
          <w:szCs w:val="24"/>
        </w:rPr>
      </w:pPr>
      <w:r w:rsidRPr="00911AC2">
        <w:rPr>
          <w:rStyle w:val="ab"/>
          <w:color w:val="auto"/>
          <w:sz w:val="24"/>
          <w:szCs w:val="24"/>
        </w:rPr>
        <w:t xml:space="preserve">к </w:t>
      </w:r>
      <w:r w:rsidRPr="00911AC2">
        <w:rPr>
          <w:rStyle w:val="a5"/>
          <w:b/>
          <w:color w:val="auto"/>
          <w:sz w:val="24"/>
          <w:szCs w:val="24"/>
        </w:rPr>
        <w:t>постановлению</w:t>
      </w:r>
    </w:p>
    <w:p w:rsidR="00911AC2" w:rsidRPr="00911AC2" w:rsidRDefault="001C7936" w:rsidP="004703BF">
      <w:pPr>
        <w:ind w:firstLine="709"/>
        <w:jc w:val="right"/>
        <w:rPr>
          <w:rStyle w:val="ab"/>
          <w:sz w:val="24"/>
          <w:szCs w:val="24"/>
        </w:rPr>
      </w:pPr>
      <w:r w:rsidRPr="00911AC2">
        <w:rPr>
          <w:rStyle w:val="ab"/>
          <w:color w:val="auto"/>
          <w:sz w:val="24"/>
          <w:szCs w:val="24"/>
        </w:rPr>
        <w:t xml:space="preserve">администрации </w:t>
      </w:r>
      <w:r w:rsidR="00911AC2" w:rsidRPr="00911AC2">
        <w:rPr>
          <w:rStyle w:val="ab"/>
          <w:sz w:val="24"/>
          <w:szCs w:val="24"/>
        </w:rPr>
        <w:t>г. Югорска</w:t>
      </w:r>
    </w:p>
    <w:p w:rsidR="001C7936" w:rsidRPr="00911AC2" w:rsidRDefault="001C7936" w:rsidP="004703BF">
      <w:pPr>
        <w:ind w:firstLine="709"/>
        <w:jc w:val="right"/>
        <w:rPr>
          <w:rStyle w:val="ab"/>
          <w:sz w:val="24"/>
          <w:szCs w:val="24"/>
          <w:u w:val="single"/>
        </w:rPr>
      </w:pPr>
      <w:r w:rsidRPr="00911AC2">
        <w:rPr>
          <w:rStyle w:val="ab"/>
          <w:sz w:val="24"/>
          <w:szCs w:val="24"/>
          <w:u w:val="single"/>
        </w:rPr>
        <w:t xml:space="preserve">от </w:t>
      </w:r>
      <w:r w:rsidR="00911AC2" w:rsidRPr="00911AC2">
        <w:rPr>
          <w:rStyle w:val="ab"/>
          <w:sz w:val="24"/>
          <w:szCs w:val="24"/>
          <w:u w:val="single"/>
        </w:rPr>
        <w:t>26 декабря 2017</w:t>
      </w:r>
      <w:r w:rsidR="008E662B">
        <w:rPr>
          <w:rStyle w:val="ab"/>
          <w:sz w:val="24"/>
          <w:szCs w:val="24"/>
          <w:u w:val="single"/>
        </w:rPr>
        <w:t xml:space="preserve"> года</w:t>
      </w:r>
      <w:r w:rsidRPr="00911AC2">
        <w:rPr>
          <w:rStyle w:val="ab"/>
          <w:sz w:val="24"/>
          <w:szCs w:val="24"/>
          <w:u w:val="single"/>
        </w:rPr>
        <w:t xml:space="preserve"> </w:t>
      </w:r>
      <w:r w:rsidR="00302909" w:rsidRPr="00911AC2">
        <w:rPr>
          <w:rStyle w:val="ab"/>
          <w:sz w:val="24"/>
          <w:szCs w:val="24"/>
          <w:u w:val="single"/>
        </w:rPr>
        <w:t xml:space="preserve">№ </w:t>
      </w:r>
      <w:r w:rsidR="00911AC2" w:rsidRPr="00911AC2">
        <w:rPr>
          <w:rStyle w:val="ab"/>
          <w:sz w:val="24"/>
          <w:szCs w:val="24"/>
          <w:u w:val="single"/>
        </w:rPr>
        <w:t>3301</w:t>
      </w:r>
    </w:p>
    <w:bookmarkEnd w:id="7"/>
    <w:p w:rsidR="00933BA8" w:rsidRDefault="00933BA8" w:rsidP="00911AC2">
      <w:pPr>
        <w:pStyle w:val="1"/>
        <w:rPr>
          <w:b/>
          <w:szCs w:val="24"/>
          <w:lang w:val="ru-RU"/>
        </w:rPr>
      </w:pPr>
    </w:p>
    <w:p w:rsidR="00911AC2" w:rsidRDefault="00911AC2" w:rsidP="00911AC2">
      <w:pPr>
        <w:pStyle w:val="1"/>
        <w:rPr>
          <w:b/>
          <w:szCs w:val="24"/>
          <w:lang w:val="ru-RU"/>
        </w:rPr>
      </w:pPr>
      <w:r>
        <w:rPr>
          <w:b/>
          <w:szCs w:val="24"/>
        </w:rPr>
        <w:t>Порядок</w:t>
      </w:r>
    </w:p>
    <w:p w:rsidR="001C7936" w:rsidRPr="005567A9" w:rsidRDefault="001C7936" w:rsidP="00911AC2">
      <w:pPr>
        <w:pStyle w:val="1"/>
        <w:rPr>
          <w:b/>
          <w:szCs w:val="24"/>
        </w:rPr>
      </w:pPr>
      <w:r w:rsidRPr="005567A9">
        <w:rPr>
          <w:b/>
          <w:szCs w:val="24"/>
        </w:rPr>
        <w:t xml:space="preserve">предоставления субсидий в целях возмещения недополученных доходов при оказании </w:t>
      </w:r>
      <w:r w:rsidR="004703BF" w:rsidRPr="005567A9">
        <w:rPr>
          <w:b/>
          <w:szCs w:val="24"/>
        </w:rPr>
        <w:t>услуг пассажирских перевозок</w:t>
      </w:r>
      <w:r w:rsidRPr="005567A9">
        <w:rPr>
          <w:b/>
          <w:szCs w:val="24"/>
        </w:rPr>
        <w:t xml:space="preserve"> населению города Югорска</w:t>
      </w:r>
    </w:p>
    <w:p w:rsidR="001C7936" w:rsidRPr="005567A9" w:rsidRDefault="001C7936" w:rsidP="00911AC2">
      <w:pPr>
        <w:jc w:val="both"/>
        <w:rPr>
          <w:b/>
          <w:sz w:val="24"/>
          <w:szCs w:val="24"/>
        </w:rPr>
      </w:pPr>
    </w:p>
    <w:p w:rsidR="001C7936" w:rsidRPr="005567A9" w:rsidRDefault="00911AC2" w:rsidP="00911AC2">
      <w:pPr>
        <w:pStyle w:val="1"/>
        <w:rPr>
          <w:b/>
          <w:szCs w:val="24"/>
        </w:rPr>
      </w:pPr>
      <w:bookmarkStart w:id="8" w:name="sub_1001"/>
      <w:r>
        <w:rPr>
          <w:b/>
          <w:szCs w:val="24"/>
        </w:rPr>
        <w:t>1.</w:t>
      </w:r>
      <w:r>
        <w:rPr>
          <w:b/>
          <w:szCs w:val="24"/>
          <w:lang w:val="ru-RU"/>
        </w:rPr>
        <w:t xml:space="preserve"> </w:t>
      </w:r>
      <w:r w:rsidR="001C7936" w:rsidRPr="005567A9">
        <w:rPr>
          <w:b/>
          <w:szCs w:val="24"/>
        </w:rPr>
        <w:t>Общие положения</w:t>
      </w:r>
    </w:p>
    <w:bookmarkEnd w:id="8"/>
    <w:p w:rsidR="001C7936" w:rsidRPr="001C7936" w:rsidRDefault="001C7936" w:rsidP="00911AC2">
      <w:pPr>
        <w:jc w:val="both"/>
        <w:rPr>
          <w:sz w:val="24"/>
          <w:szCs w:val="24"/>
        </w:rPr>
      </w:pPr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9" w:name="sub_11"/>
      <w:r>
        <w:rPr>
          <w:sz w:val="24"/>
          <w:szCs w:val="24"/>
        </w:rPr>
        <w:t xml:space="preserve">1.1. </w:t>
      </w:r>
      <w:proofErr w:type="gramStart"/>
      <w:r w:rsidR="001C7936" w:rsidRPr="001C7936">
        <w:rPr>
          <w:sz w:val="24"/>
          <w:szCs w:val="24"/>
        </w:rPr>
        <w:t xml:space="preserve">Порядок предоставления субсидий в целях возмещения недополученных доходов при оказании </w:t>
      </w:r>
      <w:r w:rsidR="004703BF">
        <w:rPr>
          <w:sz w:val="24"/>
          <w:szCs w:val="24"/>
        </w:rPr>
        <w:t>услуг пассажирских перевозок</w:t>
      </w:r>
      <w:r w:rsidR="001C7936" w:rsidRPr="001C7936">
        <w:rPr>
          <w:sz w:val="24"/>
          <w:szCs w:val="24"/>
        </w:rPr>
        <w:t xml:space="preserve"> населению города Югорска (далее - Порядок) разработан в </w:t>
      </w:r>
      <w:r w:rsidR="001C7936" w:rsidRPr="00302909">
        <w:rPr>
          <w:sz w:val="24"/>
          <w:szCs w:val="24"/>
        </w:rPr>
        <w:t xml:space="preserve">соответствии со </w:t>
      </w:r>
      <w:r w:rsidR="001C7936" w:rsidRPr="00302909">
        <w:rPr>
          <w:rStyle w:val="a5"/>
          <w:color w:val="auto"/>
          <w:sz w:val="24"/>
          <w:szCs w:val="24"/>
        </w:rPr>
        <w:t>ст. 78</w:t>
      </w:r>
      <w:r w:rsidR="001C7936" w:rsidRPr="00302909">
        <w:rPr>
          <w:sz w:val="24"/>
          <w:szCs w:val="24"/>
        </w:rPr>
        <w:t xml:space="preserve"> Бюджетного </w:t>
      </w:r>
      <w:r w:rsidR="001C7936" w:rsidRPr="001C7936">
        <w:rPr>
          <w:sz w:val="24"/>
          <w:szCs w:val="24"/>
        </w:rPr>
        <w:t>кодекса Российской Федерации и определяет условия и критерии отбора, цели, условия и порядок предоставления субсидий, порядок возврата субсидий, положения об обязательной проверке соблюдения условий, целей и порядка, установленных при их предоставлении.</w:t>
      </w:r>
      <w:proofErr w:type="gramEnd"/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10" w:name="sub_12"/>
      <w:bookmarkEnd w:id="9"/>
      <w:r>
        <w:rPr>
          <w:sz w:val="24"/>
          <w:szCs w:val="24"/>
        </w:rPr>
        <w:t xml:space="preserve">1.2. </w:t>
      </w:r>
      <w:r w:rsidR="001C7936" w:rsidRPr="001C7936">
        <w:rPr>
          <w:sz w:val="24"/>
          <w:szCs w:val="24"/>
        </w:rPr>
        <w:t>В настоящем порядке используются следующие понятия:</w:t>
      </w:r>
    </w:p>
    <w:bookmarkEnd w:id="10"/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r w:rsidRPr="001C7936">
        <w:rPr>
          <w:sz w:val="24"/>
          <w:szCs w:val="24"/>
        </w:rPr>
        <w:t xml:space="preserve">- </w:t>
      </w:r>
      <w:r w:rsidRPr="00CE0038">
        <w:rPr>
          <w:rStyle w:val="ab"/>
          <w:b w:val="0"/>
          <w:sz w:val="24"/>
          <w:szCs w:val="24"/>
        </w:rPr>
        <w:t>субсидия</w:t>
      </w:r>
      <w:r w:rsidRPr="001C7936">
        <w:rPr>
          <w:sz w:val="24"/>
          <w:szCs w:val="24"/>
        </w:rPr>
        <w:t xml:space="preserve">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</w:t>
      </w:r>
      <w:r w:rsidRPr="00FC3AEB">
        <w:rPr>
          <w:sz w:val="24"/>
          <w:szCs w:val="24"/>
        </w:rPr>
        <w:t>утвержденн</w:t>
      </w:r>
      <w:r w:rsidR="00FC3AEB" w:rsidRPr="00FC3AEB">
        <w:rPr>
          <w:sz w:val="24"/>
          <w:szCs w:val="24"/>
        </w:rPr>
        <w:t xml:space="preserve">ых решением Думы города Югорска. 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r w:rsidRPr="001C7936">
        <w:rPr>
          <w:sz w:val="24"/>
          <w:szCs w:val="24"/>
        </w:rPr>
        <w:t xml:space="preserve">- </w:t>
      </w:r>
      <w:r w:rsidR="00302909" w:rsidRPr="00302909">
        <w:rPr>
          <w:sz w:val="24"/>
          <w:szCs w:val="24"/>
        </w:rPr>
        <w:t>пассажирски</w:t>
      </w:r>
      <w:r w:rsidR="00302909">
        <w:rPr>
          <w:sz w:val="24"/>
          <w:szCs w:val="24"/>
        </w:rPr>
        <w:t>е</w:t>
      </w:r>
      <w:r w:rsidR="00302909" w:rsidRPr="00302909">
        <w:rPr>
          <w:sz w:val="24"/>
          <w:szCs w:val="24"/>
        </w:rPr>
        <w:t xml:space="preserve"> перевоз</w:t>
      </w:r>
      <w:r w:rsidR="00302909">
        <w:rPr>
          <w:sz w:val="24"/>
          <w:szCs w:val="24"/>
        </w:rPr>
        <w:t>ки</w:t>
      </w:r>
      <w:r w:rsidR="00302909" w:rsidRPr="00302909">
        <w:rPr>
          <w:sz w:val="24"/>
          <w:szCs w:val="24"/>
        </w:rPr>
        <w:t xml:space="preserve"> </w:t>
      </w:r>
      <w:r w:rsidRPr="00302909">
        <w:rPr>
          <w:sz w:val="24"/>
          <w:szCs w:val="24"/>
        </w:rPr>
        <w:t xml:space="preserve">- это услуги </w:t>
      </w:r>
      <w:r w:rsidR="00302909">
        <w:rPr>
          <w:sz w:val="24"/>
          <w:szCs w:val="24"/>
        </w:rPr>
        <w:t xml:space="preserve">по перевозке пассажиров автомобильным транспортом по </w:t>
      </w:r>
      <w:r w:rsidR="00302909" w:rsidRPr="00FC3AEB">
        <w:rPr>
          <w:sz w:val="24"/>
          <w:szCs w:val="24"/>
        </w:rPr>
        <w:t>муниципальным</w:t>
      </w:r>
      <w:r w:rsidR="00302909">
        <w:rPr>
          <w:sz w:val="24"/>
          <w:szCs w:val="24"/>
        </w:rPr>
        <w:t xml:space="preserve"> маршрутам регулярного сообщения</w:t>
      </w:r>
      <w:r w:rsidRPr="001C7936">
        <w:rPr>
          <w:sz w:val="24"/>
          <w:szCs w:val="24"/>
        </w:rPr>
        <w:t xml:space="preserve"> (далее - услуги).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11" w:name="sub_13"/>
      <w:r w:rsidRPr="001C7936">
        <w:rPr>
          <w:sz w:val="24"/>
          <w:szCs w:val="24"/>
        </w:rPr>
        <w:t>1.3. Главным распорядителем бюджетных средств является департамент жилищно-коммунального и строительного комплекса администрации города Югорска (далее - Уполномоченный орган).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12" w:name="sub_14"/>
      <w:bookmarkEnd w:id="11"/>
      <w:r w:rsidRPr="001C7936">
        <w:rPr>
          <w:sz w:val="24"/>
          <w:szCs w:val="24"/>
        </w:rPr>
        <w:t xml:space="preserve">1.4. Субсидии носят заявительный характер, предоставляются в целях возмещения недополученных доходов </w:t>
      </w:r>
      <w:r w:rsidR="003E68B9">
        <w:rPr>
          <w:sz w:val="24"/>
          <w:szCs w:val="24"/>
        </w:rPr>
        <w:t xml:space="preserve">за </w:t>
      </w:r>
      <w:proofErr w:type="gramStart"/>
      <w:r w:rsidR="003E68B9">
        <w:rPr>
          <w:sz w:val="24"/>
          <w:szCs w:val="24"/>
        </w:rPr>
        <w:t>период</w:t>
      </w:r>
      <w:proofErr w:type="gramEnd"/>
      <w:r w:rsidR="003E68B9">
        <w:rPr>
          <w:sz w:val="24"/>
          <w:szCs w:val="24"/>
        </w:rPr>
        <w:t xml:space="preserve"> не превышающий трех лет дате принятия решения в соответствии с настоящим Порядком </w:t>
      </w:r>
      <w:r w:rsidRPr="001C7936">
        <w:rPr>
          <w:sz w:val="24"/>
          <w:szCs w:val="24"/>
        </w:rPr>
        <w:t xml:space="preserve">при оказании </w:t>
      </w:r>
      <w:r w:rsidR="004703BF">
        <w:rPr>
          <w:sz w:val="24"/>
          <w:szCs w:val="24"/>
        </w:rPr>
        <w:t xml:space="preserve">услуг </w:t>
      </w:r>
      <w:r w:rsidR="004703BF" w:rsidRPr="00302909">
        <w:rPr>
          <w:sz w:val="24"/>
          <w:szCs w:val="24"/>
        </w:rPr>
        <w:t>пассажирских перевозок</w:t>
      </w:r>
      <w:r w:rsidRPr="00302909">
        <w:rPr>
          <w:sz w:val="24"/>
          <w:szCs w:val="24"/>
        </w:rPr>
        <w:t xml:space="preserve"> населению города Югорска, размер субсидии определяется в соответствии с </w:t>
      </w:r>
      <w:r w:rsidRPr="00302909">
        <w:rPr>
          <w:rStyle w:val="a5"/>
          <w:color w:val="auto"/>
          <w:sz w:val="24"/>
          <w:szCs w:val="24"/>
        </w:rPr>
        <w:t>разделом 3</w:t>
      </w:r>
      <w:r w:rsidRPr="00302909">
        <w:rPr>
          <w:sz w:val="24"/>
          <w:szCs w:val="24"/>
        </w:rPr>
        <w:t xml:space="preserve"> настоящего </w:t>
      </w:r>
      <w:r w:rsidRPr="001C7936">
        <w:rPr>
          <w:sz w:val="24"/>
          <w:szCs w:val="24"/>
        </w:rPr>
        <w:t>Порядка.</w:t>
      </w:r>
    </w:p>
    <w:p w:rsidR="001C7936" w:rsidRPr="00911AC2" w:rsidRDefault="00911AC2" w:rsidP="00B316DB">
      <w:pPr>
        <w:ind w:firstLine="709"/>
        <w:jc w:val="both"/>
        <w:rPr>
          <w:sz w:val="24"/>
          <w:szCs w:val="24"/>
        </w:rPr>
      </w:pPr>
      <w:bookmarkStart w:id="13" w:name="sub_15"/>
      <w:bookmarkEnd w:id="12"/>
      <w:r>
        <w:rPr>
          <w:sz w:val="24"/>
          <w:szCs w:val="24"/>
        </w:rPr>
        <w:t xml:space="preserve">1.5. </w:t>
      </w:r>
      <w:proofErr w:type="gramStart"/>
      <w:r w:rsidR="001C7936" w:rsidRPr="001C7936">
        <w:rPr>
          <w:sz w:val="24"/>
          <w:szCs w:val="24"/>
        </w:rPr>
        <w:t xml:space="preserve">Право на получение субсидии имеют юридические лица (за исключением </w:t>
      </w:r>
      <w:r w:rsidR="001C7936" w:rsidRPr="003E68B9">
        <w:rPr>
          <w:sz w:val="24"/>
          <w:szCs w:val="24"/>
        </w:rPr>
        <w:t xml:space="preserve">государственных (муниципальных) учреждений), индивидуальные предприниматели, фактически </w:t>
      </w:r>
      <w:r w:rsidR="00CE0038" w:rsidRPr="003E68B9">
        <w:rPr>
          <w:sz w:val="24"/>
          <w:szCs w:val="24"/>
        </w:rPr>
        <w:t>оказавшие</w:t>
      </w:r>
      <w:r w:rsidR="001C7936" w:rsidRPr="003E68B9">
        <w:rPr>
          <w:sz w:val="24"/>
          <w:szCs w:val="24"/>
        </w:rPr>
        <w:t xml:space="preserve"> </w:t>
      </w:r>
      <w:r w:rsidR="00CE0038" w:rsidRPr="003E68B9">
        <w:rPr>
          <w:sz w:val="24"/>
          <w:szCs w:val="24"/>
        </w:rPr>
        <w:t xml:space="preserve">пассажирские </w:t>
      </w:r>
      <w:r w:rsidR="001C7936" w:rsidRPr="003E68B9">
        <w:rPr>
          <w:sz w:val="24"/>
          <w:szCs w:val="24"/>
        </w:rPr>
        <w:t xml:space="preserve">услуги населению города Югорска (далее - Заявители), </w:t>
      </w:r>
      <w:r w:rsidR="00687EEE" w:rsidRPr="003E68B9">
        <w:rPr>
          <w:sz w:val="24"/>
          <w:szCs w:val="24"/>
        </w:rPr>
        <w:t>соответствовавшие в</w:t>
      </w:r>
      <w:r w:rsidR="00CE0038" w:rsidRPr="003E68B9">
        <w:rPr>
          <w:sz w:val="24"/>
          <w:szCs w:val="24"/>
        </w:rPr>
        <w:t xml:space="preserve"> период оказания услуг </w:t>
      </w:r>
      <w:r w:rsidR="001C7936" w:rsidRPr="003E68B9">
        <w:rPr>
          <w:sz w:val="24"/>
          <w:szCs w:val="24"/>
        </w:rPr>
        <w:t>категориям и (или) критериям отбора</w:t>
      </w:r>
      <w:r w:rsidR="006B3402" w:rsidRPr="003E68B9">
        <w:rPr>
          <w:sz w:val="24"/>
          <w:szCs w:val="24"/>
        </w:rPr>
        <w:t xml:space="preserve"> и в отношении которых было принято решение о предоставлении субсидии</w:t>
      </w:r>
      <w:r w:rsidR="00CE0038" w:rsidRPr="003E68B9">
        <w:rPr>
          <w:sz w:val="24"/>
          <w:szCs w:val="24"/>
        </w:rPr>
        <w:t xml:space="preserve"> в целях возмещения недополученных доходов</w:t>
      </w:r>
      <w:r w:rsidR="00687EEE" w:rsidRPr="003E68B9">
        <w:rPr>
          <w:sz w:val="24"/>
          <w:szCs w:val="24"/>
        </w:rPr>
        <w:t xml:space="preserve"> за счет средств бюджета города Югорска, и недополученные доходы которых не</w:t>
      </w:r>
      <w:r w:rsidR="003E68B9" w:rsidRPr="003E68B9">
        <w:rPr>
          <w:sz w:val="24"/>
          <w:szCs w:val="24"/>
        </w:rPr>
        <w:t xml:space="preserve"> </w:t>
      </w:r>
      <w:r w:rsidR="00687EEE" w:rsidRPr="003E68B9">
        <w:rPr>
          <w:sz w:val="24"/>
          <w:szCs w:val="24"/>
        </w:rPr>
        <w:t>были</w:t>
      </w:r>
      <w:proofErr w:type="gramEnd"/>
      <w:r w:rsidR="00687EEE" w:rsidRPr="003E68B9">
        <w:rPr>
          <w:sz w:val="24"/>
          <w:szCs w:val="24"/>
        </w:rPr>
        <w:t xml:space="preserve"> </w:t>
      </w:r>
      <w:proofErr w:type="gramStart"/>
      <w:r w:rsidR="00687EEE" w:rsidRPr="003E68B9">
        <w:rPr>
          <w:sz w:val="24"/>
          <w:szCs w:val="24"/>
        </w:rPr>
        <w:t>возмещены</w:t>
      </w:r>
      <w:proofErr w:type="gramEnd"/>
      <w:r w:rsidR="00687EEE" w:rsidRPr="003E68B9">
        <w:rPr>
          <w:sz w:val="24"/>
          <w:szCs w:val="24"/>
        </w:rPr>
        <w:t xml:space="preserve"> в полном </w:t>
      </w:r>
      <w:r w:rsidR="00687EEE" w:rsidRPr="00911AC2">
        <w:rPr>
          <w:sz w:val="24"/>
          <w:szCs w:val="24"/>
        </w:rPr>
        <w:t>объеме</w:t>
      </w:r>
      <w:r w:rsidR="006B3402" w:rsidRPr="00911AC2">
        <w:rPr>
          <w:sz w:val="24"/>
          <w:szCs w:val="24"/>
        </w:rPr>
        <w:t>.</w:t>
      </w:r>
    </w:p>
    <w:p w:rsidR="006B3402" w:rsidRPr="00CE0038" w:rsidRDefault="006B3402" w:rsidP="00B316DB">
      <w:pPr>
        <w:ind w:firstLine="709"/>
        <w:jc w:val="both"/>
        <w:rPr>
          <w:sz w:val="24"/>
          <w:szCs w:val="24"/>
        </w:rPr>
      </w:pPr>
      <w:r w:rsidRPr="00CE0038">
        <w:rPr>
          <w:sz w:val="24"/>
          <w:szCs w:val="24"/>
        </w:rPr>
        <w:t>1.6. Критерии отбора:</w:t>
      </w:r>
    </w:p>
    <w:p w:rsidR="00FC3AEB" w:rsidRDefault="001C7936" w:rsidP="00B316DB">
      <w:pPr>
        <w:ind w:firstLine="709"/>
        <w:jc w:val="both"/>
        <w:rPr>
          <w:sz w:val="24"/>
          <w:szCs w:val="24"/>
        </w:rPr>
      </w:pPr>
      <w:bookmarkStart w:id="14" w:name="sub_2001"/>
      <w:bookmarkEnd w:id="13"/>
      <w:r w:rsidRPr="001C7936">
        <w:rPr>
          <w:sz w:val="24"/>
          <w:szCs w:val="24"/>
        </w:rPr>
        <w:t>1.</w:t>
      </w:r>
      <w:r w:rsidR="006B3402">
        <w:rPr>
          <w:sz w:val="24"/>
          <w:szCs w:val="24"/>
        </w:rPr>
        <w:t>6</w:t>
      </w:r>
      <w:r w:rsidRPr="001C7936">
        <w:rPr>
          <w:sz w:val="24"/>
          <w:szCs w:val="24"/>
        </w:rPr>
        <w:t>.1</w:t>
      </w:r>
      <w:r w:rsid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0D1E25">
        <w:rPr>
          <w:sz w:val="24"/>
          <w:szCs w:val="24"/>
        </w:rPr>
        <w:t>Н</w:t>
      </w:r>
      <w:r w:rsidRPr="001C7936">
        <w:rPr>
          <w:sz w:val="24"/>
          <w:szCs w:val="24"/>
        </w:rPr>
        <w:t>аличие государственной регистрации в качестве юридического лица, индивидуального предпринимателя;</w:t>
      </w:r>
      <w:bookmarkStart w:id="15" w:name="sub_2002"/>
      <w:bookmarkEnd w:id="14"/>
    </w:p>
    <w:p w:rsidR="001C7936" w:rsidRPr="003E68B9" w:rsidRDefault="001C7936" w:rsidP="00B316DB">
      <w:pPr>
        <w:ind w:firstLine="709"/>
        <w:jc w:val="both"/>
        <w:rPr>
          <w:sz w:val="24"/>
          <w:szCs w:val="24"/>
        </w:rPr>
      </w:pPr>
      <w:r w:rsidRPr="001C7936">
        <w:rPr>
          <w:sz w:val="24"/>
          <w:szCs w:val="24"/>
        </w:rPr>
        <w:t>1.</w:t>
      </w:r>
      <w:r w:rsidR="006B3402">
        <w:rPr>
          <w:sz w:val="24"/>
          <w:szCs w:val="24"/>
        </w:rPr>
        <w:t>6</w:t>
      </w:r>
      <w:r w:rsidRPr="001C7936">
        <w:rPr>
          <w:sz w:val="24"/>
          <w:szCs w:val="24"/>
        </w:rPr>
        <w:t>.2</w:t>
      </w:r>
      <w:r w:rsid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0D1E25">
        <w:rPr>
          <w:sz w:val="24"/>
          <w:szCs w:val="24"/>
        </w:rPr>
        <w:t>О</w:t>
      </w:r>
      <w:r w:rsidRPr="003E68B9">
        <w:rPr>
          <w:sz w:val="24"/>
          <w:szCs w:val="24"/>
        </w:rPr>
        <w:t>тсутствие факта административного приостановления хозяйственной деятельности в порядке, предусмотренном федеральным законодательством</w:t>
      </w:r>
      <w:r w:rsidR="000D1E25">
        <w:rPr>
          <w:sz w:val="24"/>
          <w:szCs w:val="24"/>
        </w:rPr>
        <w:t>.</w:t>
      </w:r>
    </w:p>
    <w:p w:rsidR="001C7936" w:rsidRPr="003E68B9" w:rsidRDefault="001C7936" w:rsidP="00B316DB">
      <w:pPr>
        <w:ind w:firstLine="709"/>
        <w:jc w:val="both"/>
        <w:rPr>
          <w:sz w:val="24"/>
          <w:szCs w:val="24"/>
        </w:rPr>
      </w:pPr>
      <w:bookmarkStart w:id="16" w:name="sub_2003"/>
      <w:bookmarkEnd w:id="15"/>
      <w:r w:rsidRPr="003E68B9">
        <w:rPr>
          <w:sz w:val="24"/>
          <w:szCs w:val="24"/>
        </w:rPr>
        <w:t>1.</w:t>
      </w:r>
      <w:r w:rsidR="006B3402" w:rsidRPr="003E68B9">
        <w:rPr>
          <w:sz w:val="24"/>
          <w:szCs w:val="24"/>
        </w:rPr>
        <w:t>6</w:t>
      </w:r>
      <w:r w:rsidRPr="003E68B9">
        <w:rPr>
          <w:sz w:val="24"/>
          <w:szCs w:val="24"/>
        </w:rPr>
        <w:t>.3</w:t>
      </w:r>
      <w:r w:rsid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Ф</w:t>
      </w:r>
      <w:r w:rsidRPr="003E68B9">
        <w:rPr>
          <w:sz w:val="24"/>
          <w:szCs w:val="24"/>
        </w:rPr>
        <w:t xml:space="preserve">актическое оказание </w:t>
      </w:r>
      <w:r w:rsidR="004703BF" w:rsidRPr="003E68B9">
        <w:rPr>
          <w:sz w:val="24"/>
          <w:szCs w:val="24"/>
        </w:rPr>
        <w:t>услуг пассажирских перевозок</w:t>
      </w:r>
      <w:r w:rsidRPr="003E68B9">
        <w:rPr>
          <w:sz w:val="24"/>
          <w:szCs w:val="24"/>
        </w:rPr>
        <w:t xml:space="preserve"> населению</w:t>
      </w:r>
      <w:r w:rsidR="000D1E25">
        <w:rPr>
          <w:sz w:val="24"/>
          <w:szCs w:val="24"/>
        </w:rPr>
        <w:t>.</w:t>
      </w:r>
    </w:p>
    <w:p w:rsidR="001C7936" w:rsidRPr="003E68B9" w:rsidRDefault="001C7936" w:rsidP="00B316DB">
      <w:pPr>
        <w:ind w:firstLine="709"/>
        <w:jc w:val="both"/>
        <w:rPr>
          <w:sz w:val="24"/>
          <w:szCs w:val="24"/>
        </w:rPr>
      </w:pPr>
      <w:bookmarkStart w:id="17" w:name="sub_2004"/>
      <w:bookmarkEnd w:id="16"/>
      <w:r w:rsidRPr="003E68B9">
        <w:rPr>
          <w:sz w:val="24"/>
          <w:szCs w:val="24"/>
        </w:rPr>
        <w:t>1.</w:t>
      </w:r>
      <w:r w:rsidR="006B3402" w:rsidRPr="003E68B9">
        <w:rPr>
          <w:sz w:val="24"/>
          <w:szCs w:val="24"/>
        </w:rPr>
        <w:t>6</w:t>
      </w:r>
      <w:r w:rsidRPr="003E68B9">
        <w:rPr>
          <w:sz w:val="24"/>
          <w:szCs w:val="24"/>
        </w:rPr>
        <w:t>.4</w:t>
      </w:r>
      <w:r w:rsid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0D1E25">
        <w:rPr>
          <w:sz w:val="24"/>
          <w:szCs w:val="24"/>
        </w:rPr>
        <w:t>В</w:t>
      </w:r>
      <w:r w:rsidRPr="003E68B9">
        <w:rPr>
          <w:sz w:val="24"/>
          <w:szCs w:val="24"/>
        </w:rPr>
        <w:t>едение раздельного учета состава затрат и объемов в натурально</w:t>
      </w:r>
      <w:r w:rsidR="00911AC2">
        <w:rPr>
          <w:sz w:val="24"/>
          <w:szCs w:val="24"/>
        </w:rPr>
        <w:t xml:space="preserve"> </w:t>
      </w:r>
      <w:r w:rsidRPr="003E68B9">
        <w:rPr>
          <w:sz w:val="24"/>
          <w:szCs w:val="24"/>
        </w:rPr>
        <w:t>-</w:t>
      </w:r>
      <w:r w:rsidR="00911AC2">
        <w:rPr>
          <w:sz w:val="24"/>
          <w:szCs w:val="24"/>
        </w:rPr>
        <w:t xml:space="preserve"> </w:t>
      </w:r>
      <w:r w:rsidRPr="003E68B9">
        <w:rPr>
          <w:sz w:val="24"/>
          <w:szCs w:val="24"/>
        </w:rPr>
        <w:t>стоимостном выражении по услугам, оказываемым населению.</w:t>
      </w:r>
    </w:p>
    <w:bookmarkEnd w:id="17"/>
    <w:p w:rsidR="001C7936" w:rsidRPr="003E68B9" w:rsidRDefault="00933BA8" w:rsidP="00B316DB">
      <w:pPr>
        <w:ind w:firstLine="709"/>
        <w:jc w:val="both"/>
        <w:rPr>
          <w:sz w:val="24"/>
          <w:szCs w:val="24"/>
        </w:rPr>
      </w:pPr>
      <w:r w:rsidRPr="003E68B9">
        <w:rPr>
          <w:sz w:val="24"/>
          <w:szCs w:val="24"/>
        </w:rPr>
        <w:t xml:space="preserve">1.7. Настоящий порядок не распространяется на случаи оказания услуг по перевозке пассажиров на основании муниципальных контрактов, заключенных с победителем торгов, предложившим наименьшую цену перевозки пассажиров. </w:t>
      </w:r>
    </w:p>
    <w:p w:rsidR="00933BA8" w:rsidRPr="003E68B9" w:rsidRDefault="00933BA8" w:rsidP="00911AC2">
      <w:pPr>
        <w:jc w:val="both"/>
        <w:rPr>
          <w:sz w:val="24"/>
          <w:szCs w:val="24"/>
        </w:rPr>
      </w:pPr>
    </w:p>
    <w:p w:rsidR="001C7936" w:rsidRPr="005567A9" w:rsidRDefault="00911AC2" w:rsidP="00911AC2">
      <w:pPr>
        <w:pStyle w:val="1"/>
        <w:rPr>
          <w:b/>
          <w:szCs w:val="24"/>
        </w:rPr>
      </w:pPr>
      <w:bookmarkStart w:id="18" w:name="sub_1002"/>
      <w:r>
        <w:rPr>
          <w:b/>
          <w:szCs w:val="24"/>
        </w:rPr>
        <w:t>2.</w:t>
      </w:r>
      <w:r>
        <w:rPr>
          <w:b/>
          <w:szCs w:val="24"/>
          <w:lang w:val="ru-RU"/>
        </w:rPr>
        <w:t xml:space="preserve"> </w:t>
      </w:r>
      <w:r w:rsidR="001C7936" w:rsidRPr="005567A9">
        <w:rPr>
          <w:b/>
          <w:szCs w:val="24"/>
        </w:rPr>
        <w:t>Условия и порядок предоставления субсидий</w:t>
      </w:r>
    </w:p>
    <w:bookmarkEnd w:id="18"/>
    <w:p w:rsidR="001C7936" w:rsidRPr="001C7936" w:rsidRDefault="001C7936" w:rsidP="00911AC2">
      <w:pPr>
        <w:jc w:val="both"/>
        <w:rPr>
          <w:sz w:val="24"/>
          <w:szCs w:val="24"/>
        </w:rPr>
      </w:pPr>
    </w:p>
    <w:p w:rsidR="00FC3AEB" w:rsidRPr="000D1E25" w:rsidRDefault="00911AC2" w:rsidP="00B316DB">
      <w:pPr>
        <w:ind w:firstLine="709"/>
        <w:jc w:val="both"/>
        <w:rPr>
          <w:sz w:val="24"/>
          <w:szCs w:val="24"/>
        </w:rPr>
      </w:pPr>
      <w:bookmarkStart w:id="19" w:name="sub_21"/>
      <w:r>
        <w:rPr>
          <w:sz w:val="24"/>
          <w:szCs w:val="24"/>
        </w:rPr>
        <w:t xml:space="preserve">2.1. </w:t>
      </w:r>
      <w:r w:rsidR="001C7936" w:rsidRPr="001C7936">
        <w:rPr>
          <w:sz w:val="24"/>
          <w:szCs w:val="24"/>
        </w:rPr>
        <w:t xml:space="preserve">Для решения вопроса предоставления субсидии Заявитель обращается </w:t>
      </w:r>
      <w:proofErr w:type="gramStart"/>
      <w:r w:rsidR="001C7936" w:rsidRPr="001C7936">
        <w:rPr>
          <w:sz w:val="24"/>
          <w:szCs w:val="24"/>
        </w:rPr>
        <w:t xml:space="preserve">в Комиссию по принятию решения о предоставлении субсидий в целях возмещения недополученных </w:t>
      </w:r>
      <w:r w:rsidR="001C7936" w:rsidRPr="000D1E25">
        <w:rPr>
          <w:sz w:val="24"/>
          <w:szCs w:val="24"/>
        </w:rPr>
        <w:t>доходов при оказании</w:t>
      </w:r>
      <w:proofErr w:type="gramEnd"/>
      <w:r w:rsidR="001C7936" w:rsidRPr="000D1E25">
        <w:rPr>
          <w:sz w:val="24"/>
          <w:szCs w:val="24"/>
        </w:rPr>
        <w:t xml:space="preserve"> </w:t>
      </w:r>
      <w:r w:rsidR="004703BF" w:rsidRPr="000D1E25">
        <w:rPr>
          <w:sz w:val="24"/>
          <w:szCs w:val="24"/>
        </w:rPr>
        <w:t>услуг пассажирских перевозок</w:t>
      </w:r>
      <w:r w:rsidR="001C7936" w:rsidRPr="000D1E25">
        <w:rPr>
          <w:sz w:val="24"/>
          <w:szCs w:val="24"/>
        </w:rPr>
        <w:t xml:space="preserve"> населению города Югорска (далее - Комиссия) с письменным заявлением, с подтверждением соответствия Заявителя </w:t>
      </w:r>
      <w:r w:rsidR="001C7936" w:rsidRPr="000D1E25">
        <w:rPr>
          <w:rStyle w:val="a5"/>
          <w:color w:val="auto"/>
          <w:sz w:val="24"/>
          <w:szCs w:val="24"/>
        </w:rPr>
        <w:t>пунктам 1.5.</w:t>
      </w:r>
      <w:r w:rsidR="001C7936" w:rsidRPr="000D1E25">
        <w:rPr>
          <w:sz w:val="24"/>
          <w:szCs w:val="24"/>
        </w:rPr>
        <w:t xml:space="preserve">, </w:t>
      </w:r>
      <w:r w:rsidR="001C7936" w:rsidRPr="000D1E25">
        <w:rPr>
          <w:rStyle w:val="a5"/>
          <w:color w:val="auto"/>
          <w:sz w:val="24"/>
          <w:szCs w:val="24"/>
        </w:rPr>
        <w:lastRenderedPageBreak/>
        <w:t>2.2.</w:t>
      </w:r>
      <w:r w:rsidR="001C7936" w:rsidRPr="000D1E25">
        <w:rPr>
          <w:sz w:val="24"/>
          <w:szCs w:val="24"/>
        </w:rPr>
        <w:t xml:space="preserve"> настоящего Порядка.</w:t>
      </w:r>
      <w:r w:rsidR="00E62D54" w:rsidRPr="000D1E25">
        <w:rPr>
          <w:sz w:val="24"/>
          <w:szCs w:val="24"/>
        </w:rPr>
        <w:t xml:space="preserve"> </w:t>
      </w:r>
      <w:bookmarkStart w:id="20" w:name="sub_22"/>
      <w:bookmarkEnd w:id="19"/>
      <w:r w:rsidR="00933BA8" w:rsidRPr="000D1E25">
        <w:rPr>
          <w:sz w:val="24"/>
          <w:szCs w:val="24"/>
        </w:rPr>
        <w:t>В случае наличия в Уполномоченном органе указанных документов, повторное их предоставление не требуется.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r w:rsidRPr="000D1E25">
        <w:rPr>
          <w:sz w:val="24"/>
          <w:szCs w:val="24"/>
        </w:rPr>
        <w:t xml:space="preserve">2.2. Требования, которым должны </w:t>
      </w:r>
      <w:r w:rsidRPr="001C7936">
        <w:rPr>
          <w:sz w:val="24"/>
          <w:szCs w:val="24"/>
        </w:rPr>
        <w:t>соответствовать Заявители на первое число месяца, предшествующего месяцу, в котором планируется заключение соглашения: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1" w:name="sub_2005"/>
      <w:bookmarkEnd w:id="20"/>
      <w:proofErr w:type="gramStart"/>
      <w:r w:rsidRPr="001C7936">
        <w:rPr>
          <w:sz w:val="24"/>
          <w:szCs w:val="24"/>
        </w:rPr>
        <w:t>2.2.1</w:t>
      </w:r>
      <w:r w:rsidR="00334773">
        <w:rPr>
          <w:sz w:val="24"/>
          <w:szCs w:val="24"/>
        </w:rPr>
        <w:t>.</w:t>
      </w:r>
      <w:r w:rsidRPr="001C7936">
        <w:rPr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</w:t>
      </w:r>
      <w:r w:rsidRPr="000D1E25">
        <w:rPr>
          <w:sz w:val="24"/>
          <w:szCs w:val="24"/>
        </w:rPr>
        <w:t>информации при проведении финансовых операций (офшорные зоны) в отношении</w:t>
      </w:r>
      <w:proofErr w:type="gramEnd"/>
      <w:r w:rsidRPr="000D1E25">
        <w:rPr>
          <w:sz w:val="24"/>
          <w:szCs w:val="24"/>
        </w:rPr>
        <w:t xml:space="preserve"> таких юридических лиц, в совокупности превышает 50 процентов.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2" w:name="sub_2006"/>
      <w:bookmarkEnd w:id="21"/>
      <w:r w:rsidRPr="000D1E25">
        <w:rPr>
          <w:sz w:val="24"/>
          <w:szCs w:val="24"/>
        </w:rPr>
        <w:t>2.2.2</w:t>
      </w:r>
      <w:r w:rsidR="00334773" w:rsidRPr="000D1E25">
        <w:rPr>
          <w:sz w:val="24"/>
          <w:szCs w:val="24"/>
        </w:rPr>
        <w:t>.</w:t>
      </w:r>
      <w:r w:rsidRPr="000D1E25">
        <w:rPr>
          <w:sz w:val="24"/>
          <w:szCs w:val="24"/>
        </w:rPr>
        <w:t xml:space="preserve"> не должны получать средства из бюджета города Югорска в соответствии с иными нормативными правовыми актами, муниципальными правовыми актами на цели, указанные в </w:t>
      </w:r>
      <w:r w:rsidRPr="000D1E25">
        <w:rPr>
          <w:rStyle w:val="a5"/>
          <w:color w:val="auto"/>
          <w:sz w:val="24"/>
          <w:szCs w:val="24"/>
        </w:rPr>
        <w:t>пункте 1.4.</w:t>
      </w:r>
      <w:r w:rsidRPr="000D1E25">
        <w:rPr>
          <w:sz w:val="24"/>
          <w:szCs w:val="24"/>
        </w:rPr>
        <w:t xml:space="preserve"> настоящего Порядка.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3" w:name="sub_23"/>
      <w:bookmarkEnd w:id="22"/>
      <w:r w:rsidRPr="000D1E25">
        <w:rPr>
          <w:sz w:val="24"/>
          <w:szCs w:val="24"/>
        </w:rPr>
        <w:t>2.3. Письменное заявление оформляется Заявителем согласно приложению к настоящему Порядку и должно содержать: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4" w:name="sub_2007"/>
      <w:bookmarkEnd w:id="23"/>
      <w:r w:rsidRPr="000D1E25">
        <w:rPr>
          <w:sz w:val="24"/>
          <w:szCs w:val="24"/>
        </w:rPr>
        <w:t>2.3.1</w:t>
      </w:r>
      <w:r w:rsidR="00334773" w:rsidRPr="000D1E25">
        <w:rPr>
          <w:sz w:val="24"/>
          <w:szCs w:val="24"/>
        </w:rPr>
        <w:t>.</w:t>
      </w:r>
      <w:r w:rsidRPr="000D1E25">
        <w:rPr>
          <w:sz w:val="24"/>
          <w:szCs w:val="24"/>
        </w:rPr>
        <w:t xml:space="preserve"> </w:t>
      </w:r>
      <w:proofErr w:type="gramStart"/>
      <w:r w:rsidR="00334773" w:rsidRPr="000D1E25">
        <w:rPr>
          <w:sz w:val="24"/>
          <w:szCs w:val="24"/>
        </w:rPr>
        <w:t>С</w:t>
      </w:r>
      <w:r w:rsidRPr="000D1E25">
        <w:rPr>
          <w:sz w:val="24"/>
          <w:szCs w:val="24"/>
        </w:rPr>
        <w:t>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 и органам</w:t>
      </w:r>
      <w:r w:rsidR="003E68B9" w:rsidRPr="000D1E25">
        <w:rPr>
          <w:sz w:val="24"/>
          <w:szCs w:val="24"/>
        </w:rPr>
        <w:t>и</w:t>
      </w:r>
      <w:r w:rsidRPr="000D1E25">
        <w:rPr>
          <w:sz w:val="24"/>
          <w:szCs w:val="24"/>
        </w:rPr>
        <w:t xml:space="preserve"> муниципального финансового контроля проверок соблюдения получателями субсидий условий, целей и порядка их предоставления;</w:t>
      </w:r>
      <w:proofErr w:type="gramEnd"/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5" w:name="sub_2008"/>
      <w:bookmarkEnd w:id="24"/>
      <w:r w:rsidRPr="000D1E25">
        <w:rPr>
          <w:sz w:val="24"/>
          <w:szCs w:val="24"/>
        </w:rPr>
        <w:t>2.3.2</w:t>
      </w:r>
      <w:r w:rsidR="00334773" w:rsidRPr="000D1E25">
        <w:rPr>
          <w:sz w:val="24"/>
          <w:szCs w:val="24"/>
        </w:rPr>
        <w:t>.</w:t>
      </w:r>
      <w:r w:rsidRPr="000D1E25">
        <w:rPr>
          <w:sz w:val="24"/>
          <w:szCs w:val="24"/>
        </w:rPr>
        <w:t xml:space="preserve"> </w:t>
      </w:r>
      <w:r w:rsidR="00334773" w:rsidRPr="000D1E25">
        <w:rPr>
          <w:sz w:val="24"/>
          <w:szCs w:val="24"/>
        </w:rPr>
        <w:t>Н</w:t>
      </w:r>
      <w:r w:rsidRPr="000D1E25">
        <w:rPr>
          <w:sz w:val="24"/>
          <w:szCs w:val="24"/>
        </w:rPr>
        <w:t>омер расчетного счета для перечисления субсидии, открытый Заявителем</w:t>
      </w:r>
      <w:r w:rsidR="00911AC2">
        <w:rPr>
          <w:sz w:val="24"/>
          <w:szCs w:val="24"/>
        </w:rPr>
        <w:t xml:space="preserve">                    </w:t>
      </w:r>
      <w:r w:rsidRPr="000D1E25">
        <w:rPr>
          <w:sz w:val="24"/>
          <w:szCs w:val="24"/>
        </w:rPr>
        <w:t xml:space="preserve"> в учреждениях Центрального банка Российской Федерации или кредитных организациях.</w:t>
      </w:r>
    </w:p>
    <w:p w:rsidR="001C7936" w:rsidRPr="000D1E25" w:rsidRDefault="00911AC2" w:rsidP="00B316DB">
      <w:pPr>
        <w:ind w:firstLine="709"/>
        <w:jc w:val="both"/>
        <w:rPr>
          <w:sz w:val="24"/>
          <w:szCs w:val="24"/>
        </w:rPr>
      </w:pPr>
      <w:bookmarkStart w:id="26" w:name="sub_24"/>
      <w:bookmarkEnd w:id="25"/>
      <w:r>
        <w:rPr>
          <w:sz w:val="24"/>
          <w:szCs w:val="24"/>
        </w:rPr>
        <w:t xml:space="preserve">2.4. </w:t>
      </w:r>
      <w:r w:rsidR="001C7936" w:rsidRPr="000D1E25">
        <w:rPr>
          <w:sz w:val="24"/>
          <w:szCs w:val="24"/>
        </w:rPr>
        <w:t>Перечень документов, предоставляемых Заявителем для получения субсидии: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7" w:name="sub_2009"/>
      <w:bookmarkEnd w:id="26"/>
      <w:r w:rsidRPr="000D1E25">
        <w:rPr>
          <w:sz w:val="24"/>
          <w:szCs w:val="24"/>
        </w:rPr>
        <w:t>2.4.1</w:t>
      </w:r>
      <w:r w:rsidR="00334773" w:rsidRP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334773" w:rsidRPr="000D1E25">
        <w:rPr>
          <w:sz w:val="24"/>
          <w:szCs w:val="24"/>
        </w:rPr>
        <w:t>Д</w:t>
      </w:r>
      <w:r w:rsidRPr="000D1E25">
        <w:rPr>
          <w:sz w:val="24"/>
          <w:szCs w:val="24"/>
        </w:rPr>
        <w:t>окументы, подтверждающие полномочия лица, имеющего право без доверенности действовать от имени юридического лица</w:t>
      </w:r>
      <w:r w:rsidR="000D1E25" w:rsidRPr="000D1E25">
        <w:rPr>
          <w:sz w:val="24"/>
          <w:szCs w:val="24"/>
        </w:rPr>
        <w:t>.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8" w:name="sub_2010"/>
      <w:bookmarkEnd w:id="27"/>
      <w:r w:rsidRPr="000D1E25">
        <w:rPr>
          <w:sz w:val="24"/>
          <w:szCs w:val="24"/>
        </w:rPr>
        <w:t>2.4.2</w:t>
      </w:r>
      <w:r w:rsidR="00334773" w:rsidRP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334773" w:rsidRPr="000D1E25">
        <w:rPr>
          <w:sz w:val="24"/>
          <w:szCs w:val="24"/>
        </w:rPr>
        <w:t>У</w:t>
      </w:r>
      <w:r w:rsidRPr="000D1E25">
        <w:rPr>
          <w:sz w:val="24"/>
          <w:szCs w:val="24"/>
        </w:rPr>
        <w:t>чредительные документы</w:t>
      </w:r>
      <w:r w:rsidR="000D1E25" w:rsidRPr="000D1E25">
        <w:rPr>
          <w:sz w:val="24"/>
          <w:szCs w:val="24"/>
        </w:rPr>
        <w:t>.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29" w:name="sub_2011"/>
      <w:bookmarkEnd w:id="28"/>
      <w:r w:rsidRPr="000D1E25">
        <w:rPr>
          <w:sz w:val="24"/>
          <w:szCs w:val="24"/>
        </w:rPr>
        <w:t>2.4.3</w:t>
      </w:r>
      <w:r w:rsidR="00334773" w:rsidRPr="000D1E25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334773" w:rsidRPr="000D1E25">
        <w:rPr>
          <w:sz w:val="24"/>
          <w:szCs w:val="24"/>
        </w:rPr>
        <w:t>В</w:t>
      </w:r>
      <w:r w:rsidRPr="000D1E25">
        <w:rPr>
          <w:sz w:val="24"/>
          <w:szCs w:val="24"/>
        </w:rPr>
        <w:t>ыписка из Единого государственного реестра юридических лиц или индивидуальных предпринимателей</w:t>
      </w:r>
      <w:r w:rsidR="000D1E25" w:rsidRPr="000D1E25">
        <w:rPr>
          <w:sz w:val="24"/>
          <w:szCs w:val="24"/>
        </w:rPr>
        <w:t>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30" w:name="sub_2013"/>
      <w:bookmarkEnd w:id="29"/>
      <w:r w:rsidRPr="00E62D54">
        <w:rPr>
          <w:sz w:val="24"/>
          <w:szCs w:val="24"/>
        </w:rPr>
        <w:t>2.4.</w:t>
      </w:r>
      <w:r w:rsidR="00E62D54" w:rsidRPr="00E62D54">
        <w:rPr>
          <w:sz w:val="24"/>
          <w:szCs w:val="24"/>
        </w:rPr>
        <w:t>4</w:t>
      </w:r>
      <w:r w:rsidR="00334773">
        <w:rPr>
          <w:sz w:val="24"/>
          <w:szCs w:val="24"/>
        </w:rPr>
        <w:t>.</w:t>
      </w:r>
      <w:r w:rsidRPr="00E62D54">
        <w:rPr>
          <w:sz w:val="24"/>
          <w:szCs w:val="24"/>
        </w:rPr>
        <w:t xml:space="preserve"> </w:t>
      </w:r>
      <w:r w:rsidR="000D1E25">
        <w:rPr>
          <w:sz w:val="24"/>
          <w:szCs w:val="24"/>
        </w:rPr>
        <w:t>В</w:t>
      </w:r>
      <w:r w:rsidRPr="00E62D54">
        <w:rPr>
          <w:sz w:val="24"/>
          <w:szCs w:val="24"/>
        </w:rPr>
        <w:t>ыписка из документа, подтверждающего ведение раздельного учета состава затрат и объемов в натурально-стоимостном выражении</w:t>
      </w:r>
      <w:r w:rsidR="000D1E25">
        <w:rPr>
          <w:sz w:val="24"/>
          <w:szCs w:val="24"/>
        </w:rPr>
        <w:t>.</w:t>
      </w:r>
    </w:p>
    <w:p w:rsidR="001C7936" w:rsidRPr="001060F1" w:rsidRDefault="00E62D54" w:rsidP="00B316DB">
      <w:pPr>
        <w:ind w:firstLine="709"/>
        <w:jc w:val="both"/>
        <w:rPr>
          <w:color w:val="000000" w:themeColor="text1"/>
          <w:sz w:val="24"/>
          <w:szCs w:val="24"/>
        </w:rPr>
      </w:pPr>
      <w:bookmarkStart w:id="31" w:name="sub_2015"/>
      <w:bookmarkEnd w:id="30"/>
      <w:r>
        <w:rPr>
          <w:sz w:val="24"/>
          <w:szCs w:val="24"/>
        </w:rPr>
        <w:t>2.4.5</w:t>
      </w:r>
      <w:r w:rsidR="000D1E25">
        <w:rPr>
          <w:sz w:val="24"/>
          <w:szCs w:val="24"/>
        </w:rPr>
        <w:t>.</w:t>
      </w:r>
      <w:r w:rsidR="001C7936" w:rsidRPr="001C7936">
        <w:rPr>
          <w:sz w:val="24"/>
          <w:szCs w:val="24"/>
        </w:rPr>
        <w:t xml:space="preserve"> </w:t>
      </w:r>
      <w:r w:rsidR="000D1E25">
        <w:rPr>
          <w:sz w:val="24"/>
          <w:szCs w:val="24"/>
        </w:rPr>
        <w:t>Р</w:t>
      </w:r>
      <w:r w:rsidR="001C7936" w:rsidRPr="001C7936">
        <w:rPr>
          <w:sz w:val="24"/>
          <w:szCs w:val="24"/>
        </w:rPr>
        <w:t xml:space="preserve">асчет размера субсидии и перечень документов, подтверждающих расчет, предоставляется Заявителем в соответствии </w:t>
      </w:r>
      <w:r w:rsidR="001C7936" w:rsidRPr="00302909">
        <w:rPr>
          <w:sz w:val="24"/>
          <w:szCs w:val="24"/>
        </w:rPr>
        <w:t xml:space="preserve">с </w:t>
      </w:r>
      <w:r w:rsidR="001C7936" w:rsidRPr="00302909">
        <w:rPr>
          <w:rStyle w:val="a5"/>
          <w:color w:val="auto"/>
          <w:sz w:val="24"/>
          <w:szCs w:val="24"/>
        </w:rPr>
        <w:t>разделом 3</w:t>
      </w:r>
      <w:r w:rsidR="001C7936" w:rsidRPr="00302909">
        <w:rPr>
          <w:sz w:val="24"/>
          <w:szCs w:val="24"/>
        </w:rPr>
        <w:t xml:space="preserve"> настоящего </w:t>
      </w:r>
      <w:r w:rsidR="001C7936" w:rsidRPr="001060F1">
        <w:rPr>
          <w:color w:val="000000" w:themeColor="text1"/>
          <w:sz w:val="24"/>
          <w:szCs w:val="24"/>
        </w:rPr>
        <w:t>Порядка.</w:t>
      </w:r>
    </w:p>
    <w:p w:rsidR="000D1E25" w:rsidRPr="001060F1" w:rsidRDefault="000D1E25" w:rsidP="00B316DB">
      <w:pPr>
        <w:ind w:firstLine="709"/>
        <w:jc w:val="both"/>
        <w:rPr>
          <w:color w:val="000000" w:themeColor="text1"/>
          <w:sz w:val="24"/>
          <w:szCs w:val="24"/>
        </w:rPr>
      </w:pPr>
      <w:r w:rsidRPr="001060F1">
        <w:rPr>
          <w:color w:val="000000" w:themeColor="text1"/>
          <w:sz w:val="24"/>
          <w:szCs w:val="24"/>
        </w:rPr>
        <w:t>2.4.6. Документы</w:t>
      </w:r>
      <w:r w:rsidR="001060F1" w:rsidRPr="001060F1">
        <w:rPr>
          <w:color w:val="000000" w:themeColor="text1"/>
          <w:sz w:val="24"/>
          <w:szCs w:val="24"/>
        </w:rPr>
        <w:t>,</w:t>
      </w:r>
      <w:r w:rsidRPr="001060F1">
        <w:rPr>
          <w:color w:val="000000" w:themeColor="text1"/>
          <w:sz w:val="24"/>
          <w:szCs w:val="24"/>
        </w:rPr>
        <w:t xml:space="preserve"> подтверждающие недополученные доходы.</w:t>
      </w:r>
    </w:p>
    <w:p w:rsidR="00373E64" w:rsidRPr="000D1E25" w:rsidRDefault="00911AC2" w:rsidP="00B316DB">
      <w:pPr>
        <w:ind w:firstLine="709"/>
        <w:jc w:val="both"/>
        <w:rPr>
          <w:sz w:val="24"/>
          <w:szCs w:val="24"/>
        </w:rPr>
      </w:pPr>
      <w:bookmarkStart w:id="32" w:name="sub_25"/>
      <w:bookmarkEnd w:id="31"/>
      <w:r>
        <w:rPr>
          <w:color w:val="000000" w:themeColor="text1"/>
          <w:sz w:val="24"/>
          <w:szCs w:val="24"/>
        </w:rPr>
        <w:t xml:space="preserve">2.5. </w:t>
      </w:r>
      <w:r w:rsidR="001C7936" w:rsidRPr="001060F1">
        <w:rPr>
          <w:color w:val="000000" w:themeColor="text1"/>
          <w:sz w:val="24"/>
          <w:szCs w:val="24"/>
        </w:rPr>
        <w:t>Документы предоставляются в прошнурованном и пронуме</w:t>
      </w:r>
      <w:r w:rsidR="001C7936" w:rsidRPr="00E62D54">
        <w:rPr>
          <w:sz w:val="24"/>
          <w:szCs w:val="24"/>
        </w:rPr>
        <w:t>рованном виде,</w:t>
      </w:r>
      <w:r>
        <w:rPr>
          <w:sz w:val="24"/>
          <w:szCs w:val="24"/>
        </w:rPr>
        <w:t xml:space="preserve">                        </w:t>
      </w:r>
      <w:r w:rsidR="001C7936" w:rsidRPr="00E62D54">
        <w:rPr>
          <w:sz w:val="24"/>
          <w:szCs w:val="24"/>
        </w:rPr>
        <w:t xml:space="preserve"> с обязательной описью </w:t>
      </w:r>
      <w:r w:rsidR="001C7936" w:rsidRPr="000D1E25">
        <w:rPr>
          <w:sz w:val="24"/>
          <w:szCs w:val="24"/>
        </w:rPr>
        <w:t xml:space="preserve">представленных документов, с указанием страниц. Копии документов должны содержать удостоверительную подпись, подпись уполномоченного лица и печать </w:t>
      </w:r>
      <w:r>
        <w:rPr>
          <w:sz w:val="24"/>
          <w:szCs w:val="24"/>
        </w:rPr>
        <w:t xml:space="preserve">                     </w:t>
      </w:r>
      <w:r w:rsidR="001C7936" w:rsidRPr="000D1E25">
        <w:rPr>
          <w:sz w:val="24"/>
          <w:szCs w:val="24"/>
        </w:rPr>
        <w:t>(у индивидуального предпринимателя при наличии).</w:t>
      </w:r>
      <w:r w:rsidR="006B3402" w:rsidRPr="000D1E25">
        <w:rPr>
          <w:sz w:val="24"/>
          <w:szCs w:val="24"/>
        </w:rPr>
        <w:t xml:space="preserve"> </w:t>
      </w:r>
      <w:bookmarkStart w:id="33" w:name="sub_26"/>
      <w:bookmarkEnd w:id="32"/>
      <w:r w:rsidR="00373E64" w:rsidRPr="000D1E25">
        <w:rPr>
          <w:sz w:val="24"/>
          <w:szCs w:val="24"/>
        </w:rPr>
        <w:t>В случае наличия в Уполномоченном органе указанных документов, повторное их предоставление не требуется.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r w:rsidRPr="000D1E25">
        <w:rPr>
          <w:sz w:val="24"/>
          <w:szCs w:val="24"/>
        </w:rPr>
        <w:t xml:space="preserve">2.6. </w:t>
      </w:r>
      <w:bookmarkStart w:id="34" w:name="sub_27"/>
      <w:bookmarkEnd w:id="33"/>
      <w:r w:rsidRPr="000D1E25">
        <w:rPr>
          <w:sz w:val="24"/>
          <w:szCs w:val="24"/>
        </w:rPr>
        <w:t>Заявитель несет полную ответственность за достоверность представленных документов и сведений.</w:t>
      </w:r>
    </w:p>
    <w:p w:rsidR="001C7936" w:rsidRPr="000D1E25" w:rsidRDefault="001C7936" w:rsidP="00B316DB">
      <w:pPr>
        <w:ind w:firstLine="709"/>
        <w:jc w:val="both"/>
        <w:rPr>
          <w:sz w:val="24"/>
          <w:szCs w:val="24"/>
        </w:rPr>
      </w:pPr>
      <w:bookmarkStart w:id="35" w:name="sub_29"/>
      <w:bookmarkEnd w:id="34"/>
      <w:r w:rsidRPr="000D1E25">
        <w:rPr>
          <w:sz w:val="24"/>
          <w:szCs w:val="24"/>
        </w:rPr>
        <w:t>2.</w:t>
      </w:r>
      <w:r w:rsidR="00302909" w:rsidRPr="000D1E25">
        <w:rPr>
          <w:sz w:val="24"/>
          <w:szCs w:val="24"/>
        </w:rPr>
        <w:t>7</w:t>
      </w:r>
      <w:r w:rsidR="00911AC2">
        <w:rPr>
          <w:sz w:val="24"/>
          <w:szCs w:val="24"/>
        </w:rPr>
        <w:t xml:space="preserve">. </w:t>
      </w:r>
      <w:r w:rsidRPr="000D1E25">
        <w:rPr>
          <w:sz w:val="24"/>
          <w:szCs w:val="24"/>
        </w:rPr>
        <w:t>Для рассмотрения заявления и представленных документов, проверки соответствия Заявителя категориям и (или) критериям отбора, принятия решения о предоставлении субсидии из бюджета города Югорска, созывается Комиссия.</w:t>
      </w:r>
    </w:p>
    <w:p w:rsidR="001C7936" w:rsidRPr="00D363BA" w:rsidRDefault="001C7936" w:rsidP="00B316DB">
      <w:pPr>
        <w:ind w:firstLine="709"/>
        <w:jc w:val="both"/>
        <w:rPr>
          <w:sz w:val="24"/>
          <w:szCs w:val="24"/>
        </w:rPr>
      </w:pPr>
      <w:bookmarkStart w:id="36" w:name="sub_210"/>
      <w:bookmarkEnd w:id="35"/>
      <w:r w:rsidRPr="000D1E25">
        <w:rPr>
          <w:sz w:val="24"/>
          <w:szCs w:val="24"/>
        </w:rPr>
        <w:t>2.</w:t>
      </w:r>
      <w:r w:rsidR="00A812A3" w:rsidRPr="000D1E25">
        <w:rPr>
          <w:sz w:val="24"/>
          <w:szCs w:val="24"/>
        </w:rPr>
        <w:t>8.</w:t>
      </w:r>
      <w:r w:rsidR="00911AC2">
        <w:rPr>
          <w:sz w:val="24"/>
          <w:szCs w:val="24"/>
        </w:rPr>
        <w:t xml:space="preserve"> </w:t>
      </w:r>
      <w:r w:rsidRPr="000D1E25">
        <w:rPr>
          <w:sz w:val="24"/>
          <w:szCs w:val="24"/>
        </w:rPr>
        <w:t xml:space="preserve">Организационные мероприятия по созыву </w:t>
      </w:r>
      <w:r w:rsidRPr="00D363BA">
        <w:rPr>
          <w:sz w:val="24"/>
          <w:szCs w:val="24"/>
        </w:rPr>
        <w:t xml:space="preserve">Комиссии, принятию документов </w:t>
      </w:r>
      <w:r w:rsidR="00911AC2">
        <w:rPr>
          <w:sz w:val="24"/>
          <w:szCs w:val="24"/>
        </w:rPr>
        <w:t xml:space="preserve">                    </w:t>
      </w:r>
      <w:r w:rsidRPr="00D363BA">
        <w:rPr>
          <w:sz w:val="24"/>
          <w:szCs w:val="24"/>
        </w:rPr>
        <w:t>от Заявителей, подготовке заседаний Комиссии, подготовке и регистрации протоколов решений Комиссии, осуществляет секретарь Комиссии. Во время отсутствия секретаря Комиссии обязанность возлагается на одного из членов комиссии.</w:t>
      </w:r>
    </w:p>
    <w:p w:rsidR="001C7936" w:rsidRPr="00D363BA" w:rsidRDefault="001C7936" w:rsidP="00B316DB">
      <w:pPr>
        <w:ind w:firstLine="709"/>
        <w:jc w:val="both"/>
        <w:rPr>
          <w:sz w:val="24"/>
          <w:szCs w:val="24"/>
        </w:rPr>
      </w:pPr>
      <w:bookmarkStart w:id="37" w:name="sub_211"/>
      <w:bookmarkEnd w:id="36"/>
      <w:r w:rsidRPr="00D363BA">
        <w:rPr>
          <w:sz w:val="24"/>
          <w:szCs w:val="24"/>
        </w:rPr>
        <w:t>2.</w:t>
      </w:r>
      <w:r w:rsidR="00A812A3" w:rsidRPr="00D363BA">
        <w:rPr>
          <w:sz w:val="24"/>
          <w:szCs w:val="24"/>
        </w:rPr>
        <w:t>9</w:t>
      </w:r>
      <w:r w:rsidR="00911AC2">
        <w:rPr>
          <w:sz w:val="24"/>
          <w:szCs w:val="24"/>
        </w:rPr>
        <w:t xml:space="preserve">. </w:t>
      </w:r>
      <w:r w:rsidRPr="00D363BA">
        <w:rPr>
          <w:sz w:val="24"/>
          <w:szCs w:val="24"/>
        </w:rPr>
        <w:t>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38" w:name="sub_212"/>
      <w:bookmarkEnd w:id="37"/>
      <w:r w:rsidRPr="00D363BA">
        <w:rPr>
          <w:sz w:val="24"/>
          <w:szCs w:val="24"/>
        </w:rPr>
        <w:t>2.1</w:t>
      </w:r>
      <w:r w:rsidR="00A812A3" w:rsidRPr="00D363BA">
        <w:rPr>
          <w:sz w:val="24"/>
          <w:szCs w:val="24"/>
        </w:rPr>
        <w:t>0</w:t>
      </w:r>
      <w:r w:rsidR="00911AC2">
        <w:rPr>
          <w:sz w:val="24"/>
          <w:szCs w:val="24"/>
        </w:rPr>
        <w:t xml:space="preserve">. </w:t>
      </w:r>
      <w:proofErr w:type="gramStart"/>
      <w:r w:rsidRPr="00D363BA">
        <w:rPr>
          <w:sz w:val="24"/>
          <w:szCs w:val="24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</w:t>
      </w:r>
      <w:r w:rsidRPr="00D363BA">
        <w:rPr>
          <w:sz w:val="24"/>
          <w:szCs w:val="24"/>
        </w:rPr>
        <w:lastRenderedPageBreak/>
        <w:t xml:space="preserve">самоуправления на заседаниях Комиссии осуществляется в порядке, установленном постановлением администрации города Югорска от 31.12.2009 N 2382 </w:t>
      </w:r>
      <w:r w:rsidR="00334773">
        <w:rPr>
          <w:sz w:val="24"/>
          <w:szCs w:val="24"/>
        </w:rPr>
        <w:t>«</w:t>
      </w:r>
      <w:r w:rsidRPr="00D363BA">
        <w:rPr>
          <w:sz w:val="24"/>
          <w:szCs w:val="24"/>
        </w:rPr>
        <w:t>О порядке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</w:t>
      </w:r>
      <w:proofErr w:type="gramEnd"/>
      <w:r w:rsidRPr="00D363BA">
        <w:rPr>
          <w:sz w:val="24"/>
          <w:szCs w:val="24"/>
        </w:rPr>
        <w:t xml:space="preserve"> администрации города Югорска</w:t>
      </w:r>
      <w:r w:rsidR="00334773">
        <w:rPr>
          <w:sz w:val="24"/>
          <w:szCs w:val="24"/>
        </w:rPr>
        <w:t>»</w:t>
      </w:r>
      <w:r w:rsidRPr="00D363BA">
        <w:rPr>
          <w:sz w:val="24"/>
          <w:szCs w:val="24"/>
        </w:rPr>
        <w:t>.</w:t>
      </w:r>
      <w:r w:rsidR="00E62D54">
        <w:rPr>
          <w:sz w:val="24"/>
          <w:szCs w:val="24"/>
        </w:rPr>
        <w:t xml:space="preserve"> 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39" w:name="sub_213"/>
      <w:bookmarkEnd w:id="38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1</w:t>
      </w:r>
      <w:r w:rsidR="00911AC2">
        <w:rPr>
          <w:sz w:val="24"/>
          <w:szCs w:val="24"/>
        </w:rPr>
        <w:t xml:space="preserve">. </w:t>
      </w:r>
      <w:r w:rsidRPr="001C7936">
        <w:rPr>
          <w:sz w:val="24"/>
          <w:szCs w:val="24"/>
        </w:rPr>
        <w:t>Заявление и документы рассматриваются Комиссией в течение 20 дней со дня поступления, при необходимости Комиссия привлекает сторонних специалистов.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0" w:name="sub_214"/>
      <w:bookmarkEnd w:id="39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2</w:t>
      </w:r>
      <w:r w:rsidR="00911AC2">
        <w:rPr>
          <w:sz w:val="24"/>
          <w:szCs w:val="24"/>
        </w:rPr>
        <w:t xml:space="preserve">. </w:t>
      </w:r>
      <w:r w:rsidRPr="001C7936">
        <w:rPr>
          <w:sz w:val="24"/>
          <w:szCs w:val="24"/>
        </w:rPr>
        <w:t>Решение о предоставлении или об отказе предоставления субсидии оформляется протоколом, подписывается членами Комиссии, присутствовавшими на заседании Комиссии, направляется Заявителю в течение 3</w:t>
      </w:r>
      <w:r w:rsidR="00911AC2">
        <w:rPr>
          <w:sz w:val="24"/>
          <w:szCs w:val="24"/>
        </w:rPr>
        <w:t xml:space="preserve"> </w:t>
      </w:r>
      <w:r w:rsidRPr="001C7936">
        <w:rPr>
          <w:sz w:val="24"/>
          <w:szCs w:val="24"/>
        </w:rPr>
        <w:t>-</w:t>
      </w:r>
      <w:r w:rsidR="00911AC2">
        <w:rPr>
          <w:sz w:val="24"/>
          <w:szCs w:val="24"/>
        </w:rPr>
        <w:t xml:space="preserve"> </w:t>
      </w:r>
      <w:r w:rsidRPr="001C7936">
        <w:rPr>
          <w:sz w:val="24"/>
          <w:szCs w:val="24"/>
        </w:rPr>
        <w:t>х рабочих дней с момента подписания протокола. Приложением к протоколу оформляется таблица соответствия Заявителя категориям и (или) критериям отбора.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1" w:name="sub_215"/>
      <w:bookmarkEnd w:id="40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3</w:t>
      </w:r>
      <w:r w:rsidR="00911AC2">
        <w:rPr>
          <w:sz w:val="24"/>
          <w:szCs w:val="24"/>
        </w:rPr>
        <w:t xml:space="preserve">. </w:t>
      </w:r>
      <w:r w:rsidRPr="001C7936">
        <w:rPr>
          <w:sz w:val="24"/>
          <w:szCs w:val="24"/>
        </w:rPr>
        <w:t>Основаниями для отказа в предоставлении субсидии являются:</w:t>
      </w:r>
    </w:p>
    <w:p w:rsidR="001C7936" w:rsidRPr="004B15BF" w:rsidRDefault="001C7936" w:rsidP="00B316DB">
      <w:pPr>
        <w:ind w:firstLine="709"/>
        <w:jc w:val="both"/>
        <w:rPr>
          <w:sz w:val="24"/>
          <w:szCs w:val="24"/>
        </w:rPr>
      </w:pPr>
      <w:bookmarkStart w:id="42" w:name="sub_2016"/>
      <w:bookmarkEnd w:id="41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3</w:t>
      </w:r>
      <w:r w:rsidR="00911AC2">
        <w:rPr>
          <w:sz w:val="24"/>
          <w:szCs w:val="24"/>
        </w:rPr>
        <w:t xml:space="preserve">.1) </w:t>
      </w:r>
      <w:r w:rsidRPr="001C7936">
        <w:rPr>
          <w:sz w:val="24"/>
          <w:szCs w:val="24"/>
        </w:rPr>
        <w:t>несоответствие Заявителя категориям и (или) критериям отбора</w:t>
      </w:r>
      <w:r w:rsidR="00933BA8">
        <w:rPr>
          <w:sz w:val="24"/>
          <w:szCs w:val="24"/>
        </w:rPr>
        <w:t xml:space="preserve"> в период оказания услуг по перевозке пассажиров</w:t>
      </w:r>
      <w:r w:rsidRPr="001C7936">
        <w:rPr>
          <w:sz w:val="24"/>
          <w:szCs w:val="24"/>
        </w:rPr>
        <w:t xml:space="preserve">, </w:t>
      </w:r>
      <w:r w:rsidRPr="004B15BF">
        <w:rPr>
          <w:sz w:val="24"/>
          <w:szCs w:val="24"/>
        </w:rPr>
        <w:t xml:space="preserve">установленным </w:t>
      </w:r>
      <w:r w:rsidRPr="004B15BF">
        <w:rPr>
          <w:rStyle w:val="a5"/>
          <w:color w:val="auto"/>
          <w:sz w:val="24"/>
          <w:szCs w:val="24"/>
        </w:rPr>
        <w:t>разделом 1</w:t>
      </w:r>
      <w:r w:rsidRPr="004B15BF">
        <w:rPr>
          <w:sz w:val="24"/>
          <w:szCs w:val="24"/>
        </w:rPr>
        <w:t xml:space="preserve"> настоящего Порядка;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3" w:name="sub_2017"/>
      <w:bookmarkEnd w:id="42"/>
      <w:r w:rsidRPr="004B15BF">
        <w:rPr>
          <w:sz w:val="24"/>
          <w:szCs w:val="24"/>
        </w:rPr>
        <w:t>2.1</w:t>
      </w:r>
      <w:r w:rsidR="00A812A3" w:rsidRPr="004B15BF">
        <w:rPr>
          <w:sz w:val="24"/>
          <w:szCs w:val="24"/>
        </w:rPr>
        <w:t>3</w:t>
      </w:r>
      <w:r w:rsidR="00911AC2">
        <w:rPr>
          <w:sz w:val="24"/>
          <w:szCs w:val="24"/>
        </w:rPr>
        <w:t xml:space="preserve">.2) </w:t>
      </w:r>
      <w:r w:rsidRPr="004B15BF">
        <w:rPr>
          <w:sz w:val="24"/>
          <w:szCs w:val="24"/>
        </w:rPr>
        <w:t xml:space="preserve">несоответствие представленных Заявителем документов требованиям, определенным </w:t>
      </w:r>
      <w:r w:rsidRPr="004B15BF">
        <w:rPr>
          <w:rStyle w:val="a5"/>
          <w:color w:val="auto"/>
          <w:sz w:val="24"/>
          <w:szCs w:val="24"/>
        </w:rPr>
        <w:t>пунктами 2.1 - 2.5</w:t>
      </w:r>
      <w:r w:rsidRPr="004B15BF">
        <w:rPr>
          <w:sz w:val="24"/>
          <w:szCs w:val="24"/>
        </w:rPr>
        <w:t xml:space="preserve"> настоящего </w:t>
      </w:r>
      <w:r w:rsidRPr="001C7936">
        <w:rPr>
          <w:sz w:val="24"/>
          <w:szCs w:val="24"/>
        </w:rPr>
        <w:t>Порядка или непредставление (представление не в полном объеме) указанных документов;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4" w:name="sub_2018"/>
      <w:bookmarkEnd w:id="43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3</w:t>
      </w:r>
      <w:r w:rsidRPr="001C7936">
        <w:rPr>
          <w:sz w:val="24"/>
          <w:szCs w:val="24"/>
        </w:rPr>
        <w:t>.3) недостоверность представленной Заявителем информации;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5" w:name="sub_2019"/>
      <w:bookmarkEnd w:id="44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3</w:t>
      </w:r>
      <w:r w:rsidR="00911AC2">
        <w:rPr>
          <w:sz w:val="24"/>
          <w:szCs w:val="24"/>
        </w:rPr>
        <w:t xml:space="preserve">.4) </w:t>
      </w:r>
      <w:r w:rsidRPr="001C7936">
        <w:rPr>
          <w:sz w:val="24"/>
          <w:szCs w:val="24"/>
        </w:rPr>
        <w:t>отсутствие лимитов бюджетных обязательств.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6" w:name="sub_216"/>
      <w:bookmarkEnd w:id="45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4</w:t>
      </w:r>
      <w:r w:rsidRPr="001C7936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Pr="001C7936">
        <w:rPr>
          <w:sz w:val="24"/>
          <w:szCs w:val="24"/>
        </w:rPr>
        <w:t xml:space="preserve">Протокол комиссии с положительным решением о предоставлении субсидии направляется в Уполномоченный орган для заключения соглашения с Заявителем, </w:t>
      </w:r>
      <w:r w:rsidR="00911AC2">
        <w:rPr>
          <w:sz w:val="24"/>
          <w:szCs w:val="24"/>
        </w:rPr>
        <w:t xml:space="preserve">                              </w:t>
      </w:r>
      <w:r w:rsidRPr="001C7936">
        <w:rPr>
          <w:sz w:val="24"/>
          <w:szCs w:val="24"/>
        </w:rPr>
        <w:t>в трехдневный срок с момента подписания протокола. Заявитель приобретает статус Получателя субсидии.</w:t>
      </w:r>
    </w:p>
    <w:bookmarkEnd w:id="46"/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5</w:t>
      </w:r>
      <w:r w:rsidRPr="001C7936">
        <w:rPr>
          <w:sz w:val="24"/>
          <w:szCs w:val="24"/>
        </w:rPr>
        <w:t xml:space="preserve">. Уполномоченный орган не позднее 5 рабочих дней, </w:t>
      </w:r>
      <w:proofErr w:type="gramStart"/>
      <w:r w:rsidRPr="001C7936">
        <w:rPr>
          <w:sz w:val="24"/>
          <w:szCs w:val="24"/>
        </w:rPr>
        <w:t>с даты получения</w:t>
      </w:r>
      <w:proofErr w:type="gramEnd"/>
      <w:r w:rsidRPr="001C7936">
        <w:rPr>
          <w:sz w:val="24"/>
          <w:szCs w:val="24"/>
        </w:rPr>
        <w:t xml:space="preserve"> решения о предоставлении субсидии, оформленного в виде протокола, направляет Получателю субсидии проект соглашения о предоставлении субсидии, в соответствии с типовой формой, установленной Департаментом финансов администрации города Югорска для соответствующего вида субсидий (далее - Соглашение).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47" w:name="sub_218"/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6</w:t>
      </w:r>
      <w:r w:rsidRPr="001C7936">
        <w:rPr>
          <w:sz w:val="24"/>
          <w:szCs w:val="24"/>
        </w:rPr>
        <w:t xml:space="preserve">. Получатель субсидии в течение 5 календарных дней, </w:t>
      </w:r>
      <w:proofErr w:type="gramStart"/>
      <w:r w:rsidRPr="001C7936">
        <w:rPr>
          <w:sz w:val="24"/>
          <w:szCs w:val="24"/>
        </w:rPr>
        <w:t>с даты получения</w:t>
      </w:r>
      <w:proofErr w:type="gramEnd"/>
      <w:r w:rsidRPr="001C7936">
        <w:rPr>
          <w:sz w:val="24"/>
          <w:szCs w:val="24"/>
        </w:rPr>
        <w:t xml:space="preserve"> проекта Соглашения, направляет подписанное в двух экземплярах Соглашение в Уполномоченный орган.</w:t>
      </w:r>
    </w:p>
    <w:bookmarkEnd w:id="47"/>
    <w:p w:rsidR="001C7936" w:rsidRPr="001060F1" w:rsidRDefault="001C7936" w:rsidP="00B316DB">
      <w:pPr>
        <w:ind w:firstLine="709"/>
        <w:jc w:val="both"/>
        <w:rPr>
          <w:color w:val="000000" w:themeColor="text1"/>
          <w:sz w:val="24"/>
          <w:szCs w:val="24"/>
        </w:rPr>
      </w:pPr>
      <w:r w:rsidRPr="001C7936">
        <w:rPr>
          <w:sz w:val="24"/>
          <w:szCs w:val="24"/>
        </w:rPr>
        <w:t>2.1</w:t>
      </w:r>
      <w:r w:rsidR="00A812A3">
        <w:rPr>
          <w:sz w:val="24"/>
          <w:szCs w:val="24"/>
        </w:rPr>
        <w:t>7</w:t>
      </w:r>
      <w:r w:rsidRPr="001C7936">
        <w:rPr>
          <w:sz w:val="24"/>
          <w:szCs w:val="24"/>
        </w:rPr>
        <w:t xml:space="preserve">. Перечисление средств субсидии производится Уполномоченным органом не позднее </w:t>
      </w:r>
      <w:r w:rsidRPr="001060F1">
        <w:rPr>
          <w:color w:val="000000" w:themeColor="text1"/>
          <w:sz w:val="24"/>
          <w:szCs w:val="24"/>
        </w:rPr>
        <w:t xml:space="preserve">десятого рабочего дня после </w:t>
      </w:r>
      <w:r w:rsidR="003E68B9" w:rsidRPr="001060F1">
        <w:rPr>
          <w:color w:val="000000" w:themeColor="text1"/>
          <w:sz w:val="24"/>
          <w:szCs w:val="24"/>
        </w:rPr>
        <w:t>принятия Уполномоченным органом решения о предоставлении субсидии</w:t>
      </w:r>
      <w:r w:rsidRPr="001060F1">
        <w:rPr>
          <w:color w:val="000000" w:themeColor="text1"/>
          <w:sz w:val="24"/>
          <w:szCs w:val="24"/>
        </w:rPr>
        <w:t>.</w:t>
      </w:r>
    </w:p>
    <w:p w:rsidR="000D1E25" w:rsidRPr="001060F1" w:rsidRDefault="000D1E25" w:rsidP="00B316DB">
      <w:pPr>
        <w:ind w:firstLine="709"/>
        <w:jc w:val="both"/>
        <w:rPr>
          <w:color w:val="000000" w:themeColor="text1"/>
          <w:sz w:val="24"/>
          <w:szCs w:val="24"/>
        </w:rPr>
      </w:pPr>
      <w:r w:rsidRPr="001060F1">
        <w:rPr>
          <w:color w:val="000000" w:themeColor="text1"/>
          <w:sz w:val="24"/>
          <w:szCs w:val="24"/>
        </w:rPr>
        <w:t xml:space="preserve">2.18. </w:t>
      </w:r>
      <w:r w:rsidR="001060F1" w:rsidRPr="001060F1">
        <w:rPr>
          <w:color w:val="000000" w:themeColor="text1"/>
          <w:sz w:val="24"/>
          <w:szCs w:val="24"/>
        </w:rPr>
        <w:t>Недополученные доходы направляются получателем субсидии на осуществление уставной деятельности.</w:t>
      </w:r>
    </w:p>
    <w:p w:rsidR="001C7936" w:rsidRPr="001060F1" w:rsidRDefault="001C7936" w:rsidP="00911AC2">
      <w:pPr>
        <w:jc w:val="both"/>
        <w:rPr>
          <w:color w:val="000000" w:themeColor="text1"/>
          <w:sz w:val="24"/>
          <w:szCs w:val="24"/>
        </w:rPr>
      </w:pPr>
    </w:p>
    <w:p w:rsidR="001C7936" w:rsidRPr="005567A9" w:rsidRDefault="001C7936" w:rsidP="00911AC2">
      <w:pPr>
        <w:pStyle w:val="1"/>
        <w:rPr>
          <w:b/>
          <w:szCs w:val="24"/>
        </w:rPr>
      </w:pPr>
      <w:bookmarkStart w:id="48" w:name="sub_1003"/>
      <w:r w:rsidRPr="005567A9">
        <w:rPr>
          <w:b/>
          <w:szCs w:val="24"/>
        </w:rPr>
        <w:t>3. Порядок расчета размера субсидии</w:t>
      </w:r>
    </w:p>
    <w:bookmarkEnd w:id="48"/>
    <w:p w:rsidR="001C7936" w:rsidRPr="001C7936" w:rsidRDefault="001C7936" w:rsidP="00911AC2">
      <w:pPr>
        <w:jc w:val="both"/>
        <w:rPr>
          <w:sz w:val="24"/>
          <w:szCs w:val="24"/>
        </w:rPr>
      </w:pPr>
    </w:p>
    <w:p w:rsidR="001C7936" w:rsidRPr="005567A9" w:rsidRDefault="001C7936" w:rsidP="00B316DB">
      <w:pPr>
        <w:ind w:firstLine="709"/>
        <w:jc w:val="both"/>
        <w:rPr>
          <w:sz w:val="24"/>
          <w:szCs w:val="24"/>
        </w:rPr>
      </w:pPr>
      <w:r w:rsidRPr="005567A9">
        <w:rPr>
          <w:sz w:val="24"/>
          <w:szCs w:val="24"/>
        </w:rPr>
        <w:t>В соответствии с настоящим Порядком, исходя из целей предоставления субсидий, Заявителем предоставляется</w:t>
      </w:r>
      <w:r w:rsidR="005567A9">
        <w:rPr>
          <w:sz w:val="24"/>
          <w:szCs w:val="24"/>
        </w:rPr>
        <w:t xml:space="preserve"> расчет недополученных доходов</w:t>
      </w:r>
      <w:bookmarkStart w:id="49" w:name="sub_31"/>
      <w:r w:rsidR="005567A9">
        <w:rPr>
          <w:sz w:val="24"/>
          <w:szCs w:val="24"/>
        </w:rPr>
        <w:t xml:space="preserve"> от</w:t>
      </w:r>
      <w:r w:rsidRPr="005567A9">
        <w:rPr>
          <w:sz w:val="24"/>
          <w:szCs w:val="24"/>
        </w:rPr>
        <w:t xml:space="preserve"> оказани</w:t>
      </w:r>
      <w:r w:rsidR="005567A9">
        <w:rPr>
          <w:sz w:val="24"/>
          <w:szCs w:val="24"/>
        </w:rPr>
        <w:t>я</w:t>
      </w:r>
      <w:r w:rsidRPr="005567A9">
        <w:rPr>
          <w:sz w:val="24"/>
          <w:szCs w:val="24"/>
        </w:rPr>
        <w:t xml:space="preserve"> населению города Югорска услуг, подлежащих государственному регулированию:</w:t>
      </w:r>
    </w:p>
    <w:p w:rsidR="005567A9" w:rsidRPr="005567A9" w:rsidRDefault="005567A9" w:rsidP="00B316DB">
      <w:pPr>
        <w:ind w:firstLine="709"/>
        <w:jc w:val="both"/>
        <w:rPr>
          <w:sz w:val="24"/>
          <w:szCs w:val="24"/>
        </w:rPr>
      </w:pPr>
      <w:bookmarkStart w:id="50" w:name="sub_1004"/>
      <w:bookmarkEnd w:id="49"/>
      <w:r w:rsidRPr="005567A9">
        <w:rPr>
          <w:sz w:val="24"/>
          <w:szCs w:val="24"/>
        </w:rPr>
        <w:t xml:space="preserve">S = </w:t>
      </w:r>
      <w:proofErr w:type="spellStart"/>
      <w:proofErr w:type="gramStart"/>
      <w:r w:rsidRPr="005567A9">
        <w:rPr>
          <w:sz w:val="24"/>
          <w:szCs w:val="24"/>
        </w:rPr>
        <w:t>P</w:t>
      </w:r>
      <w:proofErr w:type="gramEnd"/>
      <w:r w:rsidRPr="005567A9">
        <w:rPr>
          <w:sz w:val="24"/>
          <w:szCs w:val="24"/>
        </w:rPr>
        <w:t>эот</w:t>
      </w:r>
      <w:proofErr w:type="spellEnd"/>
      <w:r w:rsidRPr="005567A9">
        <w:rPr>
          <w:sz w:val="24"/>
          <w:szCs w:val="24"/>
        </w:rPr>
        <w:t>. - (</w:t>
      </w:r>
      <w:proofErr w:type="spellStart"/>
      <w:r w:rsidRPr="005567A9">
        <w:rPr>
          <w:sz w:val="24"/>
          <w:szCs w:val="24"/>
        </w:rPr>
        <w:t>Ртар</w:t>
      </w:r>
      <w:proofErr w:type="spellEnd"/>
      <w:r w:rsidRPr="005567A9">
        <w:rPr>
          <w:sz w:val="24"/>
          <w:szCs w:val="24"/>
        </w:rPr>
        <w:t xml:space="preserve"> * V услуг), где:</w:t>
      </w:r>
    </w:p>
    <w:p w:rsidR="005567A9" w:rsidRPr="005567A9" w:rsidRDefault="005567A9" w:rsidP="00B316DB">
      <w:pPr>
        <w:ind w:firstLine="709"/>
        <w:jc w:val="both"/>
        <w:rPr>
          <w:sz w:val="24"/>
          <w:szCs w:val="24"/>
        </w:rPr>
      </w:pPr>
    </w:p>
    <w:p w:rsidR="005567A9" w:rsidRPr="005567A9" w:rsidRDefault="005567A9" w:rsidP="00B316DB">
      <w:pPr>
        <w:ind w:firstLine="709"/>
        <w:jc w:val="both"/>
        <w:rPr>
          <w:sz w:val="24"/>
          <w:szCs w:val="24"/>
        </w:rPr>
      </w:pPr>
      <w:r w:rsidRPr="005567A9">
        <w:rPr>
          <w:sz w:val="24"/>
          <w:szCs w:val="24"/>
        </w:rPr>
        <w:t>S - сумма субсидии, рублей;</w:t>
      </w:r>
    </w:p>
    <w:p w:rsidR="005567A9" w:rsidRPr="005567A9" w:rsidRDefault="005567A9" w:rsidP="00B316DB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5567A9">
        <w:rPr>
          <w:sz w:val="24"/>
          <w:szCs w:val="24"/>
        </w:rPr>
        <w:t>P</w:t>
      </w:r>
      <w:proofErr w:type="gramEnd"/>
      <w:r w:rsidRPr="005567A9">
        <w:rPr>
          <w:sz w:val="24"/>
          <w:szCs w:val="24"/>
        </w:rPr>
        <w:t>эот</w:t>
      </w:r>
      <w:proofErr w:type="spellEnd"/>
      <w:r w:rsidRPr="005567A9">
        <w:rPr>
          <w:sz w:val="24"/>
          <w:szCs w:val="24"/>
        </w:rPr>
        <w:t xml:space="preserve"> - экономически-обоснованная стоимость объема Услуг для населения, определенная в соответствии с методикой, утвержденной органами государственной власти в области государственного регулирования тарифов, оказание Услуг которых подлежат государственному регулированию, рублей;</w:t>
      </w:r>
    </w:p>
    <w:p w:rsidR="005567A9" w:rsidRPr="005567A9" w:rsidRDefault="005567A9" w:rsidP="00B316DB">
      <w:pPr>
        <w:ind w:firstLine="709"/>
        <w:jc w:val="both"/>
        <w:rPr>
          <w:sz w:val="24"/>
          <w:szCs w:val="24"/>
        </w:rPr>
      </w:pPr>
      <w:proofErr w:type="spellStart"/>
      <w:r w:rsidRPr="005567A9">
        <w:rPr>
          <w:sz w:val="24"/>
          <w:szCs w:val="24"/>
        </w:rPr>
        <w:t>Ртар</w:t>
      </w:r>
      <w:proofErr w:type="spellEnd"/>
      <w:r w:rsidRPr="005567A9">
        <w:rPr>
          <w:sz w:val="24"/>
          <w:szCs w:val="24"/>
        </w:rPr>
        <w:t xml:space="preserve"> - тариф на единицу Услуги для населения, установленный исполнительным органом государственной власти Ханты-Мансийского автономного округа - Югры в области государственного регулирования тарифов, рублей;</w:t>
      </w:r>
    </w:p>
    <w:p w:rsidR="005567A9" w:rsidRPr="005567A9" w:rsidRDefault="005567A9" w:rsidP="00B316DB">
      <w:pPr>
        <w:ind w:firstLine="709"/>
        <w:jc w:val="both"/>
        <w:rPr>
          <w:sz w:val="24"/>
          <w:szCs w:val="24"/>
        </w:rPr>
      </w:pPr>
      <w:r w:rsidRPr="005567A9">
        <w:rPr>
          <w:sz w:val="24"/>
          <w:szCs w:val="24"/>
        </w:rPr>
        <w:t>V - объем оказания Услуг населению в натуральных единицах.</w:t>
      </w:r>
    </w:p>
    <w:p w:rsidR="005567A9" w:rsidRDefault="005567A9" w:rsidP="00911AC2">
      <w:pPr>
        <w:pStyle w:val="1"/>
        <w:jc w:val="both"/>
        <w:rPr>
          <w:szCs w:val="24"/>
          <w:lang w:val="ru-RU"/>
        </w:rPr>
      </w:pPr>
    </w:p>
    <w:p w:rsidR="001C7936" w:rsidRPr="005567A9" w:rsidRDefault="001C7936" w:rsidP="00911AC2">
      <w:pPr>
        <w:pStyle w:val="1"/>
        <w:rPr>
          <w:b/>
          <w:szCs w:val="24"/>
        </w:rPr>
      </w:pPr>
      <w:r w:rsidRPr="005567A9">
        <w:rPr>
          <w:b/>
          <w:szCs w:val="24"/>
        </w:rPr>
        <w:t>4. Требования к отчетности</w:t>
      </w:r>
    </w:p>
    <w:bookmarkEnd w:id="50"/>
    <w:p w:rsidR="001C7936" w:rsidRPr="005567A9" w:rsidRDefault="001C7936" w:rsidP="00911AC2">
      <w:pPr>
        <w:jc w:val="both"/>
        <w:rPr>
          <w:sz w:val="24"/>
          <w:szCs w:val="24"/>
        </w:rPr>
      </w:pPr>
    </w:p>
    <w:p w:rsidR="001C7936" w:rsidRPr="00911AC2" w:rsidRDefault="001C7936" w:rsidP="00B316DB">
      <w:pPr>
        <w:ind w:firstLine="709"/>
        <w:jc w:val="both"/>
        <w:rPr>
          <w:sz w:val="24"/>
          <w:szCs w:val="24"/>
        </w:rPr>
      </w:pPr>
      <w:r w:rsidRPr="005567A9">
        <w:rPr>
          <w:sz w:val="24"/>
          <w:szCs w:val="24"/>
        </w:rPr>
        <w:t>Порядок, сроки и формы предоставления отчетности Получателем субсидии</w:t>
      </w:r>
      <w:r w:rsidRPr="001C7936">
        <w:rPr>
          <w:sz w:val="24"/>
          <w:szCs w:val="24"/>
        </w:rPr>
        <w:t xml:space="preserve"> устанавливаются Уполномоченным органом при заключении соглашения о предоставлении субсидии.</w:t>
      </w:r>
      <w:r w:rsidR="00FC3AEB">
        <w:rPr>
          <w:sz w:val="24"/>
          <w:szCs w:val="24"/>
        </w:rPr>
        <w:t xml:space="preserve"> </w:t>
      </w:r>
    </w:p>
    <w:p w:rsidR="00933BA8" w:rsidRDefault="00933BA8" w:rsidP="001C7936">
      <w:pPr>
        <w:pStyle w:val="1"/>
        <w:ind w:firstLine="709"/>
        <w:jc w:val="both"/>
        <w:rPr>
          <w:szCs w:val="24"/>
          <w:lang w:val="ru-RU"/>
        </w:rPr>
      </w:pPr>
      <w:bookmarkStart w:id="51" w:name="sub_1005"/>
    </w:p>
    <w:p w:rsidR="001C7936" w:rsidRDefault="00911AC2" w:rsidP="00911AC2">
      <w:pPr>
        <w:pStyle w:val="1"/>
        <w:ind w:firstLine="709"/>
        <w:rPr>
          <w:b/>
          <w:szCs w:val="24"/>
          <w:lang w:val="ru-RU"/>
        </w:rPr>
      </w:pPr>
      <w:r>
        <w:rPr>
          <w:b/>
          <w:szCs w:val="24"/>
        </w:rPr>
        <w:t>5.</w:t>
      </w:r>
      <w:r>
        <w:rPr>
          <w:b/>
          <w:szCs w:val="24"/>
          <w:lang w:val="ru-RU"/>
        </w:rPr>
        <w:t xml:space="preserve"> </w:t>
      </w:r>
      <w:r w:rsidR="001C7936" w:rsidRPr="00933BA8">
        <w:rPr>
          <w:b/>
          <w:szCs w:val="24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933BA8" w:rsidRPr="00933BA8" w:rsidRDefault="00933BA8" w:rsidP="00933BA8"/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52" w:name="sub_51"/>
      <w:bookmarkEnd w:id="51"/>
      <w:r>
        <w:rPr>
          <w:sz w:val="24"/>
          <w:szCs w:val="24"/>
        </w:rPr>
        <w:t xml:space="preserve">5.1. </w:t>
      </w:r>
      <w:r w:rsidR="001C7936" w:rsidRPr="001C7936">
        <w:rPr>
          <w:sz w:val="24"/>
          <w:szCs w:val="24"/>
        </w:rPr>
        <w:t>Субсидия подлежит возврату в бюджет города Югорска в случаях: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53" w:name="sub_2027"/>
      <w:bookmarkEnd w:id="52"/>
      <w:r w:rsidRPr="001C7936">
        <w:rPr>
          <w:sz w:val="24"/>
          <w:szCs w:val="24"/>
        </w:rPr>
        <w:t>5.1.1</w:t>
      </w:r>
      <w:r w:rsidR="001060F1">
        <w:rPr>
          <w:sz w:val="24"/>
          <w:szCs w:val="24"/>
        </w:rPr>
        <w:t>. Н</w:t>
      </w:r>
      <w:r w:rsidRPr="001C7936">
        <w:rPr>
          <w:sz w:val="24"/>
          <w:szCs w:val="24"/>
        </w:rPr>
        <w:t xml:space="preserve">еиспользования средств субсидии, в случаях предусмотренных соглашением </w:t>
      </w:r>
      <w:r w:rsidR="00911AC2">
        <w:rPr>
          <w:sz w:val="24"/>
          <w:szCs w:val="24"/>
        </w:rPr>
        <w:t xml:space="preserve">               </w:t>
      </w:r>
      <w:r w:rsidRPr="001C7936">
        <w:rPr>
          <w:sz w:val="24"/>
          <w:szCs w:val="24"/>
        </w:rPr>
        <w:t>о предоставлении субсидии</w:t>
      </w:r>
      <w:r w:rsidR="001060F1">
        <w:rPr>
          <w:sz w:val="24"/>
          <w:szCs w:val="24"/>
        </w:rPr>
        <w:t>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54" w:name="sub_2028"/>
      <w:bookmarkEnd w:id="53"/>
      <w:r w:rsidRPr="001C7936">
        <w:rPr>
          <w:sz w:val="24"/>
          <w:szCs w:val="24"/>
        </w:rPr>
        <w:t>5.1.2</w:t>
      </w:r>
      <w:r w:rsidR="001060F1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1060F1">
        <w:rPr>
          <w:sz w:val="24"/>
          <w:szCs w:val="24"/>
        </w:rPr>
        <w:t>Н</w:t>
      </w:r>
      <w:r w:rsidRPr="001C7936">
        <w:rPr>
          <w:sz w:val="24"/>
          <w:szCs w:val="24"/>
        </w:rPr>
        <w:t>еисполнения или ненадлежащего исполнения обязательств по соглашению, в том числе некачественного оказания услуг населению города Югорска</w:t>
      </w:r>
      <w:r w:rsidR="001060F1">
        <w:rPr>
          <w:sz w:val="24"/>
          <w:szCs w:val="24"/>
        </w:rPr>
        <w:t>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55" w:name="sub_2029"/>
      <w:bookmarkEnd w:id="54"/>
      <w:r w:rsidRPr="001C7936">
        <w:rPr>
          <w:sz w:val="24"/>
          <w:szCs w:val="24"/>
        </w:rPr>
        <w:t>5.1.3</w:t>
      </w:r>
      <w:r w:rsidR="001060F1">
        <w:rPr>
          <w:sz w:val="24"/>
          <w:szCs w:val="24"/>
        </w:rPr>
        <w:t>.</w:t>
      </w:r>
      <w:r w:rsidR="00911AC2">
        <w:rPr>
          <w:sz w:val="24"/>
          <w:szCs w:val="24"/>
        </w:rPr>
        <w:t xml:space="preserve"> </w:t>
      </w:r>
      <w:r w:rsidR="001060F1">
        <w:rPr>
          <w:sz w:val="24"/>
          <w:szCs w:val="24"/>
        </w:rPr>
        <w:t>Н</w:t>
      </w:r>
      <w:r w:rsidRPr="001C7936">
        <w:rPr>
          <w:sz w:val="24"/>
          <w:szCs w:val="24"/>
        </w:rPr>
        <w:t>едостоверности предоставленных сведений и (или) документов, подтверждающих недополученные доходы</w:t>
      </w:r>
      <w:r w:rsidR="001060F1">
        <w:rPr>
          <w:sz w:val="24"/>
          <w:szCs w:val="24"/>
        </w:rPr>
        <w:t>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56" w:name="sub_2030"/>
      <w:bookmarkEnd w:id="55"/>
      <w:r w:rsidRPr="001C7936">
        <w:rPr>
          <w:sz w:val="24"/>
          <w:szCs w:val="24"/>
        </w:rPr>
        <w:t>5.1.4</w:t>
      </w:r>
      <w:r w:rsidR="001060F1">
        <w:rPr>
          <w:sz w:val="24"/>
          <w:szCs w:val="24"/>
        </w:rPr>
        <w:t>.</w:t>
      </w:r>
      <w:r w:rsidRPr="001C7936">
        <w:rPr>
          <w:sz w:val="24"/>
          <w:szCs w:val="24"/>
        </w:rPr>
        <w:t xml:space="preserve"> </w:t>
      </w:r>
      <w:r w:rsidR="001060F1">
        <w:rPr>
          <w:sz w:val="24"/>
          <w:szCs w:val="24"/>
        </w:rPr>
        <w:t>Н</w:t>
      </w:r>
      <w:r w:rsidRPr="001C7936">
        <w:rPr>
          <w:sz w:val="24"/>
          <w:szCs w:val="24"/>
        </w:rPr>
        <w:t>арушение Получателем субсидии условий, установленных при их предоставлении, выявленного по фактам проверок, проведенных Уполномоченным органом и органами муниципального финансового контроля.</w:t>
      </w:r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57" w:name="sub_52"/>
      <w:bookmarkEnd w:id="56"/>
      <w:r>
        <w:rPr>
          <w:sz w:val="24"/>
          <w:szCs w:val="24"/>
        </w:rPr>
        <w:t xml:space="preserve">5.2. </w:t>
      </w:r>
      <w:r w:rsidR="001C7936" w:rsidRPr="001C7936">
        <w:rPr>
          <w:sz w:val="24"/>
          <w:szCs w:val="24"/>
        </w:rPr>
        <w:t>Факт нецелевого использования субсидии или невыполнения условий, предусмотренных соглашением, устанавливается актом проверки, в котором указываются выявленные нарушения и сроки их устранения.</w:t>
      </w:r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58" w:name="sub_53"/>
      <w:bookmarkEnd w:id="57"/>
      <w:r>
        <w:rPr>
          <w:sz w:val="24"/>
          <w:szCs w:val="24"/>
        </w:rPr>
        <w:t xml:space="preserve">5.3. </w:t>
      </w:r>
      <w:r w:rsidR="001C7936" w:rsidRPr="001C7936">
        <w:rPr>
          <w:sz w:val="24"/>
          <w:szCs w:val="24"/>
        </w:rPr>
        <w:t>Возврат денежных средств осуществляется Получателем субсидии в течение 10 (десяти) рабочих дней с момента получения акта проверки.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59" w:name="sub_54"/>
      <w:bookmarkEnd w:id="58"/>
      <w:r w:rsidRPr="001C7936">
        <w:rPr>
          <w:sz w:val="24"/>
          <w:szCs w:val="24"/>
        </w:rPr>
        <w:t>5.4.</w:t>
      </w:r>
      <w:r w:rsidR="00911AC2">
        <w:rPr>
          <w:sz w:val="24"/>
          <w:szCs w:val="24"/>
        </w:rPr>
        <w:t xml:space="preserve"> </w:t>
      </w:r>
      <w:r w:rsidRPr="001C7936">
        <w:rPr>
          <w:sz w:val="24"/>
          <w:szCs w:val="24"/>
        </w:rPr>
        <w:t>Возврат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 о предоставлении субсидии, осуществляется Получателем субсидии в течение 10 (десяти) рабочих дней со дня предоставления им установленной соглашением отчетности.</w:t>
      </w:r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60" w:name="sub_55"/>
      <w:bookmarkEnd w:id="59"/>
      <w:r>
        <w:rPr>
          <w:sz w:val="24"/>
          <w:szCs w:val="24"/>
        </w:rPr>
        <w:t xml:space="preserve">5.5. </w:t>
      </w:r>
      <w:r w:rsidR="001C7936" w:rsidRPr="001C7936">
        <w:rPr>
          <w:sz w:val="24"/>
          <w:szCs w:val="24"/>
        </w:rPr>
        <w:t>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1C7936" w:rsidRPr="001C7936" w:rsidRDefault="001C7936" w:rsidP="00B316DB">
      <w:pPr>
        <w:ind w:firstLine="709"/>
        <w:jc w:val="both"/>
        <w:rPr>
          <w:sz w:val="24"/>
          <w:szCs w:val="24"/>
        </w:rPr>
      </w:pPr>
      <w:bookmarkStart w:id="61" w:name="sub_56"/>
      <w:bookmarkEnd w:id="60"/>
      <w:r w:rsidRPr="001C7936">
        <w:rPr>
          <w:sz w:val="24"/>
          <w:szCs w:val="24"/>
        </w:rPr>
        <w:t>5.6. Обязательные проверки соблюдения условий, целей и порядка предоставления субсидий их получателями осуществляются Уполномоченным органом и органами муниципального финансового контроля в порядке, определенном муниципальными правовыми актами.</w:t>
      </w:r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62" w:name="sub_57"/>
      <w:bookmarkEnd w:id="61"/>
      <w:r>
        <w:rPr>
          <w:sz w:val="24"/>
          <w:szCs w:val="24"/>
        </w:rPr>
        <w:t xml:space="preserve">5.7. </w:t>
      </w:r>
      <w:r w:rsidR="001C7936" w:rsidRPr="001C7936">
        <w:rPr>
          <w:sz w:val="24"/>
          <w:szCs w:val="24"/>
        </w:rPr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1C7936" w:rsidRPr="001C7936" w:rsidRDefault="00911AC2" w:rsidP="00B316DB">
      <w:pPr>
        <w:ind w:firstLine="709"/>
        <w:jc w:val="both"/>
        <w:rPr>
          <w:sz w:val="24"/>
          <w:szCs w:val="24"/>
        </w:rPr>
      </w:pPr>
      <w:bookmarkStart w:id="63" w:name="sub_58"/>
      <w:bookmarkEnd w:id="62"/>
      <w:r>
        <w:rPr>
          <w:sz w:val="24"/>
          <w:szCs w:val="24"/>
        </w:rPr>
        <w:t xml:space="preserve">5.8. </w:t>
      </w:r>
      <w:r w:rsidR="001C7936" w:rsidRPr="001C7936">
        <w:rPr>
          <w:sz w:val="24"/>
          <w:szCs w:val="24"/>
        </w:rPr>
        <w:t>Получатель субсидии несет полную ответственность за недостоверность предоставляемых в Комиссию и Уполномоченный орган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bookmarkEnd w:id="63"/>
    <w:p w:rsidR="00933BA8" w:rsidRPr="00911AC2" w:rsidRDefault="00933BA8" w:rsidP="00911AC2">
      <w:pPr>
        <w:jc w:val="both"/>
        <w:rPr>
          <w:rStyle w:val="ab"/>
          <w:b w:val="0"/>
          <w:sz w:val="24"/>
          <w:szCs w:val="24"/>
        </w:rPr>
      </w:pPr>
      <w:r w:rsidRPr="00911AC2">
        <w:rPr>
          <w:rStyle w:val="ab"/>
          <w:b w:val="0"/>
          <w:sz w:val="24"/>
          <w:szCs w:val="24"/>
        </w:rPr>
        <w:br w:type="page"/>
      </w:r>
    </w:p>
    <w:p w:rsidR="008E662B" w:rsidRDefault="001C7936" w:rsidP="001C7936">
      <w:pPr>
        <w:jc w:val="right"/>
        <w:rPr>
          <w:rStyle w:val="ab"/>
          <w:sz w:val="24"/>
          <w:szCs w:val="24"/>
        </w:rPr>
      </w:pPr>
      <w:r w:rsidRPr="004B15BF">
        <w:rPr>
          <w:rStyle w:val="ab"/>
          <w:sz w:val="24"/>
          <w:szCs w:val="24"/>
        </w:rPr>
        <w:lastRenderedPageBreak/>
        <w:t xml:space="preserve">Приложение </w:t>
      </w:r>
      <w:r w:rsidR="004B15BF">
        <w:rPr>
          <w:rStyle w:val="ab"/>
          <w:sz w:val="24"/>
          <w:szCs w:val="24"/>
        </w:rPr>
        <w:t>2</w:t>
      </w:r>
    </w:p>
    <w:p w:rsidR="008E662B" w:rsidRDefault="001C7936" w:rsidP="001C7936">
      <w:pPr>
        <w:jc w:val="right"/>
        <w:rPr>
          <w:rStyle w:val="ab"/>
          <w:color w:val="auto"/>
          <w:sz w:val="24"/>
          <w:szCs w:val="24"/>
        </w:rPr>
      </w:pPr>
      <w:r w:rsidRPr="004B15BF">
        <w:rPr>
          <w:rStyle w:val="ab"/>
          <w:color w:val="auto"/>
          <w:sz w:val="24"/>
          <w:szCs w:val="24"/>
        </w:rPr>
        <w:t xml:space="preserve">к </w:t>
      </w:r>
      <w:r w:rsidRPr="004B15BF">
        <w:rPr>
          <w:rStyle w:val="a5"/>
          <w:b/>
          <w:color w:val="auto"/>
          <w:sz w:val="24"/>
          <w:szCs w:val="24"/>
        </w:rPr>
        <w:t>постановлению</w:t>
      </w:r>
    </w:p>
    <w:p w:rsidR="008E662B" w:rsidRDefault="008E662B" w:rsidP="001C7936">
      <w:pPr>
        <w:jc w:val="right"/>
        <w:rPr>
          <w:rStyle w:val="ab"/>
          <w:color w:val="auto"/>
          <w:sz w:val="24"/>
          <w:szCs w:val="24"/>
        </w:rPr>
      </w:pPr>
      <w:r>
        <w:rPr>
          <w:rStyle w:val="ab"/>
          <w:color w:val="auto"/>
          <w:sz w:val="24"/>
          <w:szCs w:val="24"/>
        </w:rPr>
        <w:t>администрации г. Югорска</w:t>
      </w:r>
    </w:p>
    <w:p w:rsidR="001C7936" w:rsidRPr="008E662B" w:rsidRDefault="001C7936" w:rsidP="001C7936">
      <w:pPr>
        <w:jc w:val="right"/>
        <w:rPr>
          <w:rStyle w:val="ab"/>
          <w:sz w:val="24"/>
          <w:szCs w:val="24"/>
          <w:u w:val="single"/>
        </w:rPr>
      </w:pPr>
      <w:r w:rsidRPr="008E662B">
        <w:rPr>
          <w:rStyle w:val="ab"/>
          <w:sz w:val="24"/>
          <w:szCs w:val="24"/>
          <w:u w:val="single"/>
        </w:rPr>
        <w:t xml:space="preserve">от </w:t>
      </w:r>
      <w:r w:rsidR="008E662B" w:rsidRPr="008E662B">
        <w:rPr>
          <w:rStyle w:val="ab"/>
          <w:sz w:val="24"/>
          <w:szCs w:val="24"/>
          <w:u w:val="single"/>
        </w:rPr>
        <w:t>26 декабря</w:t>
      </w:r>
      <w:r w:rsidRPr="008E662B">
        <w:rPr>
          <w:rStyle w:val="ab"/>
          <w:sz w:val="24"/>
          <w:szCs w:val="24"/>
          <w:u w:val="single"/>
        </w:rPr>
        <w:t xml:space="preserve"> 201</w:t>
      </w:r>
      <w:r w:rsidR="004B15BF" w:rsidRPr="008E662B">
        <w:rPr>
          <w:rStyle w:val="ab"/>
          <w:sz w:val="24"/>
          <w:szCs w:val="24"/>
          <w:u w:val="single"/>
        </w:rPr>
        <w:t>7</w:t>
      </w:r>
      <w:r w:rsidR="008E662B" w:rsidRPr="008E662B">
        <w:rPr>
          <w:rStyle w:val="ab"/>
          <w:sz w:val="24"/>
          <w:szCs w:val="24"/>
          <w:u w:val="single"/>
        </w:rPr>
        <w:t xml:space="preserve"> года</w:t>
      </w:r>
      <w:r w:rsidRPr="008E662B">
        <w:rPr>
          <w:rStyle w:val="ab"/>
          <w:sz w:val="24"/>
          <w:szCs w:val="24"/>
          <w:u w:val="single"/>
        </w:rPr>
        <w:t xml:space="preserve"> </w:t>
      </w:r>
      <w:r w:rsidR="004B15BF" w:rsidRPr="008E662B">
        <w:rPr>
          <w:rStyle w:val="ab"/>
          <w:sz w:val="24"/>
          <w:szCs w:val="24"/>
          <w:u w:val="single"/>
        </w:rPr>
        <w:t>№</w:t>
      </w:r>
      <w:r w:rsidR="008E662B" w:rsidRPr="008E662B">
        <w:rPr>
          <w:rStyle w:val="ab"/>
          <w:sz w:val="24"/>
          <w:szCs w:val="24"/>
          <w:u w:val="single"/>
        </w:rPr>
        <w:t xml:space="preserve"> 3301</w:t>
      </w:r>
    </w:p>
    <w:p w:rsidR="001C7936" w:rsidRPr="004B15BF" w:rsidRDefault="001C7936" w:rsidP="008E662B">
      <w:pPr>
        <w:jc w:val="center"/>
        <w:rPr>
          <w:b/>
          <w:sz w:val="24"/>
          <w:szCs w:val="24"/>
        </w:rPr>
      </w:pPr>
    </w:p>
    <w:p w:rsidR="001C7936" w:rsidRPr="004B15BF" w:rsidRDefault="001C7936" w:rsidP="008E662B">
      <w:pPr>
        <w:pStyle w:val="1"/>
        <w:rPr>
          <w:b/>
          <w:szCs w:val="24"/>
        </w:rPr>
      </w:pPr>
      <w:r w:rsidRPr="004B15BF">
        <w:rPr>
          <w:b/>
          <w:szCs w:val="24"/>
        </w:rPr>
        <w:t>Состав Комиссии</w:t>
      </w:r>
      <w:r w:rsidRPr="004B15BF">
        <w:rPr>
          <w:b/>
          <w:szCs w:val="24"/>
        </w:rPr>
        <w:br/>
        <w:t xml:space="preserve">по принятию решения о предоставлении субсидий в целях возмещения недополученных доходов при оказании </w:t>
      </w:r>
      <w:r w:rsidR="004703BF" w:rsidRPr="004B15BF">
        <w:rPr>
          <w:b/>
          <w:szCs w:val="24"/>
        </w:rPr>
        <w:t>услуг пассажирских перевозок</w:t>
      </w:r>
      <w:r w:rsidRPr="004B15BF">
        <w:rPr>
          <w:b/>
          <w:szCs w:val="24"/>
        </w:rPr>
        <w:t xml:space="preserve"> населению города Югорска</w:t>
      </w:r>
    </w:p>
    <w:p w:rsidR="001C7936" w:rsidRPr="004B15BF" w:rsidRDefault="001C7936" w:rsidP="008E662B">
      <w:pPr>
        <w:jc w:val="center"/>
        <w:rPr>
          <w:sz w:val="24"/>
          <w:szCs w:val="24"/>
        </w:rPr>
      </w:pP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Заместитель директора департамента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коммунального и строительного комплекса администрации города Югорска, председатель комиссии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Начальник юридического отдела департамента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 xml:space="preserve">коммунального </w:t>
      </w:r>
      <w:r w:rsidR="008E662B">
        <w:rPr>
          <w:sz w:val="24"/>
          <w:szCs w:val="24"/>
        </w:rPr>
        <w:t xml:space="preserve">                                </w:t>
      </w:r>
      <w:r w:rsidRPr="004B15BF">
        <w:rPr>
          <w:sz w:val="24"/>
          <w:szCs w:val="24"/>
        </w:rPr>
        <w:t>и строительного комплекса администрации города Югорска, заместитель председателя комиссии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Заместитель начальника отдела реформирования жилищно-коммунального хозяйства департамента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коммунального и строительного комплекса администрации города Югорска, секретарь комиссии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>Члены Комиссии: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>Начальник отдела по делам гражданской обороны, чрезвычайным ситуациям, транспорту и связи администрации города Югорска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Начальник отдела реформирования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коммунального хозяйства департамента жилищно-коммунального и строительного комплекса администрации города Югорска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Начальник отдела по бухгалтерскому учету департамента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– </w:t>
      </w:r>
      <w:r w:rsidRPr="004B15BF">
        <w:rPr>
          <w:sz w:val="24"/>
          <w:szCs w:val="24"/>
        </w:rPr>
        <w:t>коммунального</w:t>
      </w:r>
      <w:r w:rsidR="008E662B">
        <w:rPr>
          <w:sz w:val="24"/>
          <w:szCs w:val="24"/>
        </w:rPr>
        <w:t xml:space="preserve">                  </w:t>
      </w:r>
      <w:r w:rsidRPr="004B15BF">
        <w:rPr>
          <w:sz w:val="24"/>
          <w:szCs w:val="24"/>
        </w:rPr>
        <w:t xml:space="preserve"> и строительного комплекса администрации города Югорска</w:t>
      </w:r>
    </w:p>
    <w:p w:rsidR="001C7936" w:rsidRPr="004B15BF" w:rsidRDefault="001C7936" w:rsidP="005302DC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Главный специалист отдела по бухгалтерскому учету департамента </w:t>
      </w:r>
      <w:r w:rsidR="008E662B">
        <w:rPr>
          <w:sz w:val="24"/>
          <w:szCs w:val="24"/>
        </w:rPr>
        <w:t xml:space="preserve">                           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коммунального и строительного комплекса администрации города Югорска</w:t>
      </w:r>
    </w:p>
    <w:p w:rsidR="001A0370" w:rsidRPr="008E662B" w:rsidRDefault="001C7936" w:rsidP="008E662B">
      <w:pPr>
        <w:ind w:firstLine="709"/>
        <w:jc w:val="both"/>
        <w:rPr>
          <w:sz w:val="24"/>
          <w:szCs w:val="24"/>
        </w:rPr>
      </w:pPr>
      <w:r w:rsidRPr="004B15BF">
        <w:rPr>
          <w:sz w:val="24"/>
          <w:szCs w:val="24"/>
        </w:rPr>
        <w:t xml:space="preserve">Главный специалист отдела реформирования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 xml:space="preserve">коммунального хозяйства департамента </w:t>
      </w:r>
      <w:proofErr w:type="spellStart"/>
      <w:r w:rsidRPr="004B15BF">
        <w:rPr>
          <w:sz w:val="24"/>
          <w:szCs w:val="24"/>
        </w:rPr>
        <w:t>жилищно</w:t>
      </w:r>
      <w:proofErr w:type="spellEnd"/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-</w:t>
      </w:r>
      <w:r w:rsidR="008E662B">
        <w:rPr>
          <w:sz w:val="24"/>
          <w:szCs w:val="24"/>
        </w:rPr>
        <w:t xml:space="preserve"> </w:t>
      </w:r>
      <w:r w:rsidRPr="004B15BF">
        <w:rPr>
          <w:sz w:val="24"/>
          <w:szCs w:val="24"/>
        </w:rPr>
        <w:t>коммунального и строительного комплекса администрации города Югорска</w:t>
      </w:r>
    </w:p>
    <w:sectPr w:rsidR="001A0370" w:rsidRPr="008E662B" w:rsidSect="00911AC2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2B1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76D079B"/>
    <w:multiLevelType w:val="hybridMultilevel"/>
    <w:tmpl w:val="554CA9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68"/>
    <w:rsid w:val="000442B3"/>
    <w:rsid w:val="000B2914"/>
    <w:rsid w:val="000D1E25"/>
    <w:rsid w:val="000F65A6"/>
    <w:rsid w:val="001060F1"/>
    <w:rsid w:val="00156178"/>
    <w:rsid w:val="001A0128"/>
    <w:rsid w:val="001A0370"/>
    <w:rsid w:val="001C7936"/>
    <w:rsid w:val="00266C18"/>
    <w:rsid w:val="002C22C7"/>
    <w:rsid w:val="002C2A7D"/>
    <w:rsid w:val="00302909"/>
    <w:rsid w:val="00310A5B"/>
    <w:rsid w:val="00334773"/>
    <w:rsid w:val="00337099"/>
    <w:rsid w:val="00364768"/>
    <w:rsid w:val="00373E64"/>
    <w:rsid w:val="003E68B9"/>
    <w:rsid w:val="004046F6"/>
    <w:rsid w:val="00450667"/>
    <w:rsid w:val="004703BF"/>
    <w:rsid w:val="004B15BF"/>
    <w:rsid w:val="004D60DB"/>
    <w:rsid w:val="004F6233"/>
    <w:rsid w:val="0050031F"/>
    <w:rsid w:val="00523AB4"/>
    <w:rsid w:val="005302DC"/>
    <w:rsid w:val="005567A9"/>
    <w:rsid w:val="005703DF"/>
    <w:rsid w:val="005D273D"/>
    <w:rsid w:val="00605931"/>
    <w:rsid w:val="006722D5"/>
    <w:rsid w:val="00683AB0"/>
    <w:rsid w:val="00687EEE"/>
    <w:rsid w:val="006B3402"/>
    <w:rsid w:val="006C78F8"/>
    <w:rsid w:val="00774CA1"/>
    <w:rsid w:val="0084670A"/>
    <w:rsid w:val="008861CF"/>
    <w:rsid w:val="008A03B0"/>
    <w:rsid w:val="008A41DB"/>
    <w:rsid w:val="008E662B"/>
    <w:rsid w:val="00911AC2"/>
    <w:rsid w:val="009156D2"/>
    <w:rsid w:val="00933BA8"/>
    <w:rsid w:val="00976DAE"/>
    <w:rsid w:val="0098625C"/>
    <w:rsid w:val="009E6805"/>
    <w:rsid w:val="009F6A46"/>
    <w:rsid w:val="00A35402"/>
    <w:rsid w:val="00A37784"/>
    <w:rsid w:val="00A70722"/>
    <w:rsid w:val="00A812A3"/>
    <w:rsid w:val="00A9534D"/>
    <w:rsid w:val="00AA706C"/>
    <w:rsid w:val="00AC014B"/>
    <w:rsid w:val="00AC671C"/>
    <w:rsid w:val="00B138B2"/>
    <w:rsid w:val="00B15748"/>
    <w:rsid w:val="00B316DB"/>
    <w:rsid w:val="00B4741A"/>
    <w:rsid w:val="00C35371"/>
    <w:rsid w:val="00C77CF7"/>
    <w:rsid w:val="00CA7259"/>
    <w:rsid w:val="00CD6F99"/>
    <w:rsid w:val="00CE0038"/>
    <w:rsid w:val="00CE7468"/>
    <w:rsid w:val="00D363BA"/>
    <w:rsid w:val="00D55781"/>
    <w:rsid w:val="00D7796A"/>
    <w:rsid w:val="00DC4D41"/>
    <w:rsid w:val="00DD233B"/>
    <w:rsid w:val="00DF096C"/>
    <w:rsid w:val="00DF10CB"/>
    <w:rsid w:val="00E319CD"/>
    <w:rsid w:val="00E37B49"/>
    <w:rsid w:val="00E62D54"/>
    <w:rsid w:val="00E65DFE"/>
    <w:rsid w:val="00EA50DC"/>
    <w:rsid w:val="00EB23B8"/>
    <w:rsid w:val="00EE46CC"/>
    <w:rsid w:val="00F04F9F"/>
    <w:rsid w:val="00F9623B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2C7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C22C7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C22C7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C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2C22C7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2C22C7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2C22C7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2C22C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2C22C7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2C22C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2C22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C22C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2C22C7"/>
    <w:rPr>
      <w:color w:val="106BBE"/>
    </w:rPr>
  </w:style>
  <w:style w:type="paragraph" w:styleId="a6">
    <w:name w:val="List Paragraph"/>
    <w:basedOn w:val="a"/>
    <w:uiPriority w:val="34"/>
    <w:qFormat/>
    <w:rsid w:val="002C22C7"/>
    <w:pPr>
      <w:ind w:left="720"/>
      <w:contextualSpacing/>
    </w:pPr>
  </w:style>
  <w:style w:type="table" w:styleId="a7">
    <w:name w:val="Table Grid"/>
    <w:basedOn w:val="a1"/>
    <w:uiPriority w:val="59"/>
    <w:rsid w:val="002C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2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0F65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styleId="aa">
    <w:name w:val="Hyperlink"/>
    <w:basedOn w:val="a0"/>
    <w:uiPriority w:val="99"/>
    <w:semiHidden/>
    <w:unhideWhenUsed/>
    <w:rsid w:val="009E6805"/>
    <w:rPr>
      <w:color w:val="0000FF"/>
      <w:u w:val="single"/>
    </w:rPr>
  </w:style>
  <w:style w:type="character" w:customStyle="1" w:styleId="ab">
    <w:name w:val="Цветовое выделение"/>
    <w:uiPriority w:val="99"/>
    <w:rsid w:val="001C7936"/>
    <w:rPr>
      <w:b/>
      <w:bCs/>
      <w:color w:val="26282F"/>
    </w:rPr>
  </w:style>
  <w:style w:type="paragraph" w:customStyle="1" w:styleId="ac">
    <w:name w:val="Комментарий"/>
    <w:basedOn w:val="a"/>
    <w:next w:val="a"/>
    <w:uiPriority w:val="99"/>
    <w:rsid w:val="001C79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1C7936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1C793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C793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2C7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C22C7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C22C7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C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2C22C7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2C22C7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2C22C7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2C22C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2C22C7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2C22C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2C22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C22C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2C22C7"/>
    <w:rPr>
      <w:color w:val="106BBE"/>
    </w:rPr>
  </w:style>
  <w:style w:type="paragraph" w:styleId="a6">
    <w:name w:val="List Paragraph"/>
    <w:basedOn w:val="a"/>
    <w:uiPriority w:val="34"/>
    <w:qFormat/>
    <w:rsid w:val="002C22C7"/>
    <w:pPr>
      <w:ind w:left="720"/>
      <w:contextualSpacing/>
    </w:pPr>
  </w:style>
  <w:style w:type="table" w:styleId="a7">
    <w:name w:val="Table Grid"/>
    <w:basedOn w:val="a1"/>
    <w:uiPriority w:val="59"/>
    <w:rsid w:val="002C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2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0F65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styleId="aa">
    <w:name w:val="Hyperlink"/>
    <w:basedOn w:val="a0"/>
    <w:uiPriority w:val="99"/>
    <w:semiHidden/>
    <w:unhideWhenUsed/>
    <w:rsid w:val="009E6805"/>
    <w:rPr>
      <w:color w:val="0000FF"/>
      <w:u w:val="single"/>
    </w:rPr>
  </w:style>
  <w:style w:type="character" w:customStyle="1" w:styleId="ab">
    <w:name w:val="Цветовое выделение"/>
    <w:uiPriority w:val="99"/>
    <w:rsid w:val="001C7936"/>
    <w:rPr>
      <w:b/>
      <w:bCs/>
      <w:color w:val="26282F"/>
    </w:rPr>
  </w:style>
  <w:style w:type="paragraph" w:customStyle="1" w:styleId="ac">
    <w:name w:val="Комментарий"/>
    <w:basedOn w:val="a"/>
    <w:next w:val="a"/>
    <w:uiPriority w:val="99"/>
    <w:rsid w:val="001C79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1C7936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1C793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C793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Сахиуллина Рафина Курбангалеевна</cp:lastModifiedBy>
  <cp:revision>14</cp:revision>
  <cp:lastPrinted>2017-12-27T05:16:00Z</cp:lastPrinted>
  <dcterms:created xsi:type="dcterms:W3CDTF">2017-12-22T11:49:00Z</dcterms:created>
  <dcterms:modified xsi:type="dcterms:W3CDTF">2017-12-27T07:22:00Z</dcterms:modified>
</cp:coreProperties>
</file>