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145B6D" w:rsidRPr="00210BC8" w:rsidRDefault="00145B6D" w:rsidP="00210BC8">
      <w:pPr>
        <w:pStyle w:val="afff3"/>
        <w:spacing w:after="0" w:line="240" w:lineRule="auto"/>
        <w:ind w:firstLine="709"/>
        <w:jc w:val="both"/>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FD5B6F" w:rsidRPr="00FD5B6F">
        <w:rPr>
          <w:rFonts w:ascii="PT Astra Serif" w:hAnsi="PT Astra Serif"/>
          <w:sz w:val="24"/>
          <w:szCs w:val="24"/>
        </w:rPr>
        <w:t xml:space="preserve">оказание </w:t>
      </w:r>
      <w:r w:rsidR="001A010C" w:rsidRPr="001A010C">
        <w:rPr>
          <w:rFonts w:ascii="PT Astra Serif" w:hAnsi="PT Astra Serif"/>
          <w:sz w:val="24"/>
          <w:szCs w:val="24"/>
        </w:rPr>
        <w:t>телематических услуг связи</w:t>
      </w:r>
      <w:r w:rsidR="00756162" w:rsidRPr="00210BC8">
        <w:rPr>
          <w:rFonts w:ascii="PT Astra Serif" w:hAnsi="PT Astra Serif"/>
          <w:sz w:val="24"/>
          <w:szCs w:val="24"/>
        </w:rPr>
        <w:t>.</w:t>
      </w:r>
    </w:p>
    <w:p w:rsidR="0029179F" w:rsidRDefault="0029179F" w:rsidP="00756162">
      <w:pPr>
        <w:ind w:firstLine="709"/>
        <w:jc w:val="both"/>
        <w:rPr>
          <w:rFonts w:ascii="PT Astra Serif" w:hAnsi="PT Astra Serif"/>
          <w:b/>
          <w:sz w:val="24"/>
          <w:szCs w:val="24"/>
        </w:rPr>
      </w:pPr>
    </w:p>
    <w:bookmarkEnd w:id="0"/>
    <w:bookmarkEnd w:id="1"/>
    <w:p w:rsidR="001A010C" w:rsidRPr="00033210" w:rsidRDefault="001A010C" w:rsidP="001A010C">
      <w:pPr>
        <w:ind w:firstLine="709"/>
        <w:jc w:val="both"/>
        <w:rPr>
          <w:rFonts w:ascii="PT Astra Serif" w:hAnsi="PT Astra Serif"/>
          <w:b/>
          <w:sz w:val="24"/>
          <w:szCs w:val="24"/>
        </w:rPr>
      </w:pPr>
      <w:r w:rsidRPr="00033210">
        <w:rPr>
          <w:rFonts w:ascii="PT Astra Serif" w:hAnsi="PT Astra Serif"/>
          <w:b/>
          <w:sz w:val="24"/>
          <w:szCs w:val="24"/>
        </w:rPr>
        <w:t>2. Перечень услуг:</w:t>
      </w:r>
    </w:p>
    <w:tbl>
      <w:tblPr>
        <w:tblW w:w="10093" w:type="dxa"/>
        <w:tblInd w:w="108" w:type="dxa"/>
        <w:tblLayout w:type="fixed"/>
        <w:tblLook w:val="0000" w:firstRow="0" w:lastRow="0" w:firstColumn="0" w:lastColumn="0" w:noHBand="0" w:noVBand="0"/>
      </w:tblPr>
      <w:tblGrid>
        <w:gridCol w:w="529"/>
        <w:gridCol w:w="1343"/>
        <w:gridCol w:w="1502"/>
        <w:gridCol w:w="3317"/>
        <w:gridCol w:w="1865"/>
        <w:gridCol w:w="882"/>
        <w:gridCol w:w="655"/>
      </w:tblGrid>
      <w:tr w:rsidR="001A010C" w:rsidRPr="00033210" w:rsidTr="00425A82">
        <w:tc>
          <w:tcPr>
            <w:tcW w:w="529" w:type="dxa"/>
            <w:tcBorders>
              <w:top w:val="single" w:sz="4" w:space="0" w:color="000000"/>
              <w:left w:val="single" w:sz="4" w:space="0" w:color="000000"/>
              <w:bottom w:val="single" w:sz="4" w:space="0" w:color="auto"/>
            </w:tcBorders>
          </w:tcPr>
          <w:p w:rsidR="001A010C" w:rsidRPr="00033210" w:rsidRDefault="001A010C" w:rsidP="00425A82">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 п/п</w:t>
            </w:r>
          </w:p>
        </w:tc>
        <w:tc>
          <w:tcPr>
            <w:tcW w:w="1343" w:type="dxa"/>
            <w:tcBorders>
              <w:top w:val="single" w:sz="4" w:space="0" w:color="000000"/>
              <w:left w:val="single" w:sz="4" w:space="0" w:color="000000"/>
              <w:bottom w:val="single" w:sz="4" w:space="0" w:color="auto"/>
              <w:right w:val="single" w:sz="4" w:space="0" w:color="000000"/>
            </w:tcBorders>
          </w:tcPr>
          <w:p w:rsidR="001A010C" w:rsidRPr="00A5038B" w:rsidRDefault="001A010C" w:rsidP="00425A82">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Код ОКПД</w:t>
            </w:r>
            <w:r w:rsidRPr="00033210">
              <w:rPr>
                <w:rFonts w:ascii="PT Astra Serif" w:hAnsi="PT Astra Serif"/>
                <w:sz w:val="22"/>
                <w:szCs w:val="22"/>
                <w:lang w:val="en-US" w:eastAsia="ar-SA"/>
              </w:rPr>
              <w:t>2</w:t>
            </w:r>
            <w:r>
              <w:rPr>
                <w:rFonts w:ascii="PT Astra Serif" w:hAnsi="PT Astra Serif"/>
                <w:sz w:val="22"/>
                <w:szCs w:val="22"/>
                <w:lang w:eastAsia="ar-SA"/>
              </w:rPr>
              <w:t>/ КТРУ</w:t>
            </w:r>
          </w:p>
        </w:tc>
        <w:tc>
          <w:tcPr>
            <w:tcW w:w="1502" w:type="dxa"/>
            <w:tcBorders>
              <w:top w:val="single" w:sz="4" w:space="0" w:color="000000"/>
              <w:left w:val="single" w:sz="4" w:space="0" w:color="000000"/>
              <w:bottom w:val="single" w:sz="4" w:space="0" w:color="auto"/>
            </w:tcBorders>
          </w:tcPr>
          <w:p w:rsidR="001A010C" w:rsidRPr="00033210" w:rsidRDefault="001A010C" w:rsidP="00425A82">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Наименование услуг</w:t>
            </w:r>
          </w:p>
        </w:tc>
        <w:tc>
          <w:tcPr>
            <w:tcW w:w="3317" w:type="dxa"/>
            <w:tcBorders>
              <w:top w:val="single" w:sz="4" w:space="0" w:color="000000"/>
              <w:left w:val="single" w:sz="4" w:space="0" w:color="000000"/>
              <w:bottom w:val="single" w:sz="4" w:space="0" w:color="auto"/>
            </w:tcBorders>
          </w:tcPr>
          <w:p w:rsidR="001A010C" w:rsidRPr="00033210" w:rsidRDefault="001A010C" w:rsidP="00425A82">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Характеристика предоставляемых услуг</w:t>
            </w:r>
          </w:p>
        </w:tc>
        <w:tc>
          <w:tcPr>
            <w:tcW w:w="1865" w:type="dxa"/>
            <w:tcBorders>
              <w:top w:val="single" w:sz="4" w:space="0" w:color="000000"/>
              <w:left w:val="single" w:sz="4" w:space="0" w:color="000000"/>
              <w:bottom w:val="single" w:sz="4" w:space="0" w:color="auto"/>
              <w:right w:val="single" w:sz="4" w:space="0" w:color="000000"/>
            </w:tcBorders>
          </w:tcPr>
          <w:p w:rsidR="001A010C" w:rsidRPr="00082805" w:rsidRDefault="001A010C" w:rsidP="00425A82">
            <w:pPr>
              <w:suppressAutoHyphens/>
              <w:snapToGrid w:val="0"/>
              <w:jc w:val="center"/>
              <w:rPr>
                <w:rFonts w:ascii="PT Astra Serif" w:hAnsi="PT Astra Serif"/>
                <w:sz w:val="22"/>
                <w:szCs w:val="22"/>
                <w:lang w:eastAsia="ar-SA"/>
              </w:rPr>
            </w:pPr>
            <w:r>
              <w:rPr>
                <w:rFonts w:ascii="PT Astra Serif" w:hAnsi="PT Astra Serif"/>
                <w:sz w:val="22"/>
                <w:szCs w:val="22"/>
                <w:lang w:eastAsia="ar-SA"/>
              </w:rPr>
              <w:t>Адрес для подключения</w:t>
            </w:r>
          </w:p>
        </w:tc>
        <w:tc>
          <w:tcPr>
            <w:tcW w:w="882" w:type="dxa"/>
            <w:tcBorders>
              <w:top w:val="single" w:sz="4" w:space="0" w:color="000000"/>
              <w:left w:val="single" w:sz="4" w:space="0" w:color="000000"/>
              <w:bottom w:val="single" w:sz="4" w:space="0" w:color="auto"/>
            </w:tcBorders>
          </w:tcPr>
          <w:p w:rsidR="001A010C" w:rsidRPr="00033210" w:rsidRDefault="001A010C" w:rsidP="00425A82">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Ед.</w:t>
            </w:r>
          </w:p>
          <w:p w:rsidR="001A010C" w:rsidRPr="00033210" w:rsidRDefault="001A010C" w:rsidP="00425A82">
            <w:pPr>
              <w:suppressAutoHyphens/>
              <w:jc w:val="center"/>
              <w:rPr>
                <w:rFonts w:ascii="PT Astra Serif" w:hAnsi="PT Astra Serif"/>
                <w:sz w:val="22"/>
                <w:szCs w:val="22"/>
                <w:lang w:eastAsia="ar-SA"/>
              </w:rPr>
            </w:pPr>
            <w:r w:rsidRPr="00033210">
              <w:rPr>
                <w:rFonts w:ascii="PT Astra Serif" w:hAnsi="PT Astra Serif"/>
                <w:sz w:val="22"/>
                <w:szCs w:val="22"/>
                <w:lang w:eastAsia="ar-SA"/>
              </w:rPr>
              <w:t>изм.</w:t>
            </w:r>
          </w:p>
        </w:tc>
        <w:tc>
          <w:tcPr>
            <w:tcW w:w="655" w:type="dxa"/>
            <w:tcBorders>
              <w:top w:val="single" w:sz="4" w:space="0" w:color="000000"/>
              <w:left w:val="single" w:sz="4" w:space="0" w:color="000000"/>
              <w:bottom w:val="single" w:sz="4" w:space="0" w:color="auto"/>
              <w:right w:val="single" w:sz="4" w:space="0" w:color="000000"/>
            </w:tcBorders>
          </w:tcPr>
          <w:p w:rsidR="001A010C" w:rsidRPr="00033210" w:rsidRDefault="001A010C" w:rsidP="00425A82">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Кол-во</w:t>
            </w:r>
          </w:p>
        </w:tc>
      </w:tr>
      <w:tr w:rsidR="001A010C" w:rsidRPr="00033210" w:rsidTr="00425A82">
        <w:trPr>
          <w:trHeight w:val="108"/>
        </w:trPr>
        <w:tc>
          <w:tcPr>
            <w:tcW w:w="10093" w:type="dxa"/>
            <w:gridSpan w:val="7"/>
            <w:tcBorders>
              <w:top w:val="single" w:sz="4" w:space="0" w:color="auto"/>
              <w:left w:val="single" w:sz="4" w:space="0" w:color="auto"/>
              <w:bottom w:val="single" w:sz="4" w:space="0" w:color="auto"/>
              <w:right w:val="single" w:sz="4" w:space="0" w:color="auto"/>
            </w:tcBorders>
          </w:tcPr>
          <w:p w:rsidR="001A010C" w:rsidRPr="00033210" w:rsidRDefault="001A010C" w:rsidP="00425A82">
            <w:pPr>
              <w:autoSpaceDE w:val="0"/>
              <w:autoSpaceDN w:val="0"/>
              <w:adjustRightInd w:val="0"/>
              <w:spacing w:after="60"/>
              <w:rPr>
                <w:rFonts w:ascii="PT Astra Serif" w:hAnsi="PT Astra Serif"/>
                <w:b/>
                <w:sz w:val="22"/>
              </w:rPr>
            </w:pPr>
            <w:r w:rsidRPr="00033210">
              <w:rPr>
                <w:rFonts w:ascii="PT Astra Serif" w:hAnsi="PT Astra Serif"/>
                <w:b/>
                <w:sz w:val="22"/>
              </w:rPr>
              <w:t>Раздел 1: Телематические услуги связи для администрации города Югорска</w:t>
            </w:r>
          </w:p>
        </w:tc>
      </w:tr>
      <w:tr w:rsidR="001A010C" w:rsidRPr="00033210" w:rsidTr="00425A82">
        <w:trPr>
          <w:trHeight w:val="787"/>
        </w:trPr>
        <w:tc>
          <w:tcPr>
            <w:tcW w:w="529" w:type="dxa"/>
            <w:tcBorders>
              <w:top w:val="single" w:sz="4" w:space="0" w:color="auto"/>
              <w:left w:val="single" w:sz="4" w:space="0" w:color="auto"/>
              <w:bottom w:val="single" w:sz="4" w:space="0" w:color="auto"/>
              <w:right w:val="single" w:sz="4" w:space="0" w:color="auto"/>
            </w:tcBorders>
          </w:tcPr>
          <w:p w:rsidR="001A010C" w:rsidRPr="00033210" w:rsidRDefault="001A010C" w:rsidP="00425A82">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1</w:t>
            </w:r>
          </w:p>
        </w:tc>
        <w:tc>
          <w:tcPr>
            <w:tcW w:w="1343" w:type="dxa"/>
            <w:tcBorders>
              <w:top w:val="single" w:sz="4" w:space="0" w:color="auto"/>
              <w:left w:val="single" w:sz="4" w:space="0" w:color="auto"/>
              <w:bottom w:val="single" w:sz="4" w:space="0" w:color="auto"/>
              <w:right w:val="single" w:sz="4" w:space="0" w:color="auto"/>
            </w:tcBorders>
          </w:tcPr>
          <w:p w:rsidR="001A010C" w:rsidRPr="00033210" w:rsidRDefault="001A010C" w:rsidP="00425A82">
            <w:pPr>
              <w:autoSpaceDE w:val="0"/>
              <w:autoSpaceDN w:val="0"/>
              <w:adjustRightInd w:val="0"/>
              <w:spacing w:after="60"/>
              <w:jc w:val="both"/>
              <w:rPr>
                <w:rFonts w:ascii="PT Astra Serif" w:hAnsi="PT Astra Serif"/>
              </w:rPr>
            </w:pPr>
            <w:r w:rsidRPr="00033210">
              <w:rPr>
                <w:rFonts w:ascii="PT Astra Serif" w:hAnsi="PT Astra Serif"/>
              </w:rPr>
              <w:t>61.10.43.000</w:t>
            </w:r>
          </w:p>
        </w:tc>
        <w:tc>
          <w:tcPr>
            <w:tcW w:w="1502" w:type="dxa"/>
            <w:tcBorders>
              <w:top w:val="single" w:sz="4" w:space="0" w:color="auto"/>
              <w:left w:val="single" w:sz="4" w:space="0" w:color="auto"/>
              <w:bottom w:val="single" w:sz="4" w:space="0" w:color="auto"/>
              <w:right w:val="single" w:sz="4" w:space="0" w:color="auto"/>
            </w:tcBorders>
          </w:tcPr>
          <w:p w:rsidR="001A010C" w:rsidRPr="00082805" w:rsidRDefault="001A010C" w:rsidP="00425A82">
            <w:pPr>
              <w:autoSpaceDE w:val="0"/>
              <w:autoSpaceDN w:val="0"/>
              <w:adjustRightInd w:val="0"/>
              <w:rPr>
                <w:rFonts w:ascii="PT Astra Serif" w:hAnsi="PT Astra Serif"/>
              </w:rPr>
            </w:pPr>
            <w:r w:rsidRPr="00082805">
              <w:rPr>
                <w:rFonts w:ascii="PT Astra Serif" w:hAnsi="PT Astra Serif"/>
              </w:rPr>
              <w:t>Услуга предоставления доступа к сети Интернет</w:t>
            </w:r>
          </w:p>
        </w:tc>
        <w:tc>
          <w:tcPr>
            <w:tcW w:w="3317" w:type="dxa"/>
            <w:tcBorders>
              <w:top w:val="single" w:sz="4" w:space="0" w:color="auto"/>
              <w:left w:val="single" w:sz="4" w:space="0" w:color="auto"/>
              <w:bottom w:val="single" w:sz="4" w:space="0" w:color="auto"/>
              <w:right w:val="single" w:sz="4" w:space="0" w:color="auto"/>
            </w:tcBorders>
          </w:tcPr>
          <w:p w:rsidR="001A010C" w:rsidRPr="005D577A" w:rsidRDefault="001A010C" w:rsidP="00425A82">
            <w:pPr>
              <w:autoSpaceDE w:val="0"/>
              <w:autoSpaceDN w:val="0"/>
              <w:adjustRightInd w:val="0"/>
              <w:jc w:val="both"/>
              <w:rPr>
                <w:rFonts w:ascii="PT Astra Serif" w:hAnsi="PT Astra Serif"/>
                <w:sz w:val="18"/>
                <w:szCs w:val="18"/>
              </w:rPr>
            </w:pPr>
            <w:r>
              <w:rPr>
                <w:rFonts w:ascii="PT Astra Serif" w:hAnsi="PT Astra Serif"/>
                <w:sz w:val="18"/>
                <w:szCs w:val="18"/>
              </w:rPr>
              <w:t xml:space="preserve">- технология связи: </w:t>
            </w:r>
            <w:r>
              <w:rPr>
                <w:rFonts w:ascii="PT Astra Serif" w:hAnsi="PT Astra Serif"/>
                <w:sz w:val="18"/>
                <w:szCs w:val="18"/>
                <w:lang w:val="en-US"/>
              </w:rPr>
              <w:t>Gigabit</w:t>
            </w:r>
            <w:r w:rsidRPr="00032819">
              <w:rPr>
                <w:rFonts w:ascii="PT Astra Serif" w:hAnsi="PT Astra Serif"/>
                <w:sz w:val="18"/>
                <w:szCs w:val="18"/>
              </w:rPr>
              <w:t>Ethernet</w:t>
            </w:r>
            <w:r>
              <w:rPr>
                <w:rFonts w:ascii="PT Astra Serif" w:hAnsi="PT Astra Serif"/>
                <w:sz w:val="18"/>
                <w:szCs w:val="18"/>
              </w:rPr>
              <w:t>;</w:t>
            </w:r>
          </w:p>
          <w:p w:rsidR="001A010C" w:rsidRDefault="001A010C" w:rsidP="00425A82">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м</w:t>
            </w:r>
            <w:r w:rsidRPr="00D567E6">
              <w:rPr>
                <w:rFonts w:ascii="PT Astra Serif" w:hAnsi="PT Astra Serif"/>
                <w:sz w:val="18"/>
                <w:szCs w:val="18"/>
              </w:rPr>
              <w:t>аксимальная скорость доступа: не менее 200 Мбит/с;</w:t>
            </w:r>
          </w:p>
          <w:p w:rsidR="001A010C" w:rsidRPr="00D567E6" w:rsidRDefault="001A010C" w:rsidP="00425A82">
            <w:pPr>
              <w:autoSpaceDE w:val="0"/>
              <w:autoSpaceDN w:val="0"/>
              <w:adjustRightInd w:val="0"/>
              <w:jc w:val="both"/>
              <w:rPr>
                <w:rFonts w:ascii="PT Astra Serif" w:hAnsi="PT Astra Serif"/>
                <w:sz w:val="18"/>
                <w:szCs w:val="18"/>
              </w:rPr>
            </w:pPr>
            <w:r w:rsidRPr="00032819">
              <w:rPr>
                <w:rFonts w:ascii="PT Astra Serif" w:hAnsi="PT Astra Serif"/>
                <w:sz w:val="18"/>
                <w:szCs w:val="18"/>
              </w:rPr>
              <w:t xml:space="preserve">- пропускная способность: ≥ 950 </w:t>
            </w:r>
            <w:r w:rsidRPr="001A010C">
              <w:rPr>
                <w:rFonts w:ascii="PT Astra Serif" w:hAnsi="PT Astra Serif"/>
                <w:sz w:val="18"/>
                <w:szCs w:val="18"/>
              </w:rPr>
              <w:t>Мегабит в секунду</w:t>
            </w:r>
            <w:r w:rsidRPr="00032819">
              <w:rPr>
                <w:rFonts w:ascii="PT Astra Serif" w:hAnsi="PT Astra Serif"/>
                <w:sz w:val="18"/>
                <w:szCs w:val="18"/>
              </w:rPr>
              <w:t>;</w:t>
            </w:r>
          </w:p>
          <w:p w:rsidR="001A010C" w:rsidRPr="00D567E6" w:rsidRDefault="001A010C" w:rsidP="00425A82">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п</w:t>
            </w:r>
            <w:r w:rsidRPr="00D567E6">
              <w:rPr>
                <w:rFonts w:ascii="PT Astra Serif" w:hAnsi="PT Astra Serif"/>
                <w:sz w:val="18"/>
                <w:szCs w:val="18"/>
              </w:rPr>
              <w:t>ротокол авторизации: по MAC-адресу;</w:t>
            </w:r>
          </w:p>
          <w:p w:rsidR="001A010C" w:rsidRPr="00D567E6" w:rsidRDefault="001A010C" w:rsidP="00425A82">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к</w:t>
            </w:r>
            <w:r w:rsidRPr="00D567E6">
              <w:rPr>
                <w:rFonts w:ascii="PT Astra Serif" w:hAnsi="PT Astra Serif"/>
                <w:sz w:val="18"/>
                <w:szCs w:val="18"/>
              </w:rPr>
              <w:t>оличество предоставляемых IP-адресов: не менее 8 реальных IP-адресов, ранее не использовавшихся для других Заказчиков, нигде не зарегистрированных, не занесённых в SBL/HBL почтовых провайдеров;</w:t>
            </w:r>
          </w:p>
          <w:p w:rsidR="001A010C" w:rsidRPr="00D567E6" w:rsidRDefault="001A010C" w:rsidP="00425A82">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п</w:t>
            </w:r>
            <w:r w:rsidRPr="00D567E6">
              <w:rPr>
                <w:rFonts w:ascii="PT Astra Serif" w:hAnsi="PT Astra Serif"/>
                <w:sz w:val="18"/>
                <w:szCs w:val="18"/>
              </w:rPr>
              <w:t xml:space="preserve">оддержка протоколов (минимум): TCP/IP, </w:t>
            </w:r>
            <w:proofErr w:type="spellStart"/>
            <w:r w:rsidRPr="00D567E6">
              <w:rPr>
                <w:rFonts w:ascii="PT Astra Serif" w:hAnsi="PT Astra Serif"/>
                <w:sz w:val="18"/>
                <w:szCs w:val="18"/>
              </w:rPr>
              <w:t>VoIP</w:t>
            </w:r>
            <w:proofErr w:type="spellEnd"/>
            <w:r w:rsidRPr="00D567E6">
              <w:rPr>
                <w:rFonts w:ascii="PT Astra Serif" w:hAnsi="PT Astra Serif"/>
                <w:sz w:val="18"/>
                <w:szCs w:val="18"/>
              </w:rPr>
              <w:t>, SMTP, POP3, IMAP, HTTP;</w:t>
            </w:r>
          </w:p>
          <w:p w:rsidR="001A010C" w:rsidRPr="00033210" w:rsidRDefault="001A010C" w:rsidP="00425A82">
            <w:pPr>
              <w:autoSpaceDE w:val="0"/>
              <w:autoSpaceDN w:val="0"/>
              <w:adjustRightInd w:val="0"/>
              <w:jc w:val="both"/>
              <w:rPr>
                <w:rFonts w:ascii="PT Astra Serif" w:hAnsi="PT Astra Serif"/>
              </w:rPr>
            </w:pPr>
            <w:r w:rsidRPr="00D567E6">
              <w:rPr>
                <w:rFonts w:ascii="PT Astra Serif" w:hAnsi="PT Astra Serif"/>
                <w:sz w:val="18"/>
                <w:szCs w:val="18"/>
              </w:rPr>
              <w:t xml:space="preserve">- </w:t>
            </w:r>
            <w:r>
              <w:rPr>
                <w:rFonts w:ascii="PT Astra Serif" w:hAnsi="PT Astra Serif"/>
                <w:sz w:val="18"/>
                <w:szCs w:val="18"/>
              </w:rPr>
              <w:t>п</w:t>
            </w:r>
            <w:r w:rsidRPr="00D567E6">
              <w:rPr>
                <w:rFonts w:ascii="PT Astra Serif" w:hAnsi="PT Astra Serif"/>
                <w:sz w:val="18"/>
                <w:szCs w:val="18"/>
              </w:rPr>
              <w:t>роцент потерь при передаче пакетов: не более 5%.</w:t>
            </w:r>
          </w:p>
        </w:tc>
        <w:tc>
          <w:tcPr>
            <w:tcW w:w="1865" w:type="dxa"/>
            <w:tcBorders>
              <w:top w:val="single" w:sz="4" w:space="0" w:color="auto"/>
              <w:left w:val="single" w:sz="4" w:space="0" w:color="auto"/>
              <w:bottom w:val="single" w:sz="4" w:space="0" w:color="auto"/>
              <w:right w:val="single" w:sz="4" w:space="0" w:color="auto"/>
            </w:tcBorders>
          </w:tcPr>
          <w:p w:rsidR="001A010C" w:rsidRPr="00C44ACD" w:rsidRDefault="001A010C" w:rsidP="00425A82">
            <w:pPr>
              <w:autoSpaceDE w:val="0"/>
              <w:autoSpaceDN w:val="0"/>
              <w:adjustRightInd w:val="0"/>
              <w:spacing w:after="60"/>
              <w:jc w:val="center"/>
              <w:rPr>
                <w:rFonts w:ascii="PT Astra Serif" w:hAnsi="PT Astra Serif"/>
                <w:color w:val="000000"/>
                <w:szCs w:val="22"/>
              </w:rPr>
            </w:pPr>
            <w:proofErr w:type="spellStart"/>
            <w:r w:rsidRPr="00082805">
              <w:rPr>
                <w:rFonts w:ascii="PT Astra Serif" w:hAnsi="PT Astra Serif"/>
                <w:color w:val="000000"/>
                <w:szCs w:val="22"/>
              </w:rPr>
              <w:t>г.Югорск</w:t>
            </w:r>
            <w:proofErr w:type="spellEnd"/>
            <w:r w:rsidRPr="00082805">
              <w:rPr>
                <w:rFonts w:ascii="PT Astra Serif" w:hAnsi="PT Astra Serif"/>
                <w:color w:val="000000"/>
                <w:szCs w:val="22"/>
              </w:rPr>
              <w:t>, ул. 40 лет Победы, 11, каб.202 – серверная комната</w:t>
            </w:r>
          </w:p>
        </w:tc>
        <w:tc>
          <w:tcPr>
            <w:tcW w:w="882" w:type="dxa"/>
            <w:tcBorders>
              <w:top w:val="single" w:sz="4" w:space="0" w:color="auto"/>
              <w:left w:val="single" w:sz="4" w:space="0" w:color="auto"/>
              <w:bottom w:val="single" w:sz="4" w:space="0" w:color="auto"/>
              <w:right w:val="single" w:sz="4" w:space="0" w:color="auto"/>
            </w:tcBorders>
          </w:tcPr>
          <w:p w:rsidR="001A010C" w:rsidRPr="00C44ACD" w:rsidRDefault="001A010C" w:rsidP="00425A82">
            <w:pPr>
              <w:autoSpaceDE w:val="0"/>
              <w:autoSpaceDN w:val="0"/>
              <w:adjustRightInd w:val="0"/>
              <w:spacing w:after="60"/>
              <w:jc w:val="center"/>
              <w:rPr>
                <w:rFonts w:ascii="PT Astra Serif" w:hAnsi="PT Astra Serif"/>
              </w:rPr>
            </w:pPr>
            <w:r w:rsidRPr="00C44ACD">
              <w:rPr>
                <w:rFonts w:ascii="PT Astra Serif" w:hAnsi="PT Astra Serif"/>
                <w:color w:val="000000"/>
                <w:szCs w:val="22"/>
              </w:rPr>
              <w:t>сутки</w:t>
            </w:r>
          </w:p>
        </w:tc>
        <w:tc>
          <w:tcPr>
            <w:tcW w:w="655" w:type="dxa"/>
            <w:tcBorders>
              <w:top w:val="single" w:sz="4" w:space="0" w:color="auto"/>
              <w:left w:val="single" w:sz="4" w:space="0" w:color="auto"/>
              <w:bottom w:val="single" w:sz="4" w:space="0" w:color="auto"/>
              <w:right w:val="single" w:sz="4" w:space="0" w:color="auto"/>
            </w:tcBorders>
          </w:tcPr>
          <w:p w:rsidR="001A010C" w:rsidRPr="00033210" w:rsidRDefault="00FF305B" w:rsidP="00425A82">
            <w:pPr>
              <w:autoSpaceDE w:val="0"/>
              <w:autoSpaceDN w:val="0"/>
              <w:adjustRightInd w:val="0"/>
              <w:spacing w:after="60"/>
              <w:jc w:val="center"/>
              <w:rPr>
                <w:rFonts w:ascii="PT Astra Serif" w:hAnsi="PT Astra Serif"/>
              </w:rPr>
            </w:pPr>
            <w:r>
              <w:rPr>
                <w:rFonts w:ascii="PT Astra Serif" w:hAnsi="PT Astra Serif"/>
                <w:sz w:val="22"/>
              </w:rPr>
              <w:t>334</w:t>
            </w:r>
          </w:p>
        </w:tc>
      </w:tr>
      <w:tr w:rsidR="001A010C" w:rsidRPr="00033210" w:rsidTr="00425A82">
        <w:trPr>
          <w:trHeight w:val="787"/>
        </w:trPr>
        <w:tc>
          <w:tcPr>
            <w:tcW w:w="529" w:type="dxa"/>
            <w:tcBorders>
              <w:top w:val="single" w:sz="4" w:space="0" w:color="auto"/>
              <w:left w:val="single" w:sz="4" w:space="0" w:color="auto"/>
              <w:bottom w:val="single" w:sz="4" w:space="0" w:color="auto"/>
              <w:right w:val="single" w:sz="4" w:space="0" w:color="auto"/>
            </w:tcBorders>
          </w:tcPr>
          <w:p w:rsidR="001A010C" w:rsidRPr="00033210" w:rsidRDefault="001A010C" w:rsidP="00425A82">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2</w:t>
            </w:r>
          </w:p>
        </w:tc>
        <w:tc>
          <w:tcPr>
            <w:tcW w:w="1343" w:type="dxa"/>
            <w:tcBorders>
              <w:top w:val="single" w:sz="4" w:space="0" w:color="auto"/>
              <w:left w:val="single" w:sz="4" w:space="0" w:color="auto"/>
              <w:bottom w:val="single" w:sz="4" w:space="0" w:color="auto"/>
              <w:right w:val="single" w:sz="4" w:space="0" w:color="auto"/>
            </w:tcBorders>
          </w:tcPr>
          <w:p w:rsidR="001A010C" w:rsidRPr="00033210" w:rsidRDefault="001A010C" w:rsidP="00425A82">
            <w:pPr>
              <w:snapToGrid w:val="0"/>
              <w:spacing w:after="60"/>
              <w:jc w:val="both"/>
              <w:rPr>
                <w:rFonts w:ascii="PT Astra Serif" w:hAnsi="PT Astra Serif" w:cs="Tahoma"/>
                <w:color w:val="590000"/>
                <w:szCs w:val="22"/>
              </w:rPr>
            </w:pPr>
            <w:r w:rsidRPr="004A15BC">
              <w:rPr>
                <w:rFonts w:ascii="PT Astra Serif" w:hAnsi="PT Astra Serif"/>
                <w:szCs w:val="24"/>
              </w:rPr>
              <w:t>61.10.30.190-00000024</w:t>
            </w:r>
          </w:p>
        </w:tc>
        <w:tc>
          <w:tcPr>
            <w:tcW w:w="1502" w:type="dxa"/>
            <w:tcBorders>
              <w:top w:val="single" w:sz="4" w:space="0" w:color="auto"/>
              <w:left w:val="single" w:sz="4" w:space="0" w:color="auto"/>
              <w:bottom w:val="single" w:sz="4" w:space="0" w:color="auto"/>
              <w:right w:val="single" w:sz="4" w:space="0" w:color="auto"/>
            </w:tcBorders>
          </w:tcPr>
          <w:p w:rsidR="001A010C" w:rsidRPr="00082805" w:rsidRDefault="001A010C" w:rsidP="00425A82">
            <w:pPr>
              <w:autoSpaceDE w:val="0"/>
              <w:autoSpaceDN w:val="0"/>
              <w:adjustRightInd w:val="0"/>
              <w:rPr>
                <w:rFonts w:ascii="PT Astra Serif" w:hAnsi="PT Astra Serif"/>
                <w:szCs w:val="22"/>
              </w:rPr>
            </w:pPr>
            <w:r w:rsidRPr="00082805">
              <w:rPr>
                <w:rFonts w:ascii="PT Astra Serif" w:hAnsi="PT Astra Serif"/>
                <w:szCs w:val="22"/>
              </w:rPr>
              <w:t>Услуги по предоставлению канала доступа к виртуальным частным сетям (VPN)</w:t>
            </w:r>
          </w:p>
        </w:tc>
        <w:tc>
          <w:tcPr>
            <w:tcW w:w="3317" w:type="dxa"/>
            <w:tcBorders>
              <w:top w:val="single" w:sz="4" w:space="0" w:color="auto"/>
              <w:left w:val="single" w:sz="4" w:space="0" w:color="auto"/>
              <w:bottom w:val="single" w:sz="4" w:space="0" w:color="auto"/>
              <w:right w:val="single" w:sz="4" w:space="0" w:color="auto"/>
            </w:tcBorders>
          </w:tcPr>
          <w:p w:rsidR="001A010C" w:rsidRPr="00033210" w:rsidRDefault="001A010C" w:rsidP="00425A82">
            <w:pPr>
              <w:autoSpaceDE w:val="0"/>
              <w:autoSpaceDN w:val="0"/>
              <w:adjustRightInd w:val="0"/>
              <w:rPr>
                <w:rFonts w:ascii="PT Astra Serif" w:hAnsi="PT Astra Serif"/>
              </w:rPr>
            </w:pPr>
            <w:r w:rsidRPr="00D567E6">
              <w:rPr>
                <w:rFonts w:ascii="PT Astra Serif" w:hAnsi="PT Astra Serif"/>
                <w:sz w:val="18"/>
                <w:szCs w:val="18"/>
              </w:rPr>
              <w:t xml:space="preserve">- </w:t>
            </w:r>
            <w:r>
              <w:rPr>
                <w:rFonts w:ascii="PT Astra Serif" w:hAnsi="PT Astra Serif"/>
                <w:sz w:val="18"/>
                <w:szCs w:val="18"/>
              </w:rPr>
              <w:t xml:space="preserve">пропускная способность: </w:t>
            </w:r>
            <w:r w:rsidRPr="00A732B2">
              <w:rPr>
                <w:rFonts w:ascii="PT Astra Serif" w:hAnsi="PT Astra Serif"/>
                <w:sz w:val="18"/>
                <w:szCs w:val="18"/>
              </w:rPr>
              <w:t xml:space="preserve">≥ 950 </w:t>
            </w:r>
            <w:r w:rsidRPr="001A010C">
              <w:rPr>
                <w:rFonts w:ascii="PT Astra Serif" w:hAnsi="PT Astra Serif"/>
                <w:sz w:val="18"/>
                <w:szCs w:val="18"/>
              </w:rPr>
              <w:t>Мегабит в секунду</w:t>
            </w:r>
          </w:p>
        </w:tc>
        <w:tc>
          <w:tcPr>
            <w:tcW w:w="1865" w:type="dxa"/>
            <w:tcBorders>
              <w:top w:val="single" w:sz="4" w:space="0" w:color="auto"/>
              <w:left w:val="single" w:sz="4" w:space="0" w:color="auto"/>
              <w:bottom w:val="single" w:sz="4" w:space="0" w:color="auto"/>
              <w:right w:val="single" w:sz="4" w:space="0" w:color="auto"/>
            </w:tcBorders>
          </w:tcPr>
          <w:p w:rsidR="001A010C" w:rsidRPr="008620DB" w:rsidRDefault="001A010C" w:rsidP="00425A82">
            <w:pPr>
              <w:autoSpaceDE w:val="0"/>
              <w:autoSpaceDN w:val="0"/>
              <w:adjustRightInd w:val="0"/>
              <w:spacing w:after="60"/>
              <w:jc w:val="center"/>
              <w:rPr>
                <w:rFonts w:ascii="PT Astra Serif" w:hAnsi="PT Astra Serif"/>
                <w:color w:val="000000"/>
                <w:szCs w:val="22"/>
              </w:rPr>
            </w:pPr>
            <w:proofErr w:type="spellStart"/>
            <w:r w:rsidRPr="00082805">
              <w:rPr>
                <w:rFonts w:ascii="PT Astra Serif" w:hAnsi="PT Astra Serif"/>
                <w:color w:val="000000"/>
                <w:szCs w:val="22"/>
              </w:rPr>
              <w:t>г.Югорск</w:t>
            </w:r>
            <w:proofErr w:type="spellEnd"/>
            <w:r w:rsidRPr="00082805">
              <w:rPr>
                <w:rFonts w:ascii="PT Astra Serif" w:hAnsi="PT Astra Serif"/>
                <w:color w:val="000000"/>
                <w:szCs w:val="22"/>
              </w:rPr>
              <w:t xml:space="preserve">, ул. 40 лет Победы, 11 - </w:t>
            </w:r>
            <w:proofErr w:type="spellStart"/>
            <w:r w:rsidRPr="00082805">
              <w:rPr>
                <w:rFonts w:ascii="PT Astra Serif" w:hAnsi="PT Astra Serif"/>
                <w:color w:val="000000"/>
                <w:szCs w:val="22"/>
              </w:rPr>
              <w:t>г.Югорск</w:t>
            </w:r>
            <w:proofErr w:type="spellEnd"/>
            <w:r>
              <w:rPr>
                <w:rFonts w:ascii="PT Astra Serif" w:hAnsi="PT Astra Serif"/>
                <w:color w:val="000000"/>
                <w:szCs w:val="22"/>
              </w:rPr>
              <w:t xml:space="preserve">, </w:t>
            </w:r>
            <w:proofErr w:type="spellStart"/>
            <w:r>
              <w:rPr>
                <w:rFonts w:ascii="PT Astra Serif" w:hAnsi="PT Astra Serif"/>
                <w:color w:val="000000"/>
                <w:szCs w:val="22"/>
              </w:rPr>
              <w:t>ул.Механизаторов</w:t>
            </w:r>
            <w:proofErr w:type="spellEnd"/>
            <w:r>
              <w:rPr>
                <w:rFonts w:ascii="PT Astra Serif" w:hAnsi="PT Astra Serif"/>
                <w:color w:val="000000"/>
                <w:szCs w:val="22"/>
              </w:rPr>
              <w:t>, 22 (</w:t>
            </w:r>
            <w:proofErr w:type="spellStart"/>
            <w:r>
              <w:rPr>
                <w:rFonts w:ascii="PT Astra Serif" w:hAnsi="PT Astra Serif"/>
                <w:color w:val="000000"/>
                <w:szCs w:val="22"/>
              </w:rPr>
              <w:t>ДЖКиСК</w:t>
            </w:r>
            <w:proofErr w:type="spellEnd"/>
            <w:r>
              <w:rPr>
                <w:rFonts w:ascii="PT Astra Serif" w:hAnsi="PT Astra Serif"/>
                <w:color w:val="000000"/>
                <w:szCs w:val="22"/>
              </w:rPr>
              <w:t>)</w:t>
            </w:r>
          </w:p>
        </w:tc>
        <w:tc>
          <w:tcPr>
            <w:tcW w:w="882" w:type="dxa"/>
            <w:tcBorders>
              <w:top w:val="single" w:sz="4" w:space="0" w:color="auto"/>
              <w:left w:val="single" w:sz="4" w:space="0" w:color="auto"/>
              <w:bottom w:val="single" w:sz="4" w:space="0" w:color="auto"/>
              <w:right w:val="single" w:sz="4" w:space="0" w:color="auto"/>
            </w:tcBorders>
          </w:tcPr>
          <w:p w:rsidR="001A010C" w:rsidRPr="00C44ACD" w:rsidRDefault="001A010C" w:rsidP="00425A82">
            <w:pPr>
              <w:autoSpaceDE w:val="0"/>
              <w:autoSpaceDN w:val="0"/>
              <w:adjustRightInd w:val="0"/>
              <w:spacing w:after="60"/>
              <w:jc w:val="center"/>
              <w:rPr>
                <w:rFonts w:ascii="PT Astra Serif" w:hAnsi="PT Astra Serif"/>
              </w:rPr>
            </w:pPr>
            <w:r w:rsidRPr="008620DB">
              <w:rPr>
                <w:rFonts w:ascii="PT Astra Serif" w:hAnsi="PT Astra Serif"/>
                <w:color w:val="000000"/>
                <w:szCs w:val="22"/>
              </w:rPr>
              <w:t>условная единица*</w:t>
            </w:r>
          </w:p>
        </w:tc>
        <w:tc>
          <w:tcPr>
            <w:tcW w:w="655" w:type="dxa"/>
            <w:tcBorders>
              <w:top w:val="single" w:sz="4" w:space="0" w:color="auto"/>
              <w:left w:val="single" w:sz="4" w:space="0" w:color="auto"/>
              <w:bottom w:val="single" w:sz="4" w:space="0" w:color="auto"/>
              <w:right w:val="single" w:sz="4" w:space="0" w:color="auto"/>
            </w:tcBorders>
          </w:tcPr>
          <w:p w:rsidR="001A010C" w:rsidRPr="00033210" w:rsidRDefault="00FF305B" w:rsidP="00425A82">
            <w:pPr>
              <w:autoSpaceDE w:val="0"/>
              <w:autoSpaceDN w:val="0"/>
              <w:adjustRightInd w:val="0"/>
              <w:spacing w:after="60"/>
              <w:jc w:val="center"/>
              <w:rPr>
                <w:rFonts w:ascii="PT Astra Serif" w:hAnsi="PT Astra Serif"/>
              </w:rPr>
            </w:pPr>
            <w:r>
              <w:rPr>
                <w:rFonts w:ascii="PT Astra Serif" w:hAnsi="PT Astra Serif"/>
                <w:sz w:val="22"/>
              </w:rPr>
              <w:t>334</w:t>
            </w:r>
          </w:p>
        </w:tc>
      </w:tr>
      <w:tr w:rsidR="001A010C" w:rsidRPr="00033210" w:rsidTr="00425A82">
        <w:trPr>
          <w:trHeight w:val="108"/>
        </w:trPr>
        <w:tc>
          <w:tcPr>
            <w:tcW w:w="10093" w:type="dxa"/>
            <w:gridSpan w:val="7"/>
            <w:tcBorders>
              <w:top w:val="single" w:sz="4" w:space="0" w:color="auto"/>
              <w:left w:val="single" w:sz="4" w:space="0" w:color="auto"/>
              <w:bottom w:val="single" w:sz="4" w:space="0" w:color="auto"/>
              <w:right w:val="single" w:sz="4" w:space="0" w:color="auto"/>
            </w:tcBorders>
          </w:tcPr>
          <w:p w:rsidR="001A010C" w:rsidRPr="00033210" w:rsidRDefault="001A010C" w:rsidP="00425A82">
            <w:pPr>
              <w:autoSpaceDE w:val="0"/>
              <w:autoSpaceDN w:val="0"/>
              <w:adjustRightInd w:val="0"/>
              <w:spacing w:after="60"/>
              <w:rPr>
                <w:rFonts w:ascii="PT Astra Serif" w:hAnsi="PT Astra Serif"/>
                <w:b/>
                <w:sz w:val="22"/>
              </w:rPr>
            </w:pPr>
            <w:r w:rsidRPr="00033210">
              <w:rPr>
                <w:rFonts w:ascii="PT Astra Serif" w:hAnsi="PT Astra Serif"/>
                <w:b/>
                <w:sz w:val="22"/>
              </w:rPr>
              <w:t>Раздел 2: Телематические услуги связи для отдела ЗАГС администрации города Югорска</w:t>
            </w:r>
          </w:p>
        </w:tc>
      </w:tr>
      <w:tr w:rsidR="001A010C" w:rsidRPr="00033210" w:rsidTr="00425A82">
        <w:trPr>
          <w:trHeight w:val="281"/>
        </w:trPr>
        <w:tc>
          <w:tcPr>
            <w:tcW w:w="529" w:type="dxa"/>
            <w:tcBorders>
              <w:top w:val="single" w:sz="4" w:space="0" w:color="auto"/>
              <w:left w:val="single" w:sz="4" w:space="0" w:color="auto"/>
              <w:bottom w:val="single" w:sz="4" w:space="0" w:color="auto"/>
              <w:right w:val="single" w:sz="4" w:space="0" w:color="auto"/>
            </w:tcBorders>
          </w:tcPr>
          <w:p w:rsidR="001A010C" w:rsidRPr="00033210" w:rsidRDefault="001A010C" w:rsidP="00425A82">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3</w:t>
            </w:r>
          </w:p>
        </w:tc>
        <w:tc>
          <w:tcPr>
            <w:tcW w:w="1343" w:type="dxa"/>
            <w:tcBorders>
              <w:top w:val="single" w:sz="4" w:space="0" w:color="auto"/>
              <w:left w:val="single" w:sz="4" w:space="0" w:color="auto"/>
              <w:bottom w:val="single" w:sz="4" w:space="0" w:color="auto"/>
              <w:right w:val="single" w:sz="4" w:space="0" w:color="auto"/>
            </w:tcBorders>
          </w:tcPr>
          <w:p w:rsidR="001A010C" w:rsidRPr="00033210" w:rsidRDefault="001A010C" w:rsidP="00425A82">
            <w:pPr>
              <w:snapToGrid w:val="0"/>
              <w:spacing w:after="60"/>
              <w:jc w:val="both"/>
              <w:rPr>
                <w:rFonts w:ascii="PT Astra Serif" w:hAnsi="PT Astra Serif"/>
                <w:szCs w:val="24"/>
              </w:rPr>
            </w:pPr>
            <w:r w:rsidRPr="004A15BC">
              <w:rPr>
                <w:rFonts w:ascii="PT Astra Serif" w:hAnsi="PT Astra Serif"/>
                <w:szCs w:val="24"/>
              </w:rPr>
              <w:t>61.10.30.190-00000024</w:t>
            </w:r>
          </w:p>
        </w:tc>
        <w:tc>
          <w:tcPr>
            <w:tcW w:w="1502" w:type="dxa"/>
            <w:tcBorders>
              <w:top w:val="single" w:sz="4" w:space="0" w:color="auto"/>
              <w:left w:val="single" w:sz="4" w:space="0" w:color="auto"/>
              <w:bottom w:val="single" w:sz="4" w:space="0" w:color="auto"/>
              <w:right w:val="single" w:sz="4" w:space="0" w:color="auto"/>
            </w:tcBorders>
          </w:tcPr>
          <w:p w:rsidR="001A010C" w:rsidRPr="00082805" w:rsidRDefault="001A010C" w:rsidP="00425A82">
            <w:pPr>
              <w:autoSpaceDE w:val="0"/>
              <w:autoSpaceDN w:val="0"/>
              <w:adjustRightInd w:val="0"/>
              <w:rPr>
                <w:rFonts w:ascii="PT Astra Serif" w:hAnsi="PT Astra Serif"/>
                <w:szCs w:val="22"/>
              </w:rPr>
            </w:pPr>
            <w:r w:rsidRPr="00082805">
              <w:rPr>
                <w:rFonts w:ascii="PT Astra Serif" w:hAnsi="PT Astra Serif"/>
                <w:szCs w:val="22"/>
              </w:rPr>
              <w:t>Услуги по предоставлению канала доступа к виртуальным частным сетям (VPN)</w:t>
            </w:r>
          </w:p>
        </w:tc>
        <w:tc>
          <w:tcPr>
            <w:tcW w:w="3317" w:type="dxa"/>
            <w:tcBorders>
              <w:top w:val="single" w:sz="4" w:space="0" w:color="auto"/>
              <w:left w:val="single" w:sz="4" w:space="0" w:color="auto"/>
              <w:bottom w:val="single" w:sz="4" w:space="0" w:color="auto"/>
              <w:right w:val="single" w:sz="4" w:space="0" w:color="auto"/>
            </w:tcBorders>
          </w:tcPr>
          <w:p w:rsidR="001A010C" w:rsidRPr="00033210" w:rsidRDefault="001A010C" w:rsidP="00425A82">
            <w:pPr>
              <w:autoSpaceDE w:val="0"/>
              <w:autoSpaceDN w:val="0"/>
              <w:adjustRightInd w:val="0"/>
              <w:rPr>
                <w:rFonts w:ascii="PT Astra Serif" w:hAnsi="PT Astra Serif"/>
              </w:rPr>
            </w:pPr>
            <w:r w:rsidRPr="00D567E6">
              <w:rPr>
                <w:rFonts w:ascii="PT Astra Serif" w:hAnsi="PT Astra Serif"/>
                <w:sz w:val="18"/>
                <w:szCs w:val="18"/>
              </w:rPr>
              <w:t xml:space="preserve">- </w:t>
            </w:r>
            <w:r>
              <w:rPr>
                <w:rFonts w:ascii="PT Astra Serif" w:hAnsi="PT Astra Serif"/>
                <w:sz w:val="18"/>
                <w:szCs w:val="18"/>
              </w:rPr>
              <w:t xml:space="preserve">пропускная способность: </w:t>
            </w:r>
            <w:r w:rsidRPr="00A732B2">
              <w:rPr>
                <w:rFonts w:ascii="PT Astra Serif" w:hAnsi="PT Astra Serif"/>
                <w:sz w:val="18"/>
                <w:szCs w:val="18"/>
              </w:rPr>
              <w:t xml:space="preserve">≥ 950 </w:t>
            </w:r>
            <w:r w:rsidRPr="001A010C">
              <w:rPr>
                <w:rFonts w:ascii="PT Astra Serif" w:hAnsi="PT Astra Serif"/>
                <w:sz w:val="18"/>
                <w:szCs w:val="18"/>
              </w:rPr>
              <w:t>Мегабит в секунду</w:t>
            </w:r>
          </w:p>
        </w:tc>
        <w:tc>
          <w:tcPr>
            <w:tcW w:w="1865" w:type="dxa"/>
            <w:tcBorders>
              <w:top w:val="single" w:sz="4" w:space="0" w:color="auto"/>
              <w:left w:val="single" w:sz="4" w:space="0" w:color="auto"/>
              <w:bottom w:val="single" w:sz="4" w:space="0" w:color="auto"/>
              <w:right w:val="single" w:sz="4" w:space="0" w:color="auto"/>
            </w:tcBorders>
          </w:tcPr>
          <w:p w:rsidR="001A010C" w:rsidRPr="008620DB" w:rsidRDefault="001A010C" w:rsidP="00425A82">
            <w:pPr>
              <w:autoSpaceDE w:val="0"/>
              <w:autoSpaceDN w:val="0"/>
              <w:adjustRightInd w:val="0"/>
              <w:spacing w:after="60"/>
              <w:jc w:val="center"/>
              <w:rPr>
                <w:rFonts w:ascii="PT Astra Serif" w:hAnsi="PT Astra Serif"/>
                <w:color w:val="000000"/>
                <w:szCs w:val="22"/>
              </w:rPr>
            </w:pPr>
            <w:proofErr w:type="spellStart"/>
            <w:r w:rsidRPr="00082805">
              <w:rPr>
                <w:rFonts w:ascii="PT Astra Serif" w:hAnsi="PT Astra Serif"/>
                <w:color w:val="000000"/>
                <w:szCs w:val="22"/>
              </w:rPr>
              <w:t>г.Югорск</w:t>
            </w:r>
            <w:proofErr w:type="spellEnd"/>
            <w:r w:rsidRPr="00082805">
              <w:rPr>
                <w:rFonts w:ascii="PT Astra Serif" w:hAnsi="PT Astra Serif"/>
                <w:color w:val="000000"/>
                <w:szCs w:val="22"/>
              </w:rPr>
              <w:t xml:space="preserve">, ул. 40 лет Победы, 11 - </w:t>
            </w:r>
            <w:proofErr w:type="spellStart"/>
            <w:r w:rsidRPr="00082805">
              <w:rPr>
                <w:rFonts w:ascii="PT Astra Serif" w:hAnsi="PT Astra Serif"/>
                <w:color w:val="000000"/>
                <w:szCs w:val="22"/>
              </w:rPr>
              <w:t>г.Югорск</w:t>
            </w:r>
            <w:proofErr w:type="spellEnd"/>
            <w:r>
              <w:rPr>
                <w:rFonts w:ascii="PT Astra Serif" w:hAnsi="PT Astra Serif"/>
                <w:color w:val="000000"/>
                <w:szCs w:val="22"/>
              </w:rPr>
              <w:t xml:space="preserve">, </w:t>
            </w:r>
            <w:proofErr w:type="spellStart"/>
            <w:r>
              <w:rPr>
                <w:rFonts w:ascii="PT Astra Serif" w:hAnsi="PT Astra Serif"/>
                <w:color w:val="000000"/>
                <w:szCs w:val="22"/>
              </w:rPr>
              <w:t>ул.Спортивная</w:t>
            </w:r>
            <w:proofErr w:type="spellEnd"/>
            <w:r>
              <w:rPr>
                <w:rFonts w:ascii="PT Astra Serif" w:hAnsi="PT Astra Serif"/>
                <w:color w:val="000000"/>
                <w:szCs w:val="22"/>
              </w:rPr>
              <w:t>, 2 (отдел ЗАГС)</w:t>
            </w:r>
          </w:p>
        </w:tc>
        <w:tc>
          <w:tcPr>
            <w:tcW w:w="882" w:type="dxa"/>
            <w:tcBorders>
              <w:top w:val="single" w:sz="4" w:space="0" w:color="auto"/>
              <w:left w:val="single" w:sz="4" w:space="0" w:color="auto"/>
              <w:bottom w:val="single" w:sz="4" w:space="0" w:color="auto"/>
              <w:right w:val="single" w:sz="4" w:space="0" w:color="auto"/>
            </w:tcBorders>
          </w:tcPr>
          <w:p w:rsidR="001A010C" w:rsidRPr="00C44ACD" w:rsidRDefault="001A010C" w:rsidP="00425A82">
            <w:pPr>
              <w:autoSpaceDE w:val="0"/>
              <w:autoSpaceDN w:val="0"/>
              <w:adjustRightInd w:val="0"/>
              <w:spacing w:after="60"/>
              <w:jc w:val="center"/>
              <w:rPr>
                <w:rFonts w:ascii="PT Astra Serif" w:hAnsi="PT Astra Serif"/>
              </w:rPr>
            </w:pPr>
            <w:r w:rsidRPr="008620DB">
              <w:rPr>
                <w:rFonts w:ascii="PT Astra Serif" w:hAnsi="PT Astra Serif"/>
                <w:color w:val="000000"/>
                <w:szCs w:val="22"/>
              </w:rPr>
              <w:t>условная единица*</w:t>
            </w:r>
          </w:p>
        </w:tc>
        <w:tc>
          <w:tcPr>
            <w:tcW w:w="655" w:type="dxa"/>
            <w:tcBorders>
              <w:top w:val="single" w:sz="4" w:space="0" w:color="auto"/>
              <w:left w:val="single" w:sz="4" w:space="0" w:color="auto"/>
              <w:bottom w:val="single" w:sz="4" w:space="0" w:color="auto"/>
              <w:right w:val="single" w:sz="4" w:space="0" w:color="auto"/>
            </w:tcBorders>
          </w:tcPr>
          <w:p w:rsidR="001A010C" w:rsidRPr="00033210" w:rsidRDefault="00FF305B" w:rsidP="00425A82">
            <w:pPr>
              <w:autoSpaceDE w:val="0"/>
              <w:autoSpaceDN w:val="0"/>
              <w:adjustRightInd w:val="0"/>
              <w:spacing w:after="60"/>
              <w:jc w:val="center"/>
              <w:rPr>
                <w:rFonts w:ascii="PT Astra Serif" w:hAnsi="PT Astra Serif"/>
              </w:rPr>
            </w:pPr>
            <w:r>
              <w:rPr>
                <w:rFonts w:ascii="PT Astra Serif" w:hAnsi="PT Astra Serif"/>
                <w:sz w:val="22"/>
              </w:rPr>
              <w:t>334</w:t>
            </w:r>
          </w:p>
        </w:tc>
      </w:tr>
      <w:tr w:rsidR="001A010C" w:rsidRPr="00033210" w:rsidTr="00425A82">
        <w:trPr>
          <w:trHeight w:val="108"/>
        </w:trPr>
        <w:tc>
          <w:tcPr>
            <w:tcW w:w="10093" w:type="dxa"/>
            <w:gridSpan w:val="7"/>
            <w:tcBorders>
              <w:top w:val="single" w:sz="4" w:space="0" w:color="auto"/>
              <w:left w:val="single" w:sz="4" w:space="0" w:color="auto"/>
              <w:bottom w:val="single" w:sz="4" w:space="0" w:color="auto"/>
              <w:right w:val="single" w:sz="4" w:space="0" w:color="auto"/>
            </w:tcBorders>
          </w:tcPr>
          <w:p w:rsidR="001A010C" w:rsidRPr="00033210" w:rsidRDefault="001A010C" w:rsidP="00425A82">
            <w:pPr>
              <w:autoSpaceDE w:val="0"/>
              <w:autoSpaceDN w:val="0"/>
              <w:adjustRightInd w:val="0"/>
              <w:rPr>
                <w:rFonts w:ascii="PT Astra Serif" w:hAnsi="PT Astra Serif"/>
                <w:b/>
                <w:sz w:val="22"/>
              </w:rPr>
            </w:pPr>
            <w:r w:rsidRPr="00033210">
              <w:rPr>
                <w:rFonts w:ascii="PT Astra Serif" w:hAnsi="PT Astra Serif"/>
                <w:b/>
                <w:sz w:val="22"/>
              </w:rPr>
              <w:t>Раздел 3: Телематические услуги связи для архива администрации города Югорска</w:t>
            </w:r>
          </w:p>
        </w:tc>
      </w:tr>
      <w:tr w:rsidR="001A010C" w:rsidRPr="00033210" w:rsidTr="00425A82">
        <w:trPr>
          <w:trHeight w:val="787"/>
        </w:trPr>
        <w:tc>
          <w:tcPr>
            <w:tcW w:w="529" w:type="dxa"/>
            <w:tcBorders>
              <w:top w:val="single" w:sz="4" w:space="0" w:color="auto"/>
              <w:left w:val="single" w:sz="4" w:space="0" w:color="auto"/>
              <w:bottom w:val="single" w:sz="4" w:space="0" w:color="auto"/>
              <w:right w:val="single" w:sz="4" w:space="0" w:color="auto"/>
            </w:tcBorders>
          </w:tcPr>
          <w:p w:rsidR="001A010C" w:rsidRPr="00082805" w:rsidRDefault="001A010C" w:rsidP="00425A82">
            <w:pPr>
              <w:suppressAutoHyphens/>
              <w:snapToGrid w:val="0"/>
              <w:jc w:val="center"/>
              <w:rPr>
                <w:rFonts w:ascii="PT Astra Serif" w:hAnsi="PT Astra Serif"/>
                <w:color w:val="000000"/>
                <w:sz w:val="22"/>
                <w:szCs w:val="22"/>
                <w:lang w:val="en-US" w:eastAsia="ar-SA"/>
              </w:rPr>
            </w:pPr>
            <w:r>
              <w:rPr>
                <w:rFonts w:ascii="PT Astra Serif" w:hAnsi="PT Astra Serif"/>
                <w:color w:val="000000"/>
                <w:sz w:val="22"/>
                <w:szCs w:val="22"/>
                <w:lang w:val="en-US" w:eastAsia="ar-SA"/>
              </w:rPr>
              <w:t>4</w:t>
            </w:r>
          </w:p>
        </w:tc>
        <w:tc>
          <w:tcPr>
            <w:tcW w:w="1343" w:type="dxa"/>
            <w:tcBorders>
              <w:top w:val="single" w:sz="4" w:space="0" w:color="auto"/>
              <w:left w:val="single" w:sz="4" w:space="0" w:color="auto"/>
              <w:bottom w:val="single" w:sz="4" w:space="0" w:color="auto"/>
              <w:right w:val="single" w:sz="4" w:space="0" w:color="auto"/>
            </w:tcBorders>
          </w:tcPr>
          <w:p w:rsidR="001A010C" w:rsidRPr="00033210" w:rsidRDefault="001A010C" w:rsidP="00425A82">
            <w:pPr>
              <w:snapToGrid w:val="0"/>
              <w:spacing w:after="60"/>
              <w:jc w:val="both"/>
              <w:rPr>
                <w:rFonts w:ascii="PT Astra Serif" w:hAnsi="PT Astra Serif"/>
                <w:szCs w:val="24"/>
              </w:rPr>
            </w:pPr>
            <w:r w:rsidRPr="004A15BC">
              <w:rPr>
                <w:rFonts w:ascii="PT Astra Serif" w:hAnsi="PT Astra Serif"/>
                <w:szCs w:val="24"/>
              </w:rPr>
              <w:t>61.10.30.190-00000024</w:t>
            </w:r>
          </w:p>
        </w:tc>
        <w:tc>
          <w:tcPr>
            <w:tcW w:w="1502" w:type="dxa"/>
            <w:tcBorders>
              <w:top w:val="single" w:sz="4" w:space="0" w:color="auto"/>
              <w:left w:val="single" w:sz="4" w:space="0" w:color="auto"/>
              <w:bottom w:val="single" w:sz="4" w:space="0" w:color="auto"/>
              <w:right w:val="single" w:sz="4" w:space="0" w:color="auto"/>
            </w:tcBorders>
          </w:tcPr>
          <w:p w:rsidR="001A010C" w:rsidRPr="00082805" w:rsidRDefault="001A010C" w:rsidP="00425A82">
            <w:pPr>
              <w:autoSpaceDE w:val="0"/>
              <w:autoSpaceDN w:val="0"/>
              <w:adjustRightInd w:val="0"/>
              <w:rPr>
                <w:rFonts w:ascii="PT Astra Serif" w:hAnsi="PT Astra Serif"/>
                <w:szCs w:val="22"/>
              </w:rPr>
            </w:pPr>
            <w:r w:rsidRPr="00082805">
              <w:rPr>
                <w:rFonts w:ascii="PT Astra Serif" w:hAnsi="PT Astra Serif"/>
                <w:szCs w:val="22"/>
              </w:rPr>
              <w:t>Услуги по предоставлению канала доступа к виртуальным частным сетям (VPN)</w:t>
            </w:r>
          </w:p>
        </w:tc>
        <w:tc>
          <w:tcPr>
            <w:tcW w:w="3317" w:type="dxa"/>
            <w:tcBorders>
              <w:top w:val="single" w:sz="4" w:space="0" w:color="auto"/>
              <w:left w:val="single" w:sz="4" w:space="0" w:color="auto"/>
              <w:bottom w:val="single" w:sz="4" w:space="0" w:color="auto"/>
              <w:right w:val="single" w:sz="4" w:space="0" w:color="auto"/>
            </w:tcBorders>
          </w:tcPr>
          <w:p w:rsidR="001A010C" w:rsidRPr="00033210" w:rsidRDefault="001A010C" w:rsidP="00425A82">
            <w:pPr>
              <w:autoSpaceDE w:val="0"/>
              <w:autoSpaceDN w:val="0"/>
              <w:adjustRightInd w:val="0"/>
              <w:rPr>
                <w:rFonts w:ascii="PT Astra Serif" w:hAnsi="PT Astra Serif"/>
              </w:rPr>
            </w:pPr>
            <w:r w:rsidRPr="00D567E6">
              <w:rPr>
                <w:rFonts w:ascii="PT Astra Serif" w:hAnsi="PT Astra Serif"/>
                <w:sz w:val="18"/>
                <w:szCs w:val="18"/>
              </w:rPr>
              <w:t xml:space="preserve">- </w:t>
            </w:r>
            <w:r>
              <w:rPr>
                <w:rFonts w:ascii="PT Astra Serif" w:hAnsi="PT Astra Serif"/>
                <w:sz w:val="18"/>
                <w:szCs w:val="18"/>
              </w:rPr>
              <w:t xml:space="preserve">пропускная способность: </w:t>
            </w:r>
            <w:r w:rsidRPr="00A732B2">
              <w:rPr>
                <w:rFonts w:ascii="PT Astra Serif" w:hAnsi="PT Astra Serif"/>
                <w:sz w:val="18"/>
                <w:szCs w:val="18"/>
              </w:rPr>
              <w:t xml:space="preserve">≥ 950 </w:t>
            </w:r>
            <w:r w:rsidRPr="001A010C">
              <w:rPr>
                <w:rFonts w:ascii="PT Astra Serif" w:hAnsi="PT Astra Serif"/>
                <w:sz w:val="18"/>
                <w:szCs w:val="18"/>
              </w:rPr>
              <w:t>Мегабит в секунду</w:t>
            </w:r>
          </w:p>
          <w:p w:rsidR="001A010C" w:rsidRPr="00033210" w:rsidRDefault="001A010C" w:rsidP="00425A82">
            <w:pPr>
              <w:jc w:val="both"/>
              <w:rPr>
                <w:rFonts w:ascii="PT Astra Serif" w:hAnsi="PT Astra Serif"/>
              </w:rPr>
            </w:pPr>
          </w:p>
        </w:tc>
        <w:tc>
          <w:tcPr>
            <w:tcW w:w="1865" w:type="dxa"/>
            <w:tcBorders>
              <w:top w:val="single" w:sz="4" w:space="0" w:color="auto"/>
              <w:left w:val="single" w:sz="4" w:space="0" w:color="auto"/>
              <w:bottom w:val="single" w:sz="4" w:space="0" w:color="auto"/>
              <w:right w:val="single" w:sz="4" w:space="0" w:color="auto"/>
            </w:tcBorders>
          </w:tcPr>
          <w:p w:rsidR="001A010C" w:rsidRPr="008620DB" w:rsidRDefault="001A010C" w:rsidP="00425A82">
            <w:pPr>
              <w:autoSpaceDE w:val="0"/>
              <w:autoSpaceDN w:val="0"/>
              <w:adjustRightInd w:val="0"/>
              <w:spacing w:after="60"/>
              <w:jc w:val="center"/>
              <w:rPr>
                <w:rFonts w:ascii="PT Astra Serif" w:hAnsi="PT Astra Serif"/>
                <w:color w:val="000000"/>
                <w:szCs w:val="22"/>
              </w:rPr>
            </w:pPr>
            <w:proofErr w:type="spellStart"/>
            <w:r w:rsidRPr="00082805">
              <w:rPr>
                <w:rFonts w:ascii="PT Astra Serif" w:hAnsi="PT Astra Serif"/>
                <w:color w:val="000000"/>
                <w:szCs w:val="22"/>
              </w:rPr>
              <w:t>г.Югорск</w:t>
            </w:r>
            <w:proofErr w:type="spellEnd"/>
            <w:r w:rsidRPr="00082805">
              <w:rPr>
                <w:rFonts w:ascii="PT Astra Serif" w:hAnsi="PT Astra Serif"/>
                <w:color w:val="000000"/>
                <w:szCs w:val="22"/>
              </w:rPr>
              <w:t xml:space="preserve">, ул. 40 лет Победы, 11 - </w:t>
            </w:r>
            <w:proofErr w:type="spellStart"/>
            <w:r w:rsidRPr="00082805">
              <w:rPr>
                <w:rFonts w:ascii="PT Astra Serif" w:hAnsi="PT Astra Serif"/>
                <w:color w:val="000000"/>
                <w:szCs w:val="22"/>
              </w:rPr>
              <w:t>г.Югорск</w:t>
            </w:r>
            <w:proofErr w:type="spellEnd"/>
            <w:r w:rsidRPr="00082805">
              <w:rPr>
                <w:rFonts w:ascii="PT Astra Serif" w:hAnsi="PT Astra Serif"/>
                <w:color w:val="000000"/>
                <w:szCs w:val="22"/>
              </w:rPr>
              <w:t xml:space="preserve">, </w:t>
            </w:r>
            <w:proofErr w:type="spellStart"/>
            <w:r w:rsidRPr="00082805">
              <w:rPr>
                <w:rFonts w:ascii="PT Astra Serif" w:hAnsi="PT Astra Serif"/>
                <w:color w:val="000000"/>
                <w:szCs w:val="22"/>
              </w:rPr>
              <w:t>ул.Железнодорожная</w:t>
            </w:r>
            <w:proofErr w:type="spellEnd"/>
            <w:r w:rsidRPr="00082805">
              <w:rPr>
                <w:rFonts w:ascii="PT Astra Serif" w:hAnsi="PT Astra Serif"/>
                <w:color w:val="000000"/>
                <w:szCs w:val="22"/>
              </w:rPr>
              <w:t>, 43</w:t>
            </w:r>
            <w:r w:rsidR="00B87F1D" w:rsidRPr="00FF305B">
              <w:rPr>
                <w:rFonts w:ascii="PT Astra Serif" w:hAnsi="PT Astra Serif"/>
                <w:color w:val="000000"/>
                <w:szCs w:val="22"/>
              </w:rPr>
              <w:t>/1</w:t>
            </w:r>
            <w:r w:rsidRPr="00082805">
              <w:rPr>
                <w:rFonts w:ascii="PT Astra Serif" w:hAnsi="PT Astra Serif"/>
                <w:color w:val="000000"/>
                <w:szCs w:val="22"/>
              </w:rPr>
              <w:t xml:space="preserve"> (архив)</w:t>
            </w:r>
          </w:p>
        </w:tc>
        <w:tc>
          <w:tcPr>
            <w:tcW w:w="882" w:type="dxa"/>
            <w:tcBorders>
              <w:top w:val="single" w:sz="4" w:space="0" w:color="auto"/>
              <w:left w:val="single" w:sz="4" w:space="0" w:color="auto"/>
              <w:bottom w:val="single" w:sz="4" w:space="0" w:color="auto"/>
              <w:right w:val="single" w:sz="4" w:space="0" w:color="auto"/>
            </w:tcBorders>
          </w:tcPr>
          <w:p w:rsidR="001A010C" w:rsidRPr="00C44ACD" w:rsidRDefault="001A010C" w:rsidP="00425A82">
            <w:pPr>
              <w:autoSpaceDE w:val="0"/>
              <w:autoSpaceDN w:val="0"/>
              <w:adjustRightInd w:val="0"/>
              <w:spacing w:after="60"/>
              <w:jc w:val="center"/>
              <w:rPr>
                <w:rFonts w:ascii="PT Astra Serif" w:hAnsi="PT Astra Serif"/>
              </w:rPr>
            </w:pPr>
            <w:r w:rsidRPr="008620DB">
              <w:rPr>
                <w:rFonts w:ascii="PT Astra Serif" w:hAnsi="PT Astra Serif"/>
                <w:color w:val="000000"/>
                <w:szCs w:val="22"/>
              </w:rPr>
              <w:t>условная единица*</w:t>
            </w:r>
          </w:p>
        </w:tc>
        <w:tc>
          <w:tcPr>
            <w:tcW w:w="655" w:type="dxa"/>
            <w:tcBorders>
              <w:top w:val="single" w:sz="4" w:space="0" w:color="auto"/>
              <w:left w:val="single" w:sz="4" w:space="0" w:color="auto"/>
              <w:bottom w:val="single" w:sz="4" w:space="0" w:color="auto"/>
              <w:right w:val="single" w:sz="4" w:space="0" w:color="auto"/>
            </w:tcBorders>
          </w:tcPr>
          <w:p w:rsidR="001A010C" w:rsidRPr="00033210" w:rsidRDefault="00FF305B" w:rsidP="00425A82">
            <w:pPr>
              <w:autoSpaceDE w:val="0"/>
              <w:autoSpaceDN w:val="0"/>
              <w:adjustRightInd w:val="0"/>
              <w:spacing w:after="60"/>
              <w:jc w:val="center"/>
              <w:rPr>
                <w:rFonts w:ascii="PT Astra Serif" w:hAnsi="PT Astra Serif"/>
              </w:rPr>
            </w:pPr>
            <w:r>
              <w:rPr>
                <w:rFonts w:ascii="PT Astra Serif" w:hAnsi="PT Astra Serif"/>
                <w:sz w:val="22"/>
              </w:rPr>
              <w:t>334</w:t>
            </w:r>
            <w:bookmarkStart w:id="2" w:name="_GoBack"/>
            <w:bookmarkEnd w:id="2"/>
          </w:p>
        </w:tc>
      </w:tr>
    </w:tbl>
    <w:p w:rsidR="001A010C" w:rsidRPr="00FE25CB" w:rsidRDefault="001A010C" w:rsidP="001A010C">
      <w:pPr>
        <w:autoSpaceDE w:val="0"/>
        <w:ind w:firstLine="567"/>
        <w:jc w:val="both"/>
        <w:rPr>
          <w:rFonts w:ascii="PT Astra Serif" w:hAnsi="PT Astra Serif"/>
        </w:rPr>
      </w:pPr>
      <w:r w:rsidRPr="00FE25CB">
        <w:rPr>
          <w:rFonts w:ascii="PT Astra Serif" w:hAnsi="PT Astra Serif"/>
        </w:rPr>
        <w:t>* усл</w:t>
      </w:r>
      <w:r>
        <w:rPr>
          <w:rFonts w:ascii="PT Astra Serif" w:hAnsi="PT Astra Serif"/>
        </w:rPr>
        <w:t xml:space="preserve">овная </w:t>
      </w:r>
      <w:r w:rsidRPr="00FE25CB">
        <w:rPr>
          <w:rFonts w:ascii="PT Astra Serif" w:hAnsi="PT Astra Serif"/>
        </w:rPr>
        <w:t>ед</w:t>
      </w:r>
      <w:r>
        <w:rPr>
          <w:rFonts w:ascii="PT Astra Serif" w:hAnsi="PT Astra Serif"/>
        </w:rPr>
        <w:t>иница</w:t>
      </w:r>
      <w:r w:rsidRPr="00FE25CB">
        <w:rPr>
          <w:rFonts w:ascii="PT Astra Serif" w:hAnsi="PT Astra Serif"/>
        </w:rPr>
        <w:t xml:space="preserve"> = сутки.</w:t>
      </w:r>
    </w:p>
    <w:p w:rsidR="001A010C" w:rsidRDefault="001A010C" w:rsidP="001A010C">
      <w:pPr>
        <w:ind w:firstLine="709"/>
        <w:jc w:val="both"/>
        <w:rPr>
          <w:rFonts w:ascii="PT Astra Serif" w:hAnsi="PT Astra Serif"/>
          <w:b/>
          <w:sz w:val="24"/>
          <w:szCs w:val="24"/>
        </w:rPr>
      </w:pPr>
    </w:p>
    <w:p w:rsidR="001A010C" w:rsidRPr="00033210" w:rsidRDefault="001A010C" w:rsidP="001A010C">
      <w:pPr>
        <w:ind w:firstLine="709"/>
        <w:jc w:val="both"/>
        <w:rPr>
          <w:rFonts w:ascii="PT Astra Serif" w:hAnsi="PT Astra Serif"/>
          <w:sz w:val="24"/>
          <w:szCs w:val="24"/>
        </w:rPr>
      </w:pPr>
      <w:r w:rsidRPr="00033210">
        <w:rPr>
          <w:rFonts w:ascii="PT Astra Serif" w:hAnsi="PT Astra Serif"/>
          <w:b/>
          <w:sz w:val="24"/>
          <w:szCs w:val="24"/>
        </w:rPr>
        <w:t>3.</w:t>
      </w:r>
      <w:r w:rsidRPr="00033210">
        <w:rPr>
          <w:rFonts w:ascii="PT Astra Serif" w:hAnsi="PT Astra Serif"/>
          <w:sz w:val="24"/>
          <w:szCs w:val="24"/>
        </w:rPr>
        <w:t xml:space="preserve"> </w:t>
      </w:r>
      <w:r w:rsidRPr="00033210">
        <w:rPr>
          <w:rFonts w:ascii="PT Astra Serif" w:hAnsi="PT Astra Serif"/>
          <w:b/>
          <w:sz w:val="24"/>
          <w:szCs w:val="24"/>
        </w:rPr>
        <w:t>Общие требования к предоставляемым услугам:</w:t>
      </w:r>
    </w:p>
    <w:p w:rsidR="001A010C" w:rsidRPr="00033210" w:rsidRDefault="001A010C" w:rsidP="001A010C">
      <w:pPr>
        <w:ind w:firstLine="709"/>
        <w:jc w:val="both"/>
        <w:rPr>
          <w:rFonts w:ascii="PT Astra Serif" w:hAnsi="PT Astra Serif"/>
          <w:sz w:val="24"/>
          <w:szCs w:val="24"/>
        </w:rPr>
      </w:pPr>
      <w:r w:rsidRPr="00033210">
        <w:rPr>
          <w:rFonts w:ascii="PT Astra Serif" w:hAnsi="PT Astra Serif"/>
          <w:sz w:val="24"/>
          <w:szCs w:val="24"/>
        </w:rPr>
        <w:t>- Исполнитель обязан обеспечить прямое кабельное соединение в течение всего срока оказания услуг без ограничения объёма трафика;</w:t>
      </w:r>
    </w:p>
    <w:p w:rsidR="001A010C" w:rsidRPr="00033210" w:rsidRDefault="001A010C" w:rsidP="001A010C">
      <w:pPr>
        <w:ind w:firstLine="709"/>
        <w:jc w:val="both"/>
        <w:rPr>
          <w:rFonts w:ascii="PT Astra Serif" w:hAnsi="PT Astra Serif"/>
          <w:sz w:val="24"/>
          <w:szCs w:val="24"/>
        </w:rPr>
      </w:pPr>
      <w:r w:rsidRPr="00033210">
        <w:rPr>
          <w:rFonts w:ascii="PT Astra Serif" w:hAnsi="PT Astra Serif"/>
          <w:sz w:val="24"/>
          <w:szCs w:val="24"/>
        </w:rPr>
        <w:t xml:space="preserve">- Исполнитель обеспечивает прямое кабельное соединение до активного оборудования Заказчика, расположенного по адресу: 628260, ул. 40 лет Победы, д. 11, </w:t>
      </w:r>
      <w:proofErr w:type="spellStart"/>
      <w:r w:rsidRPr="00033210">
        <w:rPr>
          <w:rFonts w:ascii="PT Astra Serif" w:hAnsi="PT Astra Serif"/>
          <w:sz w:val="24"/>
          <w:szCs w:val="24"/>
        </w:rPr>
        <w:t>каб</w:t>
      </w:r>
      <w:proofErr w:type="spellEnd"/>
      <w:r w:rsidRPr="00033210">
        <w:rPr>
          <w:rFonts w:ascii="PT Astra Serif" w:hAnsi="PT Astra Serif"/>
          <w:sz w:val="24"/>
          <w:szCs w:val="24"/>
        </w:rPr>
        <w:t xml:space="preserve">. 202 (серверная комната), </w:t>
      </w:r>
      <w:proofErr w:type="spellStart"/>
      <w:r w:rsidRPr="00033210">
        <w:rPr>
          <w:rFonts w:ascii="PT Astra Serif" w:hAnsi="PT Astra Serif"/>
          <w:sz w:val="24"/>
          <w:szCs w:val="24"/>
        </w:rPr>
        <w:t>г.Югорск</w:t>
      </w:r>
      <w:proofErr w:type="spellEnd"/>
      <w:r w:rsidRPr="00033210">
        <w:rPr>
          <w:rFonts w:ascii="PT Astra Serif" w:hAnsi="PT Astra Serif"/>
          <w:sz w:val="24"/>
          <w:szCs w:val="24"/>
        </w:rPr>
        <w:t xml:space="preserve">, Ханты-Мансийский автономный округ-Югра, Тюменская область. </w:t>
      </w:r>
    </w:p>
    <w:p w:rsidR="001A010C" w:rsidRPr="00033210" w:rsidRDefault="001A010C" w:rsidP="001A010C">
      <w:pPr>
        <w:ind w:firstLine="709"/>
        <w:jc w:val="both"/>
        <w:rPr>
          <w:rFonts w:ascii="PT Astra Serif" w:hAnsi="PT Astra Serif"/>
          <w:sz w:val="24"/>
          <w:szCs w:val="24"/>
        </w:rPr>
      </w:pPr>
      <w:r w:rsidRPr="00033210">
        <w:rPr>
          <w:rFonts w:ascii="PT Astra Serif" w:hAnsi="PT Astra Serif"/>
          <w:sz w:val="24"/>
          <w:szCs w:val="24"/>
        </w:rPr>
        <w:lastRenderedPageBreak/>
        <w:t>- Исполнитель осуществляет модернизацию и настройку оборудования системы передачи данных Заказчика для соответствия Техническому Заданию;</w:t>
      </w:r>
    </w:p>
    <w:p w:rsidR="001A010C" w:rsidRPr="00033210" w:rsidRDefault="001A010C" w:rsidP="001A010C">
      <w:pPr>
        <w:ind w:firstLine="709"/>
        <w:jc w:val="both"/>
        <w:rPr>
          <w:rFonts w:ascii="PT Astra Serif" w:hAnsi="PT Astra Serif"/>
          <w:sz w:val="24"/>
          <w:szCs w:val="24"/>
        </w:rPr>
      </w:pPr>
      <w:r w:rsidRPr="00033210">
        <w:rPr>
          <w:rFonts w:ascii="PT Astra Serif" w:hAnsi="PT Astra Serif"/>
          <w:sz w:val="24"/>
          <w:szCs w:val="24"/>
        </w:rPr>
        <w:t>- Исполнитель обязан 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четырёх часов с момента обращения;</w:t>
      </w:r>
    </w:p>
    <w:p w:rsidR="001A010C" w:rsidRPr="00033210" w:rsidRDefault="001A010C" w:rsidP="001A010C">
      <w:pPr>
        <w:ind w:firstLine="709"/>
        <w:jc w:val="both"/>
        <w:rPr>
          <w:rFonts w:ascii="PT Astra Serif" w:hAnsi="PT Astra Serif"/>
          <w:sz w:val="24"/>
          <w:szCs w:val="24"/>
        </w:rPr>
      </w:pPr>
      <w:r w:rsidRPr="00033210">
        <w:rPr>
          <w:rFonts w:ascii="PT Astra Serif" w:hAnsi="PT Astra Serif"/>
          <w:sz w:val="24"/>
          <w:szCs w:val="24"/>
        </w:rPr>
        <w:t>- О факте проведения ремонтных и профилактических работ Исполнитель обязан предупреждать Заказчика не менее чем за четыре часа до проведения плановых работ с помощью электронной почты, телефона, факса и других доступных Заказчику средств связи с Исполнителем. При наличии технической возможности плановые работы, проводимые на линиях связи, должны производиться в интервале с 21:00 до 07:00 местного времени;</w:t>
      </w:r>
    </w:p>
    <w:p w:rsidR="001A010C" w:rsidRPr="00033210" w:rsidRDefault="001A010C" w:rsidP="001A010C">
      <w:pPr>
        <w:jc w:val="both"/>
        <w:rPr>
          <w:rFonts w:ascii="PT Astra Serif" w:hAnsi="PT Astra Serif"/>
          <w:b/>
          <w:sz w:val="24"/>
          <w:szCs w:val="24"/>
        </w:rPr>
      </w:pPr>
    </w:p>
    <w:p w:rsidR="001A010C" w:rsidRPr="00033210" w:rsidRDefault="001A010C" w:rsidP="001A010C">
      <w:pPr>
        <w:ind w:firstLine="709"/>
        <w:jc w:val="both"/>
        <w:rPr>
          <w:rFonts w:ascii="PT Astra Serif" w:hAnsi="PT Astra Serif"/>
          <w:b/>
          <w:sz w:val="24"/>
          <w:szCs w:val="24"/>
        </w:rPr>
      </w:pPr>
      <w:r w:rsidRPr="00033210">
        <w:rPr>
          <w:rFonts w:ascii="PT Astra Serif" w:hAnsi="PT Astra Serif"/>
          <w:b/>
          <w:sz w:val="24"/>
          <w:szCs w:val="24"/>
        </w:rPr>
        <w:t>4. Первичная настройка оконечного оборудования Заказчика</w:t>
      </w:r>
    </w:p>
    <w:p w:rsidR="001A010C" w:rsidRPr="00033210" w:rsidRDefault="001A010C" w:rsidP="001A010C">
      <w:pPr>
        <w:ind w:firstLine="709"/>
        <w:jc w:val="both"/>
        <w:rPr>
          <w:rFonts w:ascii="PT Astra Serif" w:hAnsi="PT Astra Serif"/>
          <w:sz w:val="24"/>
          <w:szCs w:val="24"/>
        </w:rPr>
      </w:pPr>
      <w:r w:rsidRPr="00033210">
        <w:rPr>
          <w:rFonts w:ascii="PT Astra Serif" w:hAnsi="PT Astra Serif"/>
          <w:sz w:val="24"/>
          <w:szCs w:val="24"/>
        </w:rPr>
        <w:t>4.1. Исполнитель обязуется выполнить первичную настройку оконечного оборудования в серверной комнате Заказчика под условия канала связи Исполнителя.</w:t>
      </w:r>
    </w:p>
    <w:p w:rsidR="001A010C" w:rsidRPr="00033210" w:rsidRDefault="001A010C" w:rsidP="001A010C">
      <w:pPr>
        <w:ind w:firstLine="709"/>
        <w:jc w:val="both"/>
        <w:rPr>
          <w:rFonts w:ascii="PT Astra Serif" w:hAnsi="PT Astra Serif"/>
          <w:sz w:val="24"/>
          <w:szCs w:val="24"/>
        </w:rPr>
      </w:pPr>
      <w:r w:rsidRPr="00033210">
        <w:rPr>
          <w:rFonts w:ascii="PT Astra Serif" w:hAnsi="PT Astra Serif"/>
          <w:sz w:val="24"/>
          <w:szCs w:val="24"/>
        </w:rPr>
        <w:t>4.2. Исполнитель обязуется выполнить первичную настройку оконечного оборудования в удалённых подразделениях Заказчика, работающих в корпоративной сети Заказчика:</w:t>
      </w:r>
    </w:p>
    <w:p w:rsidR="001A010C" w:rsidRPr="00033210" w:rsidRDefault="001A010C" w:rsidP="001A010C">
      <w:pPr>
        <w:ind w:firstLine="709"/>
        <w:jc w:val="both"/>
        <w:rPr>
          <w:rFonts w:ascii="PT Astra Serif" w:hAnsi="PT Astra Serif"/>
          <w:sz w:val="24"/>
          <w:szCs w:val="24"/>
        </w:rPr>
      </w:pPr>
      <w:r w:rsidRPr="00033210">
        <w:rPr>
          <w:rFonts w:ascii="PT Astra Serif" w:hAnsi="PT Astra Serif"/>
          <w:sz w:val="24"/>
          <w:szCs w:val="24"/>
        </w:rPr>
        <w:t>а) Департамент жилищно-коммунального и строительного комплекса администрации города Югорска (</w:t>
      </w:r>
      <w:proofErr w:type="spellStart"/>
      <w:r w:rsidRPr="00033210">
        <w:rPr>
          <w:rFonts w:ascii="PT Astra Serif" w:hAnsi="PT Astra Serif"/>
          <w:sz w:val="24"/>
          <w:szCs w:val="24"/>
        </w:rPr>
        <w:t>г.Югорск</w:t>
      </w:r>
      <w:proofErr w:type="spellEnd"/>
      <w:r w:rsidRPr="00033210">
        <w:rPr>
          <w:rFonts w:ascii="PT Astra Serif" w:hAnsi="PT Astra Serif"/>
          <w:sz w:val="24"/>
          <w:szCs w:val="24"/>
        </w:rPr>
        <w:t xml:space="preserve">, </w:t>
      </w:r>
      <w:proofErr w:type="spellStart"/>
      <w:r w:rsidRPr="00033210">
        <w:rPr>
          <w:rFonts w:ascii="PT Astra Serif" w:hAnsi="PT Astra Serif"/>
          <w:sz w:val="24"/>
          <w:szCs w:val="24"/>
        </w:rPr>
        <w:t>ул.Механизаторов</w:t>
      </w:r>
      <w:proofErr w:type="spellEnd"/>
      <w:r w:rsidRPr="00033210">
        <w:rPr>
          <w:rFonts w:ascii="PT Astra Serif" w:hAnsi="PT Astra Serif"/>
          <w:sz w:val="24"/>
          <w:szCs w:val="24"/>
        </w:rPr>
        <w:t>, д.22);</w:t>
      </w:r>
    </w:p>
    <w:p w:rsidR="001A010C" w:rsidRPr="00033210" w:rsidRDefault="001A010C" w:rsidP="001A010C">
      <w:pPr>
        <w:ind w:firstLine="709"/>
        <w:jc w:val="both"/>
        <w:rPr>
          <w:rFonts w:ascii="PT Astra Serif" w:hAnsi="PT Astra Serif"/>
          <w:sz w:val="24"/>
          <w:szCs w:val="24"/>
        </w:rPr>
      </w:pPr>
      <w:r w:rsidRPr="00033210">
        <w:rPr>
          <w:rFonts w:ascii="PT Astra Serif" w:hAnsi="PT Astra Serif"/>
          <w:sz w:val="24"/>
          <w:szCs w:val="24"/>
        </w:rPr>
        <w:t>б) Отдел ЗАГС администрации города Югорска (</w:t>
      </w:r>
      <w:proofErr w:type="spellStart"/>
      <w:r w:rsidRPr="00033210">
        <w:rPr>
          <w:rFonts w:ascii="PT Astra Serif" w:hAnsi="PT Astra Serif"/>
          <w:sz w:val="24"/>
          <w:szCs w:val="24"/>
        </w:rPr>
        <w:t>г.Югорск</w:t>
      </w:r>
      <w:proofErr w:type="spellEnd"/>
      <w:r w:rsidRPr="00033210">
        <w:rPr>
          <w:rFonts w:ascii="PT Astra Serif" w:hAnsi="PT Astra Serif"/>
          <w:sz w:val="24"/>
          <w:szCs w:val="24"/>
        </w:rPr>
        <w:t xml:space="preserve">, </w:t>
      </w:r>
      <w:proofErr w:type="spellStart"/>
      <w:r w:rsidRPr="00033210">
        <w:rPr>
          <w:rFonts w:ascii="PT Astra Serif" w:hAnsi="PT Astra Serif"/>
          <w:sz w:val="24"/>
          <w:szCs w:val="24"/>
        </w:rPr>
        <w:t>ул.Спортивная</w:t>
      </w:r>
      <w:proofErr w:type="spellEnd"/>
      <w:r w:rsidRPr="00033210">
        <w:rPr>
          <w:rFonts w:ascii="PT Astra Serif" w:hAnsi="PT Astra Serif"/>
          <w:sz w:val="24"/>
          <w:szCs w:val="24"/>
        </w:rPr>
        <w:t>, д.2);</w:t>
      </w:r>
    </w:p>
    <w:p w:rsidR="001A010C" w:rsidRPr="00033210" w:rsidRDefault="001A010C" w:rsidP="001A010C">
      <w:pPr>
        <w:ind w:firstLine="709"/>
        <w:jc w:val="both"/>
        <w:rPr>
          <w:rFonts w:ascii="PT Astra Serif" w:hAnsi="PT Astra Serif"/>
          <w:sz w:val="24"/>
          <w:szCs w:val="24"/>
        </w:rPr>
      </w:pPr>
      <w:r w:rsidRPr="00033210">
        <w:rPr>
          <w:rFonts w:ascii="PT Astra Serif" w:hAnsi="PT Astra Serif"/>
          <w:sz w:val="24"/>
          <w:szCs w:val="24"/>
        </w:rPr>
        <w:t>в) Архив (</w:t>
      </w:r>
      <w:proofErr w:type="spellStart"/>
      <w:r w:rsidRPr="00033210">
        <w:rPr>
          <w:rFonts w:ascii="PT Astra Serif" w:hAnsi="PT Astra Serif"/>
          <w:sz w:val="24"/>
          <w:szCs w:val="24"/>
        </w:rPr>
        <w:t>г.Югорск</w:t>
      </w:r>
      <w:proofErr w:type="spellEnd"/>
      <w:r w:rsidRPr="00033210">
        <w:rPr>
          <w:rFonts w:ascii="PT Astra Serif" w:hAnsi="PT Astra Serif"/>
          <w:sz w:val="24"/>
          <w:szCs w:val="24"/>
        </w:rPr>
        <w:t xml:space="preserve">, </w:t>
      </w:r>
      <w:proofErr w:type="spellStart"/>
      <w:r w:rsidRPr="00033210">
        <w:rPr>
          <w:rFonts w:ascii="PT Astra Serif" w:hAnsi="PT Astra Serif"/>
          <w:sz w:val="24"/>
          <w:szCs w:val="24"/>
        </w:rPr>
        <w:t>ул.Железнодорожная</w:t>
      </w:r>
      <w:proofErr w:type="spellEnd"/>
      <w:r w:rsidRPr="00033210">
        <w:rPr>
          <w:rFonts w:ascii="PT Astra Serif" w:hAnsi="PT Astra Serif"/>
          <w:sz w:val="24"/>
          <w:szCs w:val="24"/>
        </w:rPr>
        <w:t>, д.43</w:t>
      </w:r>
      <w:r w:rsidR="00B87F1D" w:rsidRPr="00B87F1D">
        <w:rPr>
          <w:rFonts w:ascii="PT Astra Serif" w:hAnsi="PT Astra Serif"/>
          <w:sz w:val="24"/>
          <w:szCs w:val="24"/>
        </w:rPr>
        <w:t>/1</w:t>
      </w:r>
      <w:r w:rsidRPr="00033210">
        <w:rPr>
          <w:rFonts w:ascii="PT Astra Serif" w:hAnsi="PT Astra Serif"/>
          <w:sz w:val="24"/>
          <w:szCs w:val="24"/>
        </w:rPr>
        <w:t>).</w:t>
      </w:r>
    </w:p>
    <w:p w:rsidR="00FD5B6F" w:rsidRPr="008464BB" w:rsidRDefault="00FD5B6F" w:rsidP="00FD5B6F">
      <w:pPr>
        <w:pStyle w:val="10"/>
        <w:spacing w:after="0" w:line="240" w:lineRule="auto"/>
        <w:ind w:firstLine="709"/>
        <w:rPr>
          <w:rFonts w:ascii="PT Astra Serif" w:hAnsi="PT Astra Serif"/>
          <w:szCs w:val="24"/>
          <w:u w:val="single"/>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854EE5" w:rsidRPr="00D01416" w:rsidRDefault="00FD5B6F" w:rsidP="0001571A">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AB5" w:rsidRDefault="003B7AB5">
      <w:r>
        <w:separator/>
      </w:r>
    </w:p>
  </w:endnote>
  <w:endnote w:type="continuationSeparator" w:id="0">
    <w:p w:rsidR="003B7AB5" w:rsidRDefault="003B7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99689B">
    <w:pPr>
      <w:pStyle w:val="afff6"/>
      <w:jc w:val="center"/>
    </w:pPr>
    <w:r>
      <w:fldChar w:fldCharType="begin"/>
    </w:r>
    <w:r>
      <w:instrText>PAGE</w:instrText>
    </w:r>
    <w:r>
      <w:fldChar w:fldCharType="separate"/>
    </w:r>
    <w:r w:rsidR="00FF305B">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FF305B">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AB5" w:rsidRDefault="003B7AB5">
      <w:r>
        <w:separator/>
      </w:r>
    </w:p>
  </w:footnote>
  <w:footnote w:type="continuationSeparator" w:id="0">
    <w:p w:rsidR="003B7AB5" w:rsidRDefault="003B7A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4822"/>
    <w:rsid w:val="00006534"/>
    <w:rsid w:val="00006845"/>
    <w:rsid w:val="000100BE"/>
    <w:rsid w:val="000119EF"/>
    <w:rsid w:val="00014780"/>
    <w:rsid w:val="0001571A"/>
    <w:rsid w:val="0002660B"/>
    <w:rsid w:val="0003402B"/>
    <w:rsid w:val="000433A1"/>
    <w:rsid w:val="00044A1F"/>
    <w:rsid w:val="00046728"/>
    <w:rsid w:val="0005751F"/>
    <w:rsid w:val="00061EF6"/>
    <w:rsid w:val="00066DD1"/>
    <w:rsid w:val="00071C66"/>
    <w:rsid w:val="00074940"/>
    <w:rsid w:val="000826C0"/>
    <w:rsid w:val="00086A21"/>
    <w:rsid w:val="00093115"/>
    <w:rsid w:val="00095578"/>
    <w:rsid w:val="00097683"/>
    <w:rsid w:val="000A02A9"/>
    <w:rsid w:val="000A0949"/>
    <w:rsid w:val="000B310D"/>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A010C"/>
    <w:rsid w:val="001A0881"/>
    <w:rsid w:val="001A6DDC"/>
    <w:rsid w:val="001B2F51"/>
    <w:rsid w:val="001C3F7F"/>
    <w:rsid w:val="001D3581"/>
    <w:rsid w:val="001F3D99"/>
    <w:rsid w:val="00201057"/>
    <w:rsid w:val="002062FB"/>
    <w:rsid w:val="00206DB6"/>
    <w:rsid w:val="00210BC8"/>
    <w:rsid w:val="00225FD7"/>
    <w:rsid w:val="0023476C"/>
    <w:rsid w:val="0025389E"/>
    <w:rsid w:val="0026174D"/>
    <w:rsid w:val="0026552C"/>
    <w:rsid w:val="00272139"/>
    <w:rsid w:val="00282240"/>
    <w:rsid w:val="0029179F"/>
    <w:rsid w:val="002A6481"/>
    <w:rsid w:val="002B41E5"/>
    <w:rsid w:val="002C7FD0"/>
    <w:rsid w:val="002D068C"/>
    <w:rsid w:val="002E7079"/>
    <w:rsid w:val="002F42C5"/>
    <w:rsid w:val="002F56D5"/>
    <w:rsid w:val="003022AB"/>
    <w:rsid w:val="003122A3"/>
    <w:rsid w:val="00313E8C"/>
    <w:rsid w:val="00340AAB"/>
    <w:rsid w:val="0034750C"/>
    <w:rsid w:val="00354BB5"/>
    <w:rsid w:val="003742B4"/>
    <w:rsid w:val="00384577"/>
    <w:rsid w:val="00391001"/>
    <w:rsid w:val="00392E76"/>
    <w:rsid w:val="00393178"/>
    <w:rsid w:val="003951E0"/>
    <w:rsid w:val="00396178"/>
    <w:rsid w:val="003A2A0B"/>
    <w:rsid w:val="003A36FB"/>
    <w:rsid w:val="003A7CFD"/>
    <w:rsid w:val="003B23A6"/>
    <w:rsid w:val="003B7AB5"/>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5E81"/>
    <w:rsid w:val="004B5329"/>
    <w:rsid w:val="004C3828"/>
    <w:rsid w:val="004D2673"/>
    <w:rsid w:val="004D3106"/>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30516"/>
    <w:rsid w:val="00642227"/>
    <w:rsid w:val="00646D6D"/>
    <w:rsid w:val="0065008C"/>
    <w:rsid w:val="0065498E"/>
    <w:rsid w:val="00660503"/>
    <w:rsid w:val="00670849"/>
    <w:rsid w:val="00672903"/>
    <w:rsid w:val="0068634A"/>
    <w:rsid w:val="006A00FF"/>
    <w:rsid w:val="006A5B49"/>
    <w:rsid w:val="006B4E8C"/>
    <w:rsid w:val="006C7C03"/>
    <w:rsid w:val="006E035C"/>
    <w:rsid w:val="006E3298"/>
    <w:rsid w:val="006E5FCA"/>
    <w:rsid w:val="006E698E"/>
    <w:rsid w:val="006F54AF"/>
    <w:rsid w:val="0070383A"/>
    <w:rsid w:val="00703E21"/>
    <w:rsid w:val="0070522A"/>
    <w:rsid w:val="007232C3"/>
    <w:rsid w:val="00724DAD"/>
    <w:rsid w:val="0074739D"/>
    <w:rsid w:val="00753A5D"/>
    <w:rsid w:val="00756162"/>
    <w:rsid w:val="00762052"/>
    <w:rsid w:val="00765FD7"/>
    <w:rsid w:val="007758A5"/>
    <w:rsid w:val="00787027"/>
    <w:rsid w:val="007A0323"/>
    <w:rsid w:val="007A3D3C"/>
    <w:rsid w:val="007A40CC"/>
    <w:rsid w:val="007A666C"/>
    <w:rsid w:val="007B4FB3"/>
    <w:rsid w:val="007B5A81"/>
    <w:rsid w:val="007C7869"/>
    <w:rsid w:val="007D438B"/>
    <w:rsid w:val="007F3B4D"/>
    <w:rsid w:val="007F60E8"/>
    <w:rsid w:val="007F69A7"/>
    <w:rsid w:val="00811B68"/>
    <w:rsid w:val="00812495"/>
    <w:rsid w:val="00830267"/>
    <w:rsid w:val="00854EE5"/>
    <w:rsid w:val="0086000C"/>
    <w:rsid w:val="00860616"/>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9"/>
    <w:rsid w:val="009174AB"/>
    <w:rsid w:val="00925979"/>
    <w:rsid w:val="0093667B"/>
    <w:rsid w:val="009378D6"/>
    <w:rsid w:val="00943F5C"/>
    <w:rsid w:val="0095084E"/>
    <w:rsid w:val="00963824"/>
    <w:rsid w:val="009767B7"/>
    <w:rsid w:val="009769FC"/>
    <w:rsid w:val="00981320"/>
    <w:rsid w:val="00990DF2"/>
    <w:rsid w:val="009959D7"/>
    <w:rsid w:val="0099689B"/>
    <w:rsid w:val="009A1959"/>
    <w:rsid w:val="009A49D1"/>
    <w:rsid w:val="009C23F9"/>
    <w:rsid w:val="009D3B2C"/>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342F"/>
    <w:rsid w:val="00A96E29"/>
    <w:rsid w:val="00AA3D39"/>
    <w:rsid w:val="00AA6722"/>
    <w:rsid w:val="00AA794F"/>
    <w:rsid w:val="00AB74E0"/>
    <w:rsid w:val="00AC2433"/>
    <w:rsid w:val="00AF2C24"/>
    <w:rsid w:val="00AF511E"/>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61A08"/>
    <w:rsid w:val="00B638D2"/>
    <w:rsid w:val="00B70561"/>
    <w:rsid w:val="00B748DE"/>
    <w:rsid w:val="00B76D03"/>
    <w:rsid w:val="00B81923"/>
    <w:rsid w:val="00B84934"/>
    <w:rsid w:val="00B84AB9"/>
    <w:rsid w:val="00B878E9"/>
    <w:rsid w:val="00B87F1D"/>
    <w:rsid w:val="00BA45FC"/>
    <w:rsid w:val="00BD1268"/>
    <w:rsid w:val="00BD129D"/>
    <w:rsid w:val="00BE33BB"/>
    <w:rsid w:val="00BF15F2"/>
    <w:rsid w:val="00BF51B2"/>
    <w:rsid w:val="00C13D26"/>
    <w:rsid w:val="00C41C33"/>
    <w:rsid w:val="00C437F8"/>
    <w:rsid w:val="00C51871"/>
    <w:rsid w:val="00C54BED"/>
    <w:rsid w:val="00C62B12"/>
    <w:rsid w:val="00C77BAD"/>
    <w:rsid w:val="00C8055E"/>
    <w:rsid w:val="00C943B1"/>
    <w:rsid w:val="00C95938"/>
    <w:rsid w:val="00C96EBC"/>
    <w:rsid w:val="00CB033A"/>
    <w:rsid w:val="00CB095B"/>
    <w:rsid w:val="00CB0D66"/>
    <w:rsid w:val="00CB701F"/>
    <w:rsid w:val="00CC05E2"/>
    <w:rsid w:val="00CD2519"/>
    <w:rsid w:val="00CE38E5"/>
    <w:rsid w:val="00CF06C9"/>
    <w:rsid w:val="00CF6643"/>
    <w:rsid w:val="00CF690A"/>
    <w:rsid w:val="00CF7607"/>
    <w:rsid w:val="00D12796"/>
    <w:rsid w:val="00D14EF5"/>
    <w:rsid w:val="00D1748E"/>
    <w:rsid w:val="00D20261"/>
    <w:rsid w:val="00D25BFE"/>
    <w:rsid w:val="00D260A5"/>
    <w:rsid w:val="00D33C8C"/>
    <w:rsid w:val="00D40EA9"/>
    <w:rsid w:val="00D41E2F"/>
    <w:rsid w:val="00D5354D"/>
    <w:rsid w:val="00D55232"/>
    <w:rsid w:val="00D74737"/>
    <w:rsid w:val="00D81747"/>
    <w:rsid w:val="00D91FE3"/>
    <w:rsid w:val="00D92935"/>
    <w:rsid w:val="00D96ABB"/>
    <w:rsid w:val="00DA0E42"/>
    <w:rsid w:val="00DB52C5"/>
    <w:rsid w:val="00DD741E"/>
    <w:rsid w:val="00DD76C0"/>
    <w:rsid w:val="00DE41B0"/>
    <w:rsid w:val="00DF5DD2"/>
    <w:rsid w:val="00DF63A3"/>
    <w:rsid w:val="00DF7F2A"/>
    <w:rsid w:val="00E0454A"/>
    <w:rsid w:val="00E10712"/>
    <w:rsid w:val="00E13746"/>
    <w:rsid w:val="00E173DF"/>
    <w:rsid w:val="00E21646"/>
    <w:rsid w:val="00E24AD3"/>
    <w:rsid w:val="00E35453"/>
    <w:rsid w:val="00E46E7F"/>
    <w:rsid w:val="00E6378E"/>
    <w:rsid w:val="00E65D88"/>
    <w:rsid w:val="00E71858"/>
    <w:rsid w:val="00E73849"/>
    <w:rsid w:val="00E802DC"/>
    <w:rsid w:val="00EB1E5F"/>
    <w:rsid w:val="00EC2A72"/>
    <w:rsid w:val="00ED6010"/>
    <w:rsid w:val="00ED7561"/>
    <w:rsid w:val="00F07B44"/>
    <w:rsid w:val="00F12074"/>
    <w:rsid w:val="00F15F15"/>
    <w:rsid w:val="00F2348E"/>
    <w:rsid w:val="00F3647C"/>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305B"/>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4F925-F60F-4034-AD19-1748634C4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1383</TotalTime>
  <Pages>2</Pages>
  <Words>579</Words>
  <Characters>3306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80</cp:revision>
  <cp:lastPrinted>2022-10-13T11:07:00Z</cp:lastPrinted>
  <dcterms:created xsi:type="dcterms:W3CDTF">2020-01-31T05:12:00Z</dcterms:created>
  <dcterms:modified xsi:type="dcterms:W3CDTF">2022-12-14T07:06:00Z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