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814FD" w:rsidRPr="00F01DED" w:rsidRDefault="009814FD" w:rsidP="00F01DED">
      <w:pPr>
        <w:pStyle w:val="a6"/>
        <w:numPr>
          <w:ilvl w:val="1"/>
          <w:numId w:val="2"/>
        </w:numPr>
        <w:shd w:val="clear" w:color="auto" w:fill="FFFFFF"/>
        <w:tabs>
          <w:tab w:val="left" w:pos="851"/>
          <w:tab w:val="left" w:pos="993"/>
        </w:tabs>
        <w:suppressAutoHyphens/>
        <w:ind w:left="0" w:firstLine="0"/>
        <w:jc w:val="both"/>
        <w:rPr>
          <w:lang w:eastAsia="ar-SA"/>
        </w:rPr>
      </w:pPr>
      <w:r w:rsidRPr="00F01DED">
        <w:t>Наименование аукциона в электронной форме:</w:t>
      </w:r>
      <w:r w:rsidRPr="00F01DED">
        <w:rPr>
          <w:u w:val="single"/>
        </w:rPr>
        <w:t xml:space="preserve"> Аукцион в электронной форме на право заключения муниципального контракта на оказание услуг </w:t>
      </w:r>
      <w:r w:rsidR="00865CDA">
        <w:rPr>
          <w:u w:val="single"/>
        </w:rPr>
        <w:t xml:space="preserve">по </w:t>
      </w:r>
      <w:r w:rsidR="00650300">
        <w:rPr>
          <w:u w:val="single"/>
        </w:rPr>
        <w:t>изготовлению сувенирной и полиграфической продукции</w:t>
      </w:r>
      <w:r w:rsidR="00865CDA">
        <w:rPr>
          <w:u w:val="single"/>
        </w:rPr>
        <w:t>.</w:t>
      </w:r>
      <w:r w:rsidR="00650300">
        <w:rPr>
          <w:u w:val="single"/>
        </w:rPr>
        <w:t xml:space="preserve"> </w:t>
      </w:r>
    </w:p>
    <w:p w:rsidR="009814FD" w:rsidRPr="00F01DED" w:rsidRDefault="009814FD" w:rsidP="00F01DED">
      <w:pPr>
        <w:numPr>
          <w:ilvl w:val="1"/>
          <w:numId w:val="2"/>
        </w:numPr>
        <w:tabs>
          <w:tab w:val="num" w:pos="1075"/>
        </w:tabs>
        <w:ind w:left="0" w:firstLine="0"/>
        <w:jc w:val="both"/>
      </w:pPr>
      <w:r w:rsidRPr="00F01DED">
        <w:t>Аукцион в электронной форме проводит</w:t>
      </w:r>
      <w:r w:rsidRPr="00F01DED">
        <w:rPr>
          <w:u w:val="single"/>
        </w:rPr>
        <w:t>: уполномоченный орган</w:t>
      </w:r>
    </w:p>
    <w:p w:rsidR="009814FD" w:rsidRPr="00F01DED" w:rsidRDefault="009814FD" w:rsidP="00F01DED">
      <w:pPr>
        <w:numPr>
          <w:ilvl w:val="1"/>
          <w:numId w:val="2"/>
        </w:numPr>
        <w:tabs>
          <w:tab w:val="num" w:pos="1075"/>
        </w:tabs>
        <w:autoSpaceDE w:val="0"/>
        <w:autoSpaceDN w:val="0"/>
        <w:adjustRightInd w:val="0"/>
        <w:ind w:left="0" w:firstLine="0"/>
        <w:jc w:val="both"/>
      </w:pPr>
      <w:r w:rsidRPr="00F01DED">
        <w:t xml:space="preserve">Заказчик: </w:t>
      </w:r>
      <w:r w:rsidRPr="00F01DED">
        <w:rPr>
          <w:u w:val="single"/>
        </w:rPr>
        <w:t>Администрация города Югорска</w:t>
      </w:r>
      <w:r w:rsidRPr="00F01DED">
        <w:t>.</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F01DED">
      <w:pPr>
        <w:numPr>
          <w:ilvl w:val="1"/>
          <w:numId w:val="2"/>
        </w:numPr>
        <w:tabs>
          <w:tab w:val="num" w:pos="567"/>
        </w:tabs>
        <w:autoSpaceDE w:val="0"/>
        <w:autoSpaceDN w:val="0"/>
        <w:adjustRightInd w:val="0"/>
        <w:ind w:left="0" w:firstLine="0"/>
        <w:jc w:val="both"/>
        <w:rPr>
          <w:rStyle w:val="a5"/>
          <w:color w:val="auto"/>
        </w:rPr>
      </w:pPr>
      <w:r w:rsidRPr="00F01DED">
        <w:t xml:space="preserve">Адрес электронной почты: </w:t>
      </w:r>
      <w:proofErr w:type="spellStart"/>
      <w:r w:rsidR="00650300">
        <w:rPr>
          <w:lang w:val="en-US"/>
        </w:rPr>
        <w:t>aigul</w:t>
      </w:r>
      <w:proofErr w:type="spellEnd"/>
      <w:r w:rsidR="00650300" w:rsidRPr="00650300">
        <w:t>_</w:t>
      </w:r>
      <w:proofErr w:type="spellStart"/>
      <w:r w:rsidR="00650300">
        <w:rPr>
          <w:lang w:val="en-US"/>
        </w:rPr>
        <w:t>yugorsk</w:t>
      </w:r>
      <w:proofErr w:type="spellEnd"/>
      <w:r w:rsidR="00650300" w:rsidRPr="00650300">
        <w:t>@</w:t>
      </w:r>
      <w:r w:rsidR="00650300">
        <w:rPr>
          <w:lang w:val="en-US"/>
        </w:rPr>
        <w:t>mail</w:t>
      </w:r>
      <w:r w:rsidR="00650300" w:rsidRPr="00650300">
        <w:t>.</w:t>
      </w:r>
      <w:proofErr w:type="spellStart"/>
      <w:r w:rsidR="00650300">
        <w:rPr>
          <w:lang w:val="en-US"/>
        </w:rPr>
        <w:t>ru</w:t>
      </w:r>
      <w:proofErr w:type="spellEnd"/>
      <w:r w:rsidR="0030693B" w:rsidRPr="00F01DED">
        <w:t>.</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Pr="00F01DED">
        <w:rPr>
          <w:u w:val="single"/>
        </w:rPr>
        <w:t>8 (34675) 5-00-4</w:t>
      </w:r>
      <w:r w:rsidR="00650300">
        <w:rPr>
          <w:u w:val="single"/>
          <w:lang w:val="en-US"/>
        </w:rPr>
        <w:t>5</w:t>
      </w:r>
      <w:r w:rsidRPr="00F01DED">
        <w:rPr>
          <w:u w:val="single"/>
        </w:rPr>
        <w:t>.</w:t>
      </w:r>
    </w:p>
    <w:p w:rsidR="00650300"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650300">
        <w:rPr>
          <w:rFonts w:ascii="Times New Roman" w:hAnsi="Times New Roman" w:cs="Times New Roman"/>
          <w:sz w:val="24"/>
          <w:szCs w:val="24"/>
        </w:rPr>
        <w:t>: работник контрактной службы, комендант здания администрации  города Югорска Айгуль Закиевна Канафиева.</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Уполномоченный орган (учреждение</w:t>
      </w:r>
      <w:r w:rsidRPr="00F01DED">
        <w:t xml:space="preserve">): </w:t>
      </w:r>
      <w:r w:rsidRPr="00F01DED">
        <w:rPr>
          <w:rFonts w:ascii="Times New Roman" w:hAnsi="Times New Roman" w:cs="Times New Roman"/>
          <w:sz w:val="24"/>
          <w:szCs w:val="24"/>
          <w:u w:val="single"/>
        </w:rPr>
        <w:t>Администрация города Югорска</w:t>
      </w:r>
      <w:r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каб.310.</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w:t>
      </w:r>
      <w:r w:rsidR="00650300">
        <w:rPr>
          <w:rFonts w:ascii="Times New Roman" w:hAnsi="Times New Roman" w:cs="Times New Roman"/>
          <w:sz w:val="24"/>
          <w:szCs w:val="24"/>
          <w:u w:val="single"/>
        </w:rPr>
        <w:t>-</w:t>
      </w:r>
      <w:r w:rsidRPr="00F01DED">
        <w:rPr>
          <w:rFonts w:ascii="Times New Roman" w:hAnsi="Times New Roman" w:cs="Times New Roman"/>
          <w:sz w:val="24"/>
          <w:szCs w:val="24"/>
          <w:u w:val="single"/>
        </w:rPr>
        <w:t>00</w:t>
      </w:r>
      <w:r w:rsidR="00650300">
        <w:rPr>
          <w:rFonts w:ascii="Times New Roman" w:hAnsi="Times New Roman" w:cs="Times New Roman"/>
          <w:sz w:val="24"/>
          <w:szCs w:val="24"/>
          <w:u w:val="single"/>
        </w:rPr>
        <w:t>-</w:t>
      </w:r>
      <w:r w:rsidRPr="00F01DED">
        <w:rPr>
          <w:rFonts w:ascii="Times New Roman" w:hAnsi="Times New Roman" w:cs="Times New Roman"/>
          <w:sz w:val="24"/>
          <w:szCs w:val="24"/>
          <w:u w:val="single"/>
        </w:rPr>
        <w:t>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F01DED">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F01DED">
        <w:rPr>
          <w:rFonts w:ascii="Times New Roman" w:hAnsi="Times New Roman" w:cs="Times New Roman"/>
          <w:sz w:val="24"/>
          <w:szCs w:val="24"/>
        </w:rPr>
        <w:t>.</w:t>
      </w:r>
    </w:p>
    <w:p w:rsidR="009814FD" w:rsidRPr="00F01DED" w:rsidRDefault="009814FD" w:rsidP="00F01DED">
      <w:pPr>
        <w:numPr>
          <w:ilvl w:val="1"/>
          <w:numId w:val="2"/>
        </w:numPr>
        <w:tabs>
          <w:tab w:val="left" w:pos="567"/>
          <w:tab w:val="num" w:pos="1075"/>
        </w:tabs>
        <w:autoSpaceDE w:val="0"/>
        <w:autoSpaceDN w:val="0"/>
        <w:adjustRightInd w:val="0"/>
        <w:ind w:left="0" w:firstLine="0"/>
        <w:jc w:val="both"/>
      </w:pPr>
      <w:r w:rsidRPr="00F01DED">
        <w:t xml:space="preserve">Специализированная организация: </w:t>
      </w:r>
      <w:r w:rsidRPr="00F01DED">
        <w:rPr>
          <w:u w:val="single"/>
        </w:rPr>
        <w:t>не привлекается.</w:t>
      </w:r>
    </w:p>
    <w:p w:rsidR="009814FD" w:rsidRPr="00F01DED" w:rsidRDefault="009814FD" w:rsidP="00F01DED">
      <w:pPr>
        <w:numPr>
          <w:ilvl w:val="0"/>
          <w:numId w:val="2"/>
        </w:numPr>
        <w:tabs>
          <w:tab w:val="num" w:pos="567"/>
        </w:tabs>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F01DED">
      <w:pPr>
        <w:numPr>
          <w:ilvl w:val="0"/>
          <w:numId w:val="2"/>
        </w:numPr>
        <w:tabs>
          <w:tab w:val="num" w:pos="927"/>
        </w:tabs>
        <w:autoSpaceDE w:val="0"/>
        <w:autoSpaceDN w:val="0"/>
        <w:adjustRightInd w:val="0"/>
        <w:ind w:left="0" w:firstLine="0"/>
        <w:jc w:val="both"/>
      </w:pPr>
      <w:r w:rsidRPr="00F01DED">
        <w:t>Предмет и начальная (максимальная) цена муниципального контракта:</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3969"/>
        <w:gridCol w:w="851"/>
        <w:gridCol w:w="1984"/>
        <w:gridCol w:w="2268"/>
      </w:tblGrid>
      <w:tr w:rsidR="00F01DED" w:rsidRPr="00F01DED" w:rsidTr="00650300">
        <w:trPr>
          <w:trHeight w:val="205"/>
        </w:trPr>
        <w:tc>
          <w:tcPr>
            <w:tcW w:w="8081" w:type="dxa"/>
            <w:gridSpan w:val="4"/>
            <w:tcBorders>
              <w:top w:val="single" w:sz="4" w:space="0" w:color="auto"/>
              <w:left w:val="single" w:sz="4" w:space="0" w:color="auto"/>
              <w:right w:val="single" w:sz="4" w:space="0" w:color="auto"/>
            </w:tcBorders>
            <w:vAlign w:val="center"/>
          </w:tcPr>
          <w:p w:rsidR="009814FD" w:rsidRDefault="009814FD" w:rsidP="00650300">
            <w:pPr>
              <w:jc w:val="center"/>
              <w:rPr>
                <w:sz w:val="20"/>
                <w:szCs w:val="20"/>
              </w:rPr>
            </w:pPr>
            <w:r w:rsidRPr="00F01DED">
              <w:rPr>
                <w:sz w:val="20"/>
                <w:szCs w:val="20"/>
              </w:rPr>
              <w:t>Предмет муниципального контракта</w:t>
            </w:r>
            <w:r w:rsidR="00650300">
              <w:rPr>
                <w:sz w:val="20"/>
                <w:szCs w:val="20"/>
              </w:rPr>
              <w:t>:</w:t>
            </w:r>
          </w:p>
          <w:p w:rsidR="00650300" w:rsidRPr="00F01DED" w:rsidRDefault="00650300" w:rsidP="00865CDA">
            <w:pPr>
              <w:jc w:val="center"/>
              <w:rPr>
                <w:sz w:val="20"/>
                <w:szCs w:val="20"/>
              </w:rPr>
            </w:pPr>
            <w:r w:rsidRPr="00F01DED">
              <w:rPr>
                <w:rFonts w:eastAsia="Calibri"/>
                <w:sz w:val="20"/>
                <w:szCs w:val="20"/>
                <w:lang w:eastAsia="en-US"/>
              </w:rPr>
              <w:t>на оказание услуг</w:t>
            </w:r>
            <w:r w:rsidR="00865CDA">
              <w:rPr>
                <w:rFonts w:eastAsia="Calibri"/>
                <w:sz w:val="20"/>
                <w:szCs w:val="20"/>
                <w:lang w:eastAsia="en-US"/>
              </w:rPr>
              <w:t xml:space="preserve"> по</w:t>
            </w:r>
            <w:r w:rsidRPr="00F01DED">
              <w:rPr>
                <w:rFonts w:eastAsia="Calibri"/>
                <w:sz w:val="20"/>
                <w:szCs w:val="20"/>
                <w:lang w:eastAsia="en-US"/>
              </w:rPr>
              <w:t xml:space="preserve"> </w:t>
            </w:r>
            <w:r>
              <w:rPr>
                <w:rFonts w:eastAsia="Calibri"/>
                <w:sz w:val="20"/>
                <w:szCs w:val="20"/>
                <w:lang w:eastAsia="en-US"/>
              </w:rPr>
              <w:t>изготовлени</w:t>
            </w:r>
            <w:r w:rsidR="00865CDA">
              <w:rPr>
                <w:rFonts w:eastAsia="Calibri"/>
                <w:sz w:val="20"/>
                <w:szCs w:val="20"/>
                <w:lang w:eastAsia="en-US"/>
              </w:rPr>
              <w:t>ю</w:t>
            </w:r>
            <w:r>
              <w:rPr>
                <w:rFonts w:eastAsia="Calibri"/>
                <w:sz w:val="20"/>
                <w:szCs w:val="20"/>
                <w:lang w:eastAsia="en-US"/>
              </w:rPr>
              <w:t xml:space="preserve"> сувенирной и полиграфической продукции</w:t>
            </w:r>
          </w:p>
        </w:tc>
        <w:tc>
          <w:tcPr>
            <w:tcW w:w="2268" w:type="dxa"/>
            <w:vMerge w:val="restart"/>
            <w:tcBorders>
              <w:top w:val="single" w:sz="4" w:space="0" w:color="auto"/>
              <w:left w:val="single" w:sz="4" w:space="0" w:color="auto"/>
              <w:right w:val="single" w:sz="4" w:space="0" w:color="auto"/>
            </w:tcBorders>
            <w:vAlign w:val="center"/>
          </w:tcPr>
          <w:p w:rsidR="009814FD" w:rsidRPr="00F01DED" w:rsidRDefault="009814FD" w:rsidP="00650300">
            <w:pPr>
              <w:jc w:val="center"/>
              <w:rPr>
                <w:sz w:val="20"/>
                <w:szCs w:val="20"/>
              </w:rPr>
            </w:pPr>
            <w:r w:rsidRPr="00F01DED">
              <w:rPr>
                <w:sz w:val="20"/>
                <w:szCs w:val="20"/>
              </w:rPr>
              <w:t>Начальная (максимальная) цена контракта, рублей</w:t>
            </w:r>
          </w:p>
        </w:tc>
      </w:tr>
      <w:tr w:rsidR="00F01DED" w:rsidRPr="00F01DED" w:rsidTr="00650300">
        <w:trPr>
          <w:trHeight w:val="772"/>
        </w:trPr>
        <w:tc>
          <w:tcPr>
            <w:tcW w:w="1277" w:type="dxa"/>
            <w:tcBorders>
              <w:top w:val="single" w:sz="4" w:space="0" w:color="auto"/>
              <w:left w:val="single" w:sz="4" w:space="0" w:color="auto"/>
              <w:right w:val="single" w:sz="4" w:space="0" w:color="auto"/>
            </w:tcBorders>
            <w:vAlign w:val="center"/>
          </w:tcPr>
          <w:p w:rsidR="009814FD" w:rsidRPr="00F01DED" w:rsidRDefault="009814FD" w:rsidP="00650300">
            <w:pPr>
              <w:jc w:val="center"/>
              <w:rPr>
                <w:sz w:val="20"/>
                <w:szCs w:val="20"/>
              </w:rPr>
            </w:pPr>
            <w:r w:rsidRPr="00F01DED">
              <w:rPr>
                <w:sz w:val="20"/>
                <w:szCs w:val="20"/>
              </w:rPr>
              <w:t>Код ОКПД</w:t>
            </w:r>
          </w:p>
        </w:tc>
        <w:tc>
          <w:tcPr>
            <w:tcW w:w="3969" w:type="dxa"/>
            <w:tcBorders>
              <w:top w:val="single" w:sz="4" w:space="0" w:color="auto"/>
              <w:left w:val="single" w:sz="4" w:space="0" w:color="auto"/>
              <w:right w:val="single" w:sz="4" w:space="0" w:color="auto"/>
            </w:tcBorders>
            <w:vAlign w:val="center"/>
            <w:hideMark/>
          </w:tcPr>
          <w:p w:rsidR="009814FD" w:rsidRPr="00F01DED" w:rsidRDefault="009814FD" w:rsidP="00650300">
            <w:pPr>
              <w:jc w:val="center"/>
              <w:rPr>
                <w:sz w:val="20"/>
                <w:szCs w:val="20"/>
              </w:rPr>
            </w:pPr>
            <w:r w:rsidRPr="00F01DED">
              <w:rPr>
                <w:sz w:val="20"/>
                <w:szCs w:val="20"/>
              </w:rPr>
              <w:t>Наименование и описание объекта закупки</w:t>
            </w:r>
          </w:p>
        </w:tc>
        <w:tc>
          <w:tcPr>
            <w:tcW w:w="851" w:type="dxa"/>
            <w:tcBorders>
              <w:top w:val="single" w:sz="4" w:space="0" w:color="auto"/>
              <w:left w:val="single" w:sz="4" w:space="0" w:color="auto"/>
              <w:right w:val="single" w:sz="4" w:space="0" w:color="auto"/>
            </w:tcBorders>
            <w:vAlign w:val="center"/>
          </w:tcPr>
          <w:p w:rsidR="009814FD" w:rsidRPr="00F01DED" w:rsidRDefault="009814FD" w:rsidP="00650300">
            <w:pPr>
              <w:jc w:val="center"/>
              <w:rPr>
                <w:sz w:val="20"/>
                <w:szCs w:val="20"/>
              </w:rPr>
            </w:pPr>
            <w:r w:rsidRPr="00F01DED">
              <w:rPr>
                <w:sz w:val="20"/>
                <w:szCs w:val="20"/>
              </w:rPr>
              <w:t>Ед. изм.</w:t>
            </w:r>
          </w:p>
        </w:tc>
        <w:tc>
          <w:tcPr>
            <w:tcW w:w="1984" w:type="dxa"/>
            <w:tcBorders>
              <w:top w:val="single" w:sz="4" w:space="0" w:color="auto"/>
              <w:left w:val="single" w:sz="4" w:space="0" w:color="auto"/>
              <w:bottom w:val="single" w:sz="4" w:space="0" w:color="auto"/>
              <w:right w:val="single" w:sz="4" w:space="0" w:color="auto"/>
            </w:tcBorders>
            <w:vAlign w:val="center"/>
          </w:tcPr>
          <w:p w:rsidR="009814FD" w:rsidRPr="00F01DED" w:rsidRDefault="009814FD" w:rsidP="00650300">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2268" w:type="dxa"/>
            <w:vMerge/>
            <w:tcBorders>
              <w:left w:val="single" w:sz="4" w:space="0" w:color="auto"/>
              <w:bottom w:val="single" w:sz="4" w:space="0" w:color="auto"/>
              <w:right w:val="single" w:sz="4" w:space="0" w:color="auto"/>
            </w:tcBorders>
            <w:vAlign w:val="center"/>
          </w:tcPr>
          <w:p w:rsidR="009814FD" w:rsidRPr="00F01DED" w:rsidRDefault="009814FD" w:rsidP="00650300">
            <w:pPr>
              <w:jc w:val="center"/>
              <w:rPr>
                <w:sz w:val="20"/>
                <w:szCs w:val="20"/>
              </w:rPr>
            </w:pPr>
          </w:p>
        </w:tc>
      </w:tr>
      <w:tr w:rsidR="00650300" w:rsidRPr="00F01DED" w:rsidTr="00650300">
        <w:trPr>
          <w:trHeight w:val="759"/>
        </w:trPr>
        <w:tc>
          <w:tcPr>
            <w:tcW w:w="1277" w:type="dxa"/>
            <w:tcBorders>
              <w:top w:val="single" w:sz="4" w:space="0" w:color="auto"/>
              <w:left w:val="single" w:sz="4" w:space="0" w:color="auto"/>
              <w:bottom w:val="single" w:sz="4" w:space="0" w:color="auto"/>
              <w:right w:val="single" w:sz="4" w:space="0" w:color="auto"/>
            </w:tcBorders>
            <w:vAlign w:val="center"/>
          </w:tcPr>
          <w:p w:rsidR="00650300" w:rsidRPr="00F01DED" w:rsidRDefault="00650300" w:rsidP="00650300">
            <w:pPr>
              <w:autoSpaceDE w:val="0"/>
              <w:autoSpaceDN w:val="0"/>
              <w:adjustRightInd w:val="0"/>
              <w:jc w:val="center"/>
              <w:rPr>
                <w:sz w:val="20"/>
                <w:szCs w:val="20"/>
              </w:rPr>
            </w:pPr>
            <w:r>
              <w:rPr>
                <w:sz w:val="20"/>
                <w:szCs w:val="20"/>
              </w:rPr>
              <w:t>22.22.32.171</w:t>
            </w:r>
          </w:p>
        </w:tc>
        <w:tc>
          <w:tcPr>
            <w:tcW w:w="3969" w:type="dxa"/>
            <w:tcBorders>
              <w:top w:val="single" w:sz="4" w:space="0" w:color="auto"/>
              <w:left w:val="single" w:sz="4" w:space="0" w:color="auto"/>
              <w:bottom w:val="single" w:sz="4" w:space="0" w:color="auto"/>
              <w:right w:val="single" w:sz="4" w:space="0" w:color="auto"/>
            </w:tcBorders>
            <w:vAlign w:val="center"/>
          </w:tcPr>
          <w:p w:rsidR="00650300" w:rsidRDefault="00650300" w:rsidP="00650300">
            <w:pPr>
              <w:tabs>
                <w:tab w:val="center" w:pos="4677"/>
                <w:tab w:val="right" w:pos="9355"/>
              </w:tabs>
              <w:rPr>
                <w:sz w:val="20"/>
                <w:szCs w:val="20"/>
              </w:rPr>
            </w:pPr>
            <w:r w:rsidRPr="00B22081">
              <w:rPr>
                <w:sz w:val="20"/>
                <w:szCs w:val="20"/>
              </w:rPr>
              <w:t>Пакет бумажный</w:t>
            </w:r>
          </w:p>
          <w:p w:rsidR="00650300" w:rsidRPr="00B22081" w:rsidRDefault="00650300" w:rsidP="00CE721B">
            <w:pPr>
              <w:tabs>
                <w:tab w:val="center" w:pos="4677"/>
                <w:tab w:val="right" w:pos="9355"/>
              </w:tabs>
              <w:rPr>
                <w:sz w:val="20"/>
                <w:szCs w:val="20"/>
              </w:rPr>
            </w:pPr>
            <w:r w:rsidRPr="00D74650">
              <w:rPr>
                <w:rFonts w:eastAsia="Calibri"/>
                <w:sz w:val="20"/>
                <w:szCs w:val="20"/>
              </w:rPr>
              <w:t>Размер в готовом виде не менее 255х355х80</w:t>
            </w:r>
            <w:r w:rsidR="00CE721B">
              <w:rPr>
                <w:rFonts w:eastAsia="Calibri"/>
                <w:sz w:val="20"/>
                <w:szCs w:val="20"/>
              </w:rPr>
              <w:t xml:space="preserve"> мм</w:t>
            </w:r>
            <w:r w:rsidRPr="00D74650">
              <w:rPr>
                <w:rFonts w:eastAsia="Calibri"/>
                <w:sz w:val="20"/>
                <w:szCs w:val="20"/>
              </w:rPr>
              <w:t>,</w:t>
            </w:r>
            <w:r w:rsidR="00CE721B">
              <w:rPr>
                <w:rFonts w:eastAsia="Calibri"/>
                <w:sz w:val="20"/>
                <w:szCs w:val="20"/>
              </w:rPr>
              <w:t xml:space="preserve"> </w:t>
            </w:r>
            <w:proofErr w:type="spellStart"/>
            <w:r w:rsidR="00CE721B">
              <w:rPr>
                <w:rFonts w:eastAsia="Calibri"/>
                <w:sz w:val="20"/>
                <w:szCs w:val="20"/>
              </w:rPr>
              <w:t>л</w:t>
            </w:r>
            <w:r w:rsidRPr="00D74650">
              <w:rPr>
                <w:rFonts w:eastAsia="Calibri"/>
                <w:sz w:val="20"/>
                <w:szCs w:val="20"/>
              </w:rPr>
              <w:t>аминация</w:t>
            </w:r>
            <w:proofErr w:type="spellEnd"/>
            <w:r w:rsidRPr="00D74650">
              <w:rPr>
                <w:rFonts w:eastAsia="Calibri"/>
                <w:sz w:val="20"/>
                <w:szCs w:val="20"/>
              </w:rPr>
              <w:t xml:space="preserve"> не менее 25 </w:t>
            </w:r>
            <w:proofErr w:type="spellStart"/>
            <w:r w:rsidRPr="00D74650">
              <w:rPr>
                <w:rFonts w:eastAsia="Calibri"/>
                <w:sz w:val="20"/>
                <w:szCs w:val="20"/>
              </w:rPr>
              <w:t>мкр</w:t>
            </w:r>
            <w:proofErr w:type="spellEnd"/>
            <w:r w:rsidR="00CE721B">
              <w:rPr>
                <w:rFonts w:eastAsia="Calibri"/>
                <w:sz w:val="20"/>
                <w:szCs w:val="20"/>
              </w:rPr>
              <w:t>.</w:t>
            </w:r>
            <w:r w:rsidRPr="00D74650">
              <w:rPr>
                <w:rFonts w:eastAsia="Calibri"/>
                <w:sz w:val="20"/>
                <w:szCs w:val="20"/>
              </w:rPr>
              <w:t>, ручки веревочные, люверсы. Цвет бордовый, тиснение золотом: герб города Югорска и надпись «Муниципальное образование город Югорск»</w:t>
            </w:r>
            <w:r w:rsidR="00CE721B">
              <w:rPr>
                <w:rFonts w:eastAsia="Calibri"/>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650300" w:rsidRPr="00D74650" w:rsidRDefault="00650300" w:rsidP="00650300">
            <w:pPr>
              <w:tabs>
                <w:tab w:val="center" w:pos="4677"/>
                <w:tab w:val="right" w:pos="9355"/>
              </w:tabs>
              <w:jc w:val="center"/>
              <w:rPr>
                <w:rFonts w:eastAsia="Calibri"/>
                <w:sz w:val="20"/>
                <w:szCs w:val="20"/>
              </w:rPr>
            </w:pPr>
            <w:r>
              <w:rPr>
                <w:rFonts w:eastAsia="Calibri"/>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650300" w:rsidRPr="00B22081" w:rsidRDefault="00650300" w:rsidP="00650300">
            <w:pPr>
              <w:tabs>
                <w:tab w:val="center" w:pos="4677"/>
                <w:tab w:val="right" w:pos="9355"/>
              </w:tabs>
              <w:jc w:val="center"/>
              <w:rPr>
                <w:sz w:val="20"/>
                <w:szCs w:val="20"/>
              </w:rPr>
            </w:pPr>
            <w:r>
              <w:rPr>
                <w:sz w:val="20"/>
                <w:szCs w:val="20"/>
              </w:rPr>
              <w:t>450</w:t>
            </w:r>
          </w:p>
        </w:tc>
        <w:tc>
          <w:tcPr>
            <w:tcW w:w="2268" w:type="dxa"/>
            <w:tcBorders>
              <w:top w:val="single" w:sz="4" w:space="0" w:color="auto"/>
              <w:left w:val="single" w:sz="4" w:space="0" w:color="auto"/>
              <w:bottom w:val="single" w:sz="4" w:space="0" w:color="auto"/>
              <w:right w:val="single" w:sz="4" w:space="0" w:color="auto"/>
            </w:tcBorders>
            <w:vAlign w:val="center"/>
          </w:tcPr>
          <w:p w:rsidR="00650300" w:rsidRPr="00B22081" w:rsidRDefault="00650300" w:rsidP="00650300">
            <w:pPr>
              <w:jc w:val="center"/>
              <w:rPr>
                <w:b/>
                <w:sz w:val="20"/>
                <w:szCs w:val="20"/>
              </w:rPr>
            </w:pPr>
            <w:r>
              <w:rPr>
                <w:b/>
                <w:sz w:val="20"/>
                <w:szCs w:val="20"/>
              </w:rPr>
              <w:t>46 800</w:t>
            </w:r>
          </w:p>
        </w:tc>
      </w:tr>
      <w:tr w:rsidR="00650300" w:rsidRPr="00F01DED" w:rsidTr="00650300">
        <w:trPr>
          <w:trHeight w:val="759"/>
        </w:trPr>
        <w:tc>
          <w:tcPr>
            <w:tcW w:w="1277" w:type="dxa"/>
            <w:tcBorders>
              <w:top w:val="single" w:sz="4" w:space="0" w:color="auto"/>
              <w:left w:val="single" w:sz="4" w:space="0" w:color="auto"/>
              <w:bottom w:val="single" w:sz="4" w:space="0" w:color="auto"/>
              <w:right w:val="single" w:sz="4" w:space="0" w:color="auto"/>
            </w:tcBorders>
            <w:vAlign w:val="center"/>
          </w:tcPr>
          <w:p w:rsidR="00650300" w:rsidRPr="00F01DED" w:rsidRDefault="00650300" w:rsidP="00650300">
            <w:pPr>
              <w:autoSpaceDE w:val="0"/>
              <w:autoSpaceDN w:val="0"/>
              <w:adjustRightInd w:val="0"/>
              <w:jc w:val="center"/>
              <w:rPr>
                <w:sz w:val="20"/>
                <w:szCs w:val="20"/>
              </w:rPr>
            </w:pPr>
            <w:r>
              <w:rPr>
                <w:sz w:val="20"/>
                <w:szCs w:val="20"/>
              </w:rPr>
              <w:t>22.22.32.179</w:t>
            </w:r>
          </w:p>
        </w:tc>
        <w:tc>
          <w:tcPr>
            <w:tcW w:w="3969" w:type="dxa"/>
            <w:tcBorders>
              <w:top w:val="single" w:sz="4" w:space="0" w:color="auto"/>
              <w:left w:val="single" w:sz="4" w:space="0" w:color="auto"/>
              <w:bottom w:val="single" w:sz="4" w:space="0" w:color="auto"/>
              <w:right w:val="single" w:sz="4" w:space="0" w:color="auto"/>
            </w:tcBorders>
            <w:vAlign w:val="center"/>
          </w:tcPr>
          <w:p w:rsidR="00650300" w:rsidRDefault="00650300" w:rsidP="00650300">
            <w:pPr>
              <w:tabs>
                <w:tab w:val="center" w:pos="4677"/>
                <w:tab w:val="right" w:pos="9355"/>
              </w:tabs>
              <w:rPr>
                <w:rFonts w:eastAsia="Calibri"/>
                <w:sz w:val="20"/>
                <w:szCs w:val="20"/>
              </w:rPr>
            </w:pPr>
            <w:r w:rsidRPr="00B22081">
              <w:rPr>
                <w:sz w:val="20"/>
                <w:szCs w:val="20"/>
              </w:rPr>
              <w:t>Часы настенные</w:t>
            </w:r>
          </w:p>
          <w:p w:rsidR="00650300" w:rsidRPr="00B22081" w:rsidRDefault="00650300" w:rsidP="00650300">
            <w:pPr>
              <w:tabs>
                <w:tab w:val="center" w:pos="4677"/>
                <w:tab w:val="right" w:pos="9355"/>
              </w:tabs>
              <w:rPr>
                <w:sz w:val="20"/>
                <w:szCs w:val="20"/>
              </w:rPr>
            </w:pPr>
            <w:r w:rsidRPr="00D74650">
              <w:rPr>
                <w:rFonts w:eastAsia="Calibri"/>
                <w:sz w:val="20"/>
                <w:szCs w:val="20"/>
              </w:rPr>
              <w:t xml:space="preserve">Круглые с полиграфической вставкой:  вид города Югорска, </w:t>
            </w:r>
            <w:r w:rsidRPr="00D74650">
              <w:rPr>
                <w:rFonts w:eastAsia="Calibri"/>
                <w:sz w:val="20"/>
                <w:szCs w:val="20"/>
                <w:lang w:val="en-US"/>
              </w:rPr>
              <w:t>D</w:t>
            </w:r>
            <w:r w:rsidRPr="00D74650">
              <w:rPr>
                <w:rFonts w:eastAsia="Calibri"/>
                <w:sz w:val="20"/>
                <w:szCs w:val="20"/>
              </w:rPr>
              <w:t xml:space="preserve"> не менее 290 мм, пластик с красным ободком</w:t>
            </w:r>
            <w:r w:rsidR="00CE721B">
              <w:rPr>
                <w:rFonts w:eastAsia="Calibri"/>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650300" w:rsidRPr="00D74650" w:rsidRDefault="00650300" w:rsidP="00650300">
            <w:pPr>
              <w:tabs>
                <w:tab w:val="center" w:pos="4677"/>
                <w:tab w:val="right" w:pos="9355"/>
              </w:tabs>
              <w:jc w:val="center"/>
              <w:rPr>
                <w:rFonts w:eastAsia="Calibri"/>
                <w:sz w:val="20"/>
                <w:szCs w:val="20"/>
              </w:rPr>
            </w:pPr>
            <w:r>
              <w:rPr>
                <w:rFonts w:eastAsia="Calibri"/>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650300" w:rsidRPr="00B22081" w:rsidRDefault="00650300" w:rsidP="00650300">
            <w:pPr>
              <w:tabs>
                <w:tab w:val="center" w:pos="4677"/>
                <w:tab w:val="right" w:pos="9355"/>
              </w:tabs>
              <w:jc w:val="center"/>
              <w:rPr>
                <w:sz w:val="20"/>
                <w:szCs w:val="20"/>
              </w:rPr>
            </w:pPr>
            <w:r w:rsidRPr="00B22081">
              <w:rPr>
                <w:sz w:val="20"/>
                <w:szCs w:val="20"/>
              </w:rPr>
              <w:t>40</w:t>
            </w:r>
          </w:p>
        </w:tc>
        <w:tc>
          <w:tcPr>
            <w:tcW w:w="2268" w:type="dxa"/>
            <w:tcBorders>
              <w:top w:val="single" w:sz="4" w:space="0" w:color="auto"/>
              <w:left w:val="single" w:sz="4" w:space="0" w:color="auto"/>
              <w:bottom w:val="single" w:sz="4" w:space="0" w:color="auto"/>
              <w:right w:val="single" w:sz="4" w:space="0" w:color="auto"/>
            </w:tcBorders>
            <w:vAlign w:val="center"/>
          </w:tcPr>
          <w:p w:rsidR="00650300" w:rsidRPr="00B22081" w:rsidRDefault="00650300" w:rsidP="00650300">
            <w:pPr>
              <w:jc w:val="center"/>
              <w:rPr>
                <w:b/>
                <w:sz w:val="20"/>
                <w:szCs w:val="20"/>
              </w:rPr>
            </w:pPr>
            <w:r>
              <w:rPr>
                <w:b/>
                <w:sz w:val="20"/>
                <w:szCs w:val="20"/>
              </w:rPr>
              <w:t>28 120</w:t>
            </w:r>
          </w:p>
        </w:tc>
      </w:tr>
      <w:tr w:rsidR="00650300" w:rsidRPr="00F01DED" w:rsidTr="00650300">
        <w:trPr>
          <w:trHeight w:val="759"/>
        </w:trPr>
        <w:tc>
          <w:tcPr>
            <w:tcW w:w="1277" w:type="dxa"/>
            <w:tcBorders>
              <w:top w:val="single" w:sz="4" w:space="0" w:color="auto"/>
              <w:left w:val="single" w:sz="4" w:space="0" w:color="auto"/>
              <w:bottom w:val="single" w:sz="4" w:space="0" w:color="auto"/>
              <w:right w:val="single" w:sz="4" w:space="0" w:color="auto"/>
            </w:tcBorders>
            <w:vAlign w:val="center"/>
          </w:tcPr>
          <w:p w:rsidR="00650300" w:rsidRPr="00F01DED" w:rsidRDefault="00650300" w:rsidP="00650300">
            <w:pPr>
              <w:autoSpaceDE w:val="0"/>
              <w:autoSpaceDN w:val="0"/>
              <w:adjustRightInd w:val="0"/>
              <w:jc w:val="center"/>
              <w:rPr>
                <w:sz w:val="20"/>
                <w:szCs w:val="20"/>
              </w:rPr>
            </w:pPr>
            <w:r>
              <w:rPr>
                <w:sz w:val="20"/>
                <w:szCs w:val="20"/>
              </w:rPr>
              <w:t>22.22.32.172</w:t>
            </w:r>
          </w:p>
        </w:tc>
        <w:tc>
          <w:tcPr>
            <w:tcW w:w="3969" w:type="dxa"/>
            <w:tcBorders>
              <w:top w:val="single" w:sz="4" w:space="0" w:color="auto"/>
              <w:left w:val="single" w:sz="4" w:space="0" w:color="auto"/>
              <w:bottom w:val="single" w:sz="4" w:space="0" w:color="auto"/>
              <w:right w:val="single" w:sz="4" w:space="0" w:color="auto"/>
            </w:tcBorders>
            <w:vAlign w:val="center"/>
          </w:tcPr>
          <w:p w:rsidR="00650300" w:rsidRPr="00B22081" w:rsidRDefault="00650300" w:rsidP="00CE721B">
            <w:pPr>
              <w:tabs>
                <w:tab w:val="center" w:pos="4677"/>
                <w:tab w:val="right" w:pos="9355"/>
              </w:tabs>
              <w:rPr>
                <w:sz w:val="20"/>
                <w:szCs w:val="20"/>
              </w:rPr>
            </w:pPr>
            <w:r w:rsidRPr="00B22081">
              <w:rPr>
                <w:sz w:val="20"/>
                <w:szCs w:val="20"/>
              </w:rPr>
              <w:t>Ручка шариковая</w:t>
            </w:r>
            <w:r w:rsidR="00CE721B">
              <w:rPr>
                <w:rFonts w:eastAsia="Calibri"/>
                <w:sz w:val="20"/>
                <w:szCs w:val="20"/>
              </w:rPr>
              <w:t xml:space="preserve">, </w:t>
            </w:r>
            <w:r w:rsidRPr="00D74650">
              <w:rPr>
                <w:rFonts w:eastAsia="Calibri"/>
                <w:sz w:val="20"/>
                <w:szCs w:val="20"/>
              </w:rPr>
              <w:t xml:space="preserve">пластик, цвет зеленый. </w:t>
            </w:r>
            <w:proofErr w:type="spellStart"/>
            <w:r w:rsidRPr="00D74650">
              <w:rPr>
                <w:rFonts w:eastAsia="Calibri"/>
                <w:sz w:val="20"/>
                <w:szCs w:val="20"/>
              </w:rPr>
              <w:t>Тампопечать</w:t>
            </w:r>
            <w:proofErr w:type="spellEnd"/>
            <w:r w:rsidR="00CE721B">
              <w:rPr>
                <w:rFonts w:eastAsia="Calibri"/>
                <w:sz w:val="20"/>
                <w:szCs w:val="20"/>
              </w:rPr>
              <w:t>, цвет: золото</w:t>
            </w:r>
            <w:r w:rsidRPr="00D74650">
              <w:rPr>
                <w:rFonts w:eastAsia="Calibri"/>
                <w:sz w:val="20"/>
                <w:szCs w:val="20"/>
              </w:rPr>
              <w:t>: «Муниципальное образование город Югорск»</w:t>
            </w:r>
          </w:p>
        </w:tc>
        <w:tc>
          <w:tcPr>
            <w:tcW w:w="851" w:type="dxa"/>
            <w:tcBorders>
              <w:top w:val="single" w:sz="4" w:space="0" w:color="auto"/>
              <w:left w:val="single" w:sz="4" w:space="0" w:color="auto"/>
              <w:bottom w:val="single" w:sz="4" w:space="0" w:color="auto"/>
              <w:right w:val="single" w:sz="4" w:space="0" w:color="auto"/>
            </w:tcBorders>
            <w:vAlign w:val="center"/>
          </w:tcPr>
          <w:p w:rsidR="00650300" w:rsidRPr="00D74650" w:rsidRDefault="00650300" w:rsidP="00650300">
            <w:pPr>
              <w:tabs>
                <w:tab w:val="center" w:pos="4677"/>
                <w:tab w:val="right" w:pos="9355"/>
              </w:tabs>
              <w:jc w:val="center"/>
              <w:rPr>
                <w:rFonts w:eastAsia="Calibri"/>
                <w:sz w:val="20"/>
                <w:szCs w:val="20"/>
              </w:rPr>
            </w:pPr>
            <w:r>
              <w:rPr>
                <w:rFonts w:eastAsia="Calibri"/>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650300" w:rsidRPr="00B22081" w:rsidRDefault="00650300" w:rsidP="00650300">
            <w:pPr>
              <w:tabs>
                <w:tab w:val="center" w:pos="4677"/>
                <w:tab w:val="right" w:pos="9355"/>
              </w:tabs>
              <w:jc w:val="center"/>
              <w:rPr>
                <w:sz w:val="20"/>
                <w:szCs w:val="20"/>
              </w:rPr>
            </w:pPr>
            <w:r w:rsidRPr="00B22081">
              <w:rPr>
                <w:sz w:val="20"/>
                <w:szCs w:val="20"/>
              </w:rPr>
              <w:t>455</w:t>
            </w:r>
          </w:p>
        </w:tc>
        <w:tc>
          <w:tcPr>
            <w:tcW w:w="2268" w:type="dxa"/>
            <w:tcBorders>
              <w:top w:val="single" w:sz="4" w:space="0" w:color="auto"/>
              <w:left w:val="single" w:sz="4" w:space="0" w:color="auto"/>
              <w:bottom w:val="single" w:sz="4" w:space="0" w:color="auto"/>
              <w:right w:val="single" w:sz="4" w:space="0" w:color="auto"/>
            </w:tcBorders>
            <w:vAlign w:val="center"/>
          </w:tcPr>
          <w:p w:rsidR="00650300" w:rsidRPr="00B22081" w:rsidRDefault="00650300" w:rsidP="00650300">
            <w:pPr>
              <w:jc w:val="center"/>
              <w:rPr>
                <w:b/>
                <w:sz w:val="20"/>
                <w:szCs w:val="20"/>
              </w:rPr>
            </w:pPr>
            <w:r>
              <w:rPr>
                <w:b/>
                <w:sz w:val="20"/>
                <w:szCs w:val="20"/>
              </w:rPr>
              <w:t>6 370</w:t>
            </w:r>
          </w:p>
        </w:tc>
      </w:tr>
      <w:tr w:rsidR="00650300" w:rsidRPr="00F01DED" w:rsidTr="00650300">
        <w:trPr>
          <w:trHeight w:val="759"/>
        </w:trPr>
        <w:tc>
          <w:tcPr>
            <w:tcW w:w="1277" w:type="dxa"/>
            <w:tcBorders>
              <w:top w:val="single" w:sz="4" w:space="0" w:color="auto"/>
              <w:left w:val="single" w:sz="4" w:space="0" w:color="auto"/>
              <w:bottom w:val="single" w:sz="4" w:space="0" w:color="auto"/>
              <w:right w:val="single" w:sz="4" w:space="0" w:color="auto"/>
            </w:tcBorders>
            <w:vAlign w:val="center"/>
          </w:tcPr>
          <w:p w:rsidR="00650300" w:rsidRPr="00F01DED" w:rsidRDefault="00650300" w:rsidP="00650300">
            <w:pPr>
              <w:autoSpaceDE w:val="0"/>
              <w:autoSpaceDN w:val="0"/>
              <w:adjustRightInd w:val="0"/>
              <w:jc w:val="center"/>
              <w:rPr>
                <w:sz w:val="20"/>
                <w:szCs w:val="20"/>
              </w:rPr>
            </w:pPr>
            <w:r>
              <w:rPr>
                <w:sz w:val="20"/>
                <w:szCs w:val="20"/>
              </w:rPr>
              <w:t>22.22.32.171</w:t>
            </w:r>
          </w:p>
        </w:tc>
        <w:tc>
          <w:tcPr>
            <w:tcW w:w="3969" w:type="dxa"/>
            <w:tcBorders>
              <w:top w:val="single" w:sz="4" w:space="0" w:color="auto"/>
              <w:left w:val="single" w:sz="4" w:space="0" w:color="auto"/>
              <w:bottom w:val="single" w:sz="4" w:space="0" w:color="auto"/>
              <w:right w:val="single" w:sz="4" w:space="0" w:color="auto"/>
            </w:tcBorders>
            <w:vAlign w:val="center"/>
          </w:tcPr>
          <w:p w:rsidR="00650300" w:rsidRDefault="00650300" w:rsidP="00650300">
            <w:pPr>
              <w:tabs>
                <w:tab w:val="center" w:pos="4677"/>
                <w:tab w:val="right" w:pos="9355"/>
              </w:tabs>
              <w:rPr>
                <w:rFonts w:eastAsia="Calibri"/>
                <w:sz w:val="20"/>
                <w:szCs w:val="20"/>
              </w:rPr>
            </w:pPr>
            <w:r w:rsidRPr="00B22081">
              <w:rPr>
                <w:sz w:val="20"/>
                <w:szCs w:val="20"/>
              </w:rPr>
              <w:t>Набор открыток</w:t>
            </w:r>
          </w:p>
          <w:p w:rsidR="00650300" w:rsidRPr="00B22081" w:rsidRDefault="00650300" w:rsidP="00CE721B">
            <w:pPr>
              <w:tabs>
                <w:tab w:val="center" w:pos="4677"/>
                <w:tab w:val="right" w:pos="9355"/>
              </w:tabs>
              <w:rPr>
                <w:sz w:val="20"/>
                <w:szCs w:val="20"/>
              </w:rPr>
            </w:pPr>
            <w:r w:rsidRPr="00D74650">
              <w:rPr>
                <w:rFonts w:eastAsia="Calibri"/>
                <w:sz w:val="20"/>
                <w:szCs w:val="20"/>
              </w:rPr>
              <w:t>Обложка в готовом виде: вид города Югорска,  упаковка в развороте</w:t>
            </w:r>
            <w:r w:rsidR="00CE721B">
              <w:rPr>
                <w:rFonts w:eastAsia="Calibri"/>
                <w:sz w:val="20"/>
                <w:szCs w:val="20"/>
              </w:rPr>
              <w:t xml:space="preserve"> не менее 200 (+ сгибы)*360 мм</w:t>
            </w:r>
            <w:proofErr w:type="gramStart"/>
            <w:r w:rsidR="00CE721B">
              <w:rPr>
                <w:rFonts w:eastAsia="Calibri"/>
                <w:sz w:val="20"/>
                <w:szCs w:val="20"/>
              </w:rPr>
              <w:t>.</w:t>
            </w:r>
            <w:r w:rsidRPr="00D74650">
              <w:rPr>
                <w:rFonts w:eastAsia="Calibri"/>
                <w:sz w:val="20"/>
                <w:szCs w:val="20"/>
              </w:rPr>
              <w:t xml:space="preserve">, </w:t>
            </w:r>
            <w:proofErr w:type="gramEnd"/>
            <w:r w:rsidRPr="00D74650">
              <w:rPr>
                <w:rFonts w:eastAsia="Calibri"/>
                <w:sz w:val="20"/>
                <w:szCs w:val="20"/>
              </w:rPr>
              <w:t>картон односторонний Лен не менее 300 г./кв.м.</w:t>
            </w:r>
            <w:r w:rsidR="00CE721B">
              <w:rPr>
                <w:rFonts w:eastAsia="Calibri"/>
                <w:sz w:val="20"/>
                <w:szCs w:val="20"/>
              </w:rPr>
              <w:t>,</w:t>
            </w:r>
            <w:r w:rsidRPr="00D74650">
              <w:rPr>
                <w:rFonts w:eastAsia="Calibri"/>
                <w:sz w:val="20"/>
                <w:szCs w:val="20"/>
              </w:rPr>
              <w:t xml:space="preserve"> 4 фальца, вырубка, крышка открытки закрывается. В упаковку упаковывается набор открыток в количестве не менее 15 в</w:t>
            </w:r>
            <w:r w:rsidR="00CE721B">
              <w:rPr>
                <w:rFonts w:eastAsia="Calibri"/>
                <w:sz w:val="20"/>
                <w:szCs w:val="20"/>
              </w:rPr>
              <w:t>идов, размер не менее 200*99 мм</w:t>
            </w:r>
            <w:r w:rsidRPr="00D74650">
              <w:rPr>
                <w:rFonts w:eastAsia="Calibri"/>
                <w:sz w:val="20"/>
                <w:szCs w:val="20"/>
              </w:rPr>
              <w:t>, бумага мелованная не менее 250 г/кв.м.</w:t>
            </w:r>
          </w:p>
        </w:tc>
        <w:tc>
          <w:tcPr>
            <w:tcW w:w="851" w:type="dxa"/>
            <w:tcBorders>
              <w:top w:val="single" w:sz="4" w:space="0" w:color="auto"/>
              <w:left w:val="single" w:sz="4" w:space="0" w:color="auto"/>
              <w:bottom w:val="single" w:sz="4" w:space="0" w:color="auto"/>
              <w:right w:val="single" w:sz="4" w:space="0" w:color="auto"/>
            </w:tcBorders>
            <w:vAlign w:val="center"/>
          </w:tcPr>
          <w:p w:rsidR="00650300" w:rsidRPr="00D74650" w:rsidRDefault="00650300" w:rsidP="00650300">
            <w:pPr>
              <w:tabs>
                <w:tab w:val="center" w:pos="4677"/>
                <w:tab w:val="right" w:pos="9355"/>
              </w:tabs>
              <w:jc w:val="center"/>
              <w:rPr>
                <w:rFonts w:eastAsia="Calibri"/>
                <w:sz w:val="20"/>
                <w:szCs w:val="20"/>
              </w:rPr>
            </w:pPr>
            <w:r>
              <w:rPr>
                <w:rFonts w:eastAsia="Calibri"/>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650300" w:rsidRPr="00B22081" w:rsidRDefault="00650300" w:rsidP="00650300">
            <w:pPr>
              <w:tabs>
                <w:tab w:val="center" w:pos="4677"/>
                <w:tab w:val="right" w:pos="9355"/>
              </w:tabs>
              <w:jc w:val="center"/>
              <w:rPr>
                <w:sz w:val="20"/>
                <w:szCs w:val="20"/>
              </w:rPr>
            </w:pPr>
            <w:r>
              <w:rPr>
                <w:sz w:val="20"/>
                <w:szCs w:val="20"/>
              </w:rPr>
              <w:t>200</w:t>
            </w:r>
          </w:p>
        </w:tc>
        <w:tc>
          <w:tcPr>
            <w:tcW w:w="2268" w:type="dxa"/>
            <w:tcBorders>
              <w:top w:val="single" w:sz="4" w:space="0" w:color="auto"/>
              <w:left w:val="single" w:sz="4" w:space="0" w:color="auto"/>
              <w:bottom w:val="single" w:sz="4" w:space="0" w:color="auto"/>
              <w:right w:val="single" w:sz="4" w:space="0" w:color="auto"/>
            </w:tcBorders>
            <w:vAlign w:val="center"/>
          </w:tcPr>
          <w:p w:rsidR="00650300" w:rsidRPr="00B22081" w:rsidRDefault="00650300" w:rsidP="00650300">
            <w:pPr>
              <w:jc w:val="center"/>
              <w:rPr>
                <w:b/>
                <w:sz w:val="20"/>
                <w:szCs w:val="20"/>
              </w:rPr>
            </w:pPr>
            <w:r>
              <w:rPr>
                <w:b/>
                <w:sz w:val="20"/>
                <w:szCs w:val="20"/>
              </w:rPr>
              <w:t>40 000</w:t>
            </w:r>
          </w:p>
        </w:tc>
      </w:tr>
      <w:tr w:rsidR="00650300" w:rsidRPr="00F01DED" w:rsidTr="00650300">
        <w:trPr>
          <w:trHeight w:val="759"/>
        </w:trPr>
        <w:tc>
          <w:tcPr>
            <w:tcW w:w="1277" w:type="dxa"/>
            <w:tcBorders>
              <w:top w:val="single" w:sz="4" w:space="0" w:color="auto"/>
              <w:left w:val="single" w:sz="4" w:space="0" w:color="auto"/>
              <w:bottom w:val="single" w:sz="4" w:space="0" w:color="auto"/>
              <w:right w:val="single" w:sz="4" w:space="0" w:color="auto"/>
            </w:tcBorders>
            <w:vAlign w:val="center"/>
          </w:tcPr>
          <w:p w:rsidR="00650300" w:rsidRPr="00F01DED" w:rsidRDefault="00650300" w:rsidP="00650300">
            <w:pPr>
              <w:autoSpaceDE w:val="0"/>
              <w:autoSpaceDN w:val="0"/>
              <w:adjustRightInd w:val="0"/>
              <w:jc w:val="center"/>
              <w:rPr>
                <w:sz w:val="20"/>
                <w:szCs w:val="20"/>
              </w:rPr>
            </w:pPr>
            <w:r>
              <w:rPr>
                <w:sz w:val="20"/>
                <w:szCs w:val="20"/>
              </w:rPr>
              <w:lastRenderedPageBreak/>
              <w:t>22.22.32.171</w:t>
            </w:r>
          </w:p>
        </w:tc>
        <w:tc>
          <w:tcPr>
            <w:tcW w:w="3969" w:type="dxa"/>
            <w:tcBorders>
              <w:top w:val="single" w:sz="4" w:space="0" w:color="auto"/>
              <w:left w:val="single" w:sz="4" w:space="0" w:color="auto"/>
              <w:bottom w:val="single" w:sz="4" w:space="0" w:color="auto"/>
              <w:right w:val="single" w:sz="4" w:space="0" w:color="auto"/>
            </w:tcBorders>
            <w:vAlign w:val="center"/>
          </w:tcPr>
          <w:p w:rsidR="00650300" w:rsidRDefault="00650300" w:rsidP="00650300">
            <w:pPr>
              <w:tabs>
                <w:tab w:val="center" w:pos="4677"/>
                <w:tab w:val="right" w:pos="9355"/>
              </w:tabs>
              <w:rPr>
                <w:sz w:val="20"/>
                <w:szCs w:val="20"/>
              </w:rPr>
            </w:pPr>
            <w:r w:rsidRPr="00B22081">
              <w:rPr>
                <w:sz w:val="20"/>
                <w:szCs w:val="20"/>
              </w:rPr>
              <w:t>Планнинг</w:t>
            </w:r>
          </w:p>
          <w:p w:rsidR="00650300" w:rsidRPr="00B22081" w:rsidRDefault="00650300" w:rsidP="00650300">
            <w:pPr>
              <w:tabs>
                <w:tab w:val="center" w:pos="4677"/>
                <w:tab w:val="right" w:pos="9355"/>
              </w:tabs>
              <w:rPr>
                <w:sz w:val="20"/>
                <w:szCs w:val="20"/>
              </w:rPr>
            </w:pPr>
            <w:r>
              <w:rPr>
                <w:rFonts w:eastAsia="Calibri"/>
                <w:sz w:val="20"/>
                <w:szCs w:val="20"/>
              </w:rPr>
              <w:t>Н</w:t>
            </w:r>
            <w:r w:rsidRPr="00D74650">
              <w:rPr>
                <w:rFonts w:eastAsia="Calibri"/>
                <w:sz w:val="20"/>
                <w:szCs w:val="20"/>
              </w:rPr>
              <w:t xml:space="preserve">едатированный,  размер не менее 305*104 мм,  не  менее 112 стр., тиснение золотом: герб города Югорска, надпись </w:t>
            </w:r>
            <w:r w:rsidR="00CE721B">
              <w:rPr>
                <w:rFonts w:eastAsia="Calibri"/>
                <w:sz w:val="20"/>
                <w:szCs w:val="20"/>
              </w:rPr>
              <w:t>«</w:t>
            </w:r>
            <w:r w:rsidRPr="00D74650">
              <w:rPr>
                <w:rFonts w:eastAsia="Calibri"/>
                <w:sz w:val="20"/>
                <w:szCs w:val="20"/>
              </w:rPr>
              <w:t>Муниципальное образование город Югорск</w:t>
            </w:r>
            <w:r w:rsidR="00CE721B">
              <w:rPr>
                <w:rFonts w:eastAsia="Calibri"/>
                <w:sz w:val="20"/>
                <w:szCs w:val="20"/>
              </w:rPr>
              <w:t>»</w:t>
            </w:r>
            <w:r w:rsidRPr="00D74650">
              <w:rPr>
                <w:rFonts w:eastAsia="Calibri"/>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650300" w:rsidRPr="00D74650" w:rsidRDefault="00650300" w:rsidP="00650300">
            <w:pPr>
              <w:tabs>
                <w:tab w:val="center" w:pos="4677"/>
                <w:tab w:val="right" w:pos="9355"/>
              </w:tabs>
              <w:jc w:val="center"/>
              <w:rPr>
                <w:rFonts w:eastAsia="Calibri"/>
                <w:sz w:val="20"/>
                <w:szCs w:val="20"/>
              </w:rPr>
            </w:pPr>
            <w:r>
              <w:rPr>
                <w:rFonts w:eastAsia="Calibri"/>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650300" w:rsidRPr="00B22081" w:rsidRDefault="00650300" w:rsidP="00650300">
            <w:pPr>
              <w:tabs>
                <w:tab w:val="center" w:pos="4677"/>
                <w:tab w:val="right" w:pos="9355"/>
              </w:tabs>
              <w:jc w:val="center"/>
              <w:rPr>
                <w:sz w:val="20"/>
                <w:szCs w:val="20"/>
              </w:rPr>
            </w:pPr>
            <w:r w:rsidRPr="00B22081">
              <w:rPr>
                <w:sz w:val="20"/>
                <w:szCs w:val="20"/>
              </w:rPr>
              <w:t>30</w:t>
            </w:r>
          </w:p>
        </w:tc>
        <w:tc>
          <w:tcPr>
            <w:tcW w:w="2268" w:type="dxa"/>
            <w:tcBorders>
              <w:top w:val="single" w:sz="4" w:space="0" w:color="auto"/>
              <w:left w:val="single" w:sz="4" w:space="0" w:color="auto"/>
              <w:right w:val="single" w:sz="4" w:space="0" w:color="auto"/>
            </w:tcBorders>
            <w:vAlign w:val="center"/>
          </w:tcPr>
          <w:p w:rsidR="00650300" w:rsidRPr="00B22081" w:rsidRDefault="00650300" w:rsidP="00650300">
            <w:pPr>
              <w:jc w:val="center"/>
              <w:rPr>
                <w:b/>
                <w:sz w:val="20"/>
                <w:szCs w:val="20"/>
              </w:rPr>
            </w:pPr>
            <w:r>
              <w:rPr>
                <w:b/>
                <w:sz w:val="20"/>
                <w:szCs w:val="20"/>
              </w:rPr>
              <w:t>18 333</w:t>
            </w:r>
          </w:p>
        </w:tc>
      </w:tr>
      <w:tr w:rsidR="00650300" w:rsidRPr="00F01DED" w:rsidTr="00650300">
        <w:trPr>
          <w:trHeight w:val="759"/>
        </w:trPr>
        <w:tc>
          <w:tcPr>
            <w:tcW w:w="1277" w:type="dxa"/>
            <w:tcBorders>
              <w:top w:val="single" w:sz="4" w:space="0" w:color="auto"/>
              <w:left w:val="single" w:sz="4" w:space="0" w:color="auto"/>
              <w:bottom w:val="single" w:sz="4" w:space="0" w:color="auto"/>
              <w:right w:val="single" w:sz="4" w:space="0" w:color="auto"/>
            </w:tcBorders>
            <w:vAlign w:val="center"/>
          </w:tcPr>
          <w:p w:rsidR="00650300" w:rsidRPr="00F01DED" w:rsidRDefault="00650300" w:rsidP="00650300">
            <w:pPr>
              <w:autoSpaceDE w:val="0"/>
              <w:autoSpaceDN w:val="0"/>
              <w:adjustRightInd w:val="0"/>
              <w:jc w:val="center"/>
              <w:rPr>
                <w:sz w:val="20"/>
                <w:szCs w:val="20"/>
              </w:rPr>
            </w:pPr>
            <w:r>
              <w:rPr>
                <w:sz w:val="20"/>
                <w:szCs w:val="20"/>
              </w:rPr>
              <w:t>22.22.32.179</w:t>
            </w:r>
          </w:p>
        </w:tc>
        <w:tc>
          <w:tcPr>
            <w:tcW w:w="3969" w:type="dxa"/>
            <w:tcBorders>
              <w:top w:val="single" w:sz="4" w:space="0" w:color="auto"/>
              <w:left w:val="single" w:sz="4" w:space="0" w:color="auto"/>
              <w:bottom w:val="single" w:sz="4" w:space="0" w:color="auto"/>
              <w:right w:val="single" w:sz="4" w:space="0" w:color="auto"/>
            </w:tcBorders>
            <w:vAlign w:val="center"/>
          </w:tcPr>
          <w:p w:rsidR="00650300" w:rsidRPr="00B22081" w:rsidRDefault="00650300" w:rsidP="00650300">
            <w:pPr>
              <w:tabs>
                <w:tab w:val="center" w:pos="4677"/>
                <w:tab w:val="right" w:pos="9355"/>
              </w:tabs>
              <w:rPr>
                <w:sz w:val="20"/>
                <w:szCs w:val="20"/>
              </w:rPr>
            </w:pPr>
            <w:r w:rsidRPr="00B22081">
              <w:rPr>
                <w:sz w:val="20"/>
                <w:szCs w:val="20"/>
              </w:rPr>
              <w:t>Чайные/кофейные</w:t>
            </w:r>
            <w:r>
              <w:rPr>
                <w:sz w:val="20"/>
                <w:szCs w:val="20"/>
              </w:rPr>
              <w:t xml:space="preserve"> </w:t>
            </w:r>
            <w:r w:rsidRPr="00B22081">
              <w:rPr>
                <w:sz w:val="20"/>
                <w:szCs w:val="20"/>
              </w:rPr>
              <w:t>пары</w:t>
            </w:r>
          </w:p>
          <w:p w:rsidR="00650300" w:rsidRPr="00B22081" w:rsidRDefault="00650300" w:rsidP="00CE721B">
            <w:pPr>
              <w:tabs>
                <w:tab w:val="center" w:pos="4677"/>
                <w:tab w:val="right" w:pos="9355"/>
              </w:tabs>
              <w:rPr>
                <w:sz w:val="20"/>
                <w:szCs w:val="20"/>
              </w:rPr>
            </w:pPr>
            <w:r w:rsidRPr="00D74650">
              <w:rPr>
                <w:rFonts w:eastAsia="Calibri"/>
                <w:sz w:val="20"/>
                <w:szCs w:val="20"/>
              </w:rPr>
              <w:t>Подарочная упаковка, фарфор, объем кружки не менее 150 мл</w:t>
            </w:r>
            <w:proofErr w:type="gramStart"/>
            <w:r w:rsidRPr="00D74650">
              <w:rPr>
                <w:rFonts w:eastAsia="Calibri"/>
                <w:sz w:val="20"/>
                <w:szCs w:val="20"/>
              </w:rPr>
              <w:t xml:space="preserve">., </w:t>
            </w:r>
            <w:proofErr w:type="spellStart"/>
            <w:proofErr w:type="gramEnd"/>
            <w:r w:rsidRPr="00D74650">
              <w:rPr>
                <w:rFonts w:eastAsia="Calibri"/>
                <w:sz w:val="20"/>
                <w:szCs w:val="20"/>
              </w:rPr>
              <w:t>деколь</w:t>
            </w:r>
            <w:proofErr w:type="spellEnd"/>
            <w:r w:rsidRPr="00D74650">
              <w:rPr>
                <w:rFonts w:eastAsia="Calibri"/>
                <w:sz w:val="20"/>
                <w:szCs w:val="20"/>
              </w:rPr>
              <w:t xml:space="preserve">  на чашечке, </w:t>
            </w:r>
            <w:proofErr w:type="spellStart"/>
            <w:r w:rsidRPr="00D74650">
              <w:rPr>
                <w:rFonts w:eastAsia="Calibri"/>
                <w:sz w:val="20"/>
                <w:szCs w:val="20"/>
              </w:rPr>
              <w:t>деколь</w:t>
            </w:r>
            <w:proofErr w:type="spellEnd"/>
            <w:r w:rsidRPr="00D74650">
              <w:rPr>
                <w:rFonts w:eastAsia="Calibri"/>
                <w:sz w:val="20"/>
                <w:szCs w:val="20"/>
              </w:rPr>
              <w:t xml:space="preserve"> на блюдце. Цвет белый, рисунок</w:t>
            </w:r>
            <w:r w:rsidR="00CE721B">
              <w:rPr>
                <w:rFonts w:eastAsia="Calibri"/>
                <w:sz w:val="20"/>
                <w:szCs w:val="20"/>
              </w:rPr>
              <w:t>, цвет красный</w:t>
            </w:r>
            <w:r w:rsidRPr="00D74650">
              <w:rPr>
                <w:rFonts w:eastAsia="Calibri"/>
                <w:sz w:val="20"/>
                <w:szCs w:val="20"/>
              </w:rPr>
              <w:t xml:space="preserve">: </w:t>
            </w:r>
            <w:r w:rsidR="00CE721B">
              <w:rPr>
                <w:rFonts w:eastAsia="Calibri"/>
                <w:sz w:val="20"/>
                <w:szCs w:val="20"/>
              </w:rPr>
              <w:t>«</w:t>
            </w:r>
            <w:r w:rsidRPr="00D74650">
              <w:rPr>
                <w:rFonts w:eastAsia="Calibri"/>
                <w:sz w:val="20"/>
                <w:szCs w:val="20"/>
              </w:rPr>
              <w:t>Югорск в сердце</w:t>
            </w:r>
            <w:r w:rsidR="00CE721B">
              <w:rPr>
                <w:rFonts w:eastAsia="Calibri"/>
                <w:sz w:val="20"/>
                <w:szCs w:val="20"/>
              </w:rPr>
              <w:t>»</w:t>
            </w:r>
            <w:r w:rsidRPr="00D74650">
              <w:rPr>
                <w:rFonts w:eastAsia="Calibri"/>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650300" w:rsidRPr="00D74650" w:rsidRDefault="00650300" w:rsidP="00650300">
            <w:pPr>
              <w:tabs>
                <w:tab w:val="center" w:pos="4677"/>
                <w:tab w:val="right" w:pos="9355"/>
              </w:tabs>
              <w:jc w:val="center"/>
              <w:rPr>
                <w:rFonts w:eastAsia="Calibri"/>
                <w:sz w:val="20"/>
                <w:szCs w:val="20"/>
              </w:rPr>
            </w:pPr>
            <w:r>
              <w:rPr>
                <w:rFonts w:eastAsia="Calibri"/>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650300" w:rsidRPr="00B22081" w:rsidRDefault="00650300" w:rsidP="00650300">
            <w:pPr>
              <w:tabs>
                <w:tab w:val="center" w:pos="4677"/>
                <w:tab w:val="right" w:pos="9355"/>
              </w:tabs>
              <w:jc w:val="center"/>
              <w:rPr>
                <w:sz w:val="20"/>
                <w:szCs w:val="20"/>
              </w:rPr>
            </w:pPr>
            <w:r w:rsidRPr="00B22081">
              <w:rPr>
                <w:sz w:val="20"/>
                <w:szCs w:val="20"/>
              </w:rPr>
              <w:t>70</w:t>
            </w:r>
          </w:p>
        </w:tc>
        <w:tc>
          <w:tcPr>
            <w:tcW w:w="2268" w:type="dxa"/>
            <w:tcBorders>
              <w:top w:val="single" w:sz="4" w:space="0" w:color="auto"/>
              <w:left w:val="single" w:sz="4" w:space="0" w:color="auto"/>
              <w:right w:val="single" w:sz="4" w:space="0" w:color="auto"/>
            </w:tcBorders>
            <w:vAlign w:val="center"/>
          </w:tcPr>
          <w:p w:rsidR="00650300" w:rsidRPr="00B22081" w:rsidRDefault="00650300" w:rsidP="00650300">
            <w:pPr>
              <w:jc w:val="center"/>
              <w:rPr>
                <w:b/>
                <w:sz w:val="20"/>
                <w:szCs w:val="20"/>
              </w:rPr>
            </w:pPr>
            <w:r>
              <w:rPr>
                <w:b/>
                <w:sz w:val="20"/>
                <w:szCs w:val="20"/>
              </w:rPr>
              <w:t>35 000</w:t>
            </w:r>
          </w:p>
        </w:tc>
      </w:tr>
      <w:tr w:rsidR="00650300" w:rsidRPr="00F01DED" w:rsidTr="00650300">
        <w:trPr>
          <w:trHeight w:val="759"/>
        </w:trPr>
        <w:tc>
          <w:tcPr>
            <w:tcW w:w="1277" w:type="dxa"/>
            <w:tcBorders>
              <w:top w:val="single" w:sz="4" w:space="0" w:color="auto"/>
              <w:left w:val="single" w:sz="4" w:space="0" w:color="auto"/>
              <w:bottom w:val="single" w:sz="4" w:space="0" w:color="auto"/>
              <w:right w:val="single" w:sz="4" w:space="0" w:color="auto"/>
            </w:tcBorders>
            <w:vAlign w:val="center"/>
          </w:tcPr>
          <w:p w:rsidR="00650300" w:rsidRPr="00F01DED" w:rsidRDefault="00650300" w:rsidP="00650300">
            <w:pPr>
              <w:autoSpaceDE w:val="0"/>
              <w:autoSpaceDN w:val="0"/>
              <w:adjustRightInd w:val="0"/>
              <w:jc w:val="center"/>
              <w:rPr>
                <w:sz w:val="20"/>
                <w:szCs w:val="20"/>
              </w:rPr>
            </w:pPr>
            <w:r>
              <w:rPr>
                <w:sz w:val="20"/>
                <w:szCs w:val="20"/>
              </w:rPr>
              <w:t>22.22.32.179</w:t>
            </w:r>
          </w:p>
        </w:tc>
        <w:tc>
          <w:tcPr>
            <w:tcW w:w="3969" w:type="dxa"/>
            <w:tcBorders>
              <w:top w:val="single" w:sz="4" w:space="0" w:color="auto"/>
              <w:left w:val="single" w:sz="4" w:space="0" w:color="auto"/>
              <w:bottom w:val="single" w:sz="4" w:space="0" w:color="auto"/>
              <w:right w:val="single" w:sz="4" w:space="0" w:color="auto"/>
            </w:tcBorders>
            <w:vAlign w:val="center"/>
          </w:tcPr>
          <w:p w:rsidR="00650300" w:rsidRDefault="00650300" w:rsidP="00650300">
            <w:pPr>
              <w:tabs>
                <w:tab w:val="center" w:pos="4677"/>
                <w:tab w:val="right" w:pos="9355"/>
              </w:tabs>
              <w:rPr>
                <w:sz w:val="20"/>
                <w:szCs w:val="20"/>
              </w:rPr>
            </w:pPr>
            <w:r w:rsidRPr="00B22081">
              <w:rPr>
                <w:sz w:val="20"/>
                <w:szCs w:val="20"/>
              </w:rPr>
              <w:t>Набор кофейная пара</w:t>
            </w:r>
          </w:p>
          <w:p w:rsidR="00650300" w:rsidRPr="00B22081" w:rsidRDefault="00650300" w:rsidP="00CE721B">
            <w:pPr>
              <w:tabs>
                <w:tab w:val="center" w:pos="4677"/>
                <w:tab w:val="right" w:pos="9355"/>
              </w:tabs>
              <w:rPr>
                <w:sz w:val="20"/>
                <w:szCs w:val="20"/>
              </w:rPr>
            </w:pPr>
            <w:r w:rsidRPr="00D74650">
              <w:rPr>
                <w:rFonts w:eastAsia="Calibri"/>
                <w:color w:val="222222"/>
                <w:sz w:val="20"/>
                <w:szCs w:val="20"/>
                <w:shd w:val="clear" w:color="auto" w:fill="FFFFFF"/>
              </w:rPr>
              <w:t xml:space="preserve">Подарочная упаковка, размер </w:t>
            </w:r>
            <w:r w:rsidR="00CE721B">
              <w:rPr>
                <w:rFonts w:eastAsia="Calibri"/>
                <w:color w:val="222222"/>
                <w:sz w:val="20"/>
                <w:szCs w:val="20"/>
                <w:shd w:val="clear" w:color="auto" w:fill="FFFFFF"/>
              </w:rPr>
              <w:t>упаковки</w:t>
            </w:r>
            <w:r w:rsidRPr="00D74650">
              <w:rPr>
                <w:rFonts w:eastAsia="Calibri"/>
                <w:color w:val="222222"/>
                <w:sz w:val="20"/>
                <w:szCs w:val="20"/>
                <w:shd w:val="clear" w:color="auto" w:fill="FFFFFF"/>
              </w:rPr>
              <w:t>: не менее 32,5х21х7</w:t>
            </w:r>
            <w:r w:rsidR="00CE721B">
              <w:rPr>
                <w:rFonts w:eastAsia="Calibri"/>
                <w:color w:val="222222"/>
                <w:sz w:val="20"/>
                <w:szCs w:val="20"/>
                <w:shd w:val="clear" w:color="auto" w:fill="FFFFFF"/>
              </w:rPr>
              <w:t xml:space="preserve"> </w:t>
            </w:r>
            <w:r w:rsidRPr="00D74650">
              <w:rPr>
                <w:rFonts w:eastAsia="Calibri"/>
                <w:color w:val="222222"/>
                <w:sz w:val="20"/>
                <w:szCs w:val="20"/>
                <w:shd w:val="clear" w:color="auto" w:fill="FFFFFF"/>
              </w:rPr>
              <w:t>с</w:t>
            </w:r>
            <w:r w:rsidR="00CE721B">
              <w:rPr>
                <w:rFonts w:eastAsia="Calibri"/>
                <w:color w:val="222222"/>
                <w:sz w:val="20"/>
                <w:szCs w:val="20"/>
                <w:shd w:val="clear" w:color="auto" w:fill="FFFFFF"/>
              </w:rPr>
              <w:t xml:space="preserve">м, объем кружки не менее 80 мл. </w:t>
            </w:r>
            <w:r w:rsidRPr="00D74650">
              <w:rPr>
                <w:rFonts w:eastAsia="Calibri"/>
                <w:color w:val="222222"/>
                <w:sz w:val="20"/>
                <w:szCs w:val="20"/>
                <w:shd w:val="clear" w:color="auto" w:fill="FFFFFF"/>
              </w:rPr>
              <w:t>Материал: фарфор, цвет белый, рисунок</w:t>
            </w:r>
            <w:r w:rsidR="00CE721B">
              <w:rPr>
                <w:rFonts w:eastAsia="Calibri"/>
                <w:color w:val="222222"/>
                <w:sz w:val="20"/>
                <w:szCs w:val="20"/>
                <w:shd w:val="clear" w:color="auto" w:fill="FFFFFF"/>
              </w:rPr>
              <w:t>, цвет красный</w:t>
            </w:r>
            <w:r w:rsidRPr="00D74650">
              <w:rPr>
                <w:rFonts w:eastAsia="Calibri"/>
                <w:color w:val="222222"/>
                <w:sz w:val="20"/>
                <w:szCs w:val="20"/>
                <w:shd w:val="clear" w:color="auto" w:fill="FFFFFF"/>
              </w:rPr>
              <w:t xml:space="preserve">: </w:t>
            </w:r>
            <w:r w:rsidR="00CE721B">
              <w:rPr>
                <w:rFonts w:eastAsia="Calibri"/>
                <w:color w:val="222222"/>
                <w:sz w:val="20"/>
                <w:szCs w:val="20"/>
                <w:shd w:val="clear" w:color="auto" w:fill="FFFFFF"/>
              </w:rPr>
              <w:t>«</w:t>
            </w:r>
            <w:r w:rsidRPr="00D74650">
              <w:rPr>
                <w:rFonts w:eastAsia="Calibri"/>
                <w:color w:val="222222"/>
                <w:sz w:val="20"/>
                <w:szCs w:val="20"/>
                <w:shd w:val="clear" w:color="auto" w:fill="FFFFFF"/>
              </w:rPr>
              <w:t>Югорск в сердце</w:t>
            </w:r>
            <w:r w:rsidR="00CE721B">
              <w:rPr>
                <w:rFonts w:eastAsia="Calibri"/>
                <w:color w:val="222222"/>
                <w:sz w:val="20"/>
                <w:szCs w:val="20"/>
                <w:shd w:val="clear" w:color="auto" w:fill="FFFFFF"/>
              </w:rPr>
              <w:t>»</w:t>
            </w:r>
            <w:r w:rsidRPr="00D74650">
              <w:rPr>
                <w:rFonts w:eastAsia="Calibri"/>
                <w:color w:val="222222"/>
                <w:sz w:val="20"/>
                <w:szCs w:val="20"/>
                <w:shd w:val="clear" w:color="auto" w:fill="FFFFFF"/>
              </w:rPr>
              <w:t>.</w:t>
            </w:r>
          </w:p>
        </w:tc>
        <w:tc>
          <w:tcPr>
            <w:tcW w:w="851" w:type="dxa"/>
            <w:tcBorders>
              <w:top w:val="single" w:sz="4" w:space="0" w:color="auto"/>
              <w:left w:val="single" w:sz="4" w:space="0" w:color="auto"/>
              <w:bottom w:val="single" w:sz="4" w:space="0" w:color="auto"/>
              <w:right w:val="single" w:sz="4" w:space="0" w:color="auto"/>
            </w:tcBorders>
            <w:vAlign w:val="center"/>
          </w:tcPr>
          <w:p w:rsidR="00650300" w:rsidRPr="00D74650" w:rsidRDefault="00650300" w:rsidP="00650300">
            <w:pPr>
              <w:tabs>
                <w:tab w:val="center" w:pos="4677"/>
                <w:tab w:val="right" w:pos="9355"/>
              </w:tabs>
              <w:jc w:val="center"/>
              <w:rPr>
                <w:rFonts w:eastAsia="Calibri"/>
                <w:sz w:val="20"/>
                <w:szCs w:val="20"/>
              </w:rPr>
            </w:pPr>
            <w:r>
              <w:rPr>
                <w:rFonts w:eastAsia="Calibri"/>
                <w:sz w:val="20"/>
                <w:szCs w:val="20"/>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650300" w:rsidRPr="00B22081" w:rsidRDefault="00650300" w:rsidP="00650300">
            <w:pPr>
              <w:tabs>
                <w:tab w:val="center" w:pos="4677"/>
                <w:tab w:val="right" w:pos="9355"/>
              </w:tabs>
              <w:jc w:val="center"/>
              <w:rPr>
                <w:sz w:val="20"/>
                <w:szCs w:val="20"/>
              </w:rPr>
            </w:pPr>
            <w:r w:rsidRPr="00B22081">
              <w:rPr>
                <w:sz w:val="20"/>
                <w:szCs w:val="20"/>
              </w:rPr>
              <w:t>50</w:t>
            </w:r>
          </w:p>
        </w:tc>
        <w:tc>
          <w:tcPr>
            <w:tcW w:w="2268" w:type="dxa"/>
            <w:tcBorders>
              <w:top w:val="single" w:sz="4" w:space="0" w:color="auto"/>
              <w:left w:val="single" w:sz="4" w:space="0" w:color="auto"/>
              <w:right w:val="single" w:sz="4" w:space="0" w:color="auto"/>
            </w:tcBorders>
            <w:vAlign w:val="center"/>
          </w:tcPr>
          <w:p w:rsidR="00650300" w:rsidRPr="00B22081" w:rsidRDefault="00650300" w:rsidP="00650300">
            <w:pPr>
              <w:jc w:val="center"/>
              <w:rPr>
                <w:b/>
                <w:sz w:val="20"/>
                <w:szCs w:val="20"/>
              </w:rPr>
            </w:pPr>
            <w:r>
              <w:rPr>
                <w:b/>
                <w:sz w:val="20"/>
                <w:szCs w:val="20"/>
              </w:rPr>
              <w:t>25 000</w:t>
            </w:r>
          </w:p>
        </w:tc>
      </w:tr>
      <w:tr w:rsidR="00650300" w:rsidRPr="00F01DED" w:rsidTr="00AE0F57">
        <w:trPr>
          <w:trHeight w:val="759"/>
        </w:trPr>
        <w:tc>
          <w:tcPr>
            <w:tcW w:w="8081" w:type="dxa"/>
            <w:gridSpan w:val="4"/>
            <w:tcBorders>
              <w:top w:val="single" w:sz="4" w:space="0" w:color="auto"/>
              <w:left w:val="single" w:sz="4" w:space="0" w:color="auto"/>
              <w:bottom w:val="single" w:sz="4" w:space="0" w:color="auto"/>
              <w:right w:val="single" w:sz="4" w:space="0" w:color="auto"/>
            </w:tcBorders>
            <w:vAlign w:val="center"/>
          </w:tcPr>
          <w:p w:rsidR="00650300" w:rsidRPr="00B22081" w:rsidRDefault="00650300" w:rsidP="00650300">
            <w:pPr>
              <w:tabs>
                <w:tab w:val="center" w:pos="4677"/>
                <w:tab w:val="right" w:pos="9355"/>
              </w:tabs>
              <w:jc w:val="right"/>
              <w:rPr>
                <w:sz w:val="20"/>
                <w:szCs w:val="20"/>
              </w:rPr>
            </w:pPr>
            <w:r>
              <w:rPr>
                <w:sz w:val="20"/>
                <w:szCs w:val="20"/>
              </w:rPr>
              <w:t>Итого</w:t>
            </w:r>
          </w:p>
        </w:tc>
        <w:tc>
          <w:tcPr>
            <w:tcW w:w="2268" w:type="dxa"/>
            <w:tcBorders>
              <w:top w:val="single" w:sz="4" w:space="0" w:color="auto"/>
              <w:left w:val="single" w:sz="4" w:space="0" w:color="auto"/>
              <w:right w:val="single" w:sz="4" w:space="0" w:color="auto"/>
            </w:tcBorders>
            <w:vAlign w:val="center"/>
          </w:tcPr>
          <w:p w:rsidR="00650300" w:rsidRPr="00B22081" w:rsidRDefault="00650300" w:rsidP="00650300">
            <w:pPr>
              <w:jc w:val="center"/>
              <w:rPr>
                <w:b/>
                <w:sz w:val="20"/>
                <w:szCs w:val="20"/>
              </w:rPr>
            </w:pPr>
            <w:r>
              <w:rPr>
                <w:b/>
                <w:sz w:val="20"/>
                <w:szCs w:val="20"/>
              </w:rPr>
              <w:t>199 623</w:t>
            </w:r>
          </w:p>
        </w:tc>
      </w:tr>
    </w:tbl>
    <w:p w:rsidR="009814FD" w:rsidRPr="00F01DED" w:rsidRDefault="009814FD" w:rsidP="00F01DED">
      <w:pPr>
        <w:numPr>
          <w:ilvl w:val="0"/>
          <w:numId w:val="2"/>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Pr="00F01DED">
        <w:t xml:space="preserve"> Югорск.</w:t>
      </w:r>
    </w:p>
    <w:p w:rsidR="009E082C" w:rsidRPr="00F01DED" w:rsidRDefault="009814FD" w:rsidP="00F01DED">
      <w:pPr>
        <w:numPr>
          <w:ilvl w:val="0"/>
          <w:numId w:val="2"/>
        </w:numPr>
        <w:autoSpaceDE w:val="0"/>
        <w:autoSpaceDN w:val="0"/>
        <w:adjustRightInd w:val="0"/>
        <w:ind w:left="0" w:firstLine="0"/>
        <w:jc w:val="both"/>
      </w:pPr>
      <w:r w:rsidRPr="00F01DED">
        <w:t>Сроки</w:t>
      </w:r>
      <w:r w:rsidRPr="00F01DED">
        <w:rPr>
          <w:bCs/>
        </w:rPr>
        <w:t xml:space="preserve"> оказания</w:t>
      </w:r>
      <w:r w:rsidRPr="00F01DED">
        <w:t xml:space="preserve"> услуг: </w:t>
      </w:r>
      <w:r w:rsidR="00CE721B">
        <w:t xml:space="preserve">в течение 14 дней </w:t>
      </w:r>
      <w:r w:rsidRPr="00F01DED">
        <w:t>с момента закл</w:t>
      </w:r>
      <w:r w:rsidR="00CE721B">
        <w:t>ючения муниципального контракта</w:t>
      </w:r>
      <w:r w:rsidRPr="00F01DED">
        <w:t>.</w:t>
      </w:r>
      <w:r w:rsidRPr="00F01DED">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2014 год</w:t>
      </w:r>
      <w:r w:rsidRPr="00F01DED">
        <w:t>.</w:t>
      </w:r>
    </w:p>
    <w:p w:rsidR="009814FD" w:rsidRPr="00F01DED" w:rsidRDefault="009814FD" w:rsidP="00F01DED">
      <w:pPr>
        <w:pStyle w:val="a6"/>
        <w:numPr>
          <w:ilvl w:val="0"/>
          <w:numId w:val="2"/>
        </w:numPr>
        <w:autoSpaceDE w:val="0"/>
        <w:autoSpaceDN w:val="0"/>
        <w:adjustRightInd w:val="0"/>
        <w:ind w:left="0" w:firstLine="0"/>
        <w:jc w:val="both"/>
      </w:pPr>
      <w:r w:rsidRPr="00F01DED">
        <w:rPr>
          <w:iCs/>
        </w:rPr>
        <w:t>Форма, сроки и порядок оплаты услуг: единовременный платёж в течение 10 (десяти) рабочих дней после подписания акта оказания услуг.</w:t>
      </w:r>
    </w:p>
    <w:p w:rsidR="009814FD" w:rsidRPr="00F01DED" w:rsidRDefault="009814FD" w:rsidP="00F01DED">
      <w:pPr>
        <w:pStyle w:val="a6"/>
        <w:numPr>
          <w:ilvl w:val="0"/>
          <w:numId w:val="2"/>
        </w:numPr>
        <w:autoSpaceDE w:val="0"/>
        <w:autoSpaceDN w:val="0"/>
        <w:adjustRightInd w:val="0"/>
        <w:ind w:left="0" w:firstLine="0"/>
        <w:jc w:val="both"/>
      </w:pPr>
      <w:r w:rsidRPr="00F01DED">
        <w:t>Требования к участникам закупки:</w:t>
      </w:r>
    </w:p>
    <w:p w:rsidR="009814FD" w:rsidRPr="00F01DED" w:rsidRDefault="009814FD" w:rsidP="00F01DED">
      <w:pPr>
        <w:suppressAutoHyphens/>
        <w:jc w:val="both"/>
      </w:pPr>
      <w:r w:rsidRPr="00F01DED">
        <w:t xml:space="preserve">1) соответствие требованиям, </w:t>
      </w:r>
      <w:r w:rsidRPr="00F01DED">
        <w:rPr>
          <w:bCs/>
        </w:rPr>
        <w:t>установленным</w:t>
      </w:r>
      <w:r w:rsidRPr="00F01D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01DED">
        <w:rPr>
          <w:bCs/>
        </w:rPr>
        <w:t>ом</w:t>
      </w:r>
      <w:r w:rsidRPr="00F01DED">
        <w:t xml:space="preserve"> закупки;</w:t>
      </w:r>
    </w:p>
    <w:p w:rsidR="009814FD" w:rsidRPr="00F01DED" w:rsidRDefault="00BF1046" w:rsidP="00F01DED">
      <w:pPr>
        <w:suppressAutoHyphens/>
        <w:jc w:val="both"/>
      </w:pPr>
      <w:r>
        <w:t>2</w:t>
      </w:r>
      <w:r w:rsidR="009814FD" w:rsidRPr="00F01DED">
        <w:t xml:space="preserve">) </w:t>
      </w:r>
      <w:proofErr w:type="spellStart"/>
      <w:r w:rsidR="009814FD" w:rsidRPr="00F01DED">
        <w:t>непроведение</w:t>
      </w:r>
      <w:proofErr w:type="spellEnd"/>
      <w:r w:rsidR="009814FD" w:rsidRPr="00F01DED">
        <w:t xml:space="preserve"> ликвидации участника </w:t>
      </w:r>
      <w:r w:rsidR="009814FD" w:rsidRPr="00F01DED">
        <w:rPr>
          <w:bCs/>
        </w:rPr>
        <w:t>закупки -</w:t>
      </w:r>
      <w:r w:rsidR="009814FD" w:rsidRPr="00F01DED">
        <w:t xml:space="preserve"> юридического лица и отсутствие решения арбитражного суда о признании участника </w:t>
      </w:r>
      <w:r w:rsidR="009814FD" w:rsidRPr="00F01DED">
        <w:rPr>
          <w:bCs/>
        </w:rPr>
        <w:t>закупки</w:t>
      </w:r>
      <w:r w:rsidR="009814FD" w:rsidRPr="00F01DED">
        <w:t xml:space="preserve"> - юридического лица, индивидуального предпринимателя </w:t>
      </w:r>
      <w:r w:rsidR="009814FD" w:rsidRPr="00F01DED">
        <w:rPr>
          <w:bCs/>
        </w:rPr>
        <w:t>несостоятельным (</w:t>
      </w:r>
      <w:r w:rsidR="009814FD" w:rsidRPr="00F01DED">
        <w:t>банкротом</w:t>
      </w:r>
      <w:r w:rsidR="009814FD" w:rsidRPr="00F01DED">
        <w:rPr>
          <w:bCs/>
        </w:rPr>
        <w:t>)</w:t>
      </w:r>
      <w:r w:rsidR="009814FD" w:rsidRPr="00F01DED">
        <w:t xml:space="preserve"> и об открытии конкурсного производства;</w:t>
      </w:r>
    </w:p>
    <w:p w:rsidR="009814FD" w:rsidRPr="00F01DED" w:rsidRDefault="00BF1046" w:rsidP="00F01DED">
      <w:pPr>
        <w:suppressAutoHyphens/>
        <w:jc w:val="both"/>
      </w:pPr>
      <w:r>
        <w:t>3</w:t>
      </w:r>
      <w:r w:rsidR="009814FD" w:rsidRPr="00F01DED">
        <w:t xml:space="preserve">) </w:t>
      </w:r>
      <w:proofErr w:type="spellStart"/>
      <w:r w:rsidR="009814FD" w:rsidRPr="00F01DED">
        <w:t>неприостановление</w:t>
      </w:r>
      <w:proofErr w:type="spellEnd"/>
      <w:r w:rsidR="009814FD" w:rsidRPr="00F01DED">
        <w:t xml:space="preserve"> деятельности участника </w:t>
      </w:r>
      <w:r w:rsidR="009814FD" w:rsidRPr="00F01DED">
        <w:rPr>
          <w:bCs/>
        </w:rPr>
        <w:t>закупки</w:t>
      </w:r>
      <w:r w:rsidR="009814FD" w:rsidRPr="00F01DED">
        <w:t xml:space="preserve"> в порядке, </w:t>
      </w:r>
      <w:r w:rsidR="009814FD" w:rsidRPr="00F01DED">
        <w:rPr>
          <w:bCs/>
        </w:rPr>
        <w:t>установленном</w:t>
      </w:r>
      <w:r w:rsidR="009814FD" w:rsidRPr="00F01DED">
        <w:t xml:space="preserve"> Кодексом Российской Федерации об административных правонарушениях, на день подачи заявки на участие в закупке;</w:t>
      </w:r>
    </w:p>
    <w:p w:rsidR="009814FD" w:rsidRPr="00F01DED" w:rsidRDefault="00BF1046" w:rsidP="00F01DED">
      <w:pPr>
        <w:suppressAutoHyphens/>
        <w:jc w:val="both"/>
      </w:pPr>
      <w:proofErr w:type="gramStart"/>
      <w:r>
        <w:t>4</w:t>
      </w:r>
      <w:r w:rsidR="009814FD" w:rsidRPr="00F01DE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814FD" w:rsidRPr="00F01DED">
        <w:t xml:space="preserve"> обязанности </w:t>
      </w:r>
      <w:proofErr w:type="gramStart"/>
      <w:r w:rsidR="009814FD" w:rsidRPr="00F01DED">
        <w:t>заявителя</w:t>
      </w:r>
      <w:proofErr w:type="gramEnd"/>
      <w:r w:rsidR="009814FD" w:rsidRPr="00F01DE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14FD" w:rsidRPr="00F01DED">
        <w:t>указанных</w:t>
      </w:r>
      <w:proofErr w:type="gramEnd"/>
      <w:r w:rsidR="009814FD" w:rsidRPr="00F01D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4FD" w:rsidRPr="00F01DED" w:rsidRDefault="00BF1046" w:rsidP="00F01DED">
      <w:pPr>
        <w:suppressAutoHyphens/>
        <w:jc w:val="both"/>
      </w:pPr>
      <w:proofErr w:type="gramStart"/>
      <w:r>
        <w:t>5</w:t>
      </w:r>
      <w:r w:rsidR="009814FD" w:rsidRPr="00F01DE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9814FD" w:rsidRPr="00F01DE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4FD" w:rsidRPr="00F01DED" w:rsidRDefault="00BF1046" w:rsidP="00F01DED">
      <w:pPr>
        <w:suppressAutoHyphens/>
        <w:jc w:val="both"/>
      </w:pPr>
      <w:r>
        <w:rPr>
          <w:szCs w:val="22"/>
        </w:rPr>
        <w:t>6</w:t>
      </w:r>
      <w:r w:rsidR="009814FD" w:rsidRPr="00F01DED">
        <w:rPr>
          <w:szCs w:val="22"/>
        </w:rPr>
        <w:t xml:space="preserve">) </w:t>
      </w:r>
      <w:r w:rsidR="009814FD" w:rsidRPr="00F01DED">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009814FD" w:rsidRPr="00F01DED">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14FD" w:rsidRPr="00F01DED" w:rsidRDefault="00BF1046" w:rsidP="00F01DED">
      <w:pPr>
        <w:suppressAutoHyphens/>
        <w:jc w:val="both"/>
        <w:rPr>
          <w:szCs w:val="22"/>
        </w:rPr>
      </w:pPr>
      <w:proofErr w:type="gramStart"/>
      <w:r>
        <w:rPr>
          <w:szCs w:val="22"/>
        </w:rPr>
        <w:t>7</w:t>
      </w:r>
      <w:r w:rsidR="009814FD" w:rsidRPr="00F01DED">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814FD" w:rsidRPr="00F01DED">
        <w:rPr>
          <w:szCs w:val="22"/>
        </w:rPr>
        <w:t xml:space="preserve"> </w:t>
      </w:r>
      <w:proofErr w:type="gramStart"/>
      <w:r w:rsidR="009814FD" w:rsidRPr="00F01DED">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4FD" w:rsidRPr="00F01DED">
        <w:rPr>
          <w:szCs w:val="22"/>
        </w:rPr>
        <w:t>неполнородными</w:t>
      </w:r>
      <w:proofErr w:type="spellEnd"/>
      <w:r w:rsidR="009814FD" w:rsidRPr="00F01DED">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9814FD" w:rsidRPr="00F01DED">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4FD" w:rsidRPr="00F01DED" w:rsidRDefault="009814FD" w:rsidP="00F01DED">
      <w:pPr>
        <w:suppressAutoHyphens/>
        <w:jc w:val="both"/>
        <w:rPr>
          <w:sz w:val="23"/>
          <w:szCs w:val="23"/>
        </w:rPr>
      </w:pPr>
      <w:r w:rsidRPr="00F01DED">
        <w:rPr>
          <w:sz w:val="23"/>
          <w:szCs w:val="23"/>
        </w:rPr>
        <w:t>Требование об отсутствии сведений об участнике закупки в реестре недобросовестных поставщиков:</w:t>
      </w:r>
    </w:p>
    <w:p w:rsidR="009814FD" w:rsidRPr="00F01DED" w:rsidRDefault="009814FD" w:rsidP="00F01DED">
      <w:pPr>
        <w:suppressAutoHyphens/>
        <w:jc w:val="both"/>
      </w:pPr>
      <w:r w:rsidRPr="00F01DE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814FD" w:rsidRPr="00F01DED" w:rsidRDefault="009814FD" w:rsidP="00F01DED">
      <w:pPr>
        <w:suppressAutoHyphens/>
        <w:jc w:val="both"/>
      </w:pPr>
      <w:r w:rsidRPr="00F01DED">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9E082C" w:rsidRPr="00F01DED">
        <w:rPr>
          <w:u w:val="single"/>
        </w:rPr>
        <w:t xml:space="preserve"> не установлено</w:t>
      </w:r>
      <w:proofErr w:type="gramStart"/>
      <w:r w:rsidR="009E082C" w:rsidRPr="00F01DED">
        <w:t xml:space="preserve"> </w:t>
      </w:r>
      <w:r w:rsidRPr="00F01DED">
        <w:t>.</w:t>
      </w:r>
      <w:proofErr w:type="gramEnd"/>
    </w:p>
    <w:p w:rsidR="009814FD" w:rsidRPr="00F01DED" w:rsidRDefault="00BF1046" w:rsidP="00BF1046">
      <w:pPr>
        <w:autoSpaceDE w:val="0"/>
        <w:autoSpaceDN w:val="0"/>
        <w:adjustRightInd w:val="0"/>
        <w:jc w:val="both"/>
      </w:pPr>
      <w:r>
        <w:t xml:space="preserve">8. </w:t>
      </w:r>
      <w:r w:rsidR="009814FD" w:rsidRPr="00F01DE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814FD" w:rsidRPr="00F01DED">
        <w:rPr>
          <w:u w:val="single"/>
        </w:rPr>
        <w:tab/>
      </w:r>
      <w:r w:rsidR="009814FD" w:rsidRPr="00F01DED">
        <w:rPr>
          <w:u w:val="single"/>
        </w:rPr>
        <w:tab/>
        <w:t>не установлено</w:t>
      </w:r>
      <w:r w:rsidR="009814FD" w:rsidRPr="00F01DED">
        <w:rPr>
          <w:u w:val="single"/>
        </w:rPr>
        <w:tab/>
      </w:r>
      <w:r w:rsidR="009814FD" w:rsidRPr="00F01DED">
        <w:rPr>
          <w:i/>
        </w:rPr>
        <w:t>.</w:t>
      </w:r>
    </w:p>
    <w:p w:rsidR="009814FD" w:rsidRPr="00F01DED" w:rsidRDefault="009814FD" w:rsidP="00F01DED">
      <w:pPr>
        <w:numPr>
          <w:ilvl w:val="0"/>
          <w:numId w:val="2"/>
        </w:numPr>
        <w:autoSpaceDE w:val="0"/>
        <w:autoSpaceDN w:val="0"/>
        <w:adjustRightInd w:val="0"/>
        <w:ind w:left="0" w:firstLine="0"/>
        <w:jc w:val="both"/>
      </w:pPr>
      <w:r w:rsidRPr="00F01DED">
        <w:t xml:space="preserve">Документация об аукционе в электронной форме размещена на официальном сайте </w:t>
      </w:r>
      <w:r w:rsidRPr="00F01DED">
        <w:noBreakHyphen/>
        <w:t xml:space="preserve"> </w:t>
      </w:r>
      <w:proofErr w:type="spellStart"/>
      <w:r w:rsidRPr="00F01DED">
        <w:t>www</w:t>
      </w:r>
      <w:proofErr w:type="spellEnd"/>
      <w:r w:rsidRPr="00F01DED">
        <w:t>.</w:t>
      </w:r>
      <w:proofErr w:type="spellStart"/>
      <w:r w:rsidRPr="00F01DED">
        <w:rPr>
          <w:lang w:val="en-US"/>
        </w:rPr>
        <w:t>zakupki</w:t>
      </w:r>
      <w:proofErr w:type="spellEnd"/>
      <w:r w:rsidRPr="00F01DED">
        <w:t>.</w:t>
      </w:r>
      <w:proofErr w:type="spellStart"/>
      <w:r w:rsidRPr="00F01DED">
        <w:rPr>
          <w:lang w:val="en-US"/>
        </w:rPr>
        <w:t>gov</w:t>
      </w:r>
      <w:proofErr w:type="spellEnd"/>
      <w:r w:rsidRPr="00F01DED">
        <w:t>.</w:t>
      </w:r>
      <w:proofErr w:type="spellStart"/>
      <w:r w:rsidRPr="00F01DED">
        <w:rPr>
          <w:lang w:val="en-US"/>
        </w:rPr>
        <w:t>ru</w:t>
      </w:r>
      <w:proofErr w:type="spellEnd"/>
      <w:r w:rsidRPr="00F01DED">
        <w:t>.</w:t>
      </w:r>
    </w:p>
    <w:p w:rsidR="009814FD" w:rsidRPr="00F01DED" w:rsidRDefault="009814FD" w:rsidP="00F01DED">
      <w:pPr>
        <w:numPr>
          <w:ilvl w:val="0"/>
          <w:numId w:val="2"/>
        </w:numPr>
        <w:autoSpaceDE w:val="0"/>
        <w:autoSpaceDN w:val="0"/>
        <w:adjustRightInd w:val="0"/>
        <w:ind w:left="0" w:firstLine="0"/>
        <w:jc w:val="both"/>
      </w:pPr>
      <w:r w:rsidRPr="00F01DED">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4A5984">
        <w:t xml:space="preserve">18» июля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4FD" w:rsidRPr="00F01DED" w:rsidRDefault="009814FD" w:rsidP="00F01DED">
      <w:pPr>
        <w:numPr>
          <w:ilvl w:val="0"/>
          <w:numId w:val="2"/>
        </w:numPr>
        <w:autoSpaceDE w:val="0"/>
        <w:autoSpaceDN w:val="0"/>
        <w:adjustRightInd w:val="0"/>
        <w:ind w:left="0" w:firstLine="0"/>
        <w:jc w:val="both"/>
      </w:pPr>
      <w:r w:rsidRPr="00F01DED">
        <w:t>Дата окончания срока рассмотрения заявок на участие в аукционе в электронной форме: «</w:t>
      </w:r>
      <w:r w:rsidR="004A5984">
        <w:t>22</w:t>
      </w:r>
      <w:r w:rsidRPr="00F01DED">
        <w:t>» </w:t>
      </w:r>
      <w:r w:rsidR="004A5984">
        <w:t xml:space="preserve">июля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Дата проведения аукциона в электронной форме: «</w:t>
      </w:r>
      <w:r w:rsidR="004A5984">
        <w:t>25</w:t>
      </w:r>
      <w:r w:rsidRPr="00F01DED">
        <w:t>» </w:t>
      </w:r>
      <w:r w:rsidR="004A5984">
        <w:t xml:space="preserve">июля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01DED">
        <w:rPr>
          <w:u w:val="single"/>
        </w:rPr>
        <w:tab/>
      </w:r>
      <w:r w:rsidRPr="00F01DED">
        <w:rPr>
          <w:u w:val="single"/>
        </w:rPr>
        <w:tab/>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организациям инвалидов: </w:t>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Размер обеспечения заявки на участие в закупке </w:t>
      </w:r>
      <w:r w:rsidRPr="00F01DED">
        <w:rPr>
          <w:u w:val="single"/>
        </w:rPr>
        <w:t xml:space="preserve">в размере 1% от начальной (максимальной) цены контракта, что составляет  </w:t>
      </w:r>
      <w:r w:rsidR="00865CDA">
        <w:rPr>
          <w:u w:val="single"/>
        </w:rPr>
        <w:t>1 996</w:t>
      </w:r>
      <w:r w:rsidR="0030693B" w:rsidRPr="00F01DED">
        <w:rPr>
          <w:u w:val="single"/>
        </w:rPr>
        <w:t xml:space="preserve"> </w:t>
      </w:r>
      <w:r w:rsidRPr="00F01DED">
        <w:rPr>
          <w:u w:val="single"/>
        </w:rPr>
        <w:t>(</w:t>
      </w:r>
      <w:r w:rsidR="0030693B" w:rsidRPr="00F01DED">
        <w:rPr>
          <w:u w:val="single"/>
        </w:rPr>
        <w:t>одна тысяча</w:t>
      </w:r>
      <w:r w:rsidR="00865CDA">
        <w:rPr>
          <w:u w:val="single"/>
        </w:rPr>
        <w:t xml:space="preserve"> девятьсот девяносто шесть</w:t>
      </w:r>
      <w:r w:rsidRPr="00F01DED">
        <w:rPr>
          <w:u w:val="single"/>
        </w:rPr>
        <w:t>)</w:t>
      </w:r>
      <w:r w:rsidR="0030693B" w:rsidRPr="00F01DED">
        <w:rPr>
          <w:u w:val="single"/>
        </w:rPr>
        <w:t xml:space="preserve"> рублей </w:t>
      </w:r>
      <w:r w:rsidR="00865CDA">
        <w:rPr>
          <w:u w:val="single"/>
        </w:rPr>
        <w:t>23</w:t>
      </w:r>
      <w:r w:rsidR="009E082C" w:rsidRPr="00F01DED">
        <w:rPr>
          <w:u w:val="single"/>
        </w:rPr>
        <w:t xml:space="preserve"> </w:t>
      </w:r>
      <w:r w:rsidRPr="00F01DED">
        <w:rPr>
          <w:u w:val="single"/>
        </w:rPr>
        <w:t>коп</w:t>
      </w:r>
      <w:r w:rsidR="00865CDA">
        <w:rPr>
          <w:u w:val="single"/>
        </w:rPr>
        <w:t>.</w:t>
      </w:r>
    </w:p>
    <w:p w:rsidR="009814FD" w:rsidRPr="00F01DED" w:rsidRDefault="009814FD" w:rsidP="00F01DED">
      <w:pPr>
        <w:numPr>
          <w:ilvl w:val="0"/>
          <w:numId w:val="2"/>
        </w:numPr>
        <w:autoSpaceDE w:val="0"/>
        <w:autoSpaceDN w:val="0"/>
        <w:adjustRightInd w:val="0"/>
        <w:ind w:left="0" w:firstLine="0"/>
        <w:jc w:val="both"/>
      </w:pPr>
      <w:r w:rsidRPr="00F01DED">
        <w:t>Контракт заключается только после предоставления участником закупки, с которым заключается контракт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0" w:name="_Ref166350695"/>
      <w:r w:rsidRPr="00F01DED">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814FD" w:rsidRPr="00F01DED" w:rsidRDefault="009814FD" w:rsidP="00F01DED">
      <w:pPr>
        <w:suppressAutoHyphens/>
        <w:autoSpaceDE w:val="0"/>
        <w:autoSpaceDN w:val="0"/>
        <w:adjustRightInd w:val="0"/>
        <w:jc w:val="both"/>
        <w:outlineLvl w:val="0"/>
      </w:pPr>
      <w:r w:rsidRPr="00F01DED">
        <w:lastRenderedPageBreak/>
        <w:t>Срок действия банковской гарантии должен превышать срок действия контракта не менее чем на один месяц.</w:t>
      </w:r>
    </w:p>
    <w:p w:rsidR="009814FD" w:rsidRPr="00865CDA" w:rsidRDefault="009814FD" w:rsidP="00F01DED">
      <w:pPr>
        <w:suppressAutoHyphens/>
        <w:autoSpaceDE w:val="0"/>
        <w:autoSpaceDN w:val="0"/>
        <w:adjustRightInd w:val="0"/>
        <w:jc w:val="both"/>
        <w:outlineLvl w:val="0"/>
        <w:rPr>
          <w:u w:val="single"/>
        </w:rPr>
      </w:pPr>
      <w:r w:rsidRPr="00F01DED">
        <w:t>Обеспечение исполнения контракта в размере</w:t>
      </w:r>
      <w:r w:rsidRPr="00F01DED">
        <w:rPr>
          <w:u w:val="single"/>
        </w:rPr>
        <w:t xml:space="preserve"> </w:t>
      </w:r>
      <w:r w:rsidRPr="00865CDA">
        <w:rPr>
          <w:u w:val="single"/>
        </w:rPr>
        <w:t xml:space="preserve">5% от начальной (максимальной) цены контракта составляет </w:t>
      </w:r>
      <w:r w:rsidR="00865CDA" w:rsidRPr="00865CDA">
        <w:rPr>
          <w:u w:val="single"/>
        </w:rPr>
        <w:t>9 981</w:t>
      </w:r>
      <w:r w:rsidR="0030693B" w:rsidRPr="00865CDA">
        <w:rPr>
          <w:u w:val="single"/>
        </w:rPr>
        <w:t xml:space="preserve"> </w:t>
      </w:r>
      <w:r w:rsidRPr="00865CDA">
        <w:rPr>
          <w:u w:val="single"/>
        </w:rPr>
        <w:t>(</w:t>
      </w:r>
      <w:r w:rsidR="00865CDA" w:rsidRPr="00865CDA">
        <w:rPr>
          <w:u w:val="single"/>
        </w:rPr>
        <w:t>девять тысяч девятьсот восемьдесят один</w:t>
      </w:r>
      <w:r w:rsidRPr="00865CDA">
        <w:rPr>
          <w:u w:val="single"/>
        </w:rPr>
        <w:t>) рубл</w:t>
      </w:r>
      <w:r w:rsidR="00865CDA" w:rsidRPr="00865CDA">
        <w:rPr>
          <w:u w:val="single"/>
        </w:rPr>
        <w:t>ь</w:t>
      </w:r>
      <w:r w:rsidRPr="00865CDA">
        <w:rPr>
          <w:u w:val="single"/>
        </w:rPr>
        <w:t xml:space="preserve"> </w:t>
      </w:r>
      <w:r w:rsidR="00865CDA" w:rsidRPr="00865CDA">
        <w:rPr>
          <w:u w:val="single"/>
        </w:rPr>
        <w:t>15</w:t>
      </w:r>
      <w:r w:rsidRPr="00865CDA">
        <w:rPr>
          <w:u w:val="single"/>
        </w:rPr>
        <w:t xml:space="preserve"> копеек.</w:t>
      </w:r>
    </w:p>
    <w:bookmarkEnd w:id="0"/>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случае</w:t>
      </w:r>
      <w:proofErr w:type="gramStart"/>
      <w:r w:rsidRPr="00F01DED">
        <w:rPr>
          <w:rFonts w:ascii="Times New Roman" w:hAnsi="Times New Roman"/>
          <w:b w:val="0"/>
          <w:bCs w:val="0"/>
          <w:sz w:val="24"/>
          <w:szCs w:val="24"/>
        </w:rPr>
        <w:t>,</w:t>
      </w:r>
      <w:proofErr w:type="gramEnd"/>
      <w:r w:rsidRPr="00F01DED">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1" w:name="_Ref166350767"/>
      <w:bookmarkStart w:id="2" w:name="OLE_LINK21"/>
      <w:r w:rsidRPr="00F01DED">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814FD" w:rsidRPr="00F01DED" w:rsidRDefault="009814FD" w:rsidP="00F01DED">
      <w:pPr>
        <w:pStyle w:val="4"/>
        <w:keepNext w:val="0"/>
        <w:numPr>
          <w:ilvl w:val="0"/>
          <w:numId w:val="1"/>
        </w:numPr>
        <w:spacing w:before="0" w:after="0"/>
        <w:ind w:left="0" w:firstLine="0"/>
        <w:jc w:val="both"/>
        <w:rPr>
          <w:b w:val="0"/>
          <w:sz w:val="24"/>
          <w:szCs w:val="24"/>
          <w:highlight w:val="yellow"/>
        </w:rPr>
      </w:pPr>
      <w:r w:rsidRPr="00F01DED">
        <w:rPr>
          <w:b w:val="0"/>
          <w:sz w:val="24"/>
          <w:szCs w:val="24"/>
        </w:rPr>
        <w:t xml:space="preserve"> денежные средства, вносимые в обеспечение исполнения контракта, должны быть перечислены по следующим реквизитам:</w:t>
      </w:r>
      <w:r w:rsidRPr="00F01DED">
        <w:rPr>
          <w:b w:val="0"/>
          <w:sz w:val="24"/>
          <w:szCs w:val="24"/>
          <w:u w:val="single"/>
        </w:rPr>
        <w:t xml:space="preserve"> </w:t>
      </w:r>
      <w:r w:rsidRPr="00F01DED">
        <w:rPr>
          <w:b w:val="0"/>
          <w:sz w:val="24"/>
          <w:szCs w:val="24"/>
        </w:rPr>
        <w:t xml:space="preserve">ИНН 8622002368, КПП 862201001, </w:t>
      </w:r>
      <w:proofErr w:type="spellStart"/>
      <w:r w:rsidRPr="00F01DED">
        <w:rPr>
          <w:b w:val="0"/>
          <w:sz w:val="24"/>
          <w:szCs w:val="24"/>
        </w:rPr>
        <w:t>Депфин</w:t>
      </w:r>
      <w:proofErr w:type="spellEnd"/>
      <w:r w:rsidRPr="00F01DED">
        <w:rPr>
          <w:b w:val="0"/>
          <w:sz w:val="24"/>
          <w:szCs w:val="24"/>
        </w:rPr>
        <w:t xml:space="preserve"> </w:t>
      </w:r>
      <w:proofErr w:type="spellStart"/>
      <w:r w:rsidRPr="00F01DED">
        <w:rPr>
          <w:b w:val="0"/>
          <w:sz w:val="24"/>
          <w:szCs w:val="24"/>
        </w:rPr>
        <w:t>Югорска</w:t>
      </w:r>
      <w:proofErr w:type="spellEnd"/>
      <w:r w:rsidRPr="00F01DED">
        <w:rPr>
          <w:b w:val="0"/>
          <w:sz w:val="24"/>
          <w:szCs w:val="24"/>
        </w:rPr>
        <w:t xml:space="preserve"> (Администрация города Югорска, л/с 070050000), счет 403 02 810 000 060 000 005, Банк: ОАО Ханты-Мансийский банк, г. Ханты-Мансийск, БИК 047162740, </w:t>
      </w:r>
      <w:proofErr w:type="gramStart"/>
      <w:r w:rsidRPr="00F01DED">
        <w:rPr>
          <w:b w:val="0"/>
          <w:sz w:val="24"/>
          <w:szCs w:val="24"/>
        </w:rPr>
        <w:t>к</w:t>
      </w:r>
      <w:proofErr w:type="gramEnd"/>
      <w:r w:rsidRPr="00F01DED">
        <w:rPr>
          <w:b w:val="0"/>
          <w:sz w:val="24"/>
          <w:szCs w:val="24"/>
        </w:rPr>
        <w:t>/</w:t>
      </w:r>
      <w:proofErr w:type="gramStart"/>
      <w:r w:rsidRPr="00F01DED">
        <w:rPr>
          <w:b w:val="0"/>
          <w:sz w:val="24"/>
          <w:szCs w:val="24"/>
        </w:rPr>
        <w:t>счет</w:t>
      </w:r>
      <w:proofErr w:type="gramEnd"/>
      <w:r w:rsidRPr="00F01DED">
        <w:rPr>
          <w:b w:val="0"/>
          <w:sz w:val="24"/>
          <w:szCs w:val="24"/>
        </w:rPr>
        <w:t xml:space="preserve"> 30101810100000000740;</w:t>
      </w:r>
    </w:p>
    <w:bookmarkEnd w:id="1"/>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01DED">
        <w:rPr>
          <w:b w:val="0"/>
          <w:sz w:val="24"/>
          <w:szCs w:val="24"/>
        </w:rPr>
        <w:t>дств сч</w:t>
      </w:r>
      <w:proofErr w:type="gramEnd"/>
      <w:r w:rsidRPr="00F01DED">
        <w:rPr>
          <w:b w:val="0"/>
          <w:sz w:val="24"/>
          <w:szCs w:val="24"/>
        </w:rPr>
        <w:t xml:space="preserve">итается </w:t>
      </w:r>
      <w:proofErr w:type="spellStart"/>
      <w:r w:rsidRPr="00F01DED">
        <w:rPr>
          <w:b w:val="0"/>
          <w:sz w:val="24"/>
          <w:szCs w:val="24"/>
        </w:rPr>
        <w:t>непредоставленным</w:t>
      </w:r>
      <w:proofErr w:type="spellEnd"/>
      <w:r w:rsidRPr="00F01DED">
        <w:rPr>
          <w:b w:val="0"/>
          <w:sz w:val="24"/>
          <w:szCs w:val="24"/>
        </w:rPr>
        <w:t>;</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01DED">
        <w:rPr>
          <w:rFonts w:ascii="Times New Roman" w:hAnsi="Times New Roman"/>
          <w:b w:val="0"/>
          <w:bCs w:val="0"/>
          <w:sz w:val="24"/>
          <w:szCs w:val="24"/>
        </w:rPr>
        <w:t>обязательств</w:t>
      </w:r>
      <w:proofErr w:type="gramEnd"/>
      <w:r w:rsidRPr="00F01DED">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F01DED">
        <w:rPr>
          <w:rFonts w:ascii="Times New Roman" w:hAnsi="Times New Roman"/>
          <w:b w:val="0"/>
          <w:bCs w:val="0"/>
          <w:sz w:val="24"/>
          <w:szCs w:val="24"/>
        </w:rPr>
        <w:t>этом</w:t>
      </w:r>
      <w:proofErr w:type="gramEnd"/>
      <w:r w:rsidRPr="00F01DED">
        <w:rPr>
          <w:rFonts w:ascii="Times New Roman" w:hAnsi="Times New Roman"/>
          <w:b w:val="0"/>
          <w:bCs w:val="0"/>
          <w:sz w:val="24"/>
          <w:szCs w:val="24"/>
        </w:rPr>
        <w:t xml:space="preserve"> может быть изменен способ обеспечения исполнения контракта.</w:t>
      </w:r>
      <w:bookmarkEnd w:id="2"/>
    </w:p>
    <w:p w:rsidR="009814FD" w:rsidRPr="00F01DED" w:rsidRDefault="009814FD" w:rsidP="00F01DED">
      <w:pPr>
        <w:numPr>
          <w:ilvl w:val="0"/>
          <w:numId w:val="2"/>
        </w:numPr>
        <w:autoSpaceDE w:val="0"/>
        <w:autoSpaceDN w:val="0"/>
        <w:adjustRightInd w:val="0"/>
        <w:ind w:left="0" w:firstLine="0"/>
        <w:jc w:val="both"/>
      </w:pPr>
      <w:proofErr w:type="gramStart"/>
      <w:r w:rsidRPr="00F01D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12 Закона о контрактной системе:</w:t>
      </w:r>
      <w:r w:rsidRPr="00F01DED">
        <w:rPr>
          <w:u w:val="single"/>
        </w:rPr>
        <w:t xml:space="preserve"> </w:t>
      </w:r>
      <w:r w:rsidRPr="00F01DED">
        <w:rPr>
          <w:u w:val="single"/>
        </w:rPr>
        <w:tab/>
        <w:t>не установлены</w:t>
      </w:r>
      <w:r w:rsidRPr="00F01DED">
        <w:rPr>
          <w:u w:val="single"/>
        </w:rPr>
        <w:tab/>
      </w:r>
      <w:r w:rsidRPr="00F01DED">
        <w:t>.</w:t>
      </w:r>
      <w:proofErr w:type="gramEnd"/>
    </w:p>
    <w:p w:rsidR="009814FD" w:rsidRPr="00F01DED" w:rsidRDefault="009814FD" w:rsidP="00F01DED"/>
    <w:p w:rsidR="009814FD" w:rsidRPr="00F01DED" w:rsidRDefault="009814FD" w:rsidP="00F01DED"/>
    <w:p w:rsidR="00CE721B" w:rsidRDefault="00CE721B" w:rsidP="00F01DED">
      <w:pPr>
        <w:jc w:val="both"/>
        <w:rPr>
          <w:b/>
        </w:rPr>
      </w:pPr>
      <w:proofErr w:type="gramStart"/>
      <w:r>
        <w:rPr>
          <w:b/>
        </w:rPr>
        <w:t>Исполняющий</w:t>
      </w:r>
      <w:proofErr w:type="gramEnd"/>
      <w:r>
        <w:rPr>
          <w:b/>
        </w:rPr>
        <w:t xml:space="preserve"> обязанности </w:t>
      </w:r>
    </w:p>
    <w:p w:rsidR="009814FD" w:rsidRPr="00F01DED" w:rsidRDefault="00CE721B" w:rsidP="00F01DED">
      <w:pPr>
        <w:jc w:val="both"/>
        <w:rPr>
          <w:b/>
        </w:rPr>
      </w:pPr>
      <w:r>
        <w:rPr>
          <w:b/>
        </w:rPr>
        <w:t>г</w:t>
      </w:r>
      <w:r w:rsidR="009814FD" w:rsidRPr="00F01DED">
        <w:rPr>
          <w:b/>
        </w:rPr>
        <w:t>лав</w:t>
      </w:r>
      <w:r>
        <w:rPr>
          <w:b/>
        </w:rPr>
        <w:t>ы</w:t>
      </w:r>
      <w:r w:rsidR="009814FD" w:rsidRPr="00F01DED">
        <w:rPr>
          <w:b/>
        </w:rPr>
        <w:t xml:space="preserve"> администрации города Югорска                                                         </w:t>
      </w:r>
      <w:r w:rsidR="009E082C" w:rsidRPr="00F01DED">
        <w:rPr>
          <w:b/>
        </w:rPr>
        <w:t xml:space="preserve">     </w:t>
      </w:r>
      <w:r w:rsidR="00F01DED">
        <w:rPr>
          <w:b/>
        </w:rPr>
        <w:t xml:space="preserve">         </w:t>
      </w:r>
      <w:r w:rsidR="009E082C" w:rsidRPr="00F01DED">
        <w:rPr>
          <w:b/>
        </w:rPr>
        <w:t xml:space="preserve">    </w:t>
      </w:r>
      <w:r>
        <w:rPr>
          <w:b/>
        </w:rPr>
        <w:t>С.Д. Голин</w:t>
      </w:r>
      <w:bookmarkStart w:id="3" w:name="_GoBack"/>
      <w:bookmarkEnd w:id="3"/>
    </w:p>
    <w:p w:rsidR="009814FD" w:rsidRPr="00F01DED" w:rsidRDefault="009814FD" w:rsidP="00F01DED">
      <w:pPr>
        <w:jc w:val="both"/>
      </w:pPr>
    </w:p>
    <w:p w:rsidR="009814FD" w:rsidRPr="00F01DED" w:rsidRDefault="009814FD" w:rsidP="00F01DED">
      <w:pPr>
        <w:jc w:val="both"/>
      </w:pPr>
      <w:r w:rsidRPr="00F01DED">
        <w:t>Согласовано:</w:t>
      </w:r>
    </w:p>
    <w:p w:rsidR="009814FD" w:rsidRPr="00F01DED" w:rsidRDefault="009814FD" w:rsidP="00F01DED">
      <w:pPr>
        <w:jc w:val="both"/>
      </w:pPr>
    </w:p>
    <w:p w:rsidR="009814FD" w:rsidRPr="00F01DED" w:rsidRDefault="00CE721B" w:rsidP="00F01DED">
      <w:pPr>
        <w:jc w:val="both"/>
      </w:pPr>
      <w:r>
        <w:t>Начальник</w:t>
      </w:r>
      <w:r w:rsidR="009814FD" w:rsidRPr="00F01DED">
        <w:t xml:space="preserve"> управления</w:t>
      </w:r>
    </w:p>
    <w:p w:rsidR="009814FD" w:rsidRPr="00F01DED" w:rsidRDefault="009814FD" w:rsidP="00F01DED">
      <w:pPr>
        <w:jc w:val="both"/>
      </w:pPr>
      <w:r w:rsidRPr="00F01DED">
        <w:t>экономической политики</w:t>
      </w:r>
      <w:r w:rsidRPr="00F01DED">
        <w:tab/>
      </w:r>
      <w:r w:rsidRPr="00F01DED">
        <w:tab/>
        <w:t xml:space="preserve">            </w:t>
      </w:r>
      <w:r w:rsidRPr="00F01DED">
        <w:tab/>
      </w:r>
      <w:r w:rsidRPr="00F01DED">
        <w:tab/>
      </w:r>
      <w:r w:rsidRPr="00F01DED">
        <w:tab/>
      </w:r>
      <w:r w:rsidRPr="00F01DED">
        <w:tab/>
      </w:r>
      <w:r w:rsidRPr="00F01DED">
        <w:tab/>
      </w:r>
      <w:r w:rsidR="00CE721B">
        <w:t>И.В. Грудцына</w:t>
      </w:r>
      <w:r w:rsidRPr="00F01DED">
        <w:t xml:space="preserve"> </w:t>
      </w:r>
    </w:p>
    <w:p w:rsidR="009814FD" w:rsidRPr="00F01DED" w:rsidRDefault="009814FD" w:rsidP="00F01DED">
      <w:pPr>
        <w:jc w:val="both"/>
        <w:rPr>
          <w:u w:val="single"/>
        </w:rPr>
      </w:pPr>
    </w:p>
    <w:p w:rsidR="00F01DED" w:rsidRDefault="009814FD" w:rsidP="00F01DED">
      <w:pPr>
        <w:jc w:val="both"/>
      </w:pPr>
      <w:r w:rsidRPr="00F01DED">
        <w:t xml:space="preserve">Проверено: </w:t>
      </w:r>
    </w:p>
    <w:p w:rsidR="009814FD" w:rsidRPr="00F01DED" w:rsidRDefault="00865CDA" w:rsidP="00F01DED">
      <w:pPr>
        <w:jc w:val="both"/>
        <w:rPr>
          <w:sz w:val="22"/>
          <w:szCs w:val="22"/>
        </w:rPr>
      </w:pPr>
      <w:r>
        <w:t>Н</w:t>
      </w:r>
      <w:r w:rsidR="009814FD" w:rsidRPr="00F01DED">
        <w:t>ачальник</w:t>
      </w:r>
      <w:r>
        <w:t xml:space="preserve"> </w:t>
      </w:r>
      <w:r w:rsidR="009814FD" w:rsidRPr="00F01DED">
        <w:t xml:space="preserve">отдела муниципальных закупок               </w:t>
      </w:r>
      <w:r w:rsidR="009814FD" w:rsidRPr="00F01DED">
        <w:tab/>
      </w:r>
      <w:r w:rsidR="009814FD" w:rsidRPr="00F01DED">
        <w:tab/>
      </w:r>
      <w:r w:rsidR="009814FD" w:rsidRPr="00F01DED">
        <w:tab/>
      </w:r>
      <w:r w:rsidR="009814FD" w:rsidRPr="00F01DED">
        <w:tab/>
      </w:r>
      <w:r>
        <w:t>Н.Б. Захарова</w:t>
      </w:r>
      <w:r w:rsidR="009814FD" w:rsidRPr="00F01DED">
        <w:t xml:space="preserve"> </w:t>
      </w:r>
    </w:p>
    <w:p w:rsidR="00FC063F" w:rsidRPr="00F01DED" w:rsidRDefault="00FC063F" w:rsidP="00F01DED"/>
    <w:sectPr w:rsidR="00FC063F" w:rsidRPr="00F01DED"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AA8" w:rsidRDefault="008E4AA8" w:rsidP="009814FD">
      <w:r>
        <w:separator/>
      </w:r>
    </w:p>
  </w:endnote>
  <w:endnote w:type="continuationSeparator" w:id="0">
    <w:p w:rsidR="008E4AA8" w:rsidRDefault="008E4AA8"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AA8" w:rsidRDefault="008E4AA8" w:rsidP="009814FD">
      <w:r>
        <w:separator/>
      </w:r>
    </w:p>
  </w:footnote>
  <w:footnote w:type="continuationSeparator" w:id="0">
    <w:p w:rsidR="008E4AA8" w:rsidRDefault="008E4AA8"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5484B"/>
    <w:rsid w:val="002236FE"/>
    <w:rsid w:val="0030693B"/>
    <w:rsid w:val="004A5984"/>
    <w:rsid w:val="005769FC"/>
    <w:rsid w:val="00644336"/>
    <w:rsid w:val="00650300"/>
    <w:rsid w:val="00865CDA"/>
    <w:rsid w:val="008E4AA8"/>
    <w:rsid w:val="00901B20"/>
    <w:rsid w:val="009128FD"/>
    <w:rsid w:val="009814FD"/>
    <w:rsid w:val="009E082C"/>
    <w:rsid w:val="009E227F"/>
    <w:rsid w:val="00BB0396"/>
    <w:rsid w:val="00BF1046"/>
    <w:rsid w:val="00CE721B"/>
    <w:rsid w:val="00D014E9"/>
    <w:rsid w:val="00D9394C"/>
    <w:rsid w:val="00D97FB8"/>
    <w:rsid w:val="00E42C43"/>
    <w:rsid w:val="00F01DED"/>
    <w:rsid w:val="00F6015D"/>
    <w:rsid w:val="00FC0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0">
    <w:name w:val="Заголовок 3 Знак"/>
    <w:basedOn w:val="a0"/>
    <w:link w:val="3"/>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2105</Words>
  <Characters>12002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Абдуллаева Ольга Сергеевна</cp:lastModifiedBy>
  <cp:revision>8</cp:revision>
  <dcterms:created xsi:type="dcterms:W3CDTF">2014-06-06T08:28:00Z</dcterms:created>
  <dcterms:modified xsi:type="dcterms:W3CDTF">2014-07-10T04:51:00Z</dcterms:modified>
</cp:coreProperties>
</file>