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49</w:t>
      </w:r>
      <w:r w:rsidR="00CC6A0B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CC6A0B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49</w:t>
      </w:r>
      <w:r w:rsidR="00CC6A0B">
        <w:rPr>
          <w:rFonts w:ascii="PT Astra Serif" w:hAnsi="PT Astra Serif"/>
          <w:spacing w:val="-6"/>
          <w:sz w:val="24"/>
          <w:szCs w:val="24"/>
        </w:rPr>
        <w:t>1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</w:t>
      </w:r>
      <w:r w:rsidR="00507B12" w:rsidRPr="00CC6A0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помещения в строящемся многоквартирном доме, в котором жилые помещения будут созданы в будущем</w:t>
      </w:r>
      <w:r w:rsidR="00674428" w:rsidRPr="00CC6A0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CC6A0B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CC6A0B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CC6A0B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CC6A0B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CC6A0B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CC6A0B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CC6A0B">
        <w:rPr>
          <w:rFonts w:ascii="PT Astra Serif" w:hAnsi="PT Astra Serif" w:cs="Arial"/>
          <w:sz w:val="24"/>
          <w:szCs w:val="24"/>
        </w:rPr>
        <w:t>49</w:t>
      </w:r>
      <w:r w:rsidR="00CC6A0B" w:rsidRPr="00CC6A0B">
        <w:rPr>
          <w:rFonts w:ascii="PT Astra Serif" w:hAnsi="PT Astra Serif" w:cs="Arial"/>
          <w:sz w:val="24"/>
          <w:szCs w:val="24"/>
        </w:rPr>
        <w:t>1</w:t>
      </w:r>
      <w:r w:rsidRPr="00CC6A0B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CC6A0B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CC6A0B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CC6A0B" w:rsidRPr="00CC6A0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233862201149086220100100281286810412</w:t>
      </w:r>
      <w:r w:rsidRPr="00CC6A0B">
        <w:rPr>
          <w:rFonts w:ascii="PT Astra Serif" w:hAnsi="PT Astra Serif" w:cs="Arial"/>
          <w:sz w:val="24"/>
          <w:szCs w:val="24"/>
        </w:rPr>
        <w:t>.</w:t>
      </w:r>
    </w:p>
    <w:p w:rsidR="00482132" w:rsidRPr="00CC6A0B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CC6A0B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CC6A0B">
        <w:rPr>
          <w:rFonts w:ascii="PT Astra Serif" w:hAnsi="PT Astra Serif" w:cs="Arial"/>
          <w:sz w:val="24"/>
          <w:szCs w:val="24"/>
        </w:rPr>
        <w:t>контракта</w:t>
      </w:r>
      <w:r w:rsidR="0047275E" w:rsidRPr="00CC6A0B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CC6A0B">
        <w:rPr>
          <w:rFonts w:ascii="PT Astra Serif" w:hAnsi="PT Astra Serif" w:cs="Arial"/>
          <w:sz w:val="24"/>
          <w:szCs w:val="24"/>
        </w:rPr>
        <w:t>4</w:t>
      </w:r>
      <w:r w:rsidR="003F7CF9" w:rsidRPr="00CC6A0B">
        <w:rPr>
          <w:rFonts w:ascii="PT Astra Serif" w:hAnsi="PT Astra Serif" w:cs="Arial"/>
          <w:sz w:val="24"/>
          <w:szCs w:val="24"/>
        </w:rPr>
        <w:t xml:space="preserve"> 328 </w:t>
      </w:r>
      <w:r w:rsidR="00076C0D" w:rsidRPr="00CC6A0B">
        <w:rPr>
          <w:rFonts w:ascii="PT Astra Serif" w:hAnsi="PT Astra Serif" w:cs="Arial"/>
          <w:sz w:val="24"/>
          <w:szCs w:val="24"/>
        </w:rPr>
        <w:t>000</w:t>
      </w:r>
      <w:r w:rsidR="004C7541" w:rsidRPr="00CC6A0B">
        <w:rPr>
          <w:rFonts w:ascii="PT Astra Serif" w:hAnsi="PT Astra Serif" w:cs="Arial"/>
          <w:sz w:val="24"/>
          <w:szCs w:val="24"/>
        </w:rPr>
        <w:t>,00</w:t>
      </w:r>
      <w:r w:rsidRPr="00CC6A0B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CC6A0B">
        <w:rPr>
          <w:rFonts w:ascii="PT Astra Serif" w:hAnsi="PT Astra Serif" w:cs="Arial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8351B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88351B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88351B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 xml:space="preserve">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C6A0B">
        <w:rPr>
          <w:rFonts w:ascii="PT Astra Serif" w:hAnsi="PT Astra Serif"/>
          <w:sz w:val="24"/>
          <w:szCs w:val="24"/>
        </w:rPr>
        <w:t>228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 xml:space="preserve">тификационным номером: № </w:t>
      </w:r>
      <w:r w:rsidR="00CC6A0B">
        <w:rPr>
          <w:rFonts w:ascii="PT Astra Serif" w:hAnsi="PT Astra Serif"/>
          <w:sz w:val="24"/>
          <w:szCs w:val="24"/>
        </w:rPr>
        <w:t>228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3F7CF9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42</cp:revision>
  <cp:lastPrinted>2023-11-02T12:39:00Z</cp:lastPrinted>
  <dcterms:created xsi:type="dcterms:W3CDTF">2023-09-04T09:30:00Z</dcterms:created>
  <dcterms:modified xsi:type="dcterms:W3CDTF">2023-11-02T12:40:00Z</dcterms:modified>
</cp:coreProperties>
</file>