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w:t>
      </w:r>
      <w:proofErr w:type="gramStart"/>
      <w:r w:rsidRPr="00BD46B6">
        <w:rPr>
          <w:rFonts w:ascii="Times New Roman" w:hAnsi="Times New Roman" w:cs="Times New Roman"/>
          <w:b/>
          <w:sz w:val="24"/>
          <w:szCs w:val="24"/>
        </w:rPr>
        <w:t>ИИ АУ</w:t>
      </w:r>
      <w:proofErr w:type="gramEnd"/>
      <w:r w:rsidRPr="00BD46B6">
        <w:rPr>
          <w:rFonts w:ascii="Times New Roman" w:hAnsi="Times New Roman" w:cs="Times New Roman"/>
          <w:b/>
          <w:sz w:val="24"/>
          <w:szCs w:val="24"/>
        </w:rPr>
        <w:t>КЦИОНА В ЭЛЕКТРОННОЙ ФОРМЕ</w:t>
      </w:r>
    </w:p>
    <w:p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rsidR="00F16E1D" w:rsidRPr="00BD46B6" w:rsidRDefault="007503AD" w:rsidP="003464E7">
      <w:pPr>
        <w:autoSpaceDE w:val="0"/>
        <w:autoSpaceDN w:val="0"/>
        <w:adjustRightInd w:val="0"/>
        <w:jc w:val="both"/>
      </w:pPr>
      <w:r w:rsidRPr="00BD46B6">
        <w:t>1.</w:t>
      </w:r>
      <w:r w:rsidR="00DA3027" w:rsidRPr="00BD46B6">
        <w:t>Иден</w:t>
      </w:r>
      <w:r w:rsidR="00754132" w:rsidRPr="00BD46B6">
        <w:t>тификационный код закупки</w:t>
      </w:r>
      <w:r w:rsidR="00317E1F" w:rsidRPr="00BD46B6">
        <w:t>:</w:t>
      </w:r>
      <w:r w:rsidR="00B207E3">
        <w:t xml:space="preserve"> </w:t>
      </w:r>
      <w:r w:rsidR="00B207E3" w:rsidRPr="00D44075">
        <w:rPr>
          <w:b/>
        </w:rPr>
        <w:t xml:space="preserve">ИКЗ </w:t>
      </w:r>
      <w:r w:rsidR="00B207E3" w:rsidRPr="00D44075">
        <w:rPr>
          <w:b/>
          <w:color w:val="000000"/>
          <w:sz w:val="22"/>
          <w:szCs w:val="22"/>
          <w:shd w:val="clear" w:color="auto" w:fill="F5F5F5"/>
        </w:rPr>
        <w:t>213862200926886220100100340010000244</w:t>
      </w:r>
      <w:r w:rsidR="003464E7">
        <w:tab/>
      </w:r>
    </w:p>
    <w:p w:rsidR="00D772B6" w:rsidRPr="00D772B6" w:rsidRDefault="00463966" w:rsidP="007503AD">
      <w:pPr>
        <w:pStyle w:val="ae"/>
        <w:numPr>
          <w:ilvl w:val="0"/>
          <w:numId w:val="30"/>
        </w:numPr>
        <w:autoSpaceDE w:val="0"/>
        <w:autoSpaceDN w:val="0"/>
        <w:adjustRightInd w:val="0"/>
        <w:jc w:val="both"/>
        <w:rPr>
          <w:u w:val="single"/>
        </w:rPr>
      </w:pPr>
      <w:r w:rsidRPr="00BD46B6">
        <w:t>Наименование аукциона в электронной форме:</w:t>
      </w:r>
      <w:r w:rsidR="00D772B6">
        <w:t xml:space="preserve"> </w:t>
      </w:r>
      <w:r w:rsidR="00FE7761" w:rsidRPr="00D772B6">
        <w:rPr>
          <w:u w:val="single"/>
        </w:rPr>
        <w:t>А</w:t>
      </w:r>
      <w:r w:rsidR="00216F42" w:rsidRPr="00D772B6">
        <w:rPr>
          <w:u w:val="single"/>
        </w:rPr>
        <w:t xml:space="preserve">укцион в электронной форме </w:t>
      </w:r>
      <w:r w:rsidR="00D772B6" w:rsidRPr="00D772B6">
        <w:rPr>
          <w:rFonts w:ascii="PT Astra Serif" w:hAnsi="PT Astra Serif"/>
          <w:u w:val="single"/>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w:t>
      </w:r>
      <w:r w:rsidR="00533763">
        <w:rPr>
          <w:rFonts w:ascii="PT Astra Serif" w:hAnsi="PT Astra Serif"/>
          <w:u w:val="single"/>
        </w:rPr>
        <w:t>тавку спортивного оборудования</w:t>
      </w:r>
      <w:r w:rsidR="002B6E8B">
        <w:rPr>
          <w:rFonts w:ascii="PT Astra Serif" w:hAnsi="PT Astra Serif"/>
          <w:u w:val="single"/>
        </w:rPr>
        <w:t>.</w:t>
      </w:r>
      <w:r w:rsidR="00D772B6" w:rsidRPr="00D772B6">
        <w:t xml:space="preserve"> </w:t>
      </w:r>
    </w:p>
    <w:p w:rsidR="00463966" w:rsidRPr="00D772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D772B6">
        <w:rPr>
          <w:u w:val="single"/>
        </w:rPr>
        <w:t>уполномоченный орган</w:t>
      </w:r>
      <w:r w:rsidR="00B26F18" w:rsidRPr="00D772B6">
        <w:rPr>
          <w:u w:val="single"/>
        </w:rPr>
        <w:t>.</w:t>
      </w:r>
    </w:p>
    <w:p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w:t>
      </w:r>
      <w:r w:rsidR="00D772B6">
        <w:rPr>
          <w:u w:val="single"/>
        </w:rPr>
        <w:t xml:space="preserve"> 6</w:t>
      </w:r>
      <w:r w:rsidR="005A38F2" w:rsidRPr="00BD46B6">
        <w:rPr>
          <w:u w:val="single"/>
        </w:rPr>
        <w:t>»</w:t>
      </w:r>
      <w:r w:rsidR="00B26F18" w:rsidRPr="00BD46B6">
        <w:rPr>
          <w:u w:val="single"/>
        </w:rPr>
        <w:t>.</w:t>
      </w:r>
    </w:p>
    <w:p w:rsidR="00D772B6" w:rsidRPr="00C9481E" w:rsidRDefault="00D772B6" w:rsidP="00D772B6">
      <w:pPr>
        <w:tabs>
          <w:tab w:val="num" w:pos="648"/>
        </w:tabs>
        <w:autoSpaceDE w:val="0"/>
        <w:autoSpaceDN w:val="0"/>
        <w:adjustRightInd w:val="0"/>
        <w:ind w:left="360"/>
        <w:jc w:val="both"/>
        <w:rPr>
          <w:rFonts w:ascii="PT Astra Serif" w:hAnsi="PT Astra Serif"/>
          <w:color w:val="000000"/>
        </w:rPr>
      </w:pPr>
      <w:r w:rsidRPr="00B84637">
        <w:rPr>
          <w:szCs w:val="20"/>
        </w:rPr>
        <w:t xml:space="preserve">Место нахождения: </w:t>
      </w:r>
      <w:proofErr w:type="gramStart"/>
      <w:r w:rsidRPr="00C9481E">
        <w:rPr>
          <w:rFonts w:ascii="PT Astra Serif" w:hAnsi="PT Astra Serif"/>
          <w:color w:val="000000"/>
        </w:rPr>
        <w:t>Место нахождения:</w:t>
      </w:r>
      <w:r w:rsidRPr="00C9481E">
        <w:rPr>
          <w:rFonts w:ascii="PT Astra Serif" w:hAnsi="PT Astra Serif"/>
          <w:color w:val="000000"/>
          <w:u w:val="single"/>
        </w:rPr>
        <w:t xml:space="preserve"> 628260, Ханты - Мансийский автономный округ - Югра, Тюменская обл., г. Югорск, </w:t>
      </w:r>
      <w:r w:rsidRPr="00251FDB">
        <w:rPr>
          <w:u w:val="single"/>
        </w:rPr>
        <w:t>ул. Ермака, д.7.</w:t>
      </w:r>
      <w:proofErr w:type="gramEnd"/>
    </w:p>
    <w:p w:rsidR="00D772B6" w:rsidRPr="00C9481E" w:rsidRDefault="00D772B6" w:rsidP="00D772B6">
      <w:pPr>
        <w:tabs>
          <w:tab w:val="num" w:pos="648"/>
        </w:tabs>
        <w:autoSpaceDE w:val="0"/>
        <w:autoSpaceDN w:val="0"/>
        <w:adjustRightInd w:val="0"/>
        <w:ind w:left="360"/>
        <w:jc w:val="both"/>
        <w:rPr>
          <w:rFonts w:ascii="PT Astra Serif" w:hAnsi="PT Astra Serif"/>
          <w:color w:val="000000"/>
        </w:rPr>
      </w:pPr>
      <w:r w:rsidRPr="00B84637">
        <w:rPr>
          <w:szCs w:val="20"/>
        </w:rPr>
        <w:t xml:space="preserve">Почтовый адрес: </w:t>
      </w:r>
      <w:proofErr w:type="gramStart"/>
      <w:r w:rsidRPr="00C9481E">
        <w:rPr>
          <w:rFonts w:ascii="PT Astra Serif" w:hAnsi="PT Astra Serif"/>
          <w:color w:val="000000"/>
        </w:rPr>
        <w:t>Место нахождения:</w:t>
      </w:r>
      <w:r w:rsidRPr="00C9481E">
        <w:rPr>
          <w:rFonts w:ascii="PT Astra Serif" w:hAnsi="PT Astra Serif"/>
          <w:color w:val="000000"/>
          <w:u w:val="single"/>
        </w:rPr>
        <w:t xml:space="preserve"> 628260, Ханты - Мансийский автономный округ - Югра, Тюменская обл., г. Югорск, </w:t>
      </w:r>
      <w:r w:rsidRPr="00251FDB">
        <w:rPr>
          <w:u w:val="single"/>
        </w:rPr>
        <w:t>ул. Ермака, д.7.</w:t>
      </w:r>
      <w:proofErr w:type="gramEnd"/>
    </w:p>
    <w:p w:rsidR="00D772B6" w:rsidRPr="00B84637" w:rsidRDefault="00D772B6" w:rsidP="00D772B6">
      <w:pPr>
        <w:tabs>
          <w:tab w:val="num" w:pos="567"/>
          <w:tab w:val="num" w:pos="858"/>
          <w:tab w:val="num" w:pos="927"/>
        </w:tabs>
        <w:autoSpaceDE w:val="0"/>
        <w:autoSpaceDN w:val="0"/>
        <w:adjustRightInd w:val="0"/>
        <w:jc w:val="both"/>
        <w:rPr>
          <w:szCs w:val="20"/>
        </w:rPr>
      </w:pPr>
      <w:r>
        <w:t xml:space="preserve">      </w:t>
      </w:r>
      <w:r w:rsidR="00463966"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Pr="00D772B6">
        <w:t xml:space="preserve"> </w:t>
      </w:r>
      <w:r w:rsidRPr="00251FDB">
        <w:t>school-62007@yandex.ru</w:t>
      </w:r>
    </w:p>
    <w:p w:rsidR="00463966" w:rsidRPr="00BD46B6" w:rsidRDefault="00463966" w:rsidP="00D772B6">
      <w:pPr>
        <w:autoSpaceDE w:val="0"/>
        <w:autoSpaceDN w:val="0"/>
        <w:adjustRightInd w:val="0"/>
        <w:jc w:val="both"/>
      </w:pPr>
      <w:r w:rsidRPr="00BD46B6">
        <w:t>Номер контактного телефона:</w:t>
      </w:r>
      <w:r w:rsidR="000074F8">
        <w:rPr>
          <w:u w:val="single"/>
        </w:rPr>
        <w:t>8</w:t>
      </w:r>
      <w:r w:rsidR="00D93B91" w:rsidRPr="00BD46B6">
        <w:rPr>
          <w:u w:val="single"/>
        </w:rPr>
        <w:t>(3467</w:t>
      </w:r>
      <w:r w:rsidR="00216F42" w:rsidRPr="00BD46B6">
        <w:rPr>
          <w:u w:val="single"/>
        </w:rPr>
        <w:t>5</w:t>
      </w:r>
      <w:r w:rsidR="00D93B91" w:rsidRPr="00BD46B6">
        <w:rPr>
          <w:u w:val="single"/>
        </w:rPr>
        <w:t xml:space="preserve">) </w:t>
      </w:r>
      <w:r w:rsidR="00D772B6" w:rsidRPr="008D7C40">
        <w:rPr>
          <w:u w:val="single"/>
        </w:rPr>
        <w:t>8 (34675) 7-</w:t>
      </w:r>
      <w:r w:rsidR="00D772B6">
        <w:rPr>
          <w:u w:val="single"/>
        </w:rPr>
        <w:t>24-47</w:t>
      </w:r>
      <w:r w:rsidR="00B26F18" w:rsidRPr="00BD46B6">
        <w:rPr>
          <w:u w:val="single"/>
        </w:rPr>
        <w:t>.</w:t>
      </w:r>
    </w:p>
    <w:p w:rsidR="007503AD" w:rsidRPr="00D772B6" w:rsidRDefault="00463966" w:rsidP="00D772B6">
      <w:pPr>
        <w:tabs>
          <w:tab w:val="num" w:pos="567"/>
          <w:tab w:val="num" w:pos="648"/>
        </w:tabs>
        <w:autoSpaceDE w:val="0"/>
        <w:autoSpaceDN w:val="0"/>
        <w:adjustRightInd w:val="0"/>
        <w:jc w:val="both"/>
        <w:rPr>
          <w:rFonts w:ascii="PT Astra Serif" w:hAnsi="PT Astra Serif"/>
        </w:rPr>
      </w:pPr>
      <w:r w:rsidRPr="00BD46B6">
        <w:t>Ответственное должностное лицо:</w:t>
      </w:r>
      <w:r w:rsidR="00D772B6">
        <w:t xml:space="preserve"> </w:t>
      </w:r>
      <w:r w:rsidR="00D772B6" w:rsidRPr="005422F7">
        <w:rPr>
          <w:rFonts w:ascii="PT Astra Serif" w:hAnsi="PT Astra Serif"/>
        </w:rPr>
        <w:t>главный специалист по закупкам Белинская Наталия Николаевна</w:t>
      </w:r>
      <w:r w:rsidR="00D772B6">
        <w:rPr>
          <w:rFonts w:ascii="PT Astra Serif" w:hAnsi="PT Astra Serif"/>
        </w:rPr>
        <w:t>.</w:t>
      </w:r>
    </w:p>
    <w:p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Администрация города Югорска</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628260, Ханты - Мансийский автономны</w:t>
      </w:r>
      <w:r w:rsidR="00BD40C6">
        <w:rPr>
          <w:rFonts w:ascii="Times New Roman" w:hAnsi="Times New Roman" w:cs="Times New Roman"/>
          <w:sz w:val="24"/>
          <w:szCs w:val="24"/>
          <w:u w:val="single"/>
        </w:rPr>
        <w:t>й округ - Югра, Тюменская обл.,</w:t>
      </w:r>
      <w:r w:rsidR="00D93B91" w:rsidRPr="00BD46B6">
        <w:rPr>
          <w:rFonts w:ascii="Times New Roman" w:hAnsi="Times New Roman" w:cs="Times New Roman"/>
          <w:sz w:val="24"/>
          <w:szCs w:val="24"/>
          <w:u w:val="single"/>
        </w:rPr>
        <w:t xml:space="preserve"> г. Югорск, ул. 40 лет Победы, 11, </w:t>
      </w:r>
      <w:proofErr w:type="spellStart"/>
      <w:r w:rsidR="00D93B91" w:rsidRPr="00BD46B6">
        <w:rPr>
          <w:rFonts w:ascii="Times New Roman" w:hAnsi="Times New Roman" w:cs="Times New Roman"/>
          <w:sz w:val="24"/>
          <w:szCs w:val="24"/>
          <w:u w:val="single"/>
        </w:rPr>
        <w:t>каб</w:t>
      </w:r>
      <w:proofErr w:type="spellEnd"/>
      <w:r w:rsidR="00D93B91" w:rsidRPr="00BD46B6">
        <w:rPr>
          <w:rFonts w:ascii="Times New Roman" w:hAnsi="Times New Roman" w:cs="Times New Roman"/>
          <w:sz w:val="24"/>
          <w:szCs w:val="24"/>
          <w:u w:val="single"/>
        </w:rPr>
        <w:t>. 310</w:t>
      </w:r>
      <w:r w:rsidR="00B26F18" w:rsidRPr="00BD46B6">
        <w:rPr>
          <w:rFonts w:ascii="Times New Roman" w:hAnsi="Times New Roman" w:cs="Times New Roman"/>
          <w:sz w:val="24"/>
          <w:szCs w:val="24"/>
          <w:u w:val="single"/>
        </w:rPr>
        <w:t>.</w:t>
      </w:r>
      <w:proofErr w:type="gramEnd"/>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w:t>
      </w:r>
      <w:r w:rsidR="00BD40C6">
        <w:rPr>
          <w:rFonts w:ascii="Times New Roman" w:hAnsi="Times New Roman" w:cs="Times New Roman"/>
          <w:sz w:val="24"/>
          <w:szCs w:val="24"/>
          <w:u w:val="single"/>
        </w:rPr>
        <w:t xml:space="preserve"> округ - Югра, Тюменская обл., </w:t>
      </w:r>
      <w:r w:rsidR="00D93B91" w:rsidRPr="00BD46B6">
        <w:rPr>
          <w:rFonts w:ascii="Times New Roman" w:hAnsi="Times New Roman" w:cs="Times New Roman"/>
          <w:sz w:val="24"/>
          <w:szCs w:val="24"/>
          <w:u w:val="single"/>
        </w:rPr>
        <w:t>г. Югорск, ул. 40 лет Победы, 11</w:t>
      </w:r>
      <w:r w:rsidR="00B26F18" w:rsidRPr="00BD46B6">
        <w:rPr>
          <w:rFonts w:ascii="Times New Roman" w:hAnsi="Times New Roman" w:cs="Times New Roman"/>
          <w:sz w:val="24"/>
          <w:szCs w:val="24"/>
          <w:u w:val="single"/>
        </w:rPr>
        <w:t>.</w:t>
      </w:r>
      <w:proofErr w:type="gramEnd"/>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0074F8" w:rsidRPr="000074F8">
        <w:rPr>
          <w:rFonts w:ascii="Times New Roman" w:hAnsi="Times New Roman" w:cs="Times New Roman"/>
          <w:sz w:val="24"/>
          <w:szCs w:val="24"/>
          <w:u w:val="single"/>
        </w:rPr>
        <w:t>8</w:t>
      </w:r>
      <w:r w:rsidR="00D93B91" w:rsidRPr="000074F8">
        <w:rPr>
          <w:rFonts w:ascii="Times New Roman" w:hAnsi="Times New Roman" w:cs="Times New Roman"/>
          <w:sz w:val="24"/>
          <w:szCs w:val="24"/>
          <w:u w:val="single"/>
        </w:rPr>
        <w:t>(34675</w:t>
      </w:r>
      <w:r w:rsidR="00D93B91" w:rsidRPr="00BD46B6">
        <w:rPr>
          <w:rFonts w:ascii="Times New Roman" w:hAnsi="Times New Roman" w:cs="Times New Roman"/>
          <w:sz w:val="24"/>
          <w:szCs w:val="24"/>
          <w:u w:val="single"/>
        </w:rPr>
        <w:t>) 50037</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xml:space="preserve">: </w:t>
      </w:r>
      <w:r w:rsidR="00565F67" w:rsidRPr="00565F67">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proofErr w:type="spellStart"/>
      <w:r w:rsidR="00FD2F27" w:rsidRPr="00BD46B6">
        <w:rPr>
          <w:u w:val="single"/>
          <w:lang w:val="en-US"/>
        </w:rPr>
        <w:t>sberbank</w:t>
      </w:r>
      <w:proofErr w:type="spellEnd"/>
      <w:r w:rsidR="00FD2F27" w:rsidRPr="00BD46B6">
        <w:rPr>
          <w:u w:val="single"/>
        </w:rPr>
        <w:t>-</w:t>
      </w:r>
      <w:proofErr w:type="spellStart"/>
      <w:r w:rsidR="00FD2F27" w:rsidRPr="00BD46B6">
        <w:rPr>
          <w:u w:val="single"/>
          <w:lang w:val="en-US"/>
        </w:rPr>
        <w:t>ast</w:t>
      </w:r>
      <w:proofErr w:type="spellEnd"/>
      <w:r w:rsidR="00FD2F27" w:rsidRPr="00BD46B6">
        <w:rPr>
          <w:u w:val="single"/>
        </w:rPr>
        <w:t>.</w:t>
      </w:r>
      <w:proofErr w:type="spellStart"/>
      <w:r w:rsidR="00FD2F27" w:rsidRPr="00BD46B6">
        <w:rPr>
          <w:u w:val="single"/>
        </w:rPr>
        <w:t>ru</w:t>
      </w:r>
      <w:proofErr w:type="spellEnd"/>
      <w:r w:rsidR="00FD2F27" w:rsidRPr="00BD46B6">
        <w:rPr>
          <w:u w:val="single"/>
        </w:rPr>
        <w:t>/</w:t>
      </w:r>
    </w:p>
    <w:p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536"/>
        <w:gridCol w:w="567"/>
        <w:gridCol w:w="851"/>
        <w:gridCol w:w="1275"/>
        <w:gridCol w:w="1276"/>
      </w:tblGrid>
      <w:tr w:rsidR="001E398A" w:rsidRPr="00BD46B6" w:rsidTr="00533763">
        <w:tc>
          <w:tcPr>
            <w:tcW w:w="567" w:type="dxa"/>
            <w:vMerge w:val="restart"/>
            <w:tcBorders>
              <w:top w:val="single" w:sz="4" w:space="0" w:color="auto"/>
              <w:left w:val="single" w:sz="4" w:space="0" w:color="auto"/>
              <w:right w:val="single" w:sz="4" w:space="0" w:color="auto"/>
            </w:tcBorders>
          </w:tcPr>
          <w:p w:rsidR="001E398A" w:rsidRPr="00533763" w:rsidRDefault="001E398A" w:rsidP="00C21EFE">
            <w:pPr>
              <w:autoSpaceDE w:val="0"/>
              <w:autoSpaceDN w:val="0"/>
              <w:adjustRightInd w:val="0"/>
              <w:ind w:left="-108" w:right="-109"/>
              <w:jc w:val="both"/>
              <w:rPr>
                <w:sz w:val="22"/>
                <w:szCs w:val="22"/>
              </w:rPr>
            </w:pPr>
            <w:r w:rsidRPr="00533763">
              <w:rPr>
                <w:sz w:val="22"/>
                <w:szCs w:val="22"/>
              </w:rPr>
              <w:t xml:space="preserve">№ </w:t>
            </w:r>
          </w:p>
          <w:p w:rsidR="001E398A" w:rsidRPr="00533763" w:rsidRDefault="001E398A" w:rsidP="00C21EFE">
            <w:pPr>
              <w:autoSpaceDE w:val="0"/>
              <w:autoSpaceDN w:val="0"/>
              <w:adjustRightInd w:val="0"/>
              <w:ind w:left="-108" w:right="-109"/>
              <w:jc w:val="both"/>
              <w:rPr>
                <w:sz w:val="22"/>
                <w:szCs w:val="22"/>
              </w:rPr>
            </w:pPr>
            <w:proofErr w:type="gramStart"/>
            <w:r w:rsidRPr="00533763">
              <w:rPr>
                <w:sz w:val="22"/>
                <w:szCs w:val="22"/>
              </w:rPr>
              <w:t>п</w:t>
            </w:r>
            <w:proofErr w:type="gramEnd"/>
            <w:r w:rsidRPr="00533763">
              <w:rPr>
                <w:sz w:val="22"/>
                <w:szCs w:val="22"/>
              </w:rPr>
              <w:t>/п</w:t>
            </w:r>
          </w:p>
        </w:tc>
        <w:tc>
          <w:tcPr>
            <w:tcW w:w="1418" w:type="dxa"/>
            <w:tcBorders>
              <w:top w:val="single" w:sz="4" w:space="0" w:color="auto"/>
              <w:left w:val="single" w:sz="4" w:space="0" w:color="auto"/>
              <w:bottom w:val="single" w:sz="4" w:space="0" w:color="auto"/>
              <w:right w:val="single" w:sz="4" w:space="0" w:color="auto"/>
            </w:tcBorders>
            <w:hideMark/>
          </w:tcPr>
          <w:p w:rsidR="001E398A" w:rsidRPr="00533763" w:rsidRDefault="001E398A" w:rsidP="00C21EFE">
            <w:pPr>
              <w:autoSpaceDE w:val="0"/>
              <w:autoSpaceDN w:val="0"/>
              <w:adjustRightInd w:val="0"/>
              <w:jc w:val="both"/>
              <w:rPr>
                <w:sz w:val="22"/>
                <w:szCs w:val="22"/>
              </w:rPr>
            </w:pPr>
          </w:p>
        </w:tc>
        <w:tc>
          <w:tcPr>
            <w:tcW w:w="5954" w:type="dxa"/>
            <w:gridSpan w:val="3"/>
            <w:tcBorders>
              <w:top w:val="single" w:sz="4" w:space="0" w:color="auto"/>
              <w:left w:val="single" w:sz="4" w:space="0" w:color="auto"/>
              <w:bottom w:val="single" w:sz="4" w:space="0" w:color="auto"/>
              <w:right w:val="single" w:sz="4" w:space="0" w:color="auto"/>
            </w:tcBorders>
          </w:tcPr>
          <w:p w:rsidR="001E398A" w:rsidRPr="00533763" w:rsidRDefault="001E398A" w:rsidP="00C21EFE">
            <w:pPr>
              <w:autoSpaceDE w:val="0"/>
              <w:autoSpaceDN w:val="0"/>
              <w:adjustRightInd w:val="0"/>
              <w:jc w:val="both"/>
              <w:rPr>
                <w:sz w:val="22"/>
                <w:szCs w:val="22"/>
              </w:rPr>
            </w:pPr>
            <w:r w:rsidRPr="00533763">
              <w:rPr>
                <w:sz w:val="22"/>
                <w:szCs w:val="22"/>
              </w:rPr>
              <w:t>Предмет гражданско-правового договора</w:t>
            </w:r>
          </w:p>
        </w:tc>
        <w:tc>
          <w:tcPr>
            <w:tcW w:w="1275" w:type="dxa"/>
            <w:vMerge w:val="restart"/>
            <w:tcBorders>
              <w:top w:val="single" w:sz="4" w:space="0" w:color="auto"/>
              <w:left w:val="single" w:sz="4" w:space="0" w:color="auto"/>
              <w:right w:val="single" w:sz="4" w:space="0" w:color="auto"/>
            </w:tcBorders>
          </w:tcPr>
          <w:p w:rsidR="001E398A" w:rsidRPr="00533763" w:rsidRDefault="001E398A" w:rsidP="00C21EFE">
            <w:pPr>
              <w:autoSpaceDE w:val="0"/>
              <w:autoSpaceDN w:val="0"/>
              <w:adjustRightInd w:val="0"/>
              <w:jc w:val="both"/>
              <w:rPr>
                <w:sz w:val="22"/>
                <w:szCs w:val="22"/>
              </w:rPr>
            </w:pPr>
            <w:r w:rsidRPr="00533763">
              <w:rPr>
                <w:sz w:val="22"/>
                <w:szCs w:val="22"/>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E398A" w:rsidRPr="00533763" w:rsidRDefault="001E398A" w:rsidP="00C21EFE">
            <w:pPr>
              <w:autoSpaceDE w:val="0"/>
              <w:autoSpaceDN w:val="0"/>
              <w:adjustRightInd w:val="0"/>
              <w:jc w:val="both"/>
              <w:rPr>
                <w:sz w:val="22"/>
                <w:szCs w:val="22"/>
              </w:rPr>
            </w:pPr>
            <w:r w:rsidRPr="00533763">
              <w:rPr>
                <w:sz w:val="22"/>
                <w:szCs w:val="22"/>
              </w:rPr>
              <w:t xml:space="preserve">Начальная (максимальная) цена, руб. </w:t>
            </w:r>
          </w:p>
        </w:tc>
      </w:tr>
      <w:tr w:rsidR="008E5F2D" w:rsidRPr="00BD46B6" w:rsidTr="00533763">
        <w:trPr>
          <w:trHeight w:val="1338"/>
        </w:trPr>
        <w:tc>
          <w:tcPr>
            <w:tcW w:w="567" w:type="dxa"/>
            <w:vMerge/>
            <w:tcBorders>
              <w:left w:val="single" w:sz="4" w:space="0" w:color="auto"/>
              <w:bottom w:val="single" w:sz="4" w:space="0" w:color="auto"/>
              <w:right w:val="single" w:sz="4" w:space="0" w:color="auto"/>
            </w:tcBorders>
          </w:tcPr>
          <w:p w:rsidR="008E5F2D" w:rsidRPr="00533763" w:rsidRDefault="008E5F2D" w:rsidP="00C21EFE">
            <w:pPr>
              <w:pStyle w:val="a6"/>
              <w:autoSpaceDE w:val="0"/>
              <w:autoSpaceDN w:val="0"/>
              <w:adjustRightInd w:val="0"/>
              <w:spacing w:before="0" w:beforeAutospacing="0" w:after="0" w:afterAutospacing="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8E5F2D" w:rsidRPr="00533763" w:rsidRDefault="008E5F2D" w:rsidP="00C21EFE">
            <w:pPr>
              <w:pStyle w:val="a6"/>
              <w:autoSpaceDE w:val="0"/>
              <w:autoSpaceDN w:val="0"/>
              <w:adjustRightInd w:val="0"/>
              <w:spacing w:before="0" w:beforeAutospacing="0" w:after="0" w:afterAutospacing="0"/>
              <w:jc w:val="both"/>
              <w:rPr>
                <w:sz w:val="22"/>
                <w:szCs w:val="22"/>
              </w:rPr>
            </w:pPr>
            <w:r w:rsidRPr="00533763">
              <w:rPr>
                <w:sz w:val="22"/>
                <w:szCs w:val="22"/>
              </w:rPr>
              <w:t>Код КТРУ/</w:t>
            </w:r>
          </w:p>
          <w:p w:rsidR="008E5F2D" w:rsidRPr="00533763" w:rsidRDefault="008E5F2D" w:rsidP="00C21EFE">
            <w:pPr>
              <w:pStyle w:val="a6"/>
              <w:autoSpaceDE w:val="0"/>
              <w:autoSpaceDN w:val="0"/>
              <w:adjustRightInd w:val="0"/>
              <w:spacing w:before="0" w:beforeAutospacing="0" w:after="0" w:afterAutospacing="0"/>
              <w:jc w:val="both"/>
              <w:rPr>
                <w:sz w:val="22"/>
                <w:szCs w:val="22"/>
              </w:rPr>
            </w:pPr>
            <w:r w:rsidRPr="00533763">
              <w:rPr>
                <w:sz w:val="22"/>
                <w:szCs w:val="22"/>
              </w:rPr>
              <w:t>ОКПД 2</w:t>
            </w:r>
          </w:p>
        </w:tc>
        <w:tc>
          <w:tcPr>
            <w:tcW w:w="4536" w:type="dxa"/>
            <w:tcBorders>
              <w:top w:val="single" w:sz="4" w:space="0" w:color="auto"/>
              <w:left w:val="single" w:sz="4" w:space="0" w:color="auto"/>
              <w:bottom w:val="single" w:sz="4" w:space="0" w:color="auto"/>
              <w:right w:val="single" w:sz="4" w:space="0" w:color="auto"/>
            </w:tcBorders>
            <w:hideMark/>
          </w:tcPr>
          <w:p w:rsidR="008E5F2D" w:rsidRPr="00533763" w:rsidRDefault="008E5F2D" w:rsidP="00C21EFE">
            <w:pPr>
              <w:pStyle w:val="a6"/>
              <w:autoSpaceDE w:val="0"/>
              <w:autoSpaceDN w:val="0"/>
              <w:adjustRightInd w:val="0"/>
              <w:spacing w:before="0" w:beforeAutospacing="0" w:after="0" w:afterAutospacing="0"/>
              <w:ind w:left="-109" w:right="-107"/>
              <w:jc w:val="both"/>
              <w:rPr>
                <w:sz w:val="22"/>
                <w:szCs w:val="22"/>
              </w:rPr>
            </w:pPr>
            <w:r w:rsidRPr="00533763">
              <w:rPr>
                <w:sz w:val="22"/>
                <w:szCs w:val="22"/>
              </w:rPr>
              <w:t>Наименование и описание</w:t>
            </w:r>
          </w:p>
          <w:p w:rsidR="008E5F2D" w:rsidRPr="00533763" w:rsidRDefault="008E5F2D" w:rsidP="00C21EFE">
            <w:pPr>
              <w:pStyle w:val="a6"/>
              <w:autoSpaceDE w:val="0"/>
              <w:autoSpaceDN w:val="0"/>
              <w:adjustRightInd w:val="0"/>
              <w:spacing w:before="0" w:beforeAutospacing="0" w:after="0" w:afterAutospacing="0"/>
              <w:ind w:left="-109" w:right="-107"/>
              <w:jc w:val="both"/>
              <w:rPr>
                <w:sz w:val="22"/>
                <w:szCs w:val="22"/>
              </w:rPr>
            </w:pPr>
            <w:r w:rsidRPr="00533763">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8E5F2D" w:rsidRPr="00533763" w:rsidRDefault="008E5F2D" w:rsidP="00C21EFE">
            <w:pPr>
              <w:pStyle w:val="a6"/>
              <w:autoSpaceDE w:val="0"/>
              <w:autoSpaceDN w:val="0"/>
              <w:adjustRightInd w:val="0"/>
              <w:spacing w:before="0" w:beforeAutospacing="0" w:after="0" w:afterAutospacing="0"/>
              <w:jc w:val="both"/>
              <w:rPr>
                <w:sz w:val="22"/>
                <w:szCs w:val="22"/>
              </w:rPr>
            </w:pPr>
            <w:r w:rsidRPr="00533763">
              <w:rPr>
                <w:sz w:val="22"/>
                <w:szCs w:val="22"/>
              </w:rPr>
              <w:t>Ед.</w:t>
            </w:r>
          </w:p>
          <w:p w:rsidR="008E5F2D" w:rsidRPr="00533763" w:rsidRDefault="008E5F2D" w:rsidP="00C21EFE">
            <w:pPr>
              <w:autoSpaceDE w:val="0"/>
              <w:autoSpaceDN w:val="0"/>
              <w:adjustRightInd w:val="0"/>
              <w:ind w:left="-109" w:right="-108"/>
              <w:jc w:val="both"/>
              <w:rPr>
                <w:sz w:val="22"/>
                <w:szCs w:val="22"/>
              </w:rPr>
            </w:pPr>
            <w:r w:rsidRPr="00533763">
              <w:rPr>
                <w:sz w:val="22"/>
                <w:szCs w:val="22"/>
              </w:rPr>
              <w:t>изм.</w:t>
            </w:r>
          </w:p>
        </w:tc>
        <w:tc>
          <w:tcPr>
            <w:tcW w:w="851" w:type="dxa"/>
            <w:tcBorders>
              <w:top w:val="single" w:sz="4" w:space="0" w:color="auto"/>
              <w:left w:val="single" w:sz="4" w:space="0" w:color="auto"/>
              <w:bottom w:val="single" w:sz="4" w:space="0" w:color="auto"/>
              <w:right w:val="single" w:sz="4" w:space="0" w:color="auto"/>
            </w:tcBorders>
            <w:hideMark/>
          </w:tcPr>
          <w:p w:rsidR="008E5F2D" w:rsidRPr="00533763" w:rsidRDefault="008E5F2D" w:rsidP="00C21EFE">
            <w:pPr>
              <w:autoSpaceDE w:val="0"/>
              <w:autoSpaceDN w:val="0"/>
              <w:adjustRightInd w:val="0"/>
              <w:ind w:left="-109" w:right="-108"/>
              <w:jc w:val="both"/>
              <w:rPr>
                <w:sz w:val="22"/>
                <w:szCs w:val="22"/>
              </w:rPr>
            </w:pPr>
            <w:r w:rsidRPr="00533763">
              <w:rPr>
                <w:sz w:val="22"/>
                <w:szCs w:val="22"/>
              </w:rPr>
              <w:t>Количество поставляемых товаров</w:t>
            </w:r>
          </w:p>
        </w:tc>
        <w:tc>
          <w:tcPr>
            <w:tcW w:w="1275" w:type="dxa"/>
            <w:vMerge/>
            <w:tcBorders>
              <w:left w:val="single" w:sz="4" w:space="0" w:color="auto"/>
              <w:bottom w:val="single" w:sz="4" w:space="0" w:color="auto"/>
              <w:right w:val="single" w:sz="4" w:space="0" w:color="auto"/>
            </w:tcBorders>
          </w:tcPr>
          <w:p w:rsidR="008E5F2D" w:rsidRPr="00533763" w:rsidRDefault="008E5F2D" w:rsidP="00C21EFE">
            <w:pPr>
              <w:jc w:val="both"/>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E5F2D" w:rsidRPr="00533763" w:rsidRDefault="008E5F2D" w:rsidP="00C21EFE">
            <w:pPr>
              <w:jc w:val="both"/>
              <w:rPr>
                <w:sz w:val="22"/>
                <w:szCs w:val="22"/>
                <w:highlight w:val="yellow"/>
              </w:rPr>
            </w:pP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32.30.15.299</w:t>
            </w:r>
          </w:p>
        </w:tc>
        <w:tc>
          <w:tcPr>
            <w:tcW w:w="4536" w:type="dxa"/>
            <w:tcBorders>
              <w:top w:val="single" w:sz="4" w:space="0" w:color="auto"/>
              <w:left w:val="single" w:sz="4" w:space="0" w:color="auto"/>
              <w:bottom w:val="single" w:sz="4" w:space="0" w:color="auto"/>
              <w:right w:val="single" w:sz="4" w:space="0" w:color="auto"/>
            </w:tcBorders>
            <w:hideMark/>
          </w:tcPr>
          <w:p w:rsidR="006B20BF" w:rsidRPr="00533763" w:rsidRDefault="006B20BF" w:rsidP="004F475A">
            <w:pPr>
              <w:autoSpaceDE w:val="0"/>
              <w:autoSpaceDN w:val="0"/>
              <w:adjustRightInd w:val="0"/>
              <w:rPr>
                <w:b/>
                <w:iCs/>
                <w:sz w:val="22"/>
                <w:szCs w:val="22"/>
                <w:lang w:eastAsia="en-US" w:bidi="en-US"/>
              </w:rPr>
            </w:pPr>
            <w:r w:rsidRPr="00533763">
              <w:rPr>
                <w:b/>
                <w:iCs/>
                <w:sz w:val="22"/>
                <w:szCs w:val="22"/>
                <w:lang w:eastAsia="en-US" w:bidi="en-US"/>
              </w:rPr>
              <w:t>Тройной каскад турников для отжимания и подтягивания.</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Спортивный комплекс выполнен в виде четырех вертикальных опорных столбов и</w:t>
            </w:r>
            <w:r w:rsidR="00F010AD">
              <w:rPr>
                <w:iCs/>
                <w:sz w:val="22"/>
                <w:szCs w:val="22"/>
                <w:lang w:eastAsia="en-US" w:bidi="en-US"/>
              </w:rPr>
              <w:t xml:space="preserve">з металлической трубы сечением </w:t>
            </w:r>
            <w:r w:rsidRPr="00E70514">
              <w:rPr>
                <w:iCs/>
                <w:sz w:val="22"/>
                <w:szCs w:val="22"/>
                <w:lang w:eastAsia="en-US" w:bidi="en-US"/>
              </w:rPr>
              <w:t xml:space="preserve"> не менее 88 мм и трех установленных на разных уровнях турников из металлических </w:t>
            </w:r>
            <w:r w:rsidR="00F010AD">
              <w:rPr>
                <w:iCs/>
                <w:sz w:val="22"/>
                <w:szCs w:val="22"/>
                <w:lang w:eastAsia="en-US" w:bidi="en-US"/>
              </w:rPr>
              <w:t xml:space="preserve">перекладин сечением </w:t>
            </w:r>
            <w:r w:rsidRPr="00E70514">
              <w:rPr>
                <w:iCs/>
                <w:sz w:val="22"/>
                <w:szCs w:val="22"/>
                <w:lang w:eastAsia="en-US" w:bidi="en-US"/>
              </w:rPr>
              <w:t xml:space="preserve"> не менее 30 и не более35 мм.</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Перекладины фиксируются на столбах с</w:t>
            </w:r>
            <w:r w:rsidR="00F010AD">
              <w:rPr>
                <w:iCs/>
                <w:sz w:val="22"/>
                <w:szCs w:val="22"/>
                <w:lang w:eastAsia="en-US" w:bidi="en-US"/>
              </w:rPr>
              <w:t>пециальными хомутами диаметром</w:t>
            </w:r>
            <w:r w:rsidRPr="00E70514">
              <w:rPr>
                <w:iCs/>
                <w:sz w:val="22"/>
                <w:szCs w:val="22"/>
                <w:lang w:eastAsia="en-US" w:bidi="en-US"/>
              </w:rPr>
              <w:t xml:space="preserve"> не менее140 мм. Металлические элементы должны быть окрашены порошковыми красками в заводских условиях. </w:t>
            </w:r>
          </w:p>
          <w:p w:rsidR="00E70514" w:rsidRPr="00E70514" w:rsidRDefault="00F010AD" w:rsidP="00E70514">
            <w:pPr>
              <w:autoSpaceDE w:val="0"/>
              <w:autoSpaceDN w:val="0"/>
              <w:adjustRightInd w:val="0"/>
              <w:rPr>
                <w:iCs/>
                <w:sz w:val="22"/>
                <w:szCs w:val="22"/>
                <w:lang w:eastAsia="en-US" w:bidi="en-US"/>
              </w:rPr>
            </w:pPr>
            <w:r>
              <w:rPr>
                <w:iCs/>
                <w:sz w:val="22"/>
                <w:szCs w:val="22"/>
                <w:lang w:eastAsia="en-US" w:bidi="en-US"/>
              </w:rPr>
              <w:t>Материал: металл (диаметр</w:t>
            </w:r>
            <w:r w:rsidR="00E70514" w:rsidRPr="00E70514">
              <w:rPr>
                <w:iCs/>
                <w:sz w:val="22"/>
                <w:szCs w:val="22"/>
                <w:lang w:eastAsia="en-US" w:bidi="en-US"/>
              </w:rPr>
              <w:t xml:space="preserve"> стойки не ме</w:t>
            </w:r>
            <w:r>
              <w:rPr>
                <w:iCs/>
                <w:sz w:val="22"/>
                <w:szCs w:val="22"/>
                <w:lang w:eastAsia="en-US" w:bidi="en-US"/>
              </w:rPr>
              <w:t>нее 88 мм, диаметр</w:t>
            </w:r>
            <w:r w:rsidR="00E70514" w:rsidRPr="00E70514">
              <w:rPr>
                <w:iCs/>
                <w:sz w:val="22"/>
                <w:szCs w:val="22"/>
                <w:lang w:eastAsia="en-US" w:bidi="en-US"/>
              </w:rPr>
              <w:t xml:space="preserve"> перекладины не менее 30 и не более35 мм).</w:t>
            </w:r>
          </w:p>
          <w:p w:rsidR="006B20BF" w:rsidRPr="00533763" w:rsidRDefault="00E70514" w:rsidP="00E70514">
            <w:pPr>
              <w:autoSpaceDE w:val="0"/>
              <w:autoSpaceDN w:val="0"/>
              <w:adjustRightInd w:val="0"/>
              <w:rPr>
                <w:iCs/>
                <w:sz w:val="22"/>
                <w:szCs w:val="22"/>
                <w:lang w:eastAsia="en-US" w:bidi="en-US"/>
              </w:rPr>
            </w:pPr>
            <w:r w:rsidRPr="00E70514">
              <w:rPr>
                <w:iCs/>
                <w:sz w:val="22"/>
                <w:szCs w:val="22"/>
                <w:lang w:eastAsia="en-US" w:bidi="en-US"/>
              </w:rPr>
              <w:t xml:space="preserve">3 перекладины при помощи хомутов  закрепляются между 4-х несущих стоек на </w:t>
            </w:r>
            <w:r w:rsidRPr="00E70514">
              <w:rPr>
                <w:iCs/>
                <w:sz w:val="22"/>
                <w:szCs w:val="22"/>
                <w:lang w:eastAsia="en-US" w:bidi="en-US"/>
              </w:rPr>
              <w:lastRenderedPageBreak/>
              <w:t>высоте: 1 стойка: не менее 1350 мм и не более 1450 мм, 2 стойка: не менее 1850 мм и не более 1950 мм, 3 стойка: не менее 2250 мм и не более 2350 мм. Гладкие сварные швы и скругл</w:t>
            </w:r>
            <w:r w:rsidR="00F010AD">
              <w:rPr>
                <w:iCs/>
                <w:sz w:val="22"/>
                <w:szCs w:val="22"/>
                <w:lang w:eastAsia="en-US" w:bidi="en-US"/>
              </w:rPr>
              <w:t>енные углы конструкции.</w:t>
            </w:r>
            <w:r w:rsidRPr="00E70514">
              <w:rPr>
                <w:iCs/>
                <w:sz w:val="22"/>
                <w:szCs w:val="22"/>
                <w:lang w:eastAsia="en-US" w:bidi="en-US"/>
              </w:rPr>
              <w:t xml:space="preserve"> Длина тур</w:t>
            </w:r>
            <w:r>
              <w:rPr>
                <w:iCs/>
                <w:sz w:val="22"/>
                <w:szCs w:val="22"/>
                <w:lang w:eastAsia="en-US" w:bidi="en-US"/>
              </w:rPr>
              <w:t>ника не менее 4150 мм и не более</w:t>
            </w:r>
            <w:r w:rsidRPr="00E70514">
              <w:rPr>
                <w:iCs/>
                <w:sz w:val="22"/>
                <w:szCs w:val="22"/>
                <w:lang w:eastAsia="en-US" w:bidi="en-US"/>
              </w:rPr>
              <w:t xml:space="preserve"> 5000 мм</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r w:rsidRPr="00533763">
              <w:rPr>
                <w:sz w:val="22"/>
                <w:szCs w:val="22"/>
              </w:rPr>
              <w:lastRenderedPageBreak/>
              <w:t>штук</w:t>
            </w:r>
            <w:r w:rsidR="006552E8">
              <w:rPr>
                <w:sz w:val="22"/>
                <w:szCs w:val="22"/>
              </w:rPr>
              <w:t>а</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87 826,43</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87 826,43</w:t>
            </w: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32.30.15.299</w:t>
            </w:r>
          </w:p>
        </w:tc>
        <w:tc>
          <w:tcPr>
            <w:tcW w:w="4536" w:type="dxa"/>
            <w:tcBorders>
              <w:top w:val="single" w:sz="4" w:space="0" w:color="auto"/>
              <w:left w:val="single" w:sz="4" w:space="0" w:color="auto"/>
              <w:bottom w:val="single" w:sz="4" w:space="0" w:color="auto"/>
              <w:right w:val="single" w:sz="4" w:space="0" w:color="auto"/>
            </w:tcBorders>
            <w:hideMark/>
          </w:tcPr>
          <w:p w:rsidR="006B20BF" w:rsidRPr="00533763" w:rsidRDefault="006B20BF" w:rsidP="004F475A">
            <w:pPr>
              <w:shd w:val="clear" w:color="auto" w:fill="FFFFFF"/>
              <w:textAlignment w:val="baseline"/>
              <w:rPr>
                <w:b/>
                <w:iCs/>
                <w:sz w:val="22"/>
                <w:szCs w:val="22"/>
                <w:lang w:eastAsia="en-US" w:bidi="en-US"/>
              </w:rPr>
            </w:pPr>
            <w:r w:rsidRPr="00533763">
              <w:rPr>
                <w:b/>
                <w:iCs/>
                <w:sz w:val="22"/>
                <w:szCs w:val="22"/>
                <w:lang w:eastAsia="en-US" w:bidi="en-US"/>
              </w:rPr>
              <w:t>Брусья параллельные двойные.</w:t>
            </w:r>
          </w:p>
          <w:p w:rsidR="00E70514" w:rsidRPr="00E70514" w:rsidRDefault="00E70514" w:rsidP="00E70514">
            <w:pPr>
              <w:shd w:val="clear" w:color="auto" w:fill="FFFFFF"/>
              <w:textAlignment w:val="baseline"/>
              <w:rPr>
                <w:sz w:val="22"/>
                <w:szCs w:val="22"/>
              </w:rPr>
            </w:pPr>
            <w:r w:rsidRPr="00E70514">
              <w:rPr>
                <w:sz w:val="22"/>
                <w:szCs w:val="22"/>
              </w:rPr>
              <w:t xml:space="preserve">Комплекс состоит из:                                                                                                                                                                                                                                                                                                           - 6 вертикальных опорных столбов, высота от основания покрытия: </w:t>
            </w:r>
          </w:p>
          <w:p w:rsidR="00E70514" w:rsidRPr="00E70514" w:rsidRDefault="00E70514" w:rsidP="00E70514">
            <w:pPr>
              <w:shd w:val="clear" w:color="auto" w:fill="FFFFFF"/>
              <w:textAlignment w:val="baseline"/>
              <w:rPr>
                <w:sz w:val="22"/>
                <w:szCs w:val="22"/>
              </w:rPr>
            </w:pPr>
            <w:r w:rsidRPr="00E70514">
              <w:rPr>
                <w:sz w:val="22"/>
                <w:szCs w:val="22"/>
              </w:rPr>
              <w:t xml:space="preserve">не менее 1350 мм и не более 1450 мм - 4шт </w:t>
            </w:r>
          </w:p>
          <w:p w:rsidR="00E70514" w:rsidRPr="00E70514" w:rsidRDefault="00E70514" w:rsidP="00E70514">
            <w:pPr>
              <w:shd w:val="clear" w:color="auto" w:fill="FFFFFF"/>
              <w:textAlignment w:val="baseline"/>
              <w:rPr>
                <w:sz w:val="22"/>
                <w:szCs w:val="22"/>
              </w:rPr>
            </w:pPr>
            <w:r w:rsidRPr="00E70514">
              <w:rPr>
                <w:sz w:val="22"/>
                <w:szCs w:val="22"/>
              </w:rPr>
              <w:t xml:space="preserve">не менее 1150 мм  и не более 1250 мм - 2шт </w:t>
            </w:r>
          </w:p>
          <w:p w:rsidR="00E70514" w:rsidRPr="00E70514" w:rsidRDefault="00E70514" w:rsidP="00E70514">
            <w:pPr>
              <w:shd w:val="clear" w:color="auto" w:fill="FFFFFF"/>
              <w:textAlignment w:val="baseline"/>
              <w:rPr>
                <w:sz w:val="22"/>
                <w:szCs w:val="22"/>
              </w:rPr>
            </w:pPr>
            <w:r w:rsidRPr="00E70514">
              <w:rPr>
                <w:sz w:val="22"/>
                <w:szCs w:val="22"/>
              </w:rPr>
              <w:t xml:space="preserve">- 4 перекладины для брусьев из стальной трубы длиной не менее 1650 мм и не более 1750 мм, расположенных на высоте:                                                                                                                       первые две параллельных перекладины: не менее 1250 мм и не более 1350 мм,                                                                                                                                                                                                  вторые две параллельных перекладины: не менее1050 мм и не более 1150 мм от поверхности основания. </w:t>
            </w:r>
          </w:p>
          <w:p w:rsidR="006B20BF" w:rsidRPr="00533763" w:rsidRDefault="00E70514" w:rsidP="00E70514">
            <w:pPr>
              <w:shd w:val="clear" w:color="auto" w:fill="FFFFFF"/>
              <w:textAlignment w:val="baseline"/>
              <w:rPr>
                <w:sz w:val="22"/>
                <w:szCs w:val="22"/>
              </w:rPr>
            </w:pPr>
            <w:r w:rsidRPr="00E70514">
              <w:rPr>
                <w:sz w:val="22"/>
                <w:szCs w:val="22"/>
              </w:rPr>
              <w:t xml:space="preserve">Крепеж перекладин к вертикальным опорным столбам осуществляется при помощи хомутов из двух полуколец соединяемых между собой 2 винтами М10. </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r w:rsidRPr="00533763">
              <w:rPr>
                <w:sz w:val="22"/>
                <w:szCs w:val="22"/>
              </w:rPr>
              <w:t>штук</w:t>
            </w:r>
            <w:r w:rsidR="003B4199">
              <w:rPr>
                <w:sz w:val="22"/>
                <w:szCs w:val="22"/>
              </w:rPr>
              <w:t>а</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24 566,45</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24 566,45</w:t>
            </w: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4F475A">
            <w:pPr>
              <w:autoSpaceDE w:val="0"/>
              <w:autoSpaceDN w:val="0"/>
              <w:adjustRightInd w:val="0"/>
              <w:rPr>
                <w:sz w:val="22"/>
                <w:szCs w:val="22"/>
              </w:rPr>
            </w:pPr>
            <w:r w:rsidRPr="00533763">
              <w:rPr>
                <w:sz w:val="22"/>
                <w:szCs w:val="22"/>
              </w:rPr>
              <w:t>32.30.15.299</w:t>
            </w:r>
          </w:p>
        </w:tc>
        <w:tc>
          <w:tcPr>
            <w:tcW w:w="4536" w:type="dxa"/>
            <w:tcBorders>
              <w:top w:val="single" w:sz="4" w:space="0" w:color="auto"/>
              <w:left w:val="single" w:sz="4" w:space="0" w:color="auto"/>
              <w:bottom w:val="single" w:sz="4" w:space="0" w:color="auto"/>
              <w:right w:val="single" w:sz="4" w:space="0" w:color="auto"/>
            </w:tcBorders>
            <w:vAlign w:val="center"/>
            <w:hideMark/>
          </w:tcPr>
          <w:p w:rsidR="006B20BF" w:rsidRPr="00533763" w:rsidRDefault="006B20BF" w:rsidP="004F475A">
            <w:pPr>
              <w:autoSpaceDE w:val="0"/>
              <w:autoSpaceDN w:val="0"/>
              <w:adjustRightInd w:val="0"/>
              <w:rPr>
                <w:b/>
                <w:iCs/>
                <w:sz w:val="22"/>
                <w:szCs w:val="22"/>
                <w:lang w:eastAsia="en-US" w:bidi="en-US"/>
              </w:rPr>
            </w:pPr>
            <w:proofErr w:type="spellStart"/>
            <w:r w:rsidRPr="00533763">
              <w:rPr>
                <w:b/>
                <w:iCs/>
                <w:sz w:val="22"/>
                <w:szCs w:val="22"/>
                <w:lang w:eastAsia="en-US" w:bidi="en-US"/>
              </w:rPr>
              <w:t>Рукоход</w:t>
            </w:r>
            <w:proofErr w:type="spellEnd"/>
            <w:r w:rsidRPr="00533763">
              <w:rPr>
                <w:b/>
                <w:iCs/>
                <w:sz w:val="22"/>
                <w:szCs w:val="22"/>
                <w:lang w:eastAsia="en-US" w:bidi="en-US"/>
              </w:rPr>
              <w:t xml:space="preserve"> двойной, двухуровневый.</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Спортивный комплекс выполнен в виде шести вертикальных опорных столбов и</w:t>
            </w:r>
            <w:r w:rsidR="00F010AD">
              <w:rPr>
                <w:iCs/>
                <w:sz w:val="22"/>
                <w:szCs w:val="22"/>
                <w:lang w:eastAsia="en-US" w:bidi="en-US"/>
              </w:rPr>
              <w:t xml:space="preserve">з металлической трубы сечением </w:t>
            </w:r>
            <w:r w:rsidRPr="00E70514">
              <w:rPr>
                <w:iCs/>
                <w:sz w:val="22"/>
                <w:szCs w:val="22"/>
                <w:lang w:eastAsia="en-US" w:bidi="en-US"/>
              </w:rPr>
              <w:t xml:space="preserve"> не менее 88 мм и двух установленных на разных уровнях </w:t>
            </w:r>
            <w:proofErr w:type="spellStart"/>
            <w:r w:rsidRPr="00E70514">
              <w:rPr>
                <w:iCs/>
                <w:sz w:val="22"/>
                <w:szCs w:val="22"/>
                <w:lang w:eastAsia="en-US" w:bidi="en-US"/>
              </w:rPr>
              <w:t>рукоходов</w:t>
            </w:r>
            <w:proofErr w:type="spellEnd"/>
            <w:r w:rsidRPr="00E70514">
              <w:rPr>
                <w:iCs/>
                <w:sz w:val="22"/>
                <w:szCs w:val="22"/>
                <w:lang w:eastAsia="en-US" w:bidi="en-US"/>
              </w:rPr>
              <w:t xml:space="preserve"> из мет</w:t>
            </w:r>
            <w:r w:rsidR="00F010AD">
              <w:rPr>
                <w:iCs/>
                <w:sz w:val="22"/>
                <w:szCs w:val="22"/>
                <w:lang w:eastAsia="en-US" w:bidi="en-US"/>
              </w:rPr>
              <w:t xml:space="preserve">аллических перекладин сечением </w:t>
            </w:r>
            <w:r w:rsidRPr="00E70514">
              <w:rPr>
                <w:iCs/>
                <w:sz w:val="22"/>
                <w:szCs w:val="22"/>
                <w:lang w:eastAsia="en-US" w:bidi="en-US"/>
              </w:rPr>
              <w:t xml:space="preserve"> не менее 30 мм  и не боле35 мм на</w:t>
            </w:r>
            <w:r w:rsidR="00F010AD">
              <w:rPr>
                <w:iCs/>
                <w:sz w:val="22"/>
                <w:szCs w:val="22"/>
                <w:lang w:eastAsia="en-US" w:bidi="en-US"/>
              </w:rPr>
              <w:t xml:space="preserve"> опорных перекладинах сечением </w:t>
            </w:r>
            <w:r w:rsidRPr="00E70514">
              <w:rPr>
                <w:iCs/>
                <w:sz w:val="22"/>
                <w:szCs w:val="22"/>
                <w:lang w:eastAsia="en-US" w:bidi="en-US"/>
              </w:rPr>
              <w:t xml:space="preserve"> не менее 40 мм и не более 45 мм.</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 xml:space="preserve">Платформы </w:t>
            </w:r>
            <w:proofErr w:type="spellStart"/>
            <w:r w:rsidRPr="00E70514">
              <w:rPr>
                <w:iCs/>
                <w:sz w:val="22"/>
                <w:szCs w:val="22"/>
                <w:lang w:eastAsia="en-US" w:bidi="en-US"/>
              </w:rPr>
              <w:t>рукоходов</w:t>
            </w:r>
            <w:proofErr w:type="spellEnd"/>
            <w:r w:rsidRPr="00E70514">
              <w:rPr>
                <w:iCs/>
                <w:sz w:val="22"/>
                <w:szCs w:val="22"/>
                <w:lang w:eastAsia="en-US" w:bidi="en-US"/>
              </w:rPr>
              <w:t xml:space="preserve"> фиксируются на столбах с</w:t>
            </w:r>
            <w:r w:rsidR="00F010AD">
              <w:rPr>
                <w:iCs/>
                <w:sz w:val="22"/>
                <w:szCs w:val="22"/>
                <w:lang w:eastAsia="en-US" w:bidi="en-US"/>
              </w:rPr>
              <w:t xml:space="preserve">пециальными хомутами диаметром </w:t>
            </w:r>
            <w:r w:rsidRPr="00E70514">
              <w:rPr>
                <w:iCs/>
                <w:sz w:val="22"/>
                <w:szCs w:val="22"/>
                <w:lang w:eastAsia="en-US" w:bidi="en-US"/>
              </w:rPr>
              <w:t xml:space="preserve"> не менее 140 мм на высоте:  </w:t>
            </w:r>
            <w:proofErr w:type="spellStart"/>
            <w:r w:rsidRPr="00E70514">
              <w:rPr>
                <w:iCs/>
                <w:sz w:val="22"/>
                <w:szCs w:val="22"/>
                <w:lang w:eastAsia="en-US" w:bidi="en-US"/>
              </w:rPr>
              <w:t>нижнй</w:t>
            </w:r>
            <w:proofErr w:type="spellEnd"/>
            <w:r w:rsidRPr="00E70514">
              <w:rPr>
                <w:iCs/>
                <w:sz w:val="22"/>
                <w:szCs w:val="22"/>
                <w:lang w:eastAsia="en-US" w:bidi="en-US"/>
              </w:rPr>
              <w:t xml:space="preserve"> уровень </w:t>
            </w:r>
            <w:proofErr w:type="spellStart"/>
            <w:proofErr w:type="gramStart"/>
            <w:r w:rsidRPr="00E70514">
              <w:rPr>
                <w:iCs/>
                <w:sz w:val="22"/>
                <w:szCs w:val="22"/>
                <w:lang w:eastAsia="en-US" w:bidi="en-US"/>
              </w:rPr>
              <w:t>уровень</w:t>
            </w:r>
            <w:proofErr w:type="spellEnd"/>
            <w:proofErr w:type="gramEnd"/>
            <w:r w:rsidRPr="00E70514">
              <w:rPr>
                <w:iCs/>
                <w:sz w:val="22"/>
                <w:szCs w:val="22"/>
                <w:lang w:eastAsia="en-US" w:bidi="en-US"/>
              </w:rPr>
              <w:t xml:space="preserve"> платформы: высота не менее 2000 мм, высота верхнего уровня не менее 2300 мм.                                                                                                                                                                                                                                            Металлические элементы должны быть окрашены порошковыми красками в заводских условиях. </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 xml:space="preserve">Длина всего </w:t>
            </w:r>
            <w:proofErr w:type="spellStart"/>
            <w:r w:rsidRPr="00E70514">
              <w:rPr>
                <w:iCs/>
                <w:sz w:val="22"/>
                <w:szCs w:val="22"/>
                <w:lang w:eastAsia="en-US" w:bidi="en-US"/>
              </w:rPr>
              <w:t>рукохода</w:t>
            </w:r>
            <w:proofErr w:type="spellEnd"/>
            <w:r w:rsidRPr="00E70514">
              <w:rPr>
                <w:iCs/>
                <w:sz w:val="22"/>
                <w:szCs w:val="22"/>
                <w:lang w:eastAsia="en-US" w:bidi="en-US"/>
              </w:rPr>
              <w:t xml:space="preserve"> не более 6500 мм.</w:t>
            </w:r>
          </w:p>
          <w:p w:rsidR="006B20BF" w:rsidRPr="00533763" w:rsidRDefault="00F010AD" w:rsidP="00E70514">
            <w:pPr>
              <w:autoSpaceDE w:val="0"/>
              <w:autoSpaceDN w:val="0"/>
              <w:adjustRightInd w:val="0"/>
              <w:rPr>
                <w:iCs/>
                <w:sz w:val="22"/>
                <w:szCs w:val="22"/>
                <w:lang w:eastAsia="en-US" w:bidi="en-US"/>
              </w:rPr>
            </w:pPr>
            <w:r>
              <w:rPr>
                <w:iCs/>
                <w:sz w:val="22"/>
                <w:szCs w:val="22"/>
                <w:lang w:eastAsia="en-US" w:bidi="en-US"/>
              </w:rPr>
              <w:t>Материал: металл (диаметр опорных стоек не менее 88 мм, диаметр</w:t>
            </w:r>
            <w:r w:rsidR="00E70514" w:rsidRPr="00E70514">
              <w:rPr>
                <w:iCs/>
                <w:sz w:val="22"/>
                <w:szCs w:val="22"/>
                <w:lang w:eastAsia="en-US" w:bidi="en-US"/>
              </w:rPr>
              <w:t xml:space="preserve"> направляющих труб не </w:t>
            </w:r>
            <w:r>
              <w:rPr>
                <w:iCs/>
                <w:sz w:val="22"/>
                <w:szCs w:val="22"/>
                <w:lang w:eastAsia="en-US" w:bidi="en-US"/>
              </w:rPr>
              <w:t>менее 40 мм  и не более 45 мм, диаметр</w:t>
            </w:r>
            <w:r w:rsidR="00E70514" w:rsidRPr="00E70514">
              <w:rPr>
                <w:iCs/>
                <w:sz w:val="22"/>
                <w:szCs w:val="22"/>
                <w:lang w:eastAsia="en-US" w:bidi="en-US"/>
              </w:rPr>
              <w:t xml:space="preserve"> </w:t>
            </w:r>
            <w:proofErr w:type="spellStart"/>
            <w:r w:rsidR="00E70514" w:rsidRPr="00E70514">
              <w:rPr>
                <w:iCs/>
                <w:sz w:val="22"/>
                <w:szCs w:val="22"/>
                <w:lang w:eastAsia="en-US" w:bidi="en-US"/>
              </w:rPr>
              <w:t>рукохода</w:t>
            </w:r>
            <w:proofErr w:type="spellEnd"/>
            <w:r w:rsidR="00E70514" w:rsidRPr="00E70514">
              <w:rPr>
                <w:iCs/>
                <w:sz w:val="22"/>
                <w:szCs w:val="22"/>
                <w:lang w:eastAsia="en-US" w:bidi="en-US"/>
              </w:rPr>
              <w:t xml:space="preserve"> не менее 30 мм  и не более 35 мм).</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r w:rsidRPr="00533763">
              <w:rPr>
                <w:sz w:val="22"/>
                <w:szCs w:val="22"/>
              </w:rPr>
              <w:t>штук</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211 227,77</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422 455,54</w:t>
            </w: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4F475A">
            <w:pPr>
              <w:autoSpaceDE w:val="0"/>
              <w:autoSpaceDN w:val="0"/>
              <w:adjustRightInd w:val="0"/>
              <w:rPr>
                <w:sz w:val="22"/>
                <w:szCs w:val="22"/>
              </w:rPr>
            </w:pPr>
            <w:r w:rsidRPr="00533763">
              <w:rPr>
                <w:sz w:val="22"/>
                <w:szCs w:val="22"/>
              </w:rPr>
              <w:t>32.30.15.299</w:t>
            </w:r>
          </w:p>
        </w:tc>
        <w:tc>
          <w:tcPr>
            <w:tcW w:w="4536" w:type="dxa"/>
            <w:tcBorders>
              <w:top w:val="single" w:sz="4" w:space="0" w:color="auto"/>
              <w:left w:val="single" w:sz="4" w:space="0" w:color="auto"/>
              <w:bottom w:val="single" w:sz="4" w:space="0" w:color="auto"/>
              <w:right w:val="single" w:sz="4" w:space="0" w:color="auto"/>
            </w:tcBorders>
            <w:hideMark/>
          </w:tcPr>
          <w:p w:rsidR="006B20BF" w:rsidRPr="00533763" w:rsidRDefault="006B20BF" w:rsidP="004F475A">
            <w:pPr>
              <w:autoSpaceDE w:val="0"/>
              <w:autoSpaceDN w:val="0"/>
              <w:adjustRightInd w:val="0"/>
              <w:rPr>
                <w:b/>
                <w:iCs/>
                <w:sz w:val="22"/>
                <w:szCs w:val="22"/>
                <w:lang w:eastAsia="en-US" w:bidi="en-US"/>
              </w:rPr>
            </w:pPr>
            <w:r w:rsidRPr="00533763">
              <w:rPr>
                <w:b/>
                <w:iCs/>
                <w:sz w:val="22"/>
                <w:szCs w:val="22"/>
                <w:lang w:eastAsia="en-US" w:bidi="en-US"/>
              </w:rPr>
              <w:t>Препятствие Лабиринт.</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 xml:space="preserve">Элемент полосы препятствий «Лабиринт» представляет собой сборную конструкцию из четырех цельносварных металлических модулей. </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 xml:space="preserve">Элемент полосы препятствий «Лабиринт» — 1 шт., в </w:t>
            </w:r>
            <w:proofErr w:type="spellStart"/>
            <w:r w:rsidRPr="00E70514">
              <w:rPr>
                <w:iCs/>
                <w:sz w:val="22"/>
                <w:szCs w:val="22"/>
                <w:lang w:eastAsia="en-US" w:bidi="en-US"/>
              </w:rPr>
              <w:t>т.ч</w:t>
            </w:r>
            <w:proofErr w:type="spellEnd"/>
            <w:r w:rsidRPr="00E70514">
              <w:rPr>
                <w:iCs/>
                <w:sz w:val="22"/>
                <w:szCs w:val="22"/>
                <w:lang w:eastAsia="en-US" w:bidi="en-US"/>
              </w:rPr>
              <w:t>.:</w:t>
            </w:r>
          </w:p>
          <w:p w:rsidR="006B20BF" w:rsidRPr="00533763" w:rsidRDefault="00E70514" w:rsidP="00F010AD">
            <w:pPr>
              <w:autoSpaceDE w:val="0"/>
              <w:autoSpaceDN w:val="0"/>
              <w:adjustRightInd w:val="0"/>
              <w:rPr>
                <w:iCs/>
                <w:sz w:val="22"/>
                <w:szCs w:val="22"/>
                <w:lang w:eastAsia="en-US" w:bidi="en-US"/>
              </w:rPr>
            </w:pPr>
            <w:r w:rsidRPr="00E70514">
              <w:rPr>
                <w:iCs/>
                <w:sz w:val="22"/>
                <w:szCs w:val="22"/>
                <w:lang w:eastAsia="en-US" w:bidi="en-US"/>
              </w:rPr>
              <w:t xml:space="preserve">стойка левая — 2 шт., стойка правая — 2шт.  Перед установкой модули соединяются между собой в две отдельные части и </w:t>
            </w:r>
            <w:r w:rsidRPr="00E70514">
              <w:rPr>
                <w:iCs/>
                <w:sz w:val="22"/>
                <w:szCs w:val="22"/>
                <w:lang w:eastAsia="en-US" w:bidi="en-US"/>
              </w:rPr>
              <w:lastRenderedPageBreak/>
              <w:t>выравниваются вдоль центральной оси полосы. Стальная круглая труба диаметром не менее 45 мм и не более 48 мм. Крепёж оцинкован и снабжен предохранительными колпачками. Длина препятствия не менее 6047 мм, Ширина не менее 2097 мм, Высота не менее 1100 мм.</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r w:rsidRPr="00533763">
              <w:rPr>
                <w:sz w:val="22"/>
                <w:szCs w:val="22"/>
              </w:rPr>
              <w:lastRenderedPageBreak/>
              <w:t>штук</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125340,00</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250 680,00</w:t>
            </w: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4F475A">
            <w:pPr>
              <w:autoSpaceDE w:val="0"/>
              <w:autoSpaceDN w:val="0"/>
              <w:adjustRightInd w:val="0"/>
              <w:rPr>
                <w:sz w:val="22"/>
                <w:szCs w:val="22"/>
              </w:rPr>
            </w:pPr>
            <w:r w:rsidRPr="00533763">
              <w:rPr>
                <w:sz w:val="22"/>
                <w:szCs w:val="22"/>
              </w:rPr>
              <w:t>32.30.15.299</w:t>
            </w:r>
          </w:p>
        </w:tc>
        <w:tc>
          <w:tcPr>
            <w:tcW w:w="4536" w:type="dxa"/>
            <w:tcBorders>
              <w:top w:val="single" w:sz="4" w:space="0" w:color="auto"/>
              <w:left w:val="single" w:sz="4" w:space="0" w:color="auto"/>
              <w:bottom w:val="single" w:sz="4" w:space="0" w:color="auto"/>
              <w:right w:val="single" w:sz="4" w:space="0" w:color="auto"/>
            </w:tcBorders>
            <w:hideMark/>
          </w:tcPr>
          <w:p w:rsidR="00E70514" w:rsidRPr="00E70514" w:rsidRDefault="006B20BF" w:rsidP="00E70514">
            <w:pPr>
              <w:autoSpaceDE w:val="0"/>
              <w:autoSpaceDN w:val="0"/>
              <w:adjustRightInd w:val="0"/>
              <w:rPr>
                <w:iCs/>
                <w:sz w:val="22"/>
                <w:szCs w:val="22"/>
                <w:lang w:eastAsia="en-US" w:bidi="en-US"/>
              </w:rPr>
            </w:pPr>
            <w:r w:rsidRPr="00533763">
              <w:rPr>
                <w:b/>
                <w:iCs/>
                <w:sz w:val="22"/>
                <w:szCs w:val="22"/>
                <w:lang w:eastAsia="en-US" w:bidi="en-US"/>
              </w:rPr>
              <w:t>Стенка для полосы препятствий.</w:t>
            </w:r>
            <w:r w:rsidR="003F3D31">
              <w:rPr>
                <w:b/>
                <w:iCs/>
                <w:sz w:val="22"/>
                <w:szCs w:val="22"/>
                <w:lang w:eastAsia="en-US" w:bidi="en-US"/>
              </w:rPr>
              <w:t xml:space="preserve"> </w:t>
            </w:r>
            <w:r w:rsidR="00E70514" w:rsidRPr="00E70514">
              <w:rPr>
                <w:iCs/>
                <w:sz w:val="22"/>
                <w:szCs w:val="22"/>
                <w:lang w:eastAsia="en-US" w:bidi="en-US"/>
              </w:rPr>
              <w:t>Оборудование состоит из каркаса, стенки и крепежных элементов. Длина стенки: не менее 2000 мм, ширина стенки: не менее 1500 мм, высота стенки: не менее 1500 мм.</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Каркас стенки изготовлен из металлической трубы диаметром не менее 38 мм и не более 43 мм с толщиной стенки трубы не менее 3,2 мм.</w:t>
            </w:r>
          </w:p>
          <w:p w:rsidR="00E70514" w:rsidRPr="00E70514" w:rsidRDefault="00F010AD" w:rsidP="00E70514">
            <w:pPr>
              <w:autoSpaceDE w:val="0"/>
              <w:autoSpaceDN w:val="0"/>
              <w:adjustRightInd w:val="0"/>
              <w:rPr>
                <w:iCs/>
                <w:sz w:val="22"/>
                <w:szCs w:val="22"/>
                <w:lang w:eastAsia="en-US" w:bidi="en-US"/>
              </w:rPr>
            </w:pPr>
            <w:r>
              <w:rPr>
                <w:iCs/>
                <w:sz w:val="22"/>
                <w:szCs w:val="22"/>
                <w:lang w:eastAsia="en-US" w:bidi="en-US"/>
              </w:rPr>
              <w:t>Стенка сделана из</w:t>
            </w:r>
            <w:r w:rsidR="00E70514" w:rsidRPr="00E70514">
              <w:rPr>
                <w:iCs/>
                <w:sz w:val="22"/>
                <w:szCs w:val="22"/>
                <w:lang w:eastAsia="en-US" w:bidi="en-US"/>
              </w:rPr>
              <w:t xml:space="preserve"> деревянной доски толщиной не менее 38 мм  и не б</w:t>
            </w:r>
            <w:r>
              <w:rPr>
                <w:iCs/>
                <w:sz w:val="22"/>
                <w:szCs w:val="22"/>
                <w:lang w:eastAsia="en-US" w:bidi="en-US"/>
              </w:rPr>
              <w:t>олее 43мм. Материал:</w:t>
            </w:r>
            <w:r w:rsidR="00E70514" w:rsidRPr="00E70514">
              <w:rPr>
                <w:iCs/>
                <w:sz w:val="22"/>
                <w:szCs w:val="22"/>
                <w:lang w:eastAsia="en-US" w:bidi="en-US"/>
              </w:rPr>
              <w:t xml:space="preserve"> сосна, покрытая водоотталкивающими и </w:t>
            </w:r>
            <w:proofErr w:type="gramStart"/>
            <w:r w:rsidR="00E70514" w:rsidRPr="00E70514">
              <w:rPr>
                <w:iCs/>
                <w:sz w:val="22"/>
                <w:szCs w:val="22"/>
                <w:lang w:eastAsia="en-US" w:bidi="en-US"/>
              </w:rPr>
              <w:t>ультра фиолетовыми</w:t>
            </w:r>
            <w:proofErr w:type="gramEnd"/>
            <w:r w:rsidR="00E70514" w:rsidRPr="00E70514">
              <w:rPr>
                <w:iCs/>
                <w:sz w:val="22"/>
                <w:szCs w:val="22"/>
                <w:lang w:eastAsia="en-US" w:bidi="en-US"/>
              </w:rPr>
              <w:t xml:space="preserve"> стойкими пропитками. Для фиксации используется стальная полоса толщиной не менее 3,5 мм и не более 4,5 мм.</w:t>
            </w:r>
          </w:p>
          <w:p w:rsidR="00E70514" w:rsidRPr="00E70514" w:rsidRDefault="00E70514" w:rsidP="00E70514">
            <w:pPr>
              <w:autoSpaceDE w:val="0"/>
              <w:autoSpaceDN w:val="0"/>
              <w:adjustRightInd w:val="0"/>
              <w:rPr>
                <w:iCs/>
                <w:sz w:val="22"/>
                <w:szCs w:val="22"/>
                <w:lang w:eastAsia="en-US" w:bidi="en-US"/>
              </w:rPr>
            </w:pPr>
            <w:r w:rsidRPr="00E70514">
              <w:rPr>
                <w:iCs/>
                <w:sz w:val="22"/>
                <w:szCs w:val="22"/>
                <w:lang w:eastAsia="en-US" w:bidi="en-US"/>
              </w:rPr>
              <w:t>Крепежный элемент из металлической трубы диаметром не менее 45 мм и не более 52 мм с толщиной стенки трубы не менее 3,5 мм. Для усиления используется металлическая труба диаметром не менее 30 мм и не более 35 мм с толщиной стенки трубы  не менее 3,2 мм.</w:t>
            </w:r>
          </w:p>
          <w:p w:rsidR="006B20BF" w:rsidRPr="00533763" w:rsidRDefault="00E70514" w:rsidP="00E70514">
            <w:pPr>
              <w:autoSpaceDE w:val="0"/>
              <w:autoSpaceDN w:val="0"/>
              <w:adjustRightInd w:val="0"/>
              <w:rPr>
                <w:iCs/>
                <w:sz w:val="22"/>
                <w:szCs w:val="22"/>
                <w:lang w:eastAsia="en-US" w:bidi="en-US"/>
              </w:rPr>
            </w:pPr>
            <w:r w:rsidRPr="00E70514">
              <w:rPr>
                <w:iCs/>
                <w:sz w:val="22"/>
                <w:szCs w:val="22"/>
                <w:lang w:eastAsia="en-US" w:bidi="en-US"/>
              </w:rPr>
              <w:t>Металлические элементы окрашены в 2 слоя эмалями с предварительным грунтованием. Сварные швы гладкие</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r w:rsidRPr="00533763">
              <w:rPr>
                <w:sz w:val="22"/>
                <w:szCs w:val="22"/>
              </w:rPr>
              <w:t>штук</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216 480,00</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432 960,00</w:t>
            </w: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4F475A">
            <w:pPr>
              <w:autoSpaceDE w:val="0"/>
              <w:autoSpaceDN w:val="0"/>
              <w:adjustRightInd w:val="0"/>
              <w:rPr>
                <w:sz w:val="22"/>
                <w:szCs w:val="22"/>
              </w:rPr>
            </w:pPr>
            <w:r w:rsidRPr="00533763">
              <w:rPr>
                <w:sz w:val="22"/>
                <w:szCs w:val="22"/>
              </w:rPr>
              <w:t>32.30.15.299</w:t>
            </w:r>
          </w:p>
        </w:tc>
        <w:tc>
          <w:tcPr>
            <w:tcW w:w="4536" w:type="dxa"/>
            <w:tcBorders>
              <w:top w:val="single" w:sz="4" w:space="0" w:color="auto"/>
              <w:left w:val="single" w:sz="4" w:space="0" w:color="auto"/>
              <w:bottom w:val="single" w:sz="4" w:space="0" w:color="auto"/>
              <w:right w:val="single" w:sz="4" w:space="0" w:color="auto"/>
            </w:tcBorders>
            <w:hideMark/>
          </w:tcPr>
          <w:p w:rsidR="006B20BF" w:rsidRPr="003F3D31" w:rsidRDefault="006B20BF" w:rsidP="004F475A">
            <w:pPr>
              <w:rPr>
                <w:b/>
                <w:sz w:val="22"/>
                <w:szCs w:val="22"/>
              </w:rPr>
            </w:pPr>
            <w:r w:rsidRPr="003F3D31">
              <w:rPr>
                <w:b/>
                <w:sz w:val="22"/>
                <w:szCs w:val="22"/>
              </w:rPr>
              <w:t>Бревно Бум.</w:t>
            </w:r>
          </w:p>
          <w:p w:rsidR="00E70514" w:rsidRPr="00E70514" w:rsidRDefault="00E70514" w:rsidP="00E70514">
            <w:pPr>
              <w:rPr>
                <w:iCs/>
                <w:sz w:val="22"/>
                <w:szCs w:val="22"/>
                <w:lang w:eastAsia="en-US" w:bidi="en-US"/>
              </w:rPr>
            </w:pPr>
            <w:proofErr w:type="gramStart"/>
            <w:r w:rsidRPr="00E70514">
              <w:rPr>
                <w:iCs/>
                <w:sz w:val="22"/>
                <w:szCs w:val="22"/>
                <w:lang w:eastAsia="en-US" w:bidi="en-US"/>
              </w:rPr>
              <w:t>Одно бревно длиной не менее 4000 мм и не более 4500 мм устанавливается параллельно земле на высоте не менее 900 мм и не более 1000 мм, второе бревно  длиной не менее 4000 мм и не более 4500 мм регулируется по отношению к первому бревну  под углом от 40 до 50 градусов.</w:t>
            </w:r>
            <w:proofErr w:type="gramEnd"/>
            <w:r w:rsidRPr="00E70514">
              <w:rPr>
                <w:iCs/>
                <w:sz w:val="22"/>
                <w:szCs w:val="22"/>
                <w:lang w:eastAsia="en-US" w:bidi="en-US"/>
              </w:rPr>
              <w:t xml:space="preserve"> Деревянные детали должны быть тщательно отшлифованы, загрунтованы и окрашены. Материал изготовления Бревна Бум: деревянный брус сечен</w:t>
            </w:r>
            <w:r w:rsidR="00F010AD">
              <w:rPr>
                <w:iCs/>
                <w:sz w:val="22"/>
                <w:szCs w:val="22"/>
                <w:lang w:eastAsia="en-US" w:bidi="en-US"/>
              </w:rPr>
              <w:t>ие не менее 150х150 мм, металл диаметр</w:t>
            </w:r>
            <w:r w:rsidRPr="00E70514">
              <w:rPr>
                <w:iCs/>
                <w:sz w:val="22"/>
                <w:szCs w:val="22"/>
                <w:lang w:eastAsia="en-US" w:bidi="en-US"/>
              </w:rPr>
              <w:t xml:space="preserve"> стойки не менее 76 мм.</w:t>
            </w:r>
          </w:p>
          <w:p w:rsidR="006B20BF" w:rsidRPr="003F3D31" w:rsidRDefault="00E70514" w:rsidP="00E70514">
            <w:pPr>
              <w:rPr>
                <w:iCs/>
                <w:sz w:val="22"/>
                <w:szCs w:val="22"/>
                <w:lang w:eastAsia="en-US" w:bidi="en-US"/>
              </w:rPr>
            </w:pPr>
            <w:r w:rsidRPr="00E70514">
              <w:rPr>
                <w:iCs/>
                <w:sz w:val="22"/>
                <w:szCs w:val="22"/>
                <w:lang w:eastAsia="en-US" w:bidi="en-US"/>
              </w:rPr>
              <w:t>Конструкция состоит из 2-х бревен, соединенных оцинкованными крепежами. Резьба на соединениях закрыта пластиковыми заглушками от воздействия погодных условий.</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proofErr w:type="gramStart"/>
            <w:r w:rsidRPr="00533763">
              <w:rPr>
                <w:sz w:val="22"/>
                <w:szCs w:val="22"/>
              </w:rPr>
              <w:t>ш</w:t>
            </w:r>
            <w:proofErr w:type="gramEnd"/>
            <w:r w:rsidRPr="00533763">
              <w:rPr>
                <w:sz w:val="22"/>
                <w:szCs w:val="22"/>
              </w:rPr>
              <w:t>тук</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32 858,90</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65717,80</w:t>
            </w: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4F475A">
            <w:pPr>
              <w:autoSpaceDE w:val="0"/>
              <w:autoSpaceDN w:val="0"/>
              <w:adjustRightInd w:val="0"/>
              <w:rPr>
                <w:sz w:val="22"/>
                <w:szCs w:val="22"/>
              </w:rPr>
            </w:pPr>
            <w:r w:rsidRPr="00533763">
              <w:rPr>
                <w:sz w:val="22"/>
                <w:szCs w:val="22"/>
              </w:rPr>
              <w:t>32.30.15.111-00000016</w:t>
            </w:r>
          </w:p>
        </w:tc>
        <w:tc>
          <w:tcPr>
            <w:tcW w:w="4536" w:type="dxa"/>
            <w:tcBorders>
              <w:top w:val="single" w:sz="4" w:space="0" w:color="auto"/>
              <w:left w:val="single" w:sz="4" w:space="0" w:color="auto"/>
              <w:bottom w:val="single" w:sz="4" w:space="0" w:color="auto"/>
              <w:right w:val="single" w:sz="4" w:space="0" w:color="auto"/>
            </w:tcBorders>
            <w:hideMark/>
          </w:tcPr>
          <w:p w:rsidR="006B20BF" w:rsidRPr="00533763" w:rsidRDefault="006B20BF" w:rsidP="004F475A">
            <w:pPr>
              <w:autoSpaceDE w:val="0"/>
              <w:autoSpaceDN w:val="0"/>
              <w:adjustRightInd w:val="0"/>
              <w:rPr>
                <w:b/>
                <w:iCs/>
                <w:sz w:val="22"/>
                <w:szCs w:val="22"/>
                <w:lang w:eastAsia="en-US" w:bidi="en-US"/>
              </w:rPr>
            </w:pPr>
            <w:r w:rsidRPr="00533763">
              <w:rPr>
                <w:b/>
                <w:iCs/>
                <w:sz w:val="22"/>
                <w:szCs w:val="22"/>
                <w:lang w:eastAsia="en-US" w:bidi="en-US"/>
              </w:rPr>
              <w:t>Щит баскетбольный.</w:t>
            </w:r>
          </w:p>
          <w:p w:rsidR="006B20BF" w:rsidRPr="00533763" w:rsidRDefault="006B20BF" w:rsidP="004F475A">
            <w:pPr>
              <w:autoSpaceDE w:val="0"/>
              <w:autoSpaceDN w:val="0"/>
              <w:adjustRightInd w:val="0"/>
              <w:rPr>
                <w:iCs/>
                <w:sz w:val="22"/>
                <w:szCs w:val="22"/>
                <w:lang w:eastAsia="en-US" w:bidi="en-US"/>
              </w:rPr>
            </w:pPr>
            <w:r w:rsidRPr="00533763">
              <w:rPr>
                <w:iCs/>
                <w:sz w:val="22"/>
                <w:szCs w:val="22"/>
                <w:lang w:eastAsia="en-US" w:bidi="en-US"/>
              </w:rPr>
              <w:t xml:space="preserve">Длина: от 1800 (мм).  </w:t>
            </w:r>
          </w:p>
          <w:p w:rsidR="006B20BF" w:rsidRPr="00533763" w:rsidRDefault="006B20BF" w:rsidP="004F475A">
            <w:pPr>
              <w:autoSpaceDE w:val="0"/>
              <w:autoSpaceDN w:val="0"/>
              <w:adjustRightInd w:val="0"/>
              <w:rPr>
                <w:iCs/>
                <w:sz w:val="22"/>
                <w:szCs w:val="22"/>
                <w:lang w:eastAsia="en-US" w:bidi="en-US"/>
              </w:rPr>
            </w:pPr>
            <w:r w:rsidRPr="00533763">
              <w:rPr>
                <w:iCs/>
                <w:sz w:val="22"/>
                <w:szCs w:val="22"/>
                <w:lang w:eastAsia="en-US" w:bidi="en-US"/>
              </w:rPr>
              <w:t>Материал: Металл. Наличие кольца в комплекте:  Нет</w:t>
            </w:r>
            <w:proofErr w:type="gramStart"/>
            <w:r w:rsidRPr="00533763">
              <w:rPr>
                <w:iCs/>
                <w:sz w:val="22"/>
                <w:szCs w:val="22"/>
                <w:lang w:eastAsia="en-US" w:bidi="en-US"/>
              </w:rPr>
              <w:t xml:space="preserve"> .</w:t>
            </w:r>
            <w:proofErr w:type="gramEnd"/>
            <w:r w:rsidRPr="00533763">
              <w:rPr>
                <w:iCs/>
                <w:sz w:val="22"/>
                <w:szCs w:val="22"/>
                <w:lang w:eastAsia="en-US" w:bidi="en-US"/>
              </w:rPr>
              <w:t xml:space="preserve"> Наличие сетки в комплекте: Да. Соответствие стандартам FIBA: Да.  Ширина: 1050  -  1150 (мм).</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proofErr w:type="gramStart"/>
            <w:r w:rsidRPr="00533763">
              <w:rPr>
                <w:sz w:val="22"/>
                <w:szCs w:val="22"/>
              </w:rPr>
              <w:t>ш</w:t>
            </w:r>
            <w:proofErr w:type="gramEnd"/>
            <w:r w:rsidRPr="00533763">
              <w:rPr>
                <w:sz w:val="22"/>
                <w:szCs w:val="22"/>
              </w:rPr>
              <w:t>тук</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24 932,00</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49 864,00</w:t>
            </w:r>
          </w:p>
        </w:tc>
      </w:tr>
      <w:tr w:rsidR="006B20BF" w:rsidRPr="00BD46B6" w:rsidTr="00533763">
        <w:tc>
          <w:tcPr>
            <w:tcW w:w="567" w:type="dxa"/>
            <w:tcBorders>
              <w:top w:val="single" w:sz="4" w:space="0" w:color="auto"/>
              <w:left w:val="single" w:sz="4" w:space="0" w:color="auto"/>
              <w:bottom w:val="single" w:sz="4" w:space="0" w:color="auto"/>
              <w:right w:val="single" w:sz="4" w:space="0" w:color="auto"/>
            </w:tcBorders>
          </w:tcPr>
          <w:p w:rsidR="006B20BF" w:rsidRPr="00533763" w:rsidRDefault="006B20BF" w:rsidP="005F5E4D">
            <w:pPr>
              <w:autoSpaceDE w:val="0"/>
              <w:autoSpaceDN w:val="0"/>
              <w:adjustRightInd w:val="0"/>
              <w:jc w:val="both"/>
              <w:rPr>
                <w:sz w:val="22"/>
                <w:szCs w:val="22"/>
              </w:rPr>
            </w:pPr>
            <w:r w:rsidRPr="00533763">
              <w:rPr>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6B20BF" w:rsidRPr="00533763" w:rsidRDefault="006B20BF" w:rsidP="004F475A">
            <w:pPr>
              <w:rPr>
                <w:sz w:val="22"/>
                <w:szCs w:val="22"/>
              </w:rPr>
            </w:pPr>
            <w:r w:rsidRPr="00533763">
              <w:rPr>
                <w:sz w:val="22"/>
                <w:szCs w:val="22"/>
              </w:rPr>
              <w:t>32.30.15.111</w:t>
            </w:r>
            <w:r w:rsidRPr="00533763">
              <w:rPr>
                <w:sz w:val="22"/>
                <w:szCs w:val="22"/>
              </w:rPr>
              <w:lastRenderedPageBreak/>
              <w:t>-00000012</w:t>
            </w:r>
          </w:p>
        </w:tc>
        <w:tc>
          <w:tcPr>
            <w:tcW w:w="4536" w:type="dxa"/>
            <w:tcBorders>
              <w:top w:val="single" w:sz="4" w:space="0" w:color="auto"/>
              <w:left w:val="single" w:sz="4" w:space="0" w:color="auto"/>
              <w:bottom w:val="single" w:sz="4" w:space="0" w:color="auto"/>
              <w:right w:val="single" w:sz="4" w:space="0" w:color="auto"/>
            </w:tcBorders>
            <w:hideMark/>
          </w:tcPr>
          <w:p w:rsidR="006B20BF" w:rsidRPr="00533763" w:rsidRDefault="006B20BF" w:rsidP="004F475A">
            <w:pPr>
              <w:autoSpaceDE w:val="0"/>
              <w:autoSpaceDN w:val="0"/>
              <w:adjustRightInd w:val="0"/>
              <w:rPr>
                <w:b/>
                <w:iCs/>
                <w:sz w:val="22"/>
                <w:szCs w:val="22"/>
                <w:lang w:eastAsia="en-US" w:bidi="en-US"/>
              </w:rPr>
            </w:pPr>
            <w:r w:rsidRPr="00533763">
              <w:rPr>
                <w:b/>
                <w:iCs/>
                <w:sz w:val="22"/>
                <w:szCs w:val="22"/>
                <w:lang w:eastAsia="en-US" w:bidi="en-US"/>
              </w:rPr>
              <w:lastRenderedPageBreak/>
              <w:t>Кольцо баскетбольное.</w:t>
            </w:r>
          </w:p>
          <w:p w:rsidR="006B20BF" w:rsidRPr="00533763" w:rsidRDefault="006B20BF" w:rsidP="004F475A">
            <w:pPr>
              <w:autoSpaceDE w:val="0"/>
              <w:autoSpaceDN w:val="0"/>
              <w:adjustRightInd w:val="0"/>
              <w:rPr>
                <w:iCs/>
                <w:sz w:val="22"/>
                <w:szCs w:val="22"/>
                <w:lang w:eastAsia="en-US" w:bidi="en-US"/>
              </w:rPr>
            </w:pPr>
            <w:r w:rsidRPr="00533763">
              <w:rPr>
                <w:iCs/>
                <w:sz w:val="22"/>
                <w:szCs w:val="22"/>
                <w:lang w:eastAsia="en-US" w:bidi="en-US"/>
              </w:rPr>
              <w:lastRenderedPageBreak/>
              <w:t>Диаметр: от 450 (мм)</w:t>
            </w:r>
            <w:proofErr w:type="gramStart"/>
            <w:r w:rsidRPr="00533763">
              <w:rPr>
                <w:iCs/>
                <w:sz w:val="22"/>
                <w:szCs w:val="22"/>
                <w:lang w:eastAsia="en-US" w:bidi="en-US"/>
              </w:rPr>
              <w:t xml:space="preserve"> .</w:t>
            </w:r>
            <w:proofErr w:type="gramEnd"/>
            <w:r w:rsidRPr="00533763">
              <w:rPr>
                <w:iCs/>
                <w:sz w:val="22"/>
                <w:szCs w:val="22"/>
                <w:lang w:eastAsia="en-US" w:bidi="en-US"/>
              </w:rPr>
              <w:t xml:space="preserve"> Длина сетки: 420  -  440 (мм) .Наличие сетки в комплекте : Да. Соответствие стандартам FIBA: Да. Тип кольца: Усиленное.</w:t>
            </w:r>
          </w:p>
        </w:tc>
        <w:tc>
          <w:tcPr>
            <w:tcW w:w="567" w:type="dxa"/>
            <w:tcBorders>
              <w:top w:val="single" w:sz="4" w:space="0" w:color="auto"/>
              <w:left w:val="single" w:sz="4" w:space="0" w:color="auto"/>
              <w:bottom w:val="single" w:sz="4" w:space="0" w:color="auto"/>
              <w:right w:val="single" w:sz="4" w:space="0" w:color="auto"/>
            </w:tcBorders>
            <w:hideMark/>
          </w:tcPr>
          <w:p w:rsidR="006B20BF" w:rsidRPr="00533763" w:rsidRDefault="006B20BF" w:rsidP="005F5E4D">
            <w:pPr>
              <w:autoSpaceDE w:val="0"/>
              <w:autoSpaceDN w:val="0"/>
              <w:adjustRightInd w:val="0"/>
              <w:jc w:val="both"/>
              <w:rPr>
                <w:sz w:val="22"/>
                <w:szCs w:val="22"/>
              </w:rPr>
            </w:pPr>
            <w:r w:rsidRPr="00533763">
              <w:rPr>
                <w:sz w:val="22"/>
                <w:szCs w:val="22"/>
              </w:rPr>
              <w:lastRenderedPageBreak/>
              <w:t>шт</w:t>
            </w:r>
            <w:r w:rsidRPr="00533763">
              <w:rPr>
                <w:sz w:val="22"/>
                <w:szCs w:val="22"/>
              </w:rPr>
              <w:lastRenderedPageBreak/>
              <w:t>ук</w:t>
            </w:r>
          </w:p>
        </w:tc>
        <w:tc>
          <w:tcPr>
            <w:tcW w:w="851"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lastRenderedPageBreak/>
              <w:t>2</w:t>
            </w:r>
          </w:p>
        </w:tc>
        <w:tc>
          <w:tcPr>
            <w:tcW w:w="1275"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4 269,00</w:t>
            </w:r>
          </w:p>
        </w:tc>
        <w:tc>
          <w:tcPr>
            <w:tcW w:w="1276" w:type="dxa"/>
            <w:tcBorders>
              <w:top w:val="single" w:sz="4" w:space="0" w:color="auto"/>
              <w:left w:val="single" w:sz="4" w:space="0" w:color="auto"/>
              <w:bottom w:val="single" w:sz="4" w:space="0" w:color="auto"/>
              <w:right w:val="single" w:sz="4" w:space="0" w:color="auto"/>
            </w:tcBorders>
          </w:tcPr>
          <w:p w:rsidR="006B20BF" w:rsidRPr="00533763" w:rsidRDefault="00533763" w:rsidP="005F5E4D">
            <w:pPr>
              <w:autoSpaceDE w:val="0"/>
              <w:autoSpaceDN w:val="0"/>
              <w:adjustRightInd w:val="0"/>
              <w:jc w:val="both"/>
              <w:rPr>
                <w:sz w:val="22"/>
                <w:szCs w:val="22"/>
              </w:rPr>
            </w:pPr>
            <w:r w:rsidRPr="00533763">
              <w:rPr>
                <w:sz w:val="22"/>
                <w:szCs w:val="22"/>
              </w:rPr>
              <w:t>8 538,00</w:t>
            </w:r>
          </w:p>
        </w:tc>
      </w:tr>
      <w:tr w:rsidR="00533763" w:rsidRPr="00BD46B6" w:rsidTr="00C325CB">
        <w:tc>
          <w:tcPr>
            <w:tcW w:w="10490" w:type="dxa"/>
            <w:gridSpan w:val="7"/>
            <w:tcBorders>
              <w:top w:val="single" w:sz="4" w:space="0" w:color="auto"/>
              <w:left w:val="single" w:sz="4" w:space="0" w:color="auto"/>
              <w:bottom w:val="single" w:sz="4" w:space="0" w:color="auto"/>
              <w:right w:val="single" w:sz="4" w:space="0" w:color="auto"/>
            </w:tcBorders>
          </w:tcPr>
          <w:p w:rsidR="00533763" w:rsidRPr="00533763" w:rsidRDefault="00533763" w:rsidP="00461A9A">
            <w:pPr>
              <w:autoSpaceDE w:val="0"/>
              <w:autoSpaceDN w:val="0"/>
              <w:adjustRightInd w:val="0"/>
              <w:jc w:val="both"/>
              <w:rPr>
                <w:sz w:val="22"/>
                <w:szCs w:val="22"/>
              </w:rPr>
            </w:pPr>
            <w:r w:rsidRPr="00533763">
              <w:rPr>
                <w:sz w:val="22"/>
                <w:szCs w:val="22"/>
              </w:rPr>
              <w:lastRenderedPageBreak/>
              <w:t>Итого начальная (максимальная) цена гражданско-правового договора</w:t>
            </w:r>
            <w:r>
              <w:rPr>
                <w:sz w:val="22"/>
                <w:szCs w:val="22"/>
              </w:rPr>
              <w:t xml:space="preserve">:                                    </w:t>
            </w:r>
            <w:r w:rsidRPr="00533763">
              <w:rPr>
                <w:b/>
                <w:sz w:val="22"/>
                <w:szCs w:val="22"/>
              </w:rPr>
              <w:t>1 342 608,22</w:t>
            </w:r>
          </w:p>
        </w:tc>
      </w:tr>
    </w:tbl>
    <w:p w:rsidR="00A81C12" w:rsidRDefault="004C68DC" w:rsidP="00186E5E">
      <w:pPr>
        <w:numPr>
          <w:ilvl w:val="0"/>
          <w:numId w:val="31"/>
        </w:numPr>
        <w:ind w:left="0" w:firstLine="0"/>
        <w:jc w:val="both"/>
      </w:pPr>
      <w:r w:rsidRPr="00BD46B6">
        <w:t xml:space="preserve">Место поставки товара:  </w:t>
      </w:r>
    </w:p>
    <w:p w:rsidR="008E5F2D" w:rsidRPr="008E5F2D" w:rsidRDefault="008E5F2D" w:rsidP="008E5F2D">
      <w:pPr>
        <w:pStyle w:val="ae"/>
        <w:tabs>
          <w:tab w:val="num" w:pos="720"/>
        </w:tabs>
        <w:rPr>
          <w:rFonts w:ascii="PT Astra Serif" w:hAnsi="PT Astra Serif"/>
          <w:sz w:val="22"/>
          <w:szCs w:val="22"/>
        </w:rPr>
      </w:pPr>
      <w:proofErr w:type="gramStart"/>
      <w:r>
        <w:rPr>
          <w:rFonts w:ascii="PT Astra Serif" w:hAnsi="PT Astra Serif"/>
          <w:sz w:val="22"/>
          <w:szCs w:val="22"/>
        </w:rPr>
        <w:t xml:space="preserve">- </w:t>
      </w:r>
      <w:r w:rsidRPr="008E5F2D">
        <w:rPr>
          <w:rFonts w:ascii="PT Astra Serif" w:hAnsi="PT Astra Serif"/>
          <w:sz w:val="22"/>
          <w:szCs w:val="22"/>
        </w:rPr>
        <w:t>628260, Тюменская  область, Ханты-Мансийский автономный округ - Югра, г. Югорск, ул. Ермака, д. 7;</w:t>
      </w:r>
      <w:proofErr w:type="gramEnd"/>
    </w:p>
    <w:p w:rsidR="008E5F2D" w:rsidRPr="00E579BC" w:rsidRDefault="008E5F2D" w:rsidP="008E5F2D">
      <w:pPr>
        <w:tabs>
          <w:tab w:val="num" w:pos="720"/>
        </w:tabs>
        <w:ind w:left="709" w:hanging="709"/>
        <w:rPr>
          <w:rFonts w:ascii="PT Astra Serif" w:hAnsi="PT Astra Serif"/>
          <w:sz w:val="22"/>
          <w:szCs w:val="22"/>
        </w:rPr>
      </w:pPr>
      <w:r>
        <w:t xml:space="preserve">7.         </w:t>
      </w:r>
      <w:r w:rsidR="006213F5" w:rsidRPr="0032281D">
        <w:t>Сроки</w:t>
      </w:r>
      <w:r>
        <w:t xml:space="preserve"> </w:t>
      </w:r>
      <w:r w:rsidR="00E73FB5" w:rsidRPr="008E5F2D">
        <w:rPr>
          <w:bCs/>
        </w:rPr>
        <w:t>поставки товара</w:t>
      </w:r>
      <w:r w:rsidR="00463966" w:rsidRPr="0032281D">
        <w:t xml:space="preserve">: </w:t>
      </w:r>
      <w:r>
        <w:rPr>
          <w:rFonts w:ascii="PT Astra Serif" w:hAnsi="PT Astra Serif"/>
          <w:sz w:val="22"/>
          <w:szCs w:val="22"/>
        </w:rPr>
        <w:t>в течение 15</w:t>
      </w:r>
      <w:r w:rsidRPr="00E579BC">
        <w:rPr>
          <w:rFonts w:ascii="PT Astra Serif" w:hAnsi="PT Astra Serif"/>
          <w:sz w:val="22"/>
          <w:szCs w:val="22"/>
        </w:rPr>
        <w:t xml:space="preserve"> </w:t>
      </w:r>
      <w:r>
        <w:rPr>
          <w:rFonts w:ascii="PT Astra Serif" w:hAnsi="PT Astra Serif"/>
          <w:sz w:val="22"/>
          <w:szCs w:val="22"/>
        </w:rPr>
        <w:t xml:space="preserve">календарных </w:t>
      </w:r>
      <w:r w:rsidRPr="00E579BC">
        <w:rPr>
          <w:rFonts w:ascii="PT Astra Serif" w:hAnsi="PT Astra Serif"/>
          <w:sz w:val="22"/>
          <w:szCs w:val="22"/>
        </w:rPr>
        <w:t>дней с момента заключения гражданск</w:t>
      </w:r>
      <w:proofErr w:type="gramStart"/>
      <w:r w:rsidRPr="00E579BC">
        <w:rPr>
          <w:rFonts w:ascii="PT Astra Serif" w:hAnsi="PT Astra Serif"/>
          <w:sz w:val="22"/>
          <w:szCs w:val="22"/>
        </w:rPr>
        <w:t>о-</w:t>
      </w:r>
      <w:proofErr w:type="gramEnd"/>
      <w:r>
        <w:rPr>
          <w:rFonts w:ascii="PT Astra Serif" w:hAnsi="PT Astra Serif"/>
          <w:sz w:val="22"/>
          <w:szCs w:val="22"/>
        </w:rPr>
        <w:t xml:space="preserve">    </w:t>
      </w:r>
      <w:r w:rsidRPr="00E579BC">
        <w:rPr>
          <w:rFonts w:ascii="PT Astra Serif" w:hAnsi="PT Astra Serif"/>
          <w:sz w:val="22"/>
          <w:szCs w:val="22"/>
        </w:rPr>
        <w:t>правового договора.</w:t>
      </w:r>
    </w:p>
    <w:p w:rsidR="00463966" w:rsidRPr="0032281D" w:rsidRDefault="00463966" w:rsidP="008E5F2D">
      <w:pPr>
        <w:pStyle w:val="ae"/>
        <w:widowControl w:val="0"/>
        <w:numPr>
          <w:ilvl w:val="0"/>
          <w:numId w:val="33"/>
        </w:numPr>
        <w:autoSpaceDE w:val="0"/>
        <w:autoSpaceDN w:val="0"/>
        <w:adjustRightInd w:val="0"/>
        <w:ind w:left="0" w:firstLine="0"/>
        <w:jc w:val="both"/>
      </w:pPr>
      <w:r w:rsidRPr="0032281D">
        <w:t>Источник финансирования</w:t>
      </w:r>
      <w:r w:rsidR="0066163F" w:rsidRPr="0032281D">
        <w:t>:</w:t>
      </w:r>
      <w:r w:rsidR="008E5F2D">
        <w:t xml:space="preserve"> </w:t>
      </w:r>
      <w:r w:rsidR="00456D7A" w:rsidRPr="0032281D">
        <w:t>средства бюджетных учреждений</w:t>
      </w:r>
      <w:r w:rsidR="005F42B3">
        <w:t xml:space="preserve"> на 2021</w:t>
      </w:r>
      <w:r w:rsidR="00942FB1" w:rsidRPr="0032281D">
        <w:t xml:space="preserve"> год</w:t>
      </w:r>
      <w:r w:rsidR="00D2495A" w:rsidRPr="0032281D">
        <w:t>.</w:t>
      </w:r>
    </w:p>
    <w:p w:rsidR="00463966" w:rsidRPr="0032281D" w:rsidRDefault="00D24CA5" w:rsidP="008E5F2D">
      <w:pPr>
        <w:pStyle w:val="ae"/>
        <w:numPr>
          <w:ilvl w:val="0"/>
          <w:numId w:val="33"/>
        </w:numPr>
        <w:autoSpaceDE w:val="0"/>
        <w:autoSpaceDN w:val="0"/>
        <w:adjustRightInd w:val="0"/>
        <w:ind w:left="0" w:firstLine="0"/>
        <w:jc w:val="both"/>
        <w:rPr>
          <w:iCs/>
        </w:rPr>
      </w:pPr>
      <w:r w:rsidRPr="0032281D">
        <w:t xml:space="preserve">Оплата поставки товара: </w:t>
      </w:r>
      <w:r w:rsidR="008E5F2D" w:rsidRPr="00E579BC">
        <w:rPr>
          <w:rFonts w:ascii="PT Astra Serif" w:hAnsi="PT Astra Serif"/>
          <w:sz w:val="22"/>
          <w:szCs w:val="22"/>
        </w:rPr>
        <w:t>оплата производится из объема фактически поставленных товаров, но в размере, не превышающем гражданско-правовой договор. Расчет за поставленный товар осуществляется в течение 15 (пятнадцати) рабочих дней со дня подписания Заказчиком товарной накладной на д</w:t>
      </w:r>
      <w:r w:rsidR="00656274">
        <w:rPr>
          <w:rFonts w:ascii="PT Astra Serif" w:hAnsi="PT Astra Serif"/>
          <w:sz w:val="22"/>
          <w:szCs w:val="22"/>
        </w:rPr>
        <w:t xml:space="preserve">анный товар </w:t>
      </w:r>
      <w:r w:rsidR="008E5F2D" w:rsidRPr="00E579BC">
        <w:rPr>
          <w:rFonts w:ascii="PT Astra Serif" w:hAnsi="PT Astra Serif"/>
          <w:sz w:val="22"/>
          <w:szCs w:val="22"/>
        </w:rPr>
        <w:t xml:space="preserve"> либо, в случаях, предусмотренных Договором, со дня подписания Акта </w:t>
      </w:r>
      <w:proofErr w:type="spellStart"/>
      <w:r w:rsidR="008E5F2D" w:rsidRPr="00E579BC">
        <w:rPr>
          <w:rFonts w:ascii="PT Astra Serif" w:hAnsi="PT Astra Serif"/>
          <w:sz w:val="22"/>
          <w:szCs w:val="22"/>
        </w:rPr>
        <w:t>взаимосверки</w:t>
      </w:r>
      <w:proofErr w:type="spellEnd"/>
      <w:r w:rsidR="008E5F2D" w:rsidRPr="00E579BC">
        <w:rPr>
          <w:rFonts w:ascii="PT Astra Serif" w:hAnsi="PT Astra Serif"/>
          <w:sz w:val="22"/>
          <w:szCs w:val="22"/>
        </w:rPr>
        <w:t xml:space="preserve"> обязательств на основании представленных Поставщиком счета и счета-фактуры</w:t>
      </w:r>
      <w:r w:rsidR="005F7B8A" w:rsidRPr="0032281D">
        <w:rPr>
          <w:iCs/>
        </w:rPr>
        <w:t xml:space="preserve"> на основании представленных Поставщиком счета и счета-фактуры</w:t>
      </w:r>
      <w:r w:rsidR="007223FE" w:rsidRPr="0032281D">
        <w:rPr>
          <w:iCs/>
        </w:rPr>
        <w:t>.</w:t>
      </w:r>
    </w:p>
    <w:p w:rsidR="00093173" w:rsidRPr="00506D66" w:rsidRDefault="008E5F2D" w:rsidP="00093173">
      <w:pPr>
        <w:tabs>
          <w:tab w:val="num" w:pos="0"/>
        </w:tabs>
        <w:suppressAutoHyphens/>
        <w:jc w:val="both"/>
      </w:pPr>
      <w:r>
        <w:t xml:space="preserve">10. </w:t>
      </w:r>
      <w:r w:rsidR="00093173" w:rsidRPr="00506D66">
        <w:t>Единые требования к участникам закупки:</w:t>
      </w:r>
    </w:p>
    <w:p w:rsidR="00093173" w:rsidRPr="00506D66" w:rsidRDefault="00093173" w:rsidP="00093173">
      <w:pPr>
        <w:tabs>
          <w:tab w:val="num" w:pos="0"/>
        </w:tabs>
        <w:suppressAutoHyphens/>
        <w:jc w:val="both"/>
      </w:pPr>
      <w:r w:rsidRPr="00506D66">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3173" w:rsidRPr="00506D66" w:rsidRDefault="00093173" w:rsidP="00093173">
      <w:pPr>
        <w:tabs>
          <w:tab w:val="num" w:pos="0"/>
        </w:tabs>
        <w:suppressAutoHyphens/>
        <w:jc w:val="both"/>
      </w:pPr>
      <w:r w:rsidRPr="00506D66">
        <w:t xml:space="preserve">2) </w:t>
      </w:r>
      <w:proofErr w:type="spellStart"/>
      <w:r w:rsidRPr="00506D66">
        <w:t>непроведение</w:t>
      </w:r>
      <w:proofErr w:type="spellEnd"/>
      <w:r w:rsidRPr="00506D66">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93173" w:rsidRPr="00506D66" w:rsidRDefault="00093173" w:rsidP="00093173">
      <w:pPr>
        <w:tabs>
          <w:tab w:val="num" w:pos="0"/>
        </w:tabs>
        <w:suppressAutoHyphens/>
        <w:jc w:val="both"/>
      </w:pPr>
      <w:r w:rsidRPr="00506D66">
        <w:t xml:space="preserve">3) </w:t>
      </w:r>
      <w:proofErr w:type="spellStart"/>
      <w:r w:rsidRPr="00506D66">
        <w:t>неприостановление</w:t>
      </w:r>
      <w:proofErr w:type="spellEnd"/>
      <w:r w:rsidRPr="00506D66">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93173" w:rsidRPr="00506D66" w:rsidRDefault="00093173" w:rsidP="00093173">
      <w:pPr>
        <w:tabs>
          <w:tab w:val="num" w:pos="0"/>
        </w:tabs>
        <w:suppressAutoHyphens/>
        <w:jc w:val="both"/>
      </w:pPr>
      <w:proofErr w:type="gramStart"/>
      <w:r w:rsidRPr="00506D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6D66">
        <w:t xml:space="preserve"> обязанности </w:t>
      </w:r>
      <w:proofErr w:type="gramStart"/>
      <w:r w:rsidRPr="00506D66">
        <w:t>заявителя</w:t>
      </w:r>
      <w:proofErr w:type="gramEnd"/>
      <w:r w:rsidRPr="00506D66">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6D66">
        <w:t>указанных</w:t>
      </w:r>
      <w:proofErr w:type="gramEnd"/>
      <w:r w:rsidRPr="00506D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3173" w:rsidRPr="00506D66" w:rsidRDefault="00093173" w:rsidP="00093173">
      <w:pPr>
        <w:tabs>
          <w:tab w:val="num" w:pos="0"/>
        </w:tabs>
        <w:suppressAutoHyphens/>
        <w:jc w:val="both"/>
      </w:pPr>
      <w:proofErr w:type="gramStart"/>
      <w:r w:rsidRPr="00506D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06D66">
        <w:t xml:space="preserve"> </w:t>
      </w:r>
      <w:proofErr w:type="gramStart"/>
      <w:r w:rsidRPr="00506D6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93173" w:rsidRPr="00506D66" w:rsidRDefault="00093173" w:rsidP="00093173">
      <w:pPr>
        <w:tabs>
          <w:tab w:val="num" w:pos="0"/>
        </w:tabs>
        <w:suppressAutoHyphens/>
        <w:jc w:val="both"/>
      </w:pPr>
      <w:r w:rsidRPr="00506D66">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506D66">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093173" w:rsidRPr="00506D66" w:rsidRDefault="00093173" w:rsidP="00093173">
      <w:pPr>
        <w:tabs>
          <w:tab w:val="num" w:pos="0"/>
        </w:tabs>
        <w:suppressAutoHyphens/>
        <w:jc w:val="both"/>
      </w:pPr>
      <w:r w:rsidRPr="00506D66">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3173" w:rsidRPr="00506D66" w:rsidRDefault="00093173" w:rsidP="00093173">
      <w:pPr>
        <w:tabs>
          <w:tab w:val="num" w:pos="0"/>
        </w:tabs>
        <w:suppressAutoHyphens/>
        <w:jc w:val="both"/>
      </w:pPr>
      <w:proofErr w:type="gramStart"/>
      <w:r w:rsidRPr="00506D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6D66">
        <w:t xml:space="preserve"> </w:t>
      </w:r>
      <w:proofErr w:type="gramStart"/>
      <w:r w:rsidRPr="00506D6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D66">
        <w:t>неполнородными</w:t>
      </w:r>
      <w:proofErr w:type="spellEnd"/>
      <w:r w:rsidRPr="00506D66">
        <w:t xml:space="preserve"> (имеющими общих отца или мать) братьями и сестрами), усыновителями или усыновленными указанных физических лиц.</w:t>
      </w:r>
      <w:proofErr w:type="gramEnd"/>
      <w:r w:rsidRPr="00506D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3173" w:rsidRPr="00506D66" w:rsidRDefault="00093173" w:rsidP="00093173">
      <w:pPr>
        <w:tabs>
          <w:tab w:val="num" w:pos="0"/>
        </w:tabs>
        <w:suppressAutoHyphens/>
        <w:jc w:val="both"/>
      </w:pPr>
      <w:r w:rsidRPr="00506D66">
        <w:t>8) участник закупки не является офшорной компанией;</w:t>
      </w:r>
    </w:p>
    <w:p w:rsidR="00093173" w:rsidRPr="00506D66" w:rsidRDefault="00093173" w:rsidP="00093173">
      <w:pPr>
        <w:tabs>
          <w:tab w:val="num" w:pos="0"/>
        </w:tabs>
        <w:suppressAutoHyphens/>
        <w:jc w:val="both"/>
      </w:pPr>
      <w:r w:rsidRPr="00506D66">
        <w:t>9) отсутствие у участника закупки ограничений для участия в закупках, установленных законодательством Российской Федерации.</w:t>
      </w:r>
    </w:p>
    <w:p w:rsidR="00093173" w:rsidRPr="00506D66" w:rsidRDefault="00093173" w:rsidP="00093173">
      <w:pPr>
        <w:tabs>
          <w:tab w:val="num" w:pos="0"/>
        </w:tabs>
        <w:suppressAutoHyphens/>
        <w:jc w:val="both"/>
      </w:pPr>
      <w:r>
        <w:t xml:space="preserve">10. </w:t>
      </w:r>
      <w:r w:rsidRPr="00506D66">
        <w:t>Требование об отсутствии сведений об участнике закупки в реестре недобросовестных поставщиков:</w:t>
      </w:r>
    </w:p>
    <w:p w:rsidR="00093173" w:rsidRPr="00506D66" w:rsidRDefault="00093173" w:rsidP="00093173">
      <w:pPr>
        <w:tabs>
          <w:tab w:val="num" w:pos="0"/>
        </w:tabs>
        <w:suppressAutoHyphens/>
        <w:jc w:val="both"/>
      </w:pPr>
      <w:r w:rsidRPr="00506D66">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3173" w:rsidRPr="00506D66" w:rsidRDefault="00093173" w:rsidP="00093173">
      <w:pPr>
        <w:tabs>
          <w:tab w:val="num" w:pos="0"/>
        </w:tabs>
        <w:suppressAutoHyphens/>
        <w:jc w:val="both"/>
      </w:pPr>
      <w:r>
        <w:t>11</w:t>
      </w:r>
      <w:r w:rsidRPr="00506D66">
        <w:t>.  Требования, предъявляемые к участникам аукциона, в соответствии с пунктом 1 части 1, частями 2 и 2.1 (при наличии таки</w:t>
      </w:r>
      <w:r>
        <w:t xml:space="preserve">х требований) статьи 31 Закона </w:t>
      </w:r>
      <w:r w:rsidRPr="00506D66">
        <w:t>о контрактной системе: не установлено.</w:t>
      </w:r>
    </w:p>
    <w:p w:rsidR="00093173" w:rsidRDefault="00093173" w:rsidP="00093173">
      <w:pPr>
        <w:tabs>
          <w:tab w:val="num" w:pos="0"/>
        </w:tabs>
        <w:suppressAutoHyphens/>
        <w:jc w:val="both"/>
      </w:pPr>
      <w:r>
        <w:t>12</w:t>
      </w:r>
      <w:r w:rsidRPr="00506D66">
        <w:t>.</w:t>
      </w:r>
      <w:r w:rsidRPr="00506D66">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r w:rsidR="008E5F2D">
        <w:t>.</w:t>
      </w:r>
    </w:p>
    <w:p w:rsidR="008E5F2D" w:rsidRPr="008E5F2D" w:rsidRDefault="008E5F2D" w:rsidP="008E5F2D">
      <w:pPr>
        <w:tabs>
          <w:tab w:val="left" w:pos="0"/>
          <w:tab w:val="left" w:pos="567"/>
        </w:tabs>
        <w:autoSpaceDE w:val="0"/>
        <w:autoSpaceDN w:val="0"/>
        <w:adjustRightInd w:val="0"/>
        <w:jc w:val="both"/>
        <w:rPr>
          <w:b/>
        </w:rPr>
      </w:pPr>
      <w:r>
        <w:t xml:space="preserve">13. </w:t>
      </w:r>
      <w:r w:rsidRPr="00FE52D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093173" w:rsidRPr="00506D66" w:rsidRDefault="008E5F2D" w:rsidP="00093173">
      <w:pPr>
        <w:tabs>
          <w:tab w:val="num" w:pos="0"/>
        </w:tabs>
        <w:suppressAutoHyphens/>
        <w:jc w:val="both"/>
      </w:pPr>
      <w:r>
        <w:t>14</w:t>
      </w:r>
      <w:r w:rsidR="00093173" w:rsidRPr="00506D66">
        <w:t>.</w:t>
      </w:r>
      <w:r w:rsidR="00093173" w:rsidRPr="00506D66">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506D66">
        <w:tab/>
        <w:t>не установлено.</w:t>
      </w:r>
    </w:p>
    <w:p w:rsidR="00093173" w:rsidRPr="00506D66" w:rsidRDefault="008E5F2D" w:rsidP="00093173">
      <w:pPr>
        <w:tabs>
          <w:tab w:val="num" w:pos="0"/>
        </w:tabs>
        <w:suppressAutoHyphens/>
        <w:jc w:val="both"/>
      </w:pPr>
      <w:r>
        <w:t>15</w:t>
      </w:r>
      <w:r w:rsidR="00093173" w:rsidRPr="00506D66">
        <w:t>.</w:t>
      </w:r>
      <w:r w:rsidR="00093173" w:rsidRPr="00506D66">
        <w:tab/>
        <w:t>Документация об аукционе в электронной форме размещена в единой информационной системе    www.zakupki.gov.ru.</w:t>
      </w:r>
    </w:p>
    <w:p w:rsidR="00093173" w:rsidRDefault="002B6E8B" w:rsidP="00093173">
      <w:pPr>
        <w:tabs>
          <w:tab w:val="num" w:pos="0"/>
        </w:tabs>
        <w:suppressAutoHyphens/>
        <w:jc w:val="both"/>
      </w:pPr>
      <w:r>
        <w:t>16</w:t>
      </w:r>
      <w:r w:rsidR="00093173" w:rsidRPr="00506D66">
        <w:t>.</w:t>
      </w:r>
      <w:r w:rsidR="00093173" w:rsidRPr="00506D66">
        <w:tab/>
        <w:t>Участник закупки, зарегистрированный в единой информационной системе и аккредитованный на электронной площадке, вправе подать заявку на участи</w:t>
      </w:r>
      <w:r>
        <w:t xml:space="preserve">е в аукционе в электронной форме </w:t>
      </w:r>
      <w:r w:rsidR="009C62A6">
        <w:t>«1</w:t>
      </w:r>
      <w:r w:rsidR="009C62A6">
        <w:t>6</w:t>
      </w:r>
      <w:r w:rsidR="009C62A6">
        <w:t xml:space="preserve">» августа </w:t>
      </w:r>
      <w:r w:rsidR="00D93259">
        <w:t>20</w:t>
      </w:r>
      <w:r w:rsidR="00C31D5D">
        <w:t>21</w:t>
      </w:r>
      <w:r w:rsidR="00093173" w:rsidRPr="00506D66">
        <w:t xml:space="preserve"> года.</w:t>
      </w:r>
    </w:p>
    <w:p w:rsidR="00093173" w:rsidRPr="00506D66" w:rsidRDefault="002B6E8B" w:rsidP="00093173">
      <w:pPr>
        <w:tabs>
          <w:tab w:val="num" w:pos="0"/>
        </w:tabs>
        <w:suppressAutoHyphens/>
        <w:jc w:val="both"/>
      </w:pPr>
      <w:r>
        <w:t>17</w:t>
      </w:r>
      <w:r w:rsidR="00093173" w:rsidRPr="00663DFC">
        <w:t xml:space="preserve">. </w:t>
      </w:r>
      <w:r w:rsidR="00093173" w:rsidRPr="00506D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3173" w:rsidRPr="00506D66" w:rsidRDefault="002B6E8B" w:rsidP="00093173">
      <w:pPr>
        <w:tabs>
          <w:tab w:val="num" w:pos="0"/>
        </w:tabs>
        <w:suppressAutoHyphens/>
        <w:jc w:val="both"/>
      </w:pPr>
      <w:r>
        <w:t>18</w:t>
      </w:r>
      <w:r w:rsidR="00093173" w:rsidRPr="00506D66">
        <w:t>.</w:t>
      </w:r>
      <w:r w:rsidR="00093173" w:rsidRPr="00506D66">
        <w:tab/>
        <w:t xml:space="preserve">Дата окончания срока рассмотрения заявок на участие в аукционе в электронной форме: </w:t>
      </w:r>
    </w:p>
    <w:p w:rsidR="00093173" w:rsidRPr="00506D66" w:rsidRDefault="009C62A6" w:rsidP="00093173">
      <w:pPr>
        <w:tabs>
          <w:tab w:val="num" w:pos="0"/>
        </w:tabs>
        <w:suppressAutoHyphens/>
        <w:jc w:val="both"/>
      </w:pPr>
      <w:r>
        <w:lastRenderedPageBreak/>
        <w:t>«1</w:t>
      </w:r>
      <w:r>
        <w:t>7</w:t>
      </w:r>
      <w:r>
        <w:t xml:space="preserve">» августа </w:t>
      </w:r>
      <w:r w:rsidR="00D93259">
        <w:t>20</w:t>
      </w:r>
      <w:r w:rsidR="00C31D5D">
        <w:t>21</w:t>
      </w:r>
      <w:r w:rsidR="00093173" w:rsidRPr="00506D66">
        <w:t xml:space="preserve"> года.</w:t>
      </w:r>
    </w:p>
    <w:p w:rsidR="00093173" w:rsidRPr="00506D66" w:rsidRDefault="00EB3DF5" w:rsidP="00093173">
      <w:pPr>
        <w:tabs>
          <w:tab w:val="num" w:pos="0"/>
        </w:tabs>
        <w:suppressAutoHyphens/>
        <w:jc w:val="both"/>
      </w:pPr>
      <w:r>
        <w:t>18</w:t>
      </w:r>
      <w:r w:rsidR="00093173" w:rsidRPr="00506D66">
        <w:t>.</w:t>
      </w:r>
      <w:r w:rsidR="00093173" w:rsidRPr="00506D66">
        <w:tab/>
        <w:t>Дата проведения аукциона в электронной фо</w:t>
      </w:r>
      <w:r w:rsidR="002B6E8B">
        <w:t xml:space="preserve">рме: </w:t>
      </w:r>
      <w:r w:rsidR="009C62A6">
        <w:t>«1</w:t>
      </w:r>
      <w:r w:rsidR="009C62A6">
        <w:t>8</w:t>
      </w:r>
      <w:r w:rsidR="009C62A6">
        <w:t xml:space="preserve">» августа </w:t>
      </w:r>
      <w:r w:rsidR="00D93259">
        <w:t>20</w:t>
      </w:r>
      <w:r w:rsidR="00C31D5D">
        <w:t>21</w:t>
      </w:r>
      <w:r w:rsidR="00093173" w:rsidRPr="00506D66">
        <w:t xml:space="preserve"> года.</w:t>
      </w:r>
    </w:p>
    <w:p w:rsidR="00093173" w:rsidRPr="00506D66" w:rsidRDefault="00EB3DF5" w:rsidP="00093173">
      <w:pPr>
        <w:tabs>
          <w:tab w:val="num" w:pos="0"/>
        </w:tabs>
        <w:suppressAutoHyphens/>
        <w:jc w:val="both"/>
      </w:pPr>
      <w:r>
        <w:t>19</w:t>
      </w:r>
      <w:r w:rsidR="00093173" w:rsidRPr="00506D66">
        <w:t>.</w:t>
      </w:r>
      <w:r w:rsidR="00093173" w:rsidRPr="00506D66">
        <w:tab/>
        <w:t>Преимущества, предоставляемые осуществляющим производство товаров, выполнение работ, оказание услуг учреждениям и предприятиям угол</w:t>
      </w:r>
      <w:r w:rsidR="001F19FC">
        <w:t xml:space="preserve">овно-исполнительной системы: </w:t>
      </w:r>
      <w:r w:rsidR="002B6E8B" w:rsidRPr="002B6E8B">
        <w:rPr>
          <w:b/>
        </w:rPr>
        <w:t>не</w:t>
      </w:r>
      <w:r w:rsidR="002B6E8B">
        <w:t xml:space="preserve"> </w:t>
      </w:r>
      <w:r w:rsidR="00093173" w:rsidRPr="00197054">
        <w:rPr>
          <w:b/>
        </w:rPr>
        <w:t>предоставляются.</w:t>
      </w:r>
    </w:p>
    <w:p w:rsidR="00093173" w:rsidRPr="002B6E8B" w:rsidRDefault="00EB3DF5" w:rsidP="00093173">
      <w:pPr>
        <w:tabs>
          <w:tab w:val="num" w:pos="0"/>
        </w:tabs>
        <w:suppressAutoHyphens/>
        <w:jc w:val="both"/>
        <w:rPr>
          <w:b/>
        </w:rPr>
      </w:pPr>
      <w:r>
        <w:t>20</w:t>
      </w:r>
      <w:r w:rsidR="00093173" w:rsidRPr="00506D66">
        <w:t>.</w:t>
      </w:r>
      <w:r w:rsidR="00093173" w:rsidRPr="00506D66">
        <w:tab/>
        <w:t>Преимущества, предоставляемые осуществляющим производство товаров, выполнение работ, оказание у</w:t>
      </w:r>
      <w:r w:rsidR="00093173">
        <w:t>слуг организациям ин</w:t>
      </w:r>
      <w:bookmarkStart w:id="0" w:name="_GoBack"/>
      <w:bookmarkEnd w:id="0"/>
      <w:r w:rsidR="00093173">
        <w:t xml:space="preserve">валидов: </w:t>
      </w:r>
      <w:r w:rsidR="001F19FC" w:rsidRPr="002B6E8B">
        <w:rPr>
          <w:b/>
        </w:rPr>
        <w:t xml:space="preserve">не </w:t>
      </w:r>
      <w:r w:rsidR="00093173" w:rsidRPr="002B6E8B">
        <w:rPr>
          <w:b/>
        </w:rPr>
        <w:t xml:space="preserve">предоставляются. </w:t>
      </w:r>
    </w:p>
    <w:p w:rsidR="00093173" w:rsidRPr="009C62A6" w:rsidRDefault="00EB3DF5" w:rsidP="00093173">
      <w:pPr>
        <w:tabs>
          <w:tab w:val="num" w:pos="0"/>
        </w:tabs>
        <w:suppressAutoHyphens/>
        <w:jc w:val="both"/>
      </w:pPr>
      <w:r>
        <w:t>21</w:t>
      </w:r>
      <w:r w:rsidR="00093173" w:rsidRPr="00506D66">
        <w:t>.</w:t>
      </w:r>
      <w:r w:rsidR="00093173" w:rsidRPr="00506D66">
        <w:tab/>
        <w:t xml:space="preserve">Размер и </w:t>
      </w:r>
      <w:r w:rsidR="00093173" w:rsidRPr="009C62A6">
        <w:t>порядок внесения денежных сре</w:t>
      </w:r>
      <w:proofErr w:type="gramStart"/>
      <w:r w:rsidR="00093173" w:rsidRPr="009C62A6">
        <w:t>дств в к</w:t>
      </w:r>
      <w:proofErr w:type="gramEnd"/>
      <w:r w:rsidR="00093173" w:rsidRPr="009C62A6">
        <w:t>ачестве обеспечения заявок на участие в закупке, а также условия банковской гарантии:</w:t>
      </w:r>
    </w:p>
    <w:p w:rsidR="00B207E3" w:rsidRPr="009C62A6" w:rsidRDefault="00093173" w:rsidP="00093173">
      <w:pPr>
        <w:jc w:val="both"/>
      </w:pPr>
      <w:r w:rsidRPr="009C62A6">
        <w:t xml:space="preserve">Размер обеспечения заявки на участие в закупке: </w:t>
      </w:r>
      <w:r w:rsidR="00B207E3" w:rsidRPr="009C62A6">
        <w:rPr>
          <w:color w:val="000000"/>
          <w:sz w:val="22"/>
          <w:szCs w:val="22"/>
          <w:shd w:val="clear" w:color="auto" w:fill="F5F5F5"/>
        </w:rPr>
        <w:t>13 426</w:t>
      </w:r>
      <w:r w:rsidR="00B207E3" w:rsidRPr="009C62A6">
        <w:rPr>
          <w:rFonts w:ascii="Segoe UI" w:hAnsi="Segoe UI" w:cs="Segoe UI"/>
          <w:color w:val="000000"/>
          <w:sz w:val="18"/>
          <w:szCs w:val="18"/>
          <w:shd w:val="clear" w:color="auto" w:fill="F5F5F5"/>
        </w:rPr>
        <w:t xml:space="preserve"> </w:t>
      </w:r>
      <w:r w:rsidR="00B207E3" w:rsidRPr="009C62A6">
        <w:t xml:space="preserve"> (тринадцать тысяч четыреста двадцать шесть) рублей 08 копеек.  НДС не облагается </w:t>
      </w:r>
    </w:p>
    <w:p w:rsidR="00093173" w:rsidRPr="00506D66" w:rsidRDefault="00093173" w:rsidP="00093173">
      <w:pPr>
        <w:jc w:val="both"/>
      </w:pPr>
      <w:r w:rsidRPr="009C62A6">
        <w:t>Денежные средства, предн</w:t>
      </w:r>
      <w:r w:rsidRPr="00506D66">
        <w:t xml:space="preserve">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093173" w:rsidRPr="00506D66" w:rsidRDefault="00093173" w:rsidP="002B6E8B">
      <w:pPr>
        <w:jc w:val="both"/>
      </w:pPr>
      <w:r w:rsidRPr="00506D6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6D66">
        <w:t>с даты окончания</w:t>
      </w:r>
      <w:proofErr w:type="gramEnd"/>
      <w:r w:rsidRPr="00506D66">
        <w:t xml:space="preserve"> срока подачи заявок.</w:t>
      </w:r>
    </w:p>
    <w:p w:rsidR="00093173" w:rsidRPr="00506D66" w:rsidRDefault="00093173" w:rsidP="002B6E8B">
      <w:pPr>
        <w:jc w:val="both"/>
      </w:pPr>
      <w:r w:rsidRPr="00506D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093173" w:rsidRPr="00506D66" w:rsidRDefault="00EB3DF5" w:rsidP="002B6E8B">
      <w:pPr>
        <w:jc w:val="both"/>
      </w:pPr>
      <w:r>
        <w:t>22</w:t>
      </w:r>
      <w:r w:rsidR="00093173" w:rsidRPr="00506D66">
        <w:t>.   Платежные реквизиты для перечисления денежных сре</w:t>
      </w:r>
      <w:proofErr w:type="gramStart"/>
      <w:r w:rsidR="00093173" w:rsidRPr="00506D66">
        <w:t>дств пр</w:t>
      </w:r>
      <w:proofErr w:type="gramEnd"/>
      <w:r w:rsidR="00093173" w:rsidRPr="00506D66">
        <w:t xml:space="preserve">и уклонении участника закупки от заключения договора: </w:t>
      </w:r>
    </w:p>
    <w:p w:rsidR="002B6E8B" w:rsidRPr="002B6E8B" w:rsidRDefault="001E398A" w:rsidP="002B6E8B">
      <w:pPr>
        <w:ind w:left="-74" w:right="-534"/>
        <w:jc w:val="both"/>
        <w:rPr>
          <w:b/>
        </w:rPr>
      </w:pPr>
      <w:r w:rsidRPr="002B6E8B">
        <w:rPr>
          <w:b/>
          <w:color w:val="000000"/>
        </w:rPr>
        <w:t xml:space="preserve">-  </w:t>
      </w:r>
      <w:r w:rsidR="002B6E8B" w:rsidRPr="002B6E8B">
        <w:rPr>
          <w:b/>
        </w:rPr>
        <w:t>Муниципальное бюджетное общеобразовательное учреждение «</w:t>
      </w:r>
      <w:proofErr w:type="gramStart"/>
      <w:r w:rsidR="002B6E8B" w:rsidRPr="002B6E8B">
        <w:rPr>
          <w:b/>
        </w:rPr>
        <w:t>Средняя</w:t>
      </w:r>
      <w:proofErr w:type="gramEnd"/>
      <w:r w:rsidR="002B6E8B" w:rsidRPr="002B6E8B">
        <w:rPr>
          <w:b/>
        </w:rPr>
        <w:t xml:space="preserve"> общеобразовательная </w:t>
      </w:r>
    </w:p>
    <w:p w:rsidR="002B6E8B" w:rsidRPr="002B6E8B" w:rsidRDefault="002B6E8B" w:rsidP="002B6E8B">
      <w:pPr>
        <w:ind w:left="-74" w:right="-534"/>
        <w:jc w:val="both"/>
        <w:rPr>
          <w:b/>
        </w:rPr>
      </w:pPr>
      <w:r w:rsidRPr="002B6E8B">
        <w:rPr>
          <w:b/>
        </w:rPr>
        <w:t>школа № 6»</w:t>
      </w:r>
      <w:r w:rsidRPr="002B6E8B">
        <w:rPr>
          <w:b/>
          <w:bCs/>
        </w:rPr>
        <w:t>, л/с</w:t>
      </w:r>
      <w:r w:rsidRPr="002B6E8B">
        <w:rPr>
          <w:b/>
        </w:rPr>
        <w:t>300.14.106.0</w:t>
      </w:r>
      <w:r w:rsidRPr="002B6E8B">
        <w:rPr>
          <w:b/>
          <w:bCs/>
        </w:rPr>
        <w:t xml:space="preserve">) </w:t>
      </w:r>
    </w:p>
    <w:p w:rsidR="002B6E8B" w:rsidRPr="002B6E8B" w:rsidRDefault="002B6E8B" w:rsidP="002B6E8B">
      <w:pPr>
        <w:ind w:left="-74"/>
        <w:contextualSpacing/>
        <w:jc w:val="both"/>
        <w:rPr>
          <w:b/>
        </w:rPr>
      </w:pPr>
      <w:r w:rsidRPr="002B6E8B">
        <w:rPr>
          <w:b/>
        </w:rPr>
        <w:t>РКЦ ХАНТЫ-МАНСИЙСК//УФК по Ханты-Мансийскому автономному округу – Югре г. Ханты-Мансийск</w:t>
      </w:r>
    </w:p>
    <w:p w:rsidR="002B6E8B" w:rsidRPr="002B6E8B" w:rsidRDefault="002B6E8B" w:rsidP="002B6E8B">
      <w:pPr>
        <w:ind w:left="-74" w:right="-534"/>
        <w:jc w:val="both"/>
        <w:rPr>
          <w:b/>
        </w:rPr>
      </w:pPr>
      <w:r w:rsidRPr="002B6E8B">
        <w:rPr>
          <w:b/>
        </w:rPr>
        <w:t>Счет: 40102810245370000007</w:t>
      </w:r>
    </w:p>
    <w:p w:rsidR="002B6E8B" w:rsidRPr="002B6E8B" w:rsidRDefault="002B6E8B" w:rsidP="002B6E8B">
      <w:pPr>
        <w:ind w:left="-74" w:right="-534"/>
        <w:jc w:val="both"/>
        <w:rPr>
          <w:b/>
        </w:rPr>
      </w:pPr>
      <w:proofErr w:type="gramStart"/>
      <w:r w:rsidRPr="002B6E8B">
        <w:rPr>
          <w:b/>
        </w:rPr>
        <w:t>Р</w:t>
      </w:r>
      <w:proofErr w:type="gramEnd"/>
      <w:r w:rsidRPr="002B6E8B">
        <w:rPr>
          <w:b/>
        </w:rPr>
        <w:t>/с 03234643718870008700</w:t>
      </w:r>
    </w:p>
    <w:p w:rsidR="002B6E8B" w:rsidRPr="002B6E8B" w:rsidRDefault="002B6E8B" w:rsidP="002B6E8B">
      <w:pPr>
        <w:ind w:left="-74" w:right="-534"/>
        <w:jc w:val="both"/>
        <w:rPr>
          <w:b/>
        </w:rPr>
      </w:pPr>
      <w:r w:rsidRPr="002B6E8B">
        <w:rPr>
          <w:b/>
        </w:rPr>
        <w:t xml:space="preserve">БИК  007162163, </w:t>
      </w:r>
    </w:p>
    <w:p w:rsidR="002B6E8B" w:rsidRPr="002B6E8B" w:rsidRDefault="002B6E8B" w:rsidP="002B6E8B">
      <w:pPr>
        <w:ind w:left="-74" w:right="-534"/>
        <w:jc w:val="both"/>
        <w:rPr>
          <w:b/>
        </w:rPr>
      </w:pPr>
      <w:r w:rsidRPr="002B6E8B">
        <w:rPr>
          <w:b/>
        </w:rPr>
        <w:t>ОКПО 72695114</w:t>
      </w:r>
    </w:p>
    <w:p w:rsidR="002B6E8B" w:rsidRPr="002B6E8B" w:rsidRDefault="002B6E8B" w:rsidP="002B6E8B">
      <w:pPr>
        <w:ind w:left="-74" w:right="-534"/>
        <w:jc w:val="both"/>
        <w:rPr>
          <w:b/>
        </w:rPr>
      </w:pPr>
      <w:r w:rsidRPr="002B6E8B">
        <w:rPr>
          <w:b/>
        </w:rPr>
        <w:t>ИНН 8622009268</w:t>
      </w:r>
    </w:p>
    <w:p w:rsidR="002B6E8B" w:rsidRPr="002B6E8B" w:rsidRDefault="002B6E8B" w:rsidP="002B6E8B">
      <w:pPr>
        <w:ind w:left="-74" w:right="-534"/>
        <w:jc w:val="both"/>
        <w:rPr>
          <w:b/>
        </w:rPr>
      </w:pPr>
      <w:r w:rsidRPr="002B6E8B">
        <w:rPr>
          <w:b/>
        </w:rPr>
        <w:t>КПП 862201001</w:t>
      </w:r>
    </w:p>
    <w:p w:rsidR="00093173" w:rsidRPr="002B6E8B" w:rsidRDefault="002B6E8B" w:rsidP="002B6E8B">
      <w:pPr>
        <w:autoSpaceDE w:val="0"/>
        <w:autoSpaceDN w:val="0"/>
        <w:adjustRightInd w:val="0"/>
        <w:jc w:val="both"/>
        <w:rPr>
          <w:b/>
        </w:rPr>
      </w:pPr>
      <w:r w:rsidRPr="002B6E8B">
        <w:rPr>
          <w:b/>
          <w:bCs/>
          <w:szCs w:val="20"/>
        </w:rPr>
        <w:t>Назначение платежа: «Обеспечение заявки по аукциону в электронной форме</w:t>
      </w:r>
      <w:r w:rsidRPr="002B6E8B">
        <w:rPr>
          <w:rFonts w:ascii="PT Astra Serif" w:hAnsi="PT Astra Serif"/>
          <w:b/>
        </w:rPr>
        <w:t xml:space="preserve"> для субъектов малого предпринимательства, социально ориентированных некоммерческих организаций  </w:t>
      </w:r>
      <w:r w:rsidRPr="002B6E8B">
        <w:rPr>
          <w:b/>
          <w:bCs/>
          <w:szCs w:val="20"/>
        </w:rPr>
        <w:t>№ ________________</w:t>
      </w:r>
      <w:r w:rsidRPr="002B6E8B">
        <w:rPr>
          <w:rFonts w:ascii="PT Astra Serif" w:hAnsi="PT Astra Serif"/>
          <w:b/>
        </w:rPr>
        <w:t xml:space="preserve">на право заключения гражданско-правового договора на поставку </w:t>
      </w:r>
      <w:r w:rsidR="00533763" w:rsidRPr="00533763">
        <w:rPr>
          <w:rFonts w:ascii="PT Astra Serif" w:hAnsi="PT Astra Serif"/>
          <w:b/>
        </w:rPr>
        <w:t>спортивного оборудования</w:t>
      </w:r>
      <w:r w:rsidRPr="002B6E8B">
        <w:rPr>
          <w:b/>
          <w:bCs/>
          <w:szCs w:val="20"/>
        </w:rPr>
        <w:t>»</w:t>
      </w:r>
      <w:r w:rsidR="00093173" w:rsidRPr="002B6E8B">
        <w:rPr>
          <w:b/>
        </w:rPr>
        <w:tab/>
      </w:r>
    </w:p>
    <w:p w:rsidR="00093173" w:rsidRPr="00506D66" w:rsidRDefault="00EB3DF5" w:rsidP="00093173">
      <w:pPr>
        <w:jc w:val="both"/>
      </w:pPr>
      <w:r>
        <w:t>23</w:t>
      </w:r>
      <w:r w:rsidR="00093173" w:rsidRPr="00506D66">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093173" w:rsidRPr="00506D66" w:rsidRDefault="00093173" w:rsidP="00093173">
      <w:pPr>
        <w:jc w:val="both"/>
      </w:pPr>
      <w:r w:rsidRPr="00506D66">
        <w:t>Договор заключается только после предоставления участником закупки, с которым заключается договор обеспечения исполнения договора.</w:t>
      </w:r>
    </w:p>
    <w:p w:rsidR="00093173" w:rsidRPr="00506D66" w:rsidRDefault="00093173" w:rsidP="00093173">
      <w:pPr>
        <w:jc w:val="both"/>
      </w:pPr>
      <w:r w:rsidRPr="00506D66">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3173" w:rsidRPr="00506D66" w:rsidRDefault="00093173" w:rsidP="00093173">
      <w:pPr>
        <w:jc w:val="both"/>
      </w:pPr>
      <w:r w:rsidRPr="00506D66">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w:t>
      </w:r>
      <w:r w:rsidRPr="00506D66">
        <w:lastRenderedPageBreak/>
        <w:t>менее чем на один месяц, в том числе в случае его изменения в соответствии со статьей 95 Закона о контрактной системе.</w:t>
      </w:r>
    </w:p>
    <w:p w:rsidR="002B6E8B" w:rsidRPr="00FE52D8" w:rsidRDefault="002B6E8B" w:rsidP="002B6E8B">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093173" w:rsidRPr="00506D66" w:rsidRDefault="00093173" w:rsidP="00093173">
      <w:pPr>
        <w:jc w:val="both"/>
      </w:pPr>
      <w:r w:rsidRPr="00506D66">
        <w:tab/>
        <w:t>Обеспечение исполнения договора должно быть предоставлено одновременно с подписанным экземпляром договора.</w:t>
      </w:r>
    </w:p>
    <w:p w:rsidR="009538B7" w:rsidRDefault="009538B7" w:rsidP="00093173">
      <w:pPr>
        <w:jc w:val="both"/>
      </w:pPr>
      <w:r w:rsidRPr="009538B7">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093173" w:rsidRPr="00506D66" w:rsidRDefault="00093173" w:rsidP="00093173">
      <w:pPr>
        <w:jc w:val="both"/>
      </w:pPr>
      <w:r w:rsidRPr="00506D66">
        <w:t>1) заключения договора с участником закупки, который является казенным учреждением;</w:t>
      </w:r>
    </w:p>
    <w:p w:rsidR="00093173" w:rsidRPr="00506D66" w:rsidRDefault="00093173" w:rsidP="00093173">
      <w:pPr>
        <w:jc w:val="both"/>
      </w:pPr>
      <w:r w:rsidRPr="00506D66">
        <w:t>2) осуществления закупки услуги по предоставлению кредита;</w:t>
      </w:r>
    </w:p>
    <w:p w:rsidR="00093173" w:rsidRPr="00506D66" w:rsidRDefault="00093173" w:rsidP="00093173">
      <w:pPr>
        <w:jc w:val="both"/>
      </w:pPr>
      <w:r w:rsidRPr="00506D6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3173" w:rsidRPr="00506D66" w:rsidRDefault="00093173" w:rsidP="00093173">
      <w:pPr>
        <w:jc w:val="both"/>
      </w:pPr>
      <w:proofErr w:type="gramStart"/>
      <w:r w:rsidRPr="00506D6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w:t>
      </w:r>
      <w:r w:rsidR="009538B7" w:rsidRPr="009538B7">
        <w:t xml:space="preserve">об обеспечении гарантийных обязательств </w:t>
      </w:r>
      <w:r w:rsidRPr="00506D66">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06D66">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06D66">
        <w:t>менее начальной</w:t>
      </w:r>
      <w:proofErr w:type="gramEnd"/>
      <w:r w:rsidRPr="00506D66">
        <w:t xml:space="preserve"> (максимальной) цены договора, указанной в извещении об осуществлении закупки и документации о закупке.</w:t>
      </w:r>
    </w:p>
    <w:p w:rsidR="009538B7" w:rsidRDefault="009538B7" w:rsidP="00093173">
      <w:pPr>
        <w:jc w:val="both"/>
      </w:pPr>
      <w:proofErr w:type="gramStart"/>
      <w:r w:rsidRPr="009538B7">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093173" w:rsidRPr="00506D66" w:rsidRDefault="00093173" w:rsidP="00093173">
      <w:pPr>
        <w:jc w:val="both"/>
      </w:pPr>
      <w:r w:rsidRPr="00506D66">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3173" w:rsidRPr="00506D66" w:rsidRDefault="00093173" w:rsidP="00093173">
      <w:pPr>
        <w:jc w:val="both"/>
      </w:pPr>
      <w:r w:rsidRPr="00506D66">
        <w:t>1. Банковская гарантия должна быть безотзывной;</w:t>
      </w:r>
    </w:p>
    <w:p w:rsidR="00093173" w:rsidRPr="00506D66" w:rsidRDefault="00093173" w:rsidP="00093173">
      <w:pPr>
        <w:jc w:val="both"/>
      </w:pPr>
      <w:r w:rsidRPr="00506D66">
        <w:t xml:space="preserve">2.  Банковская гарантия должна содержать: </w:t>
      </w:r>
    </w:p>
    <w:p w:rsidR="00093173" w:rsidRPr="00506D66" w:rsidRDefault="00093173" w:rsidP="00093173">
      <w:pPr>
        <w:jc w:val="both"/>
      </w:pPr>
      <w:r w:rsidRPr="00506D66">
        <w:t>1) сумму банковской гарантии, подлежащую уплате гарантом заказчику в случае ненадлежащего исполнения обязатель</w:t>
      </w:r>
      <w:proofErr w:type="gramStart"/>
      <w:r w:rsidRPr="00506D66">
        <w:t>ств пр</w:t>
      </w:r>
      <w:proofErr w:type="gramEnd"/>
      <w:r w:rsidRPr="00506D66">
        <w:t>инципалом в соответствии со статьей 96 Закона о контрактной системе;</w:t>
      </w:r>
    </w:p>
    <w:p w:rsidR="00093173" w:rsidRPr="00506D66" w:rsidRDefault="00093173" w:rsidP="00093173">
      <w:pPr>
        <w:jc w:val="both"/>
      </w:pPr>
      <w:r w:rsidRPr="00506D66">
        <w:t>2) обязательства принципала, надлежащее исполнение которых обеспечивается банковской гарантией;</w:t>
      </w:r>
    </w:p>
    <w:p w:rsidR="00093173" w:rsidRPr="00506D66" w:rsidRDefault="00093173" w:rsidP="00093173">
      <w:pPr>
        <w:jc w:val="both"/>
      </w:pPr>
      <w:r w:rsidRPr="00506D66">
        <w:t>3) обязанность гаранта уплатить заказчику неустойку в размере 0,1 процента денежной суммы, подлежащей уплате, за каждый день просрочки;</w:t>
      </w:r>
    </w:p>
    <w:p w:rsidR="00093173" w:rsidRPr="00506D66" w:rsidRDefault="00093173" w:rsidP="00093173">
      <w:pPr>
        <w:jc w:val="both"/>
      </w:pPr>
      <w:r w:rsidRPr="00506D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3173" w:rsidRPr="00506D66" w:rsidRDefault="00093173" w:rsidP="00093173">
      <w:pPr>
        <w:jc w:val="both"/>
      </w:pPr>
      <w:r w:rsidRPr="00506D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173" w:rsidRPr="00506D66" w:rsidRDefault="00093173" w:rsidP="00093173">
      <w:pPr>
        <w:jc w:val="both"/>
      </w:pPr>
      <w:r w:rsidRPr="00506D66">
        <w:t>6) срок действия банковской гарантии;</w:t>
      </w:r>
    </w:p>
    <w:p w:rsidR="00093173" w:rsidRPr="00506D66" w:rsidRDefault="00093173" w:rsidP="00093173">
      <w:pPr>
        <w:jc w:val="both"/>
      </w:pPr>
      <w:r w:rsidRPr="00506D66">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3173" w:rsidRPr="00506D66" w:rsidRDefault="00093173" w:rsidP="00093173">
      <w:pPr>
        <w:jc w:val="both"/>
      </w:pPr>
      <w:r w:rsidRPr="00506D6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3173" w:rsidRPr="00506D66" w:rsidRDefault="00093173" w:rsidP="00093173">
      <w:pPr>
        <w:jc w:val="both"/>
      </w:pPr>
      <w:r w:rsidRPr="00506D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3173" w:rsidRPr="00506D66" w:rsidRDefault="00093173" w:rsidP="00093173">
      <w:pPr>
        <w:jc w:val="both"/>
      </w:pPr>
      <w:r w:rsidRPr="00506D66">
        <w:t>Требования к обеспечению исполнения договора, предоставляемому в виде денежных средств:</w:t>
      </w:r>
    </w:p>
    <w:p w:rsidR="00093173" w:rsidRPr="00506D66" w:rsidRDefault="00093173" w:rsidP="00093173">
      <w:pPr>
        <w:jc w:val="both"/>
      </w:pPr>
      <w:r w:rsidRPr="00506D66">
        <w:t xml:space="preserve">- денежные средства, вносимые в обеспечение исполнения договора, должны быть перечислены по следующим реквизитам:  </w:t>
      </w:r>
    </w:p>
    <w:p w:rsidR="002B6E8B" w:rsidRPr="002B6E8B" w:rsidRDefault="002B6E8B" w:rsidP="002B6E8B">
      <w:pPr>
        <w:ind w:left="-74" w:right="-534"/>
        <w:jc w:val="both"/>
        <w:rPr>
          <w:b/>
        </w:rPr>
      </w:pPr>
      <w:r w:rsidRPr="002B6E8B">
        <w:rPr>
          <w:b/>
          <w:color w:val="000000"/>
        </w:rPr>
        <w:t xml:space="preserve">-  </w:t>
      </w:r>
      <w:r w:rsidRPr="002B6E8B">
        <w:rPr>
          <w:b/>
        </w:rPr>
        <w:t>Муниципальное бюджетное общеобразовательное учреждение «</w:t>
      </w:r>
      <w:proofErr w:type="gramStart"/>
      <w:r w:rsidRPr="002B6E8B">
        <w:rPr>
          <w:b/>
        </w:rPr>
        <w:t>Средняя</w:t>
      </w:r>
      <w:proofErr w:type="gramEnd"/>
      <w:r w:rsidRPr="002B6E8B">
        <w:rPr>
          <w:b/>
        </w:rPr>
        <w:t xml:space="preserve"> общеобразовательная </w:t>
      </w:r>
    </w:p>
    <w:p w:rsidR="002B6E8B" w:rsidRPr="002B6E8B" w:rsidRDefault="002B6E8B" w:rsidP="002B6E8B">
      <w:pPr>
        <w:ind w:left="-74" w:right="-534"/>
        <w:jc w:val="both"/>
        <w:rPr>
          <w:b/>
        </w:rPr>
      </w:pPr>
      <w:r w:rsidRPr="002B6E8B">
        <w:rPr>
          <w:b/>
        </w:rPr>
        <w:t>школа № 6»</w:t>
      </w:r>
      <w:r w:rsidRPr="002B6E8B">
        <w:rPr>
          <w:b/>
          <w:bCs/>
        </w:rPr>
        <w:t>, л/с</w:t>
      </w:r>
      <w:r w:rsidRPr="002B6E8B">
        <w:rPr>
          <w:b/>
        </w:rPr>
        <w:t>300.14.106.0</w:t>
      </w:r>
      <w:r w:rsidRPr="002B6E8B">
        <w:rPr>
          <w:b/>
          <w:bCs/>
        </w:rPr>
        <w:t xml:space="preserve">) </w:t>
      </w:r>
    </w:p>
    <w:p w:rsidR="002B6E8B" w:rsidRPr="002B6E8B" w:rsidRDefault="002B6E8B" w:rsidP="002B6E8B">
      <w:pPr>
        <w:ind w:left="-74"/>
        <w:contextualSpacing/>
        <w:jc w:val="both"/>
        <w:rPr>
          <w:b/>
        </w:rPr>
      </w:pPr>
      <w:r w:rsidRPr="002B6E8B">
        <w:rPr>
          <w:b/>
        </w:rPr>
        <w:t>РКЦ ХАНТЫ-МАНСИЙСК//УФК по Ханты-Мансийскому автономному округу – Югре г. Ханты-Мансийск</w:t>
      </w:r>
    </w:p>
    <w:p w:rsidR="002B6E8B" w:rsidRPr="002B6E8B" w:rsidRDefault="002B6E8B" w:rsidP="002B6E8B">
      <w:pPr>
        <w:ind w:left="-74" w:right="-534"/>
        <w:jc w:val="both"/>
        <w:rPr>
          <w:b/>
        </w:rPr>
      </w:pPr>
      <w:r w:rsidRPr="002B6E8B">
        <w:rPr>
          <w:b/>
        </w:rPr>
        <w:t>Счет: 40102810245370000007</w:t>
      </w:r>
    </w:p>
    <w:p w:rsidR="002B6E8B" w:rsidRPr="002B6E8B" w:rsidRDefault="002B6E8B" w:rsidP="002B6E8B">
      <w:pPr>
        <w:ind w:left="-74" w:right="-534"/>
        <w:jc w:val="both"/>
        <w:rPr>
          <w:b/>
        </w:rPr>
      </w:pPr>
      <w:proofErr w:type="gramStart"/>
      <w:r w:rsidRPr="002B6E8B">
        <w:rPr>
          <w:b/>
        </w:rPr>
        <w:t>Р</w:t>
      </w:r>
      <w:proofErr w:type="gramEnd"/>
      <w:r w:rsidRPr="002B6E8B">
        <w:rPr>
          <w:b/>
        </w:rPr>
        <w:t>/с 03234643718870008700</w:t>
      </w:r>
    </w:p>
    <w:p w:rsidR="002B6E8B" w:rsidRPr="002B6E8B" w:rsidRDefault="002B6E8B" w:rsidP="002B6E8B">
      <w:pPr>
        <w:ind w:left="-74" w:right="-534"/>
        <w:jc w:val="both"/>
        <w:rPr>
          <w:b/>
        </w:rPr>
      </w:pPr>
      <w:r w:rsidRPr="002B6E8B">
        <w:rPr>
          <w:b/>
        </w:rPr>
        <w:t xml:space="preserve">БИК  007162163, </w:t>
      </w:r>
    </w:p>
    <w:p w:rsidR="002B6E8B" w:rsidRPr="002B6E8B" w:rsidRDefault="002B6E8B" w:rsidP="002B6E8B">
      <w:pPr>
        <w:ind w:left="-74" w:right="-534"/>
        <w:jc w:val="both"/>
        <w:rPr>
          <w:b/>
        </w:rPr>
      </w:pPr>
      <w:r w:rsidRPr="002B6E8B">
        <w:rPr>
          <w:b/>
        </w:rPr>
        <w:t>ОКПО 72695114</w:t>
      </w:r>
    </w:p>
    <w:p w:rsidR="002B6E8B" w:rsidRPr="002B6E8B" w:rsidRDefault="002B6E8B" w:rsidP="002B6E8B">
      <w:pPr>
        <w:ind w:left="-74" w:right="-534"/>
        <w:jc w:val="both"/>
        <w:rPr>
          <w:b/>
        </w:rPr>
      </w:pPr>
      <w:r w:rsidRPr="002B6E8B">
        <w:rPr>
          <w:b/>
        </w:rPr>
        <w:t>ИНН 8622009268</w:t>
      </w:r>
    </w:p>
    <w:p w:rsidR="002B6E8B" w:rsidRPr="002B6E8B" w:rsidRDefault="002B6E8B" w:rsidP="002B6E8B">
      <w:pPr>
        <w:ind w:left="-74" w:right="-534"/>
        <w:jc w:val="both"/>
        <w:rPr>
          <w:b/>
        </w:rPr>
      </w:pPr>
      <w:r w:rsidRPr="002B6E8B">
        <w:rPr>
          <w:b/>
        </w:rPr>
        <w:t>КПП 862201001</w:t>
      </w:r>
    </w:p>
    <w:p w:rsidR="002B6E8B" w:rsidRPr="002B6E8B" w:rsidRDefault="002B6E8B" w:rsidP="002B6E8B">
      <w:pPr>
        <w:autoSpaceDE w:val="0"/>
        <w:autoSpaceDN w:val="0"/>
        <w:adjustRightInd w:val="0"/>
        <w:jc w:val="both"/>
        <w:rPr>
          <w:b/>
        </w:rPr>
      </w:pPr>
      <w:r w:rsidRPr="002B6E8B">
        <w:rPr>
          <w:b/>
          <w:bCs/>
          <w:szCs w:val="20"/>
        </w:rPr>
        <w:t>Назначение платежа: «Обеспечение заявки по аукциону в электронной форме</w:t>
      </w:r>
      <w:r w:rsidRPr="002B6E8B">
        <w:rPr>
          <w:rFonts w:ascii="PT Astra Serif" w:hAnsi="PT Astra Serif"/>
          <w:b/>
        </w:rPr>
        <w:t xml:space="preserve"> для субъектов малого предпринимательства, социально ориентированных некоммерческих организаций  </w:t>
      </w:r>
      <w:r w:rsidRPr="002B6E8B">
        <w:rPr>
          <w:b/>
          <w:bCs/>
          <w:szCs w:val="20"/>
        </w:rPr>
        <w:t>№ ________________</w:t>
      </w:r>
      <w:r w:rsidRPr="002B6E8B">
        <w:rPr>
          <w:rFonts w:ascii="PT Astra Serif" w:hAnsi="PT Astra Serif"/>
          <w:b/>
        </w:rPr>
        <w:t xml:space="preserve">на право заключения гражданско-правового договора на поставку </w:t>
      </w:r>
      <w:r w:rsidR="00533763" w:rsidRPr="00533763">
        <w:rPr>
          <w:rFonts w:ascii="PT Astra Serif" w:hAnsi="PT Astra Serif"/>
          <w:b/>
        </w:rPr>
        <w:t>спортивного оборудования</w:t>
      </w:r>
      <w:r w:rsidRPr="002B6E8B">
        <w:rPr>
          <w:b/>
          <w:bCs/>
          <w:szCs w:val="20"/>
        </w:rPr>
        <w:t>»</w:t>
      </w:r>
      <w:r>
        <w:rPr>
          <w:b/>
          <w:bCs/>
          <w:szCs w:val="20"/>
        </w:rPr>
        <w:t>.</w:t>
      </w:r>
      <w:r w:rsidRPr="002B6E8B">
        <w:rPr>
          <w:b/>
        </w:rPr>
        <w:tab/>
      </w:r>
    </w:p>
    <w:p w:rsidR="00093173" w:rsidRPr="00506D66" w:rsidRDefault="00093173" w:rsidP="00093173">
      <w:pPr>
        <w:jc w:val="both"/>
      </w:pPr>
      <w:r w:rsidRPr="00506D66">
        <w:t xml:space="preserve">- </w:t>
      </w:r>
      <w:proofErr w:type="gramStart"/>
      <w:r w:rsidRPr="00506D66">
        <w:t>д</w:t>
      </w:r>
      <w:proofErr w:type="gramEnd"/>
      <w:r w:rsidRPr="00506D66">
        <w:t>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93173" w:rsidRPr="00506D66" w:rsidRDefault="00093173" w:rsidP="00093173">
      <w:pPr>
        <w:jc w:val="both"/>
      </w:pPr>
      <w:r w:rsidRPr="00506D66">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3173" w:rsidRPr="00506D66" w:rsidRDefault="00093173" w:rsidP="00093173">
      <w:pPr>
        <w:jc w:val="both"/>
      </w:pPr>
      <w:r w:rsidRPr="00506D66">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506D66">
        <w:t>дств сч</w:t>
      </w:r>
      <w:proofErr w:type="gramEnd"/>
      <w:r w:rsidRPr="00506D66">
        <w:t xml:space="preserve">итается </w:t>
      </w:r>
      <w:proofErr w:type="spellStart"/>
      <w:r w:rsidRPr="00506D66">
        <w:t>непредоставленным</w:t>
      </w:r>
      <w:proofErr w:type="spellEnd"/>
      <w:r w:rsidRPr="00506D66">
        <w:t>;</w:t>
      </w:r>
    </w:p>
    <w:p w:rsidR="00093173" w:rsidRPr="00506D66" w:rsidRDefault="00093173" w:rsidP="00093173">
      <w:pPr>
        <w:jc w:val="both"/>
      </w:pPr>
      <w:r w:rsidRPr="00506D66">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093173" w:rsidRPr="00506D66" w:rsidRDefault="00093173" w:rsidP="00093173">
      <w:pPr>
        <w:jc w:val="both"/>
      </w:pPr>
      <w:r w:rsidRPr="00506D66">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506D66">
        <w:t>,</w:t>
      </w:r>
      <w:proofErr w:type="gramEnd"/>
      <w:r w:rsidRPr="00506D66">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3173" w:rsidRPr="00506D66" w:rsidRDefault="00093173" w:rsidP="00093173">
      <w:pPr>
        <w:jc w:val="both"/>
      </w:pPr>
      <w:r>
        <w:t>25</w:t>
      </w:r>
      <w:r w:rsidRPr="00506D6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E07DB" w:rsidRDefault="003E07DB" w:rsidP="003E07DB">
      <w:pPr>
        <w:jc w:val="both"/>
      </w:pPr>
      <w: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lastRenderedPageBreak/>
        <w:t>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9E2D4B">
        <w:t xml:space="preserve">иципальных нужд»: </w:t>
      </w:r>
      <w:r>
        <w:t>Не установлено;</w:t>
      </w:r>
    </w:p>
    <w:p w:rsidR="003E07DB" w:rsidRDefault="003E07DB" w:rsidP="003E07DB">
      <w:pPr>
        <w:jc w:val="both"/>
      </w:pPr>
      <w:r>
        <w:t>- В соответствии с Постановлением Правительства РФ от 22.08.2016 №</w:t>
      </w:r>
      <w:r w:rsidR="002B6E8B">
        <w:t xml:space="preserve"> </w:t>
      </w:r>
      <w: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rsidR="003E07DB" w:rsidRDefault="003E07DB" w:rsidP="003E07DB">
      <w:pPr>
        <w:jc w:val="both"/>
      </w:pPr>
      <w:proofErr w:type="gramStart"/>
      <w:r>
        <w:t>- В соответствии с Постановлением Правительства РФ от 10.07.2019 г. № 878</w:t>
      </w:r>
      <w:r w:rsidR="002B6E8B">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rsidR="003E07DB" w:rsidRPr="00533763" w:rsidRDefault="003E07DB" w:rsidP="003E07DB">
      <w:pPr>
        <w:jc w:val="both"/>
        <w:rPr>
          <w:b/>
        </w:rPr>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w:t>
      </w:r>
      <w:r w:rsidR="00533763">
        <w:t xml:space="preserve">нных и муниципальных нужд»: </w:t>
      </w:r>
      <w:r w:rsidR="00533763" w:rsidRPr="00533763">
        <w:rPr>
          <w:b/>
        </w:rPr>
        <w:t>У</w:t>
      </w:r>
      <w:r w:rsidRPr="00533763">
        <w:rPr>
          <w:b/>
        </w:rPr>
        <w:t>становлено;</w:t>
      </w:r>
    </w:p>
    <w:p w:rsidR="003E07DB" w:rsidRDefault="003E07DB" w:rsidP="003E07DB">
      <w:pPr>
        <w:jc w:val="both"/>
      </w:pPr>
      <w:r>
        <w:t>- В соответствии с Постановлением Правительства РФ от 21 декабря 2019 г. №1746</w:t>
      </w:r>
      <w:r w:rsidR="002B6E8B">
        <w:t xml:space="preserve"> </w:t>
      </w: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E07DB" w:rsidRDefault="003E07DB" w:rsidP="003E07DB">
      <w:pPr>
        <w:jc w:val="both"/>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rsidR="003E07DB" w:rsidRDefault="003E07DB" w:rsidP="003E07DB">
      <w:pPr>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p>
    <w:p w:rsidR="00093173" w:rsidRPr="00506D66" w:rsidRDefault="00093173" w:rsidP="00093173">
      <w:pPr>
        <w:jc w:val="both"/>
      </w:pPr>
      <w:r w:rsidRPr="00506D66">
        <w:t xml:space="preserve">Директор школы                                                                                                            </w:t>
      </w:r>
      <w:r w:rsidR="002B6E8B">
        <w:t>Е.Б. Комисаренко</w:t>
      </w:r>
    </w:p>
    <w:p w:rsidR="00093173" w:rsidRPr="00506D66" w:rsidRDefault="00093173" w:rsidP="00093173">
      <w:pPr>
        <w:jc w:val="both"/>
      </w:pPr>
    </w:p>
    <w:p w:rsidR="00093173" w:rsidRPr="00506D66" w:rsidRDefault="00093173" w:rsidP="00093173">
      <w:pPr>
        <w:jc w:val="both"/>
      </w:pPr>
      <w:r w:rsidRPr="00506D66">
        <w:t>Согласовано:</w:t>
      </w:r>
    </w:p>
    <w:p w:rsidR="00093173" w:rsidRPr="00506D66" w:rsidRDefault="00093173" w:rsidP="00093173">
      <w:pPr>
        <w:jc w:val="both"/>
      </w:pPr>
    </w:p>
    <w:p w:rsidR="00093173" w:rsidRPr="00506D66" w:rsidRDefault="00093173" w:rsidP="00093173">
      <w:pPr>
        <w:jc w:val="both"/>
      </w:pPr>
      <w:r w:rsidRPr="00506D66">
        <w:t xml:space="preserve">Проверено: </w:t>
      </w:r>
    </w:p>
    <w:p w:rsidR="00093173" w:rsidRPr="00506D66" w:rsidRDefault="0022234C" w:rsidP="00093173">
      <w:pPr>
        <w:jc w:val="both"/>
      </w:pPr>
      <w:r>
        <w:t>Н</w:t>
      </w:r>
      <w:r w:rsidR="00093173" w:rsidRPr="00506D66">
        <w:t>ачальник</w:t>
      </w:r>
    </w:p>
    <w:p w:rsidR="00093173" w:rsidRPr="00506D66" w:rsidRDefault="00093173" w:rsidP="00093173">
      <w:pPr>
        <w:jc w:val="both"/>
      </w:pPr>
      <w:r w:rsidRPr="00506D66">
        <w:t xml:space="preserve">отдела муниципальных закупок </w:t>
      </w:r>
      <w:r w:rsidR="002B6E8B">
        <w:t xml:space="preserve">              </w:t>
      </w:r>
      <w:r w:rsidR="002B6E8B">
        <w:tab/>
      </w:r>
      <w:r w:rsidR="002B6E8B">
        <w:tab/>
      </w:r>
      <w:r w:rsidR="002B6E8B">
        <w:tab/>
      </w:r>
      <w:r w:rsidR="002B6E8B">
        <w:tab/>
      </w:r>
      <w:r w:rsidR="002B6E8B">
        <w:tab/>
        <w:t xml:space="preserve">  </w:t>
      </w:r>
      <w:r w:rsidR="0022234C">
        <w:t xml:space="preserve">                 Н.Б. Захарова</w:t>
      </w:r>
    </w:p>
    <w:p w:rsidR="00093173" w:rsidRPr="00D342D2" w:rsidRDefault="00093173" w:rsidP="00093173">
      <w:pPr>
        <w:jc w:val="both"/>
      </w:pPr>
      <w:r w:rsidRPr="00D342D2">
        <w:tab/>
      </w:r>
      <w:r w:rsidRPr="00D342D2">
        <w:tab/>
      </w:r>
      <w:r w:rsidRPr="00D342D2">
        <w:tab/>
      </w:r>
    </w:p>
    <w:p w:rsidR="006B7582" w:rsidRPr="00BD46B6" w:rsidRDefault="006B7582" w:rsidP="00093173">
      <w:pPr>
        <w:pStyle w:val="aff4"/>
        <w:jc w:val="both"/>
      </w:pPr>
    </w:p>
    <w:sectPr w:rsidR="006B7582" w:rsidRPr="00BD46B6" w:rsidSect="001E398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00" w:rsidRDefault="00235800" w:rsidP="00463966">
      <w:r>
        <w:separator/>
      </w:r>
    </w:p>
  </w:endnote>
  <w:endnote w:type="continuationSeparator" w:id="0">
    <w:p w:rsidR="00235800" w:rsidRDefault="00235800"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00" w:rsidRDefault="00235800" w:rsidP="00463966">
      <w:r>
        <w:separator/>
      </w:r>
    </w:p>
  </w:footnote>
  <w:footnote w:type="continuationSeparator" w:id="0">
    <w:p w:rsidR="00235800" w:rsidRDefault="00235800"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4EA278E"/>
    <w:multiLevelType w:val="hybridMultilevel"/>
    <w:tmpl w:val="8B26D7A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1"/>
  </w:num>
  <w:num w:numId="9">
    <w:abstractNumId w:val="30"/>
  </w:num>
  <w:num w:numId="10">
    <w:abstractNumId w:val="17"/>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2"/>
  </w:num>
  <w:num w:numId="18">
    <w:abstractNumId w:val="16"/>
  </w:num>
  <w:num w:numId="19">
    <w:abstractNumId w:val="32"/>
  </w:num>
  <w:num w:numId="20">
    <w:abstractNumId w:val="9"/>
  </w:num>
  <w:num w:numId="21">
    <w:abstractNumId w:val="18"/>
  </w:num>
  <w:num w:numId="22">
    <w:abstractNumId w:val="13"/>
  </w:num>
  <w:num w:numId="23">
    <w:abstractNumId w:val="2"/>
  </w:num>
  <w:num w:numId="24">
    <w:abstractNumId w:val="19"/>
  </w:num>
  <w:num w:numId="25">
    <w:abstractNumId w:val="26"/>
  </w:num>
  <w:num w:numId="26">
    <w:abstractNumId w:val="21"/>
  </w:num>
  <w:num w:numId="27">
    <w:abstractNumId w:val="15"/>
  </w:num>
  <w:num w:numId="28">
    <w:abstractNumId w:val="0"/>
  </w:num>
  <w:num w:numId="29">
    <w:abstractNumId w:val="8"/>
  </w:num>
  <w:num w:numId="30">
    <w:abstractNumId w:val="14"/>
  </w:num>
  <w:num w:numId="31">
    <w:abstractNumId w:val="12"/>
  </w:num>
  <w:num w:numId="32">
    <w:abstractNumId w:val="29"/>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5A5"/>
    <w:rsid w:val="00004945"/>
    <w:rsid w:val="000074F8"/>
    <w:rsid w:val="000106CD"/>
    <w:rsid w:val="00014320"/>
    <w:rsid w:val="00016A01"/>
    <w:rsid w:val="00020E8A"/>
    <w:rsid w:val="000231C7"/>
    <w:rsid w:val="00027E7F"/>
    <w:rsid w:val="00034981"/>
    <w:rsid w:val="00034C57"/>
    <w:rsid w:val="00035A27"/>
    <w:rsid w:val="000367D4"/>
    <w:rsid w:val="000371B2"/>
    <w:rsid w:val="00040E13"/>
    <w:rsid w:val="00044E78"/>
    <w:rsid w:val="00046245"/>
    <w:rsid w:val="00046C5F"/>
    <w:rsid w:val="000478CD"/>
    <w:rsid w:val="00055658"/>
    <w:rsid w:val="00061529"/>
    <w:rsid w:val="000623C4"/>
    <w:rsid w:val="00064115"/>
    <w:rsid w:val="00065201"/>
    <w:rsid w:val="00066E6D"/>
    <w:rsid w:val="000727D6"/>
    <w:rsid w:val="00075041"/>
    <w:rsid w:val="0007586D"/>
    <w:rsid w:val="000801A3"/>
    <w:rsid w:val="00087F6B"/>
    <w:rsid w:val="0009094E"/>
    <w:rsid w:val="00093173"/>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1407"/>
    <w:rsid w:val="00103147"/>
    <w:rsid w:val="001073F8"/>
    <w:rsid w:val="00110D40"/>
    <w:rsid w:val="00115A74"/>
    <w:rsid w:val="00116A64"/>
    <w:rsid w:val="00120574"/>
    <w:rsid w:val="00133382"/>
    <w:rsid w:val="00134435"/>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97054"/>
    <w:rsid w:val="001A2943"/>
    <w:rsid w:val="001A29F4"/>
    <w:rsid w:val="001A44F8"/>
    <w:rsid w:val="001B3B10"/>
    <w:rsid w:val="001B65D8"/>
    <w:rsid w:val="001B70A0"/>
    <w:rsid w:val="001B7B14"/>
    <w:rsid w:val="001C012F"/>
    <w:rsid w:val="001C3EFF"/>
    <w:rsid w:val="001D0B23"/>
    <w:rsid w:val="001E2A9E"/>
    <w:rsid w:val="001E35F2"/>
    <w:rsid w:val="001E398A"/>
    <w:rsid w:val="001F19FC"/>
    <w:rsid w:val="00201B9B"/>
    <w:rsid w:val="002033F6"/>
    <w:rsid w:val="00211A40"/>
    <w:rsid w:val="00212FE9"/>
    <w:rsid w:val="00213D5A"/>
    <w:rsid w:val="00214108"/>
    <w:rsid w:val="002157E9"/>
    <w:rsid w:val="00216F42"/>
    <w:rsid w:val="00217932"/>
    <w:rsid w:val="00217A85"/>
    <w:rsid w:val="00220D55"/>
    <w:rsid w:val="00221727"/>
    <w:rsid w:val="0022234C"/>
    <w:rsid w:val="00234D74"/>
    <w:rsid w:val="002351EB"/>
    <w:rsid w:val="00235800"/>
    <w:rsid w:val="00236B5B"/>
    <w:rsid w:val="00240018"/>
    <w:rsid w:val="00243AB7"/>
    <w:rsid w:val="002517A5"/>
    <w:rsid w:val="00251A28"/>
    <w:rsid w:val="0025598D"/>
    <w:rsid w:val="0026302C"/>
    <w:rsid w:val="00263688"/>
    <w:rsid w:val="00272874"/>
    <w:rsid w:val="0027544C"/>
    <w:rsid w:val="002755FD"/>
    <w:rsid w:val="002757B1"/>
    <w:rsid w:val="00276F6A"/>
    <w:rsid w:val="0028152B"/>
    <w:rsid w:val="002862EB"/>
    <w:rsid w:val="00286F9B"/>
    <w:rsid w:val="002900C9"/>
    <w:rsid w:val="00293A36"/>
    <w:rsid w:val="002A2CFA"/>
    <w:rsid w:val="002B2087"/>
    <w:rsid w:val="002B6E8B"/>
    <w:rsid w:val="002B6ECD"/>
    <w:rsid w:val="002C4384"/>
    <w:rsid w:val="002C531F"/>
    <w:rsid w:val="002E4AC5"/>
    <w:rsid w:val="002E4F2C"/>
    <w:rsid w:val="002E7C86"/>
    <w:rsid w:val="002F039A"/>
    <w:rsid w:val="002F1E05"/>
    <w:rsid w:val="002F2946"/>
    <w:rsid w:val="002F4A4D"/>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3F8E"/>
    <w:rsid w:val="003464E7"/>
    <w:rsid w:val="0034755D"/>
    <w:rsid w:val="003516B5"/>
    <w:rsid w:val="00352480"/>
    <w:rsid w:val="00360E0A"/>
    <w:rsid w:val="003632C4"/>
    <w:rsid w:val="00365A25"/>
    <w:rsid w:val="00380DEF"/>
    <w:rsid w:val="00381053"/>
    <w:rsid w:val="00384478"/>
    <w:rsid w:val="003929A6"/>
    <w:rsid w:val="003A340A"/>
    <w:rsid w:val="003A5E9E"/>
    <w:rsid w:val="003B07BC"/>
    <w:rsid w:val="003B4199"/>
    <w:rsid w:val="003B4626"/>
    <w:rsid w:val="003B62D0"/>
    <w:rsid w:val="003B7EF7"/>
    <w:rsid w:val="003C12FC"/>
    <w:rsid w:val="003C3244"/>
    <w:rsid w:val="003C363C"/>
    <w:rsid w:val="003E07DB"/>
    <w:rsid w:val="003E0DE3"/>
    <w:rsid w:val="003E1B14"/>
    <w:rsid w:val="003E2745"/>
    <w:rsid w:val="003E377A"/>
    <w:rsid w:val="003E49A6"/>
    <w:rsid w:val="003F0FC5"/>
    <w:rsid w:val="003F2A23"/>
    <w:rsid w:val="003F3D31"/>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6891"/>
    <w:rsid w:val="004D7D85"/>
    <w:rsid w:val="004F24F6"/>
    <w:rsid w:val="004F2928"/>
    <w:rsid w:val="004F5B99"/>
    <w:rsid w:val="005059E2"/>
    <w:rsid w:val="0051225F"/>
    <w:rsid w:val="00515783"/>
    <w:rsid w:val="00524A6A"/>
    <w:rsid w:val="00527528"/>
    <w:rsid w:val="00531A44"/>
    <w:rsid w:val="005330AB"/>
    <w:rsid w:val="00533763"/>
    <w:rsid w:val="00534D45"/>
    <w:rsid w:val="00535AFB"/>
    <w:rsid w:val="00547FED"/>
    <w:rsid w:val="00551FDC"/>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290"/>
    <w:rsid w:val="005D131F"/>
    <w:rsid w:val="005E000C"/>
    <w:rsid w:val="005E2F5D"/>
    <w:rsid w:val="005E304F"/>
    <w:rsid w:val="005F115D"/>
    <w:rsid w:val="005F3CC9"/>
    <w:rsid w:val="005F42B3"/>
    <w:rsid w:val="005F55B7"/>
    <w:rsid w:val="005F5E4D"/>
    <w:rsid w:val="005F7B8A"/>
    <w:rsid w:val="006125CD"/>
    <w:rsid w:val="00613344"/>
    <w:rsid w:val="006213F5"/>
    <w:rsid w:val="00623D42"/>
    <w:rsid w:val="006268D2"/>
    <w:rsid w:val="00633E33"/>
    <w:rsid w:val="006370C9"/>
    <w:rsid w:val="00642FED"/>
    <w:rsid w:val="00652B23"/>
    <w:rsid w:val="00653108"/>
    <w:rsid w:val="006552E8"/>
    <w:rsid w:val="00656274"/>
    <w:rsid w:val="00656C44"/>
    <w:rsid w:val="0065705E"/>
    <w:rsid w:val="00657FA6"/>
    <w:rsid w:val="006600C9"/>
    <w:rsid w:val="00660163"/>
    <w:rsid w:val="00660FEE"/>
    <w:rsid w:val="006612B5"/>
    <w:rsid w:val="0066163F"/>
    <w:rsid w:val="00667AC9"/>
    <w:rsid w:val="00670138"/>
    <w:rsid w:val="006706F0"/>
    <w:rsid w:val="00686751"/>
    <w:rsid w:val="006875FA"/>
    <w:rsid w:val="00691039"/>
    <w:rsid w:val="00693A7B"/>
    <w:rsid w:val="00693DA7"/>
    <w:rsid w:val="00695E7A"/>
    <w:rsid w:val="006960AA"/>
    <w:rsid w:val="006974B5"/>
    <w:rsid w:val="006A0549"/>
    <w:rsid w:val="006A3861"/>
    <w:rsid w:val="006A5083"/>
    <w:rsid w:val="006A6675"/>
    <w:rsid w:val="006A6E91"/>
    <w:rsid w:val="006B09E2"/>
    <w:rsid w:val="006B12BE"/>
    <w:rsid w:val="006B20BF"/>
    <w:rsid w:val="006B4CA0"/>
    <w:rsid w:val="006B51FE"/>
    <w:rsid w:val="006B7582"/>
    <w:rsid w:val="006B7818"/>
    <w:rsid w:val="006C2AE0"/>
    <w:rsid w:val="006C322E"/>
    <w:rsid w:val="006C35F0"/>
    <w:rsid w:val="006C36C7"/>
    <w:rsid w:val="006C61BF"/>
    <w:rsid w:val="006C6F4C"/>
    <w:rsid w:val="006C76D7"/>
    <w:rsid w:val="006D2DCB"/>
    <w:rsid w:val="006D30C6"/>
    <w:rsid w:val="006E23AC"/>
    <w:rsid w:val="006F3B20"/>
    <w:rsid w:val="006F6963"/>
    <w:rsid w:val="006F773A"/>
    <w:rsid w:val="006F7CF0"/>
    <w:rsid w:val="00701108"/>
    <w:rsid w:val="00702A28"/>
    <w:rsid w:val="0070442E"/>
    <w:rsid w:val="0070767C"/>
    <w:rsid w:val="00710E77"/>
    <w:rsid w:val="00712836"/>
    <w:rsid w:val="0071702E"/>
    <w:rsid w:val="0072039F"/>
    <w:rsid w:val="007223FE"/>
    <w:rsid w:val="007352B0"/>
    <w:rsid w:val="00747E56"/>
    <w:rsid w:val="007503AD"/>
    <w:rsid w:val="00754132"/>
    <w:rsid w:val="007605A1"/>
    <w:rsid w:val="0077429B"/>
    <w:rsid w:val="00780193"/>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71F"/>
    <w:rsid w:val="007D7B91"/>
    <w:rsid w:val="007E2CCD"/>
    <w:rsid w:val="007E4451"/>
    <w:rsid w:val="008016EE"/>
    <w:rsid w:val="0080279A"/>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2EEC"/>
    <w:rsid w:val="00873B57"/>
    <w:rsid w:val="0087521E"/>
    <w:rsid w:val="00876120"/>
    <w:rsid w:val="00877075"/>
    <w:rsid w:val="0088138C"/>
    <w:rsid w:val="00884933"/>
    <w:rsid w:val="00892B24"/>
    <w:rsid w:val="008932C3"/>
    <w:rsid w:val="00893C81"/>
    <w:rsid w:val="00894770"/>
    <w:rsid w:val="008A5631"/>
    <w:rsid w:val="008A672C"/>
    <w:rsid w:val="008A6859"/>
    <w:rsid w:val="008A6C3A"/>
    <w:rsid w:val="008B6EAF"/>
    <w:rsid w:val="008C070B"/>
    <w:rsid w:val="008C3BC4"/>
    <w:rsid w:val="008C50EC"/>
    <w:rsid w:val="008C6E8E"/>
    <w:rsid w:val="008C7B8A"/>
    <w:rsid w:val="008E1F7E"/>
    <w:rsid w:val="008E2F6E"/>
    <w:rsid w:val="008E4530"/>
    <w:rsid w:val="008E5F2D"/>
    <w:rsid w:val="008F6C09"/>
    <w:rsid w:val="0090127A"/>
    <w:rsid w:val="00901918"/>
    <w:rsid w:val="009065CE"/>
    <w:rsid w:val="0091077F"/>
    <w:rsid w:val="009178EA"/>
    <w:rsid w:val="009206EF"/>
    <w:rsid w:val="00921543"/>
    <w:rsid w:val="009245F3"/>
    <w:rsid w:val="00925162"/>
    <w:rsid w:val="00926CF4"/>
    <w:rsid w:val="00927C85"/>
    <w:rsid w:val="009333F0"/>
    <w:rsid w:val="00937373"/>
    <w:rsid w:val="00941810"/>
    <w:rsid w:val="00942FB1"/>
    <w:rsid w:val="00944179"/>
    <w:rsid w:val="00945A00"/>
    <w:rsid w:val="00945B28"/>
    <w:rsid w:val="00946BF4"/>
    <w:rsid w:val="009538B7"/>
    <w:rsid w:val="0096317C"/>
    <w:rsid w:val="0096633D"/>
    <w:rsid w:val="0096748D"/>
    <w:rsid w:val="00971F81"/>
    <w:rsid w:val="00972D3C"/>
    <w:rsid w:val="00980755"/>
    <w:rsid w:val="009815F6"/>
    <w:rsid w:val="00982A24"/>
    <w:rsid w:val="00991F0E"/>
    <w:rsid w:val="009A1BE0"/>
    <w:rsid w:val="009B418D"/>
    <w:rsid w:val="009B535E"/>
    <w:rsid w:val="009C0C2A"/>
    <w:rsid w:val="009C62A6"/>
    <w:rsid w:val="009C62DF"/>
    <w:rsid w:val="009E2031"/>
    <w:rsid w:val="009E2D4B"/>
    <w:rsid w:val="009F6E84"/>
    <w:rsid w:val="00A00AA4"/>
    <w:rsid w:val="00A1730A"/>
    <w:rsid w:val="00A21119"/>
    <w:rsid w:val="00A25552"/>
    <w:rsid w:val="00A255F6"/>
    <w:rsid w:val="00A26A6B"/>
    <w:rsid w:val="00A3083F"/>
    <w:rsid w:val="00A352EA"/>
    <w:rsid w:val="00A5440C"/>
    <w:rsid w:val="00A54B1B"/>
    <w:rsid w:val="00A747CE"/>
    <w:rsid w:val="00A75127"/>
    <w:rsid w:val="00A77407"/>
    <w:rsid w:val="00A819EF"/>
    <w:rsid w:val="00A81C12"/>
    <w:rsid w:val="00A9139E"/>
    <w:rsid w:val="00A9790A"/>
    <w:rsid w:val="00AA3A2E"/>
    <w:rsid w:val="00AA7A34"/>
    <w:rsid w:val="00AB0FAE"/>
    <w:rsid w:val="00AB11E2"/>
    <w:rsid w:val="00AC155D"/>
    <w:rsid w:val="00AC523B"/>
    <w:rsid w:val="00AC7DF9"/>
    <w:rsid w:val="00AD7086"/>
    <w:rsid w:val="00AE4868"/>
    <w:rsid w:val="00AF07E4"/>
    <w:rsid w:val="00B01B4F"/>
    <w:rsid w:val="00B111F6"/>
    <w:rsid w:val="00B140BF"/>
    <w:rsid w:val="00B1783C"/>
    <w:rsid w:val="00B17E01"/>
    <w:rsid w:val="00B207E3"/>
    <w:rsid w:val="00B21796"/>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94BFC"/>
    <w:rsid w:val="00BA2535"/>
    <w:rsid w:val="00BB27DE"/>
    <w:rsid w:val="00BB36B8"/>
    <w:rsid w:val="00BB4FB3"/>
    <w:rsid w:val="00BB5B4D"/>
    <w:rsid w:val="00BB73F8"/>
    <w:rsid w:val="00BC0654"/>
    <w:rsid w:val="00BD12C8"/>
    <w:rsid w:val="00BD27D7"/>
    <w:rsid w:val="00BD40C6"/>
    <w:rsid w:val="00BD46B6"/>
    <w:rsid w:val="00BD522C"/>
    <w:rsid w:val="00BD7EDF"/>
    <w:rsid w:val="00BE2B9D"/>
    <w:rsid w:val="00BE7450"/>
    <w:rsid w:val="00BF2592"/>
    <w:rsid w:val="00BF3C7B"/>
    <w:rsid w:val="00BF62E6"/>
    <w:rsid w:val="00BF6712"/>
    <w:rsid w:val="00C02C5E"/>
    <w:rsid w:val="00C0473C"/>
    <w:rsid w:val="00C14678"/>
    <w:rsid w:val="00C21EFE"/>
    <w:rsid w:val="00C22B3C"/>
    <w:rsid w:val="00C2520C"/>
    <w:rsid w:val="00C25494"/>
    <w:rsid w:val="00C31D5D"/>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264F"/>
    <w:rsid w:val="00C72F5D"/>
    <w:rsid w:val="00C744E3"/>
    <w:rsid w:val="00C74BC7"/>
    <w:rsid w:val="00C8650D"/>
    <w:rsid w:val="00C91B49"/>
    <w:rsid w:val="00C93AAE"/>
    <w:rsid w:val="00C944A6"/>
    <w:rsid w:val="00CA245B"/>
    <w:rsid w:val="00CA5F25"/>
    <w:rsid w:val="00CB1479"/>
    <w:rsid w:val="00CB1F1A"/>
    <w:rsid w:val="00CB5D2E"/>
    <w:rsid w:val="00CC1A74"/>
    <w:rsid w:val="00CC3590"/>
    <w:rsid w:val="00CC3759"/>
    <w:rsid w:val="00CC6ED0"/>
    <w:rsid w:val="00CD02E9"/>
    <w:rsid w:val="00CE4A98"/>
    <w:rsid w:val="00CE54C4"/>
    <w:rsid w:val="00CF7242"/>
    <w:rsid w:val="00D02065"/>
    <w:rsid w:val="00D0506A"/>
    <w:rsid w:val="00D11189"/>
    <w:rsid w:val="00D1283B"/>
    <w:rsid w:val="00D1780A"/>
    <w:rsid w:val="00D17CD8"/>
    <w:rsid w:val="00D211F7"/>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772B6"/>
    <w:rsid w:val="00D87213"/>
    <w:rsid w:val="00D901E5"/>
    <w:rsid w:val="00D93259"/>
    <w:rsid w:val="00D93B91"/>
    <w:rsid w:val="00DA0D76"/>
    <w:rsid w:val="00DA0E1B"/>
    <w:rsid w:val="00DA1211"/>
    <w:rsid w:val="00DA3027"/>
    <w:rsid w:val="00DA55DF"/>
    <w:rsid w:val="00DB049A"/>
    <w:rsid w:val="00DB174C"/>
    <w:rsid w:val="00DB56BE"/>
    <w:rsid w:val="00DC044D"/>
    <w:rsid w:val="00DC42E0"/>
    <w:rsid w:val="00DC68BA"/>
    <w:rsid w:val="00DD0A78"/>
    <w:rsid w:val="00DD2BFB"/>
    <w:rsid w:val="00DE0F46"/>
    <w:rsid w:val="00DE2BD2"/>
    <w:rsid w:val="00DE2CD0"/>
    <w:rsid w:val="00DE5B4A"/>
    <w:rsid w:val="00DF2A76"/>
    <w:rsid w:val="00DF3EDA"/>
    <w:rsid w:val="00DF5DC7"/>
    <w:rsid w:val="00DF7077"/>
    <w:rsid w:val="00E02CD9"/>
    <w:rsid w:val="00E06D36"/>
    <w:rsid w:val="00E11487"/>
    <w:rsid w:val="00E126F4"/>
    <w:rsid w:val="00E136E1"/>
    <w:rsid w:val="00E231FF"/>
    <w:rsid w:val="00E34BB4"/>
    <w:rsid w:val="00E5130F"/>
    <w:rsid w:val="00E51EA8"/>
    <w:rsid w:val="00E52038"/>
    <w:rsid w:val="00E5238D"/>
    <w:rsid w:val="00E54F6E"/>
    <w:rsid w:val="00E56B09"/>
    <w:rsid w:val="00E60E18"/>
    <w:rsid w:val="00E60FFF"/>
    <w:rsid w:val="00E634B0"/>
    <w:rsid w:val="00E63CE1"/>
    <w:rsid w:val="00E649DB"/>
    <w:rsid w:val="00E67228"/>
    <w:rsid w:val="00E70514"/>
    <w:rsid w:val="00E7107C"/>
    <w:rsid w:val="00E73FB5"/>
    <w:rsid w:val="00E7408B"/>
    <w:rsid w:val="00E8093E"/>
    <w:rsid w:val="00E80A4C"/>
    <w:rsid w:val="00E92193"/>
    <w:rsid w:val="00E9339C"/>
    <w:rsid w:val="00EA13F5"/>
    <w:rsid w:val="00EA1D0A"/>
    <w:rsid w:val="00EA5B34"/>
    <w:rsid w:val="00EA6B6D"/>
    <w:rsid w:val="00EB1CA4"/>
    <w:rsid w:val="00EB3DF5"/>
    <w:rsid w:val="00EC080B"/>
    <w:rsid w:val="00ED228D"/>
    <w:rsid w:val="00ED2B94"/>
    <w:rsid w:val="00ED45F6"/>
    <w:rsid w:val="00EF1243"/>
    <w:rsid w:val="00EF76BB"/>
    <w:rsid w:val="00F010AD"/>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84DA5"/>
    <w:rsid w:val="00F8648E"/>
    <w:rsid w:val="00F923B9"/>
    <w:rsid w:val="00FA1BAC"/>
    <w:rsid w:val="00FA5872"/>
    <w:rsid w:val="00FC0789"/>
    <w:rsid w:val="00FC7819"/>
    <w:rsid w:val="00FD25BA"/>
    <w:rsid w:val="00FD2F27"/>
    <w:rsid w:val="00FD4922"/>
    <w:rsid w:val="00FD4A13"/>
    <w:rsid w:val="00FD6667"/>
    <w:rsid w:val="00FE4603"/>
    <w:rsid w:val="00FE490F"/>
    <w:rsid w:val="00FE7761"/>
    <w:rsid w:val="00FF0219"/>
    <w:rsid w:val="00FF30D0"/>
    <w:rsid w:val="00FF4E2F"/>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38827574">
      <w:bodyDiv w:val="1"/>
      <w:marLeft w:val="0"/>
      <w:marRight w:val="0"/>
      <w:marTop w:val="0"/>
      <w:marBottom w:val="0"/>
      <w:divBdr>
        <w:top w:val="none" w:sz="0" w:space="0" w:color="auto"/>
        <w:left w:val="none" w:sz="0" w:space="0" w:color="auto"/>
        <w:bottom w:val="none" w:sz="0" w:space="0" w:color="auto"/>
        <w:right w:val="none" w:sz="0" w:space="0" w:color="auto"/>
      </w:divBdr>
      <w:divsChild>
        <w:div w:id="286206867">
          <w:marLeft w:val="0"/>
          <w:marRight w:val="0"/>
          <w:marTop w:val="0"/>
          <w:marBottom w:val="0"/>
          <w:divBdr>
            <w:top w:val="none" w:sz="0" w:space="0" w:color="auto"/>
            <w:left w:val="none" w:sz="0" w:space="0" w:color="auto"/>
            <w:bottom w:val="none" w:sz="0" w:space="0" w:color="auto"/>
            <w:right w:val="none" w:sz="0" w:space="0" w:color="auto"/>
          </w:divBdr>
          <w:divsChild>
            <w:div w:id="1241256438">
              <w:marLeft w:val="-225"/>
              <w:marRight w:val="-225"/>
              <w:marTop w:val="0"/>
              <w:marBottom w:val="0"/>
              <w:divBdr>
                <w:top w:val="none" w:sz="0" w:space="0" w:color="auto"/>
                <w:left w:val="none" w:sz="0" w:space="0" w:color="auto"/>
                <w:bottom w:val="none" w:sz="0" w:space="0" w:color="auto"/>
                <w:right w:val="none" w:sz="0" w:space="0" w:color="auto"/>
              </w:divBdr>
              <w:divsChild>
                <w:div w:id="923539506">
                  <w:marLeft w:val="0"/>
                  <w:marRight w:val="0"/>
                  <w:marTop w:val="0"/>
                  <w:marBottom w:val="0"/>
                  <w:divBdr>
                    <w:top w:val="none" w:sz="0" w:space="0" w:color="auto"/>
                    <w:left w:val="none" w:sz="0" w:space="0" w:color="auto"/>
                    <w:bottom w:val="none" w:sz="0" w:space="0" w:color="auto"/>
                    <w:right w:val="none" w:sz="0" w:space="0" w:color="auto"/>
                  </w:divBdr>
                  <w:divsChild>
                    <w:div w:id="1460609048">
                      <w:marLeft w:val="0"/>
                      <w:marRight w:val="0"/>
                      <w:marTop w:val="0"/>
                      <w:marBottom w:val="0"/>
                      <w:divBdr>
                        <w:top w:val="none" w:sz="0" w:space="0" w:color="auto"/>
                        <w:left w:val="none" w:sz="0" w:space="0" w:color="auto"/>
                        <w:bottom w:val="none" w:sz="0" w:space="0" w:color="auto"/>
                        <w:right w:val="none" w:sz="0" w:space="0" w:color="auto"/>
                      </w:divBdr>
                      <w:divsChild>
                        <w:div w:id="260332829">
                          <w:marLeft w:val="0"/>
                          <w:marRight w:val="0"/>
                          <w:marTop w:val="0"/>
                          <w:marBottom w:val="0"/>
                          <w:divBdr>
                            <w:top w:val="none" w:sz="0" w:space="0" w:color="auto"/>
                            <w:left w:val="none" w:sz="0" w:space="0" w:color="auto"/>
                            <w:bottom w:val="none" w:sz="0" w:space="0" w:color="auto"/>
                            <w:right w:val="none" w:sz="0" w:space="0" w:color="auto"/>
                          </w:divBdr>
                          <w:divsChild>
                            <w:div w:id="193229125">
                              <w:marLeft w:val="-225"/>
                              <w:marRight w:val="-225"/>
                              <w:marTop w:val="0"/>
                              <w:marBottom w:val="0"/>
                              <w:divBdr>
                                <w:top w:val="none" w:sz="0" w:space="0" w:color="auto"/>
                                <w:left w:val="none" w:sz="0" w:space="0" w:color="auto"/>
                                <w:bottom w:val="none" w:sz="0" w:space="0" w:color="auto"/>
                                <w:right w:val="none" w:sz="0" w:space="0" w:color="auto"/>
                              </w:divBdr>
                              <w:divsChild>
                                <w:div w:id="268121002">
                                  <w:marLeft w:val="0"/>
                                  <w:marRight w:val="0"/>
                                  <w:marTop w:val="0"/>
                                  <w:marBottom w:val="0"/>
                                  <w:divBdr>
                                    <w:top w:val="none" w:sz="0" w:space="0" w:color="auto"/>
                                    <w:left w:val="none" w:sz="0" w:space="0" w:color="auto"/>
                                    <w:bottom w:val="none" w:sz="0" w:space="0" w:color="auto"/>
                                    <w:right w:val="none" w:sz="0" w:space="0" w:color="auto"/>
                                  </w:divBdr>
                                  <w:divsChild>
                                    <w:div w:id="118689316">
                                      <w:marLeft w:val="0"/>
                                      <w:marRight w:val="0"/>
                                      <w:marTop w:val="0"/>
                                      <w:marBottom w:val="0"/>
                                      <w:divBdr>
                                        <w:top w:val="none" w:sz="0" w:space="0" w:color="auto"/>
                                        <w:left w:val="none" w:sz="0" w:space="0" w:color="auto"/>
                                        <w:bottom w:val="none" w:sz="0" w:space="0" w:color="auto"/>
                                        <w:right w:val="none" w:sz="0" w:space="0" w:color="auto"/>
                                      </w:divBdr>
                                      <w:divsChild>
                                        <w:div w:id="2022470494">
                                          <w:marLeft w:val="-225"/>
                                          <w:marRight w:val="-225"/>
                                          <w:marTop w:val="0"/>
                                          <w:marBottom w:val="0"/>
                                          <w:divBdr>
                                            <w:top w:val="none" w:sz="0" w:space="0" w:color="auto"/>
                                            <w:left w:val="none" w:sz="0" w:space="0" w:color="auto"/>
                                            <w:bottom w:val="none" w:sz="0" w:space="0" w:color="auto"/>
                                            <w:right w:val="none" w:sz="0" w:space="0" w:color="auto"/>
                                          </w:divBdr>
                                          <w:divsChild>
                                            <w:div w:id="1657222197">
                                              <w:marLeft w:val="0"/>
                                              <w:marRight w:val="0"/>
                                              <w:marTop w:val="0"/>
                                              <w:marBottom w:val="0"/>
                                              <w:divBdr>
                                                <w:top w:val="none" w:sz="0" w:space="0" w:color="auto"/>
                                                <w:left w:val="none" w:sz="0" w:space="0" w:color="auto"/>
                                                <w:bottom w:val="none" w:sz="0" w:space="0" w:color="auto"/>
                                                <w:right w:val="none" w:sz="0" w:space="0" w:color="auto"/>
                                              </w:divBdr>
                                              <w:divsChild>
                                                <w:div w:id="882137507">
                                                  <w:marLeft w:val="0"/>
                                                  <w:marRight w:val="0"/>
                                                  <w:marTop w:val="0"/>
                                                  <w:marBottom w:val="0"/>
                                                  <w:divBdr>
                                                    <w:top w:val="none" w:sz="0" w:space="0" w:color="auto"/>
                                                    <w:left w:val="none" w:sz="0" w:space="0" w:color="auto"/>
                                                    <w:bottom w:val="none" w:sz="0" w:space="0" w:color="auto"/>
                                                    <w:right w:val="none" w:sz="0" w:space="0" w:color="auto"/>
                                                  </w:divBdr>
                                                  <w:divsChild>
                                                    <w:div w:id="1757823299">
                                                      <w:marLeft w:val="0"/>
                                                      <w:marRight w:val="0"/>
                                                      <w:marTop w:val="0"/>
                                                      <w:marBottom w:val="0"/>
                                                      <w:divBdr>
                                                        <w:top w:val="none" w:sz="0" w:space="0" w:color="auto"/>
                                                        <w:left w:val="none" w:sz="0" w:space="0" w:color="auto"/>
                                                        <w:bottom w:val="none" w:sz="0" w:space="0" w:color="auto"/>
                                                        <w:right w:val="none" w:sz="0" w:space="0" w:color="auto"/>
                                                      </w:divBdr>
                                                      <w:divsChild>
                                                        <w:div w:id="1447650587">
                                                          <w:marLeft w:val="0"/>
                                                          <w:marRight w:val="0"/>
                                                          <w:marTop w:val="0"/>
                                                          <w:marBottom w:val="0"/>
                                                          <w:divBdr>
                                                            <w:top w:val="none" w:sz="0" w:space="0" w:color="auto"/>
                                                            <w:left w:val="none" w:sz="0" w:space="0" w:color="auto"/>
                                                            <w:bottom w:val="none" w:sz="0" w:space="0" w:color="auto"/>
                                                            <w:right w:val="none" w:sz="0" w:space="0" w:color="auto"/>
                                                          </w:divBdr>
                                                        </w:div>
                                                      </w:divsChild>
                                                    </w:div>
                                                    <w:div w:id="348721895">
                                                      <w:marLeft w:val="0"/>
                                                      <w:marRight w:val="0"/>
                                                      <w:marTop w:val="0"/>
                                                      <w:marBottom w:val="0"/>
                                                      <w:divBdr>
                                                        <w:top w:val="none" w:sz="0" w:space="0" w:color="auto"/>
                                                        <w:left w:val="none" w:sz="0" w:space="0" w:color="auto"/>
                                                        <w:bottom w:val="none" w:sz="0" w:space="0" w:color="auto"/>
                                                        <w:right w:val="none" w:sz="0" w:space="0" w:color="auto"/>
                                                      </w:divBdr>
                                                      <w:divsChild>
                                                        <w:div w:id="1381444945">
                                                          <w:marLeft w:val="0"/>
                                                          <w:marRight w:val="0"/>
                                                          <w:marTop w:val="0"/>
                                                          <w:marBottom w:val="0"/>
                                                          <w:divBdr>
                                                            <w:top w:val="none" w:sz="0" w:space="0" w:color="auto"/>
                                                            <w:left w:val="none" w:sz="0" w:space="0" w:color="auto"/>
                                                            <w:bottom w:val="none" w:sz="0" w:space="0" w:color="auto"/>
                                                            <w:right w:val="none" w:sz="0" w:space="0" w:color="auto"/>
                                                          </w:divBdr>
                                                        </w:div>
                                                      </w:divsChild>
                                                    </w:div>
                                                    <w:div w:id="905457847">
                                                      <w:marLeft w:val="0"/>
                                                      <w:marRight w:val="0"/>
                                                      <w:marTop w:val="0"/>
                                                      <w:marBottom w:val="0"/>
                                                      <w:divBdr>
                                                        <w:top w:val="none" w:sz="0" w:space="0" w:color="auto"/>
                                                        <w:left w:val="none" w:sz="0" w:space="0" w:color="auto"/>
                                                        <w:bottom w:val="none" w:sz="0" w:space="0" w:color="auto"/>
                                                        <w:right w:val="none" w:sz="0" w:space="0" w:color="auto"/>
                                                      </w:divBdr>
                                                      <w:divsChild>
                                                        <w:div w:id="1130826767">
                                                          <w:marLeft w:val="0"/>
                                                          <w:marRight w:val="0"/>
                                                          <w:marTop w:val="0"/>
                                                          <w:marBottom w:val="0"/>
                                                          <w:divBdr>
                                                            <w:top w:val="none" w:sz="0" w:space="0" w:color="auto"/>
                                                            <w:left w:val="none" w:sz="0" w:space="0" w:color="auto"/>
                                                            <w:bottom w:val="none" w:sz="0" w:space="0" w:color="auto"/>
                                                            <w:right w:val="none" w:sz="0" w:space="0" w:color="auto"/>
                                                          </w:divBdr>
                                                        </w:div>
                                                      </w:divsChild>
                                                    </w:div>
                                                    <w:div w:id="1807621982">
                                                      <w:marLeft w:val="0"/>
                                                      <w:marRight w:val="0"/>
                                                      <w:marTop w:val="0"/>
                                                      <w:marBottom w:val="0"/>
                                                      <w:divBdr>
                                                        <w:top w:val="none" w:sz="0" w:space="0" w:color="auto"/>
                                                        <w:left w:val="none" w:sz="0" w:space="0" w:color="auto"/>
                                                        <w:bottom w:val="none" w:sz="0" w:space="0" w:color="auto"/>
                                                        <w:right w:val="none" w:sz="0" w:space="0" w:color="auto"/>
                                                      </w:divBdr>
                                                      <w:divsChild>
                                                        <w:div w:id="2042628660">
                                                          <w:marLeft w:val="0"/>
                                                          <w:marRight w:val="0"/>
                                                          <w:marTop w:val="0"/>
                                                          <w:marBottom w:val="0"/>
                                                          <w:divBdr>
                                                            <w:top w:val="none" w:sz="0" w:space="0" w:color="auto"/>
                                                            <w:left w:val="none" w:sz="0" w:space="0" w:color="auto"/>
                                                            <w:bottom w:val="none" w:sz="0" w:space="0" w:color="auto"/>
                                                            <w:right w:val="none" w:sz="0" w:space="0" w:color="auto"/>
                                                          </w:divBdr>
                                                        </w:div>
                                                      </w:divsChild>
                                                    </w:div>
                                                    <w:div w:id="891893506">
                                                      <w:marLeft w:val="0"/>
                                                      <w:marRight w:val="0"/>
                                                      <w:marTop w:val="0"/>
                                                      <w:marBottom w:val="0"/>
                                                      <w:divBdr>
                                                        <w:top w:val="none" w:sz="0" w:space="0" w:color="auto"/>
                                                        <w:left w:val="none" w:sz="0" w:space="0" w:color="auto"/>
                                                        <w:bottom w:val="none" w:sz="0" w:space="0" w:color="auto"/>
                                                        <w:right w:val="none" w:sz="0" w:space="0" w:color="auto"/>
                                                      </w:divBdr>
                                                      <w:divsChild>
                                                        <w:div w:id="1679380667">
                                                          <w:marLeft w:val="0"/>
                                                          <w:marRight w:val="0"/>
                                                          <w:marTop w:val="0"/>
                                                          <w:marBottom w:val="0"/>
                                                          <w:divBdr>
                                                            <w:top w:val="none" w:sz="0" w:space="0" w:color="auto"/>
                                                            <w:left w:val="none" w:sz="0" w:space="0" w:color="auto"/>
                                                            <w:bottom w:val="none" w:sz="0" w:space="0" w:color="auto"/>
                                                            <w:right w:val="none" w:sz="0" w:space="0" w:color="auto"/>
                                                          </w:divBdr>
                                                        </w:div>
                                                      </w:divsChild>
                                                    </w:div>
                                                    <w:div w:id="885874866">
                                                      <w:marLeft w:val="0"/>
                                                      <w:marRight w:val="0"/>
                                                      <w:marTop w:val="0"/>
                                                      <w:marBottom w:val="0"/>
                                                      <w:divBdr>
                                                        <w:top w:val="none" w:sz="0" w:space="0" w:color="auto"/>
                                                        <w:left w:val="none" w:sz="0" w:space="0" w:color="auto"/>
                                                        <w:bottom w:val="none" w:sz="0" w:space="0" w:color="auto"/>
                                                        <w:right w:val="none" w:sz="0" w:space="0" w:color="auto"/>
                                                      </w:divBdr>
                                                      <w:divsChild>
                                                        <w:div w:id="18769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89A2-7279-48B7-9D8A-F48A74A1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3618</Words>
  <Characters>25796</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16</cp:revision>
  <cp:lastPrinted>2021-08-04T03:41:00Z</cp:lastPrinted>
  <dcterms:created xsi:type="dcterms:W3CDTF">2021-07-15T14:02:00Z</dcterms:created>
  <dcterms:modified xsi:type="dcterms:W3CDTF">2021-08-04T11:30:00Z</dcterms:modified>
</cp:coreProperties>
</file>