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69" w:rsidRPr="00F171F0" w:rsidRDefault="000D3169" w:rsidP="000D3169">
      <w:pPr>
        <w:spacing w:after="60"/>
        <w:jc w:val="right"/>
        <w:rPr>
          <w:rFonts w:ascii="PT Astra Serif" w:hAnsi="PT Astra Serif"/>
        </w:rPr>
      </w:pPr>
      <w:r>
        <w:t xml:space="preserve">Приложение 1 </w:t>
      </w:r>
      <w:r w:rsidRPr="00F171F0">
        <w:rPr>
          <w:rFonts w:ascii="PT Astra Serif" w:hAnsi="PT Astra Serif"/>
        </w:rPr>
        <w:t>к извещению об осуществлен</w:t>
      </w:r>
      <w:proofErr w:type="gramStart"/>
      <w:r w:rsidRPr="00F171F0">
        <w:rPr>
          <w:rFonts w:ascii="PT Astra Serif" w:hAnsi="PT Astra Serif"/>
        </w:rPr>
        <w:t>ии ау</w:t>
      </w:r>
      <w:proofErr w:type="gramEnd"/>
      <w:r w:rsidRPr="00F171F0">
        <w:rPr>
          <w:rFonts w:ascii="PT Astra Serif" w:hAnsi="PT Astra Serif"/>
        </w:rPr>
        <w:t>кциона</w:t>
      </w:r>
    </w:p>
    <w:p w:rsidR="008D6EE1" w:rsidRPr="00F171F0" w:rsidRDefault="000D3169" w:rsidP="000D3169">
      <w:pPr>
        <w:spacing w:after="60"/>
        <w:jc w:val="right"/>
        <w:rPr>
          <w:rFonts w:ascii="PT Astra Serif" w:hAnsi="PT Astra Serif"/>
        </w:rPr>
      </w:pPr>
      <w:r w:rsidRPr="00F171F0">
        <w:rPr>
          <w:rFonts w:ascii="PT Astra Serif" w:hAnsi="PT Astra Serif"/>
        </w:rPr>
        <w:t xml:space="preserve"> в электронной форме</w:t>
      </w:r>
      <w:r w:rsidR="008D6EE1" w:rsidRPr="00F171F0">
        <w:rPr>
          <w:rFonts w:ascii="PT Astra Serif" w:hAnsi="PT Astra Serif"/>
        </w:rPr>
        <w:t>.</w:t>
      </w:r>
    </w:p>
    <w:p w:rsidR="000D3169" w:rsidRPr="00F171F0" w:rsidRDefault="000D3169" w:rsidP="000D316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PT Astra Serif" w:hAnsi="PT Astra Serif" w:cs="Times New Roman"/>
          <w:b/>
          <w:sz w:val="24"/>
          <w:szCs w:val="24"/>
        </w:rPr>
      </w:pPr>
      <w:r w:rsidRPr="00F171F0">
        <w:rPr>
          <w:rFonts w:ascii="PT Astra Serif" w:hAnsi="PT Astra Serif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8D6EE1" w:rsidRPr="00F171F0" w:rsidRDefault="008D6EE1" w:rsidP="008D6EE1">
      <w:pPr>
        <w:spacing w:after="60"/>
        <w:jc w:val="center"/>
        <w:rPr>
          <w:rFonts w:ascii="PT Astra Serif" w:hAnsi="PT Astra Serif"/>
        </w:rPr>
      </w:pPr>
    </w:p>
    <w:p w:rsidR="008D6EE1" w:rsidRPr="00F171F0" w:rsidRDefault="008D6EE1" w:rsidP="008D6EE1">
      <w:pPr>
        <w:spacing w:after="60"/>
        <w:jc w:val="center"/>
        <w:rPr>
          <w:rFonts w:ascii="PT Astra Serif" w:hAnsi="PT Astra Serif"/>
        </w:rPr>
      </w:pPr>
    </w:p>
    <w:p w:rsidR="008D6EE1" w:rsidRPr="00F171F0" w:rsidRDefault="008D6EE1" w:rsidP="008D6EE1">
      <w:pPr>
        <w:ind w:firstLine="567"/>
        <w:rPr>
          <w:rFonts w:ascii="PT Astra Serif" w:hAnsi="PT Astra Serif"/>
        </w:rPr>
      </w:pPr>
      <w:r w:rsidRPr="00F171F0">
        <w:rPr>
          <w:rFonts w:ascii="PT Astra Serif" w:hAnsi="PT Astra Serif"/>
        </w:rPr>
        <w:t xml:space="preserve">1.Муниципальный заказчик:   Администрация города </w:t>
      </w:r>
      <w:proofErr w:type="spellStart"/>
      <w:r w:rsidRPr="00F171F0">
        <w:rPr>
          <w:rFonts w:ascii="PT Astra Serif" w:hAnsi="PT Astra Serif"/>
        </w:rPr>
        <w:t>Югорска</w:t>
      </w:r>
      <w:proofErr w:type="spellEnd"/>
      <w:r w:rsidRPr="00F171F0">
        <w:rPr>
          <w:rFonts w:ascii="PT Astra Serif" w:hAnsi="PT Astra Serif"/>
        </w:rPr>
        <w:t>.</w:t>
      </w:r>
    </w:p>
    <w:p w:rsidR="008D6EE1" w:rsidRPr="00F171F0" w:rsidRDefault="008D6EE1" w:rsidP="008D6EE1">
      <w:pPr>
        <w:ind w:firstLine="567"/>
        <w:rPr>
          <w:rFonts w:ascii="PT Astra Serif" w:hAnsi="PT Astra Serif"/>
        </w:rPr>
      </w:pPr>
      <w:r w:rsidRPr="00F171F0">
        <w:rPr>
          <w:rFonts w:ascii="PT Astra Serif" w:hAnsi="PT Astra Serif"/>
        </w:rPr>
        <w:t xml:space="preserve">2. Срок поставки товара: </w:t>
      </w:r>
      <w:r w:rsidR="00B846F1">
        <w:rPr>
          <w:rFonts w:ascii="PT Astra Serif" w:hAnsi="PT Astra Serif"/>
        </w:rPr>
        <w:t xml:space="preserve">до </w:t>
      </w:r>
      <w:bookmarkStart w:id="0" w:name="_GoBack"/>
      <w:bookmarkEnd w:id="0"/>
      <w:r w:rsidR="00E23E23" w:rsidRPr="00F171F0">
        <w:rPr>
          <w:rFonts w:ascii="PT Astra Serif" w:hAnsi="PT Astra Serif"/>
        </w:rPr>
        <w:t>30</w:t>
      </w:r>
      <w:r w:rsidR="00812835" w:rsidRPr="00F171F0">
        <w:rPr>
          <w:rFonts w:ascii="PT Astra Serif" w:hAnsi="PT Astra Serif"/>
        </w:rPr>
        <w:t>.09</w:t>
      </w:r>
      <w:r w:rsidRPr="00F171F0">
        <w:rPr>
          <w:rFonts w:ascii="PT Astra Serif" w:hAnsi="PT Astra Serif"/>
        </w:rPr>
        <w:t>.20</w:t>
      </w:r>
      <w:r w:rsidR="00812835" w:rsidRPr="00F171F0">
        <w:rPr>
          <w:rFonts w:ascii="PT Astra Serif" w:hAnsi="PT Astra Serif"/>
        </w:rPr>
        <w:t>22</w:t>
      </w:r>
      <w:r w:rsidRPr="00F171F0">
        <w:rPr>
          <w:rFonts w:ascii="PT Astra Serif" w:hAnsi="PT Astra Serif"/>
        </w:rPr>
        <w:t>г.</w:t>
      </w:r>
    </w:p>
    <w:p w:rsidR="008D6EE1" w:rsidRPr="00F171F0" w:rsidRDefault="008D6EE1" w:rsidP="008D6EE1">
      <w:pPr>
        <w:widowControl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</w:rPr>
      </w:pPr>
      <w:r w:rsidRPr="00F171F0">
        <w:rPr>
          <w:rFonts w:ascii="PT Astra Serif" w:hAnsi="PT Astra Serif"/>
        </w:rPr>
        <w:t xml:space="preserve">3. Срок и условия оплаты: единовременный платёж </w:t>
      </w:r>
      <w:r w:rsidR="004B37BB" w:rsidRPr="004B37BB">
        <w:rPr>
          <w:rFonts w:ascii="PT Astra Serif" w:hAnsi="PT Astra Serif"/>
        </w:rPr>
        <w:t xml:space="preserve">в течение 7 (семи) рабочих дней </w:t>
      </w:r>
      <w:proofErr w:type="gramStart"/>
      <w:r w:rsidR="004B37BB" w:rsidRPr="004B37BB">
        <w:rPr>
          <w:rFonts w:ascii="PT Astra Serif" w:hAnsi="PT Astra Serif"/>
        </w:rPr>
        <w:t>с даты подписания</w:t>
      </w:r>
      <w:proofErr w:type="gramEnd"/>
      <w:r w:rsidR="004B37BB" w:rsidRPr="004B37BB">
        <w:rPr>
          <w:rFonts w:ascii="PT Astra Serif" w:hAnsi="PT Astra Serif"/>
        </w:rPr>
        <w:t xml:space="preserve"> структурированного документа о приёмке, с приложением документов, предусмотренных пунктом 3.2 Контракта, которые считаются неотъемлемой частью структурированного документа о приёмке (далее по тексту - структурированный документ о приёмке).</w:t>
      </w:r>
    </w:p>
    <w:p w:rsidR="008D6EE1" w:rsidRPr="00F171F0" w:rsidRDefault="008D6EE1" w:rsidP="008D6EE1">
      <w:pPr>
        <w:ind w:firstLine="567"/>
        <w:rPr>
          <w:rFonts w:ascii="PT Astra Serif" w:hAnsi="PT Astra Serif"/>
        </w:rPr>
      </w:pPr>
      <w:r w:rsidRPr="00F171F0">
        <w:rPr>
          <w:rFonts w:ascii="PT Astra Serif" w:hAnsi="PT Astra Serif"/>
        </w:rPr>
        <w:t xml:space="preserve">4. Место поставки: 628260, г. Югорск, Ханты - Мансийский автономный округ - Югра, ул. 40 лет Победы, д. 11. </w:t>
      </w:r>
    </w:p>
    <w:p w:rsidR="008D6EE1" w:rsidRPr="00F171F0" w:rsidRDefault="008D6EE1" w:rsidP="008D6EE1">
      <w:pPr>
        <w:ind w:firstLine="567"/>
        <w:rPr>
          <w:rFonts w:ascii="PT Astra Serif" w:hAnsi="PT Astra Serif"/>
        </w:rPr>
      </w:pPr>
      <w:r w:rsidRPr="00F171F0">
        <w:rPr>
          <w:rFonts w:ascii="PT Astra Serif" w:hAnsi="PT Astra Serif"/>
        </w:rPr>
        <w:t>5. Поставка товара осуществляется полностью, частичная поставка товара не допускается.</w:t>
      </w:r>
    </w:p>
    <w:p w:rsidR="008D6EE1" w:rsidRPr="00F171F0" w:rsidRDefault="008D6EE1" w:rsidP="008D6EE1">
      <w:pPr>
        <w:ind w:firstLine="567"/>
        <w:jc w:val="center"/>
        <w:rPr>
          <w:rFonts w:ascii="PT Astra Serif" w:hAnsi="PT Astra Serif"/>
        </w:rPr>
      </w:pPr>
    </w:p>
    <w:p w:rsidR="00F61AA5" w:rsidRPr="00F171F0" w:rsidRDefault="00F61AA5" w:rsidP="00ED671C">
      <w:pPr>
        <w:rPr>
          <w:rFonts w:ascii="PT Astra Serif" w:hAnsi="PT Astra Serif"/>
          <w:lang w:eastAsia="ar-SA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819"/>
        <w:gridCol w:w="992"/>
        <w:gridCol w:w="993"/>
      </w:tblGrid>
      <w:tr w:rsidR="00F61AA5" w:rsidRPr="00F171F0" w:rsidTr="004D2C95">
        <w:tc>
          <w:tcPr>
            <w:tcW w:w="851" w:type="dxa"/>
          </w:tcPr>
          <w:p w:rsidR="00F61AA5" w:rsidRPr="00F171F0" w:rsidRDefault="00F61AA5" w:rsidP="00B95A91">
            <w:pPr>
              <w:ind w:left="-57" w:right="-57"/>
              <w:jc w:val="center"/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№ </w:t>
            </w:r>
            <w:proofErr w:type="gramStart"/>
            <w:r w:rsidRPr="00F171F0">
              <w:rPr>
                <w:rFonts w:ascii="PT Astra Serif" w:hAnsi="PT Astra Serif"/>
              </w:rPr>
              <w:t>п</w:t>
            </w:r>
            <w:proofErr w:type="gramEnd"/>
            <w:r w:rsidRPr="00F171F0">
              <w:rPr>
                <w:rFonts w:ascii="PT Astra Serif" w:hAnsi="PT Astra Serif"/>
              </w:rPr>
              <w:t>/п</w:t>
            </w:r>
          </w:p>
        </w:tc>
        <w:tc>
          <w:tcPr>
            <w:tcW w:w="2410" w:type="dxa"/>
          </w:tcPr>
          <w:p w:rsidR="00F61AA5" w:rsidRPr="00F171F0" w:rsidRDefault="00F61AA5" w:rsidP="00B95A91">
            <w:pPr>
              <w:jc w:val="center"/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Наименование товара (ОКПД</w:t>
            </w:r>
            <w:proofErr w:type="gramStart"/>
            <w:r w:rsidRPr="00F171F0">
              <w:rPr>
                <w:rFonts w:ascii="PT Astra Serif" w:hAnsi="PT Astra Serif"/>
              </w:rPr>
              <w:t>2</w:t>
            </w:r>
            <w:proofErr w:type="gramEnd"/>
            <w:r w:rsidRPr="00F171F0">
              <w:rPr>
                <w:rFonts w:ascii="PT Astra Serif" w:hAnsi="PT Astra Serif"/>
              </w:rPr>
              <w:t>)</w:t>
            </w:r>
          </w:p>
        </w:tc>
        <w:tc>
          <w:tcPr>
            <w:tcW w:w="4819" w:type="dxa"/>
          </w:tcPr>
          <w:p w:rsidR="00F61AA5" w:rsidRPr="00F171F0" w:rsidRDefault="00F61AA5" w:rsidP="00B95A91">
            <w:pPr>
              <w:jc w:val="center"/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упаковке, отгрузке товара и иные необходимые показатели</w:t>
            </w:r>
          </w:p>
        </w:tc>
        <w:tc>
          <w:tcPr>
            <w:tcW w:w="992" w:type="dxa"/>
          </w:tcPr>
          <w:p w:rsidR="00F61AA5" w:rsidRPr="00F171F0" w:rsidRDefault="00F61AA5" w:rsidP="00B95A91">
            <w:pPr>
              <w:jc w:val="center"/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Ед. </w:t>
            </w:r>
          </w:p>
          <w:p w:rsidR="00F61AA5" w:rsidRPr="00F171F0" w:rsidRDefault="00F61AA5" w:rsidP="00B95A91">
            <w:pPr>
              <w:jc w:val="center"/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изм.</w:t>
            </w:r>
          </w:p>
        </w:tc>
        <w:tc>
          <w:tcPr>
            <w:tcW w:w="993" w:type="dxa"/>
          </w:tcPr>
          <w:p w:rsidR="00F61AA5" w:rsidRPr="00F171F0" w:rsidRDefault="00F61AA5" w:rsidP="00B95A91">
            <w:pPr>
              <w:jc w:val="center"/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Кол-во</w:t>
            </w:r>
          </w:p>
        </w:tc>
      </w:tr>
      <w:tr w:rsidR="00F61AA5" w:rsidRPr="00F171F0" w:rsidTr="004D2C95">
        <w:tc>
          <w:tcPr>
            <w:tcW w:w="851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1</w:t>
            </w:r>
          </w:p>
        </w:tc>
        <w:tc>
          <w:tcPr>
            <w:tcW w:w="2410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Ковровое покрытие на резиновой основе (13.93.13.110)</w:t>
            </w:r>
          </w:p>
        </w:tc>
        <w:tc>
          <w:tcPr>
            <w:tcW w:w="4819" w:type="dxa"/>
          </w:tcPr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Цвет коврового покрытия темно-серый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Размер – ширина 2 м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Класс износостойкости —  31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Отсутствует необходимость в дополнительном креплении – основание способствует надежной фиксации коврового покрытия на полу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Материал ворса – 100% полипропилен 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Группа распространения пламени РП 1 </w:t>
            </w:r>
            <w:proofErr w:type="spellStart"/>
            <w:r w:rsidRPr="00F171F0">
              <w:rPr>
                <w:rFonts w:ascii="PT Astra Serif" w:hAnsi="PT Astra Serif"/>
              </w:rPr>
              <w:t>нераспространяющие</w:t>
            </w:r>
            <w:proofErr w:type="spellEnd"/>
            <w:r w:rsidRPr="00F171F0">
              <w:rPr>
                <w:rFonts w:ascii="PT Astra Serif" w:hAnsi="PT Astra Serif"/>
              </w:rPr>
              <w:t xml:space="preserve"> по СНиП 21-01-97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Группа воспламенения В</w:t>
            </w:r>
            <w:proofErr w:type="gramStart"/>
            <w:r w:rsidRPr="00F171F0">
              <w:rPr>
                <w:rFonts w:ascii="PT Astra Serif" w:hAnsi="PT Astra Serif"/>
              </w:rPr>
              <w:t>2</w:t>
            </w:r>
            <w:proofErr w:type="gramEnd"/>
            <w:r w:rsidRPr="00F171F0">
              <w:rPr>
                <w:rFonts w:ascii="PT Astra Serif" w:hAnsi="PT Astra Serif"/>
              </w:rPr>
              <w:t xml:space="preserve"> </w:t>
            </w:r>
            <w:proofErr w:type="spellStart"/>
            <w:r w:rsidRPr="00F171F0">
              <w:rPr>
                <w:rFonts w:ascii="PT Astra Serif" w:hAnsi="PT Astra Serif"/>
              </w:rPr>
              <w:t>умеренновоспламеняемые</w:t>
            </w:r>
            <w:proofErr w:type="spellEnd"/>
            <w:r w:rsidRPr="00F171F0">
              <w:rPr>
                <w:rFonts w:ascii="PT Astra Serif" w:hAnsi="PT Astra Serif"/>
              </w:rPr>
              <w:t xml:space="preserve"> материалы по СНиП 21-01-97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Способность </w:t>
            </w:r>
            <w:proofErr w:type="spellStart"/>
            <w:r w:rsidRPr="00F171F0">
              <w:rPr>
                <w:rFonts w:ascii="PT Astra Serif" w:hAnsi="PT Astra Serif"/>
              </w:rPr>
              <w:t>дымообразования</w:t>
            </w:r>
            <w:proofErr w:type="spellEnd"/>
            <w:r w:rsidRPr="00F171F0">
              <w:rPr>
                <w:rFonts w:ascii="PT Astra Serif" w:hAnsi="PT Astra Serif"/>
              </w:rPr>
              <w:t xml:space="preserve"> Д</w:t>
            </w:r>
            <w:proofErr w:type="gramStart"/>
            <w:r w:rsidRPr="00F171F0">
              <w:rPr>
                <w:rFonts w:ascii="PT Astra Serif" w:hAnsi="PT Astra Serif"/>
              </w:rPr>
              <w:t>2</w:t>
            </w:r>
            <w:proofErr w:type="gramEnd"/>
            <w:r w:rsidRPr="00F171F0">
              <w:rPr>
                <w:rFonts w:ascii="PT Astra Serif" w:hAnsi="PT Astra Serif"/>
              </w:rPr>
              <w:t xml:space="preserve"> материалы с умеренно дымообразующей способностью по СНиП 21-01-97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F61AA5" w:rsidRPr="00F171F0" w:rsidRDefault="00F61AA5" w:rsidP="00F61AA5">
            <w:pPr>
              <w:jc w:val="center"/>
              <w:rPr>
                <w:rFonts w:ascii="PT Astra Serif" w:hAnsi="PT Astra Serif"/>
                <w:lang w:eastAsia="ar-SA"/>
              </w:rPr>
            </w:pPr>
            <w:proofErr w:type="spellStart"/>
            <w:r w:rsidRPr="00F171F0">
              <w:rPr>
                <w:rFonts w:ascii="PT Astra Serif" w:hAnsi="PT Astra Serif"/>
                <w:lang w:eastAsia="ar-SA"/>
              </w:rPr>
              <w:t>Пог.м</w:t>
            </w:r>
            <w:proofErr w:type="spellEnd"/>
            <w:r w:rsidRPr="00F171F0">
              <w:rPr>
                <w:rFonts w:ascii="PT Astra Serif" w:hAnsi="PT Astra Serif"/>
                <w:lang w:eastAsia="ar-SA"/>
              </w:rPr>
              <w:t>.</w:t>
            </w:r>
          </w:p>
        </w:tc>
        <w:tc>
          <w:tcPr>
            <w:tcW w:w="993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35</w:t>
            </w:r>
          </w:p>
        </w:tc>
      </w:tr>
      <w:tr w:rsidR="00F61AA5" w:rsidRPr="00F171F0" w:rsidTr="004D2C95">
        <w:tc>
          <w:tcPr>
            <w:tcW w:w="851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2</w:t>
            </w:r>
          </w:p>
        </w:tc>
        <w:tc>
          <w:tcPr>
            <w:tcW w:w="2410" w:type="dxa"/>
          </w:tcPr>
          <w:p w:rsidR="00F61AA5" w:rsidRPr="00F171F0" w:rsidRDefault="00F61AA5" w:rsidP="00B95A91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Ковровое покрытие на резиновой основе (13.93.13.110)</w:t>
            </w:r>
          </w:p>
        </w:tc>
        <w:tc>
          <w:tcPr>
            <w:tcW w:w="4819" w:type="dxa"/>
          </w:tcPr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Цвет коврового покрытия темно-серый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Размер – ширина 1 м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Класс износостойкости —  31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Отсутствует необходимость в дополнительном креплении – основание способствует надежной фиксации коврового покрытия на полу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Материал ворса – 100% полипропилен 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Группа распространения пламени РП 1 </w:t>
            </w:r>
            <w:proofErr w:type="spellStart"/>
            <w:r w:rsidRPr="00F171F0">
              <w:rPr>
                <w:rFonts w:ascii="PT Astra Serif" w:hAnsi="PT Astra Serif"/>
              </w:rPr>
              <w:t>нераспространяющие</w:t>
            </w:r>
            <w:proofErr w:type="spellEnd"/>
            <w:r w:rsidRPr="00F171F0">
              <w:rPr>
                <w:rFonts w:ascii="PT Astra Serif" w:hAnsi="PT Astra Serif"/>
              </w:rPr>
              <w:t xml:space="preserve"> по СНиП 21-01-97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Группа воспламенения В</w:t>
            </w:r>
            <w:proofErr w:type="gramStart"/>
            <w:r w:rsidRPr="00F171F0">
              <w:rPr>
                <w:rFonts w:ascii="PT Astra Serif" w:hAnsi="PT Astra Serif"/>
              </w:rPr>
              <w:t>2</w:t>
            </w:r>
            <w:proofErr w:type="gramEnd"/>
            <w:r w:rsidRPr="00F171F0">
              <w:rPr>
                <w:rFonts w:ascii="PT Astra Serif" w:hAnsi="PT Astra Serif"/>
              </w:rPr>
              <w:t xml:space="preserve"> </w:t>
            </w:r>
            <w:proofErr w:type="spellStart"/>
            <w:r w:rsidRPr="00F171F0">
              <w:rPr>
                <w:rFonts w:ascii="PT Astra Serif" w:hAnsi="PT Astra Serif"/>
              </w:rPr>
              <w:t>умеренновоспламеняемые</w:t>
            </w:r>
            <w:proofErr w:type="spellEnd"/>
            <w:r w:rsidRPr="00F171F0">
              <w:rPr>
                <w:rFonts w:ascii="PT Astra Serif" w:hAnsi="PT Astra Serif"/>
              </w:rPr>
              <w:t xml:space="preserve"> материалы по СНиП 21-01-97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Способность </w:t>
            </w:r>
            <w:proofErr w:type="spellStart"/>
            <w:r w:rsidRPr="00F171F0">
              <w:rPr>
                <w:rFonts w:ascii="PT Astra Serif" w:hAnsi="PT Astra Serif"/>
              </w:rPr>
              <w:t>дымообразования</w:t>
            </w:r>
            <w:proofErr w:type="spellEnd"/>
            <w:r w:rsidRPr="00F171F0">
              <w:rPr>
                <w:rFonts w:ascii="PT Astra Serif" w:hAnsi="PT Astra Serif"/>
              </w:rPr>
              <w:t xml:space="preserve"> Д</w:t>
            </w:r>
            <w:proofErr w:type="gramStart"/>
            <w:r w:rsidRPr="00F171F0">
              <w:rPr>
                <w:rFonts w:ascii="PT Astra Serif" w:hAnsi="PT Astra Serif"/>
              </w:rPr>
              <w:t>2</w:t>
            </w:r>
            <w:proofErr w:type="gramEnd"/>
            <w:r w:rsidRPr="00F171F0">
              <w:rPr>
                <w:rFonts w:ascii="PT Astra Serif" w:hAnsi="PT Astra Serif"/>
              </w:rPr>
              <w:t xml:space="preserve"> </w:t>
            </w:r>
            <w:r w:rsidRPr="00F171F0">
              <w:rPr>
                <w:rFonts w:ascii="PT Astra Serif" w:hAnsi="PT Astra Serif"/>
              </w:rPr>
              <w:lastRenderedPageBreak/>
              <w:t>материалы с умеренно дымообразующей способностью по СНиП 21-01-97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</w:tcPr>
          <w:p w:rsidR="00F61AA5" w:rsidRPr="00F171F0" w:rsidRDefault="00F61AA5" w:rsidP="00F61AA5">
            <w:pPr>
              <w:jc w:val="center"/>
              <w:rPr>
                <w:rFonts w:ascii="PT Astra Serif" w:hAnsi="PT Astra Serif"/>
                <w:lang w:eastAsia="ar-SA"/>
              </w:rPr>
            </w:pPr>
            <w:proofErr w:type="spellStart"/>
            <w:r w:rsidRPr="00F171F0">
              <w:rPr>
                <w:rFonts w:ascii="PT Astra Serif" w:hAnsi="PT Astra Serif"/>
                <w:lang w:eastAsia="ar-SA"/>
              </w:rPr>
              <w:lastRenderedPageBreak/>
              <w:t>Пог.м</w:t>
            </w:r>
            <w:proofErr w:type="spellEnd"/>
            <w:r w:rsidRPr="00F171F0">
              <w:rPr>
                <w:rFonts w:ascii="PT Astra Serif" w:hAnsi="PT Astra Serif"/>
                <w:lang w:eastAsia="ar-SA"/>
              </w:rPr>
              <w:t>.</w:t>
            </w:r>
          </w:p>
        </w:tc>
        <w:tc>
          <w:tcPr>
            <w:tcW w:w="993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35</w:t>
            </w:r>
          </w:p>
        </w:tc>
      </w:tr>
      <w:tr w:rsidR="00F61AA5" w:rsidRPr="00F171F0" w:rsidTr="004D2C95">
        <w:tc>
          <w:tcPr>
            <w:tcW w:w="851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lastRenderedPageBreak/>
              <w:t>3</w:t>
            </w:r>
          </w:p>
        </w:tc>
        <w:tc>
          <w:tcPr>
            <w:tcW w:w="2410" w:type="dxa"/>
          </w:tcPr>
          <w:p w:rsidR="00F61AA5" w:rsidRPr="00F171F0" w:rsidRDefault="00F61AA5" w:rsidP="00F61AA5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 xml:space="preserve">Ковер входной </w:t>
            </w:r>
            <w:proofErr w:type="spellStart"/>
            <w:r w:rsidRPr="00F171F0">
              <w:rPr>
                <w:rFonts w:ascii="PT Astra Serif" w:hAnsi="PT Astra Serif"/>
                <w:lang w:eastAsia="ar-SA"/>
              </w:rPr>
              <w:t>влаговпитывающий</w:t>
            </w:r>
            <w:proofErr w:type="spellEnd"/>
          </w:p>
        </w:tc>
        <w:tc>
          <w:tcPr>
            <w:tcW w:w="4819" w:type="dxa"/>
          </w:tcPr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 xml:space="preserve">Входной, </w:t>
            </w:r>
            <w:proofErr w:type="spellStart"/>
            <w:r w:rsidRPr="00F171F0">
              <w:rPr>
                <w:rFonts w:ascii="PT Astra Serif" w:hAnsi="PT Astra Serif"/>
              </w:rPr>
              <w:t>влаговпитывающий</w:t>
            </w:r>
            <w:proofErr w:type="spellEnd"/>
            <w:r w:rsidRPr="00F171F0">
              <w:rPr>
                <w:rFonts w:ascii="PT Astra Serif" w:hAnsi="PT Astra Serif"/>
              </w:rPr>
              <w:t xml:space="preserve">, ворсовый. 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Цвет серый</w:t>
            </w:r>
          </w:p>
          <w:p w:rsidR="00F61AA5" w:rsidRPr="00F171F0" w:rsidRDefault="00F61AA5" w:rsidP="00B95A91">
            <w:pPr>
              <w:rPr>
                <w:rFonts w:ascii="PT Astra Serif" w:hAnsi="PT Astra Serif"/>
              </w:rPr>
            </w:pPr>
            <w:r w:rsidRPr="00F171F0">
              <w:rPr>
                <w:rFonts w:ascii="PT Astra Serif" w:hAnsi="PT Astra Serif"/>
              </w:rPr>
              <w:t>Размер – ширина 90 см, длина 150 см</w:t>
            </w:r>
          </w:p>
        </w:tc>
        <w:tc>
          <w:tcPr>
            <w:tcW w:w="992" w:type="dxa"/>
          </w:tcPr>
          <w:p w:rsidR="00F61AA5" w:rsidRPr="00F171F0" w:rsidRDefault="00F61AA5" w:rsidP="00F61AA5">
            <w:pPr>
              <w:jc w:val="center"/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Шт.</w:t>
            </w:r>
          </w:p>
        </w:tc>
        <w:tc>
          <w:tcPr>
            <w:tcW w:w="993" w:type="dxa"/>
          </w:tcPr>
          <w:p w:rsidR="00F61AA5" w:rsidRPr="00F171F0" w:rsidRDefault="00F61AA5" w:rsidP="00ED671C">
            <w:pPr>
              <w:rPr>
                <w:rFonts w:ascii="PT Astra Serif" w:hAnsi="PT Astra Serif"/>
                <w:lang w:eastAsia="ar-SA"/>
              </w:rPr>
            </w:pPr>
            <w:r w:rsidRPr="00F171F0">
              <w:rPr>
                <w:rFonts w:ascii="PT Astra Serif" w:hAnsi="PT Astra Serif"/>
                <w:lang w:eastAsia="ar-SA"/>
              </w:rPr>
              <w:t>1</w:t>
            </w:r>
          </w:p>
        </w:tc>
      </w:tr>
    </w:tbl>
    <w:p w:rsidR="004D2C95" w:rsidRPr="00F171F0" w:rsidRDefault="004D2C95" w:rsidP="004D2C95">
      <w:pPr>
        <w:ind w:firstLine="567"/>
        <w:jc w:val="center"/>
        <w:rPr>
          <w:rFonts w:ascii="PT Astra Serif" w:hAnsi="PT Astra Serif"/>
        </w:rPr>
      </w:pPr>
    </w:p>
    <w:p w:rsidR="004D2C95" w:rsidRPr="00F171F0" w:rsidRDefault="004D2C95" w:rsidP="004D2C95">
      <w:pPr>
        <w:ind w:left="-567"/>
        <w:rPr>
          <w:rFonts w:ascii="PT Astra Serif" w:hAnsi="PT Astra Serif"/>
          <w:lang w:eastAsia="ar-SA"/>
        </w:rPr>
      </w:pPr>
    </w:p>
    <w:p w:rsidR="004D2C95" w:rsidRPr="00F171F0" w:rsidRDefault="004D2C95" w:rsidP="004D2C95">
      <w:pPr>
        <w:ind w:left="-567"/>
        <w:rPr>
          <w:rFonts w:ascii="PT Astra Serif" w:hAnsi="PT Astra Serif"/>
          <w:lang w:eastAsia="ar-SA"/>
        </w:rPr>
      </w:pPr>
    </w:p>
    <w:p w:rsidR="004D2C95" w:rsidRPr="00F171F0" w:rsidRDefault="004D2C95" w:rsidP="004D2C95">
      <w:pPr>
        <w:ind w:left="-567"/>
        <w:rPr>
          <w:rFonts w:ascii="PT Astra Serif" w:hAnsi="PT Astra Serif"/>
          <w:lang w:eastAsia="ar-SA"/>
        </w:rPr>
      </w:pPr>
      <w:r w:rsidRPr="00F171F0">
        <w:rPr>
          <w:rFonts w:ascii="PT Astra Serif" w:hAnsi="PT Astra Serif"/>
          <w:lang w:eastAsia="ar-SA"/>
        </w:rPr>
        <w:t xml:space="preserve">Заведующий </w:t>
      </w:r>
      <w:proofErr w:type="gramStart"/>
      <w:r w:rsidRPr="00F171F0">
        <w:rPr>
          <w:rFonts w:ascii="PT Astra Serif" w:hAnsi="PT Astra Serif"/>
          <w:lang w:eastAsia="ar-SA"/>
        </w:rPr>
        <w:t>по</w:t>
      </w:r>
      <w:proofErr w:type="gramEnd"/>
      <w:r w:rsidRPr="00F171F0">
        <w:rPr>
          <w:rFonts w:ascii="PT Astra Serif" w:hAnsi="PT Astra Serif"/>
          <w:lang w:eastAsia="ar-SA"/>
        </w:rPr>
        <w:t xml:space="preserve"> административно-</w:t>
      </w:r>
    </w:p>
    <w:p w:rsidR="004D2C95" w:rsidRDefault="004D2C95" w:rsidP="004D2C95">
      <w:pPr>
        <w:ind w:left="-567"/>
        <w:rPr>
          <w:lang w:eastAsia="ar-SA"/>
        </w:rPr>
      </w:pPr>
      <w:r w:rsidRPr="00F171F0">
        <w:rPr>
          <w:rFonts w:ascii="PT Astra Serif" w:hAnsi="PT Astra Serif"/>
          <w:lang w:eastAsia="ar-SA"/>
        </w:rPr>
        <w:t xml:space="preserve">хозяйственной работе                                                                                                        </w:t>
      </w:r>
      <w:r>
        <w:rPr>
          <w:lang w:eastAsia="ar-SA"/>
        </w:rPr>
        <w:t>Н.А. Попова</w:t>
      </w:r>
    </w:p>
    <w:p w:rsidR="00F61AA5" w:rsidRDefault="00F61AA5" w:rsidP="00ED671C">
      <w:pPr>
        <w:rPr>
          <w:lang w:eastAsia="ar-SA"/>
        </w:rPr>
      </w:pPr>
    </w:p>
    <w:sectPr w:rsidR="00F61AA5" w:rsidSect="0069721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88B"/>
    <w:multiLevelType w:val="hybridMultilevel"/>
    <w:tmpl w:val="62585F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F0A7FC0"/>
    <w:multiLevelType w:val="multilevel"/>
    <w:tmpl w:val="58E49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79"/>
    <w:rsid w:val="0009622C"/>
    <w:rsid w:val="000D3169"/>
    <w:rsid w:val="00183A82"/>
    <w:rsid w:val="002768FA"/>
    <w:rsid w:val="002A2529"/>
    <w:rsid w:val="004154EF"/>
    <w:rsid w:val="004B37BB"/>
    <w:rsid w:val="004D2C95"/>
    <w:rsid w:val="00522AD7"/>
    <w:rsid w:val="00560D47"/>
    <w:rsid w:val="005F3999"/>
    <w:rsid w:val="00666FDB"/>
    <w:rsid w:val="00697218"/>
    <w:rsid w:val="006C474A"/>
    <w:rsid w:val="00812835"/>
    <w:rsid w:val="00822DB4"/>
    <w:rsid w:val="00884FAE"/>
    <w:rsid w:val="008D6EE1"/>
    <w:rsid w:val="0097656D"/>
    <w:rsid w:val="00A03842"/>
    <w:rsid w:val="00AF4339"/>
    <w:rsid w:val="00B0484E"/>
    <w:rsid w:val="00B24F38"/>
    <w:rsid w:val="00B846F1"/>
    <w:rsid w:val="00BA1412"/>
    <w:rsid w:val="00BA22B5"/>
    <w:rsid w:val="00C33E5E"/>
    <w:rsid w:val="00CE0642"/>
    <w:rsid w:val="00D9176F"/>
    <w:rsid w:val="00DE3352"/>
    <w:rsid w:val="00E23E23"/>
    <w:rsid w:val="00E852CC"/>
    <w:rsid w:val="00ED671C"/>
    <w:rsid w:val="00EE005B"/>
    <w:rsid w:val="00F171F0"/>
    <w:rsid w:val="00F355BD"/>
    <w:rsid w:val="00F449A1"/>
    <w:rsid w:val="00F61AA5"/>
    <w:rsid w:val="00F6586C"/>
    <w:rsid w:val="00F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7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D3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0D3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7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D3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0D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Ловыгина Наталья Борисовна</cp:lastModifiedBy>
  <cp:revision>22</cp:revision>
  <cp:lastPrinted>2022-07-14T11:53:00Z</cp:lastPrinted>
  <dcterms:created xsi:type="dcterms:W3CDTF">2016-03-22T05:44:00Z</dcterms:created>
  <dcterms:modified xsi:type="dcterms:W3CDTF">2022-07-15T06:36:00Z</dcterms:modified>
</cp:coreProperties>
</file>