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85D7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85D78" w:rsidRDefault="00685D7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2554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О внесении изменений 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в постановление администрации 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 xml:space="preserve"> от 31.10.2011 № 2387 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«Об утверждении Положения об оплате труда 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работников муниципальных учреждений 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физической культуры и спорта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>»</w:t>
      </w:r>
    </w:p>
    <w:p w:rsidR="002A0C93" w:rsidRDefault="002A0C93" w:rsidP="002A0C93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2A0C93" w:rsidRDefault="002A0C93" w:rsidP="002A0C93">
      <w:pPr>
        <w:widowControl w:val="0"/>
        <w:suppressLineNumbers/>
        <w:ind w:firstLine="567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2A0C93" w:rsidRDefault="002A0C93" w:rsidP="002A0C93">
      <w:pPr>
        <w:widowControl w:val="0"/>
        <w:suppressLineNumbers/>
        <w:ind w:firstLine="567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2A0C93" w:rsidRDefault="002A0C93" w:rsidP="002A0C93">
      <w:pPr>
        <w:widowControl w:val="0"/>
        <w:suppressLineNumbers/>
        <w:ind w:firstLine="709"/>
        <w:jc w:val="both"/>
        <w:rPr>
          <w:rFonts w:eastAsia="Andale Sans UI"/>
          <w:color w:val="FF0000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В соответствии со статьей 144 Трудового кодекса Российской Федерации:</w:t>
      </w:r>
    </w:p>
    <w:p w:rsidR="002A0C93" w:rsidRDefault="002A0C93" w:rsidP="002A0C9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proofErr w:type="gramStart"/>
      <w:r>
        <w:rPr>
          <w:sz w:val="24"/>
          <w:szCs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31.10.2011  № 2387 «Об утверждении Положения об оплате труда работников муниципальных учреждений физической культуры и спорта» (с изменениями от 09.02.2012 № 289, от 06.02.2013 № 309,       от 05.12.2013 № 3889, от 05.02.2015 № 737, от 31.05.2016 № 1191) изменение, изложив                Таблицу 1 раздела </w:t>
      </w:r>
      <w:r>
        <w:rPr>
          <w:sz w:val="24"/>
          <w:szCs w:val="24"/>
          <w:lang w:val="en-US" w:eastAsia="ru-RU"/>
        </w:rPr>
        <w:t>II</w:t>
      </w:r>
      <w:r w:rsidRPr="002A0C9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новой редакции (приложение).</w:t>
      </w:r>
      <w:proofErr w:type="gramEnd"/>
    </w:p>
    <w:p w:rsidR="002A0C93" w:rsidRDefault="002A0C93" w:rsidP="002A0C93">
      <w:pPr>
        <w:widowControl w:val="0"/>
        <w:autoSpaceDE w:val="0"/>
        <w:ind w:firstLine="709"/>
        <w:jc w:val="both"/>
        <w:rPr>
          <w:rFonts w:eastAsia="Arial CYR" w:cs="Arial CYR"/>
          <w:color w:val="000000"/>
          <w:kern w:val="2"/>
          <w:sz w:val="24"/>
          <w:szCs w:val="24"/>
        </w:rPr>
      </w:pPr>
      <w:r>
        <w:rPr>
          <w:sz w:val="24"/>
          <w:szCs w:val="24"/>
        </w:rPr>
        <w:t>2. Руководителям муниципальных учреждений физической культуры и спорта внести соответствующие изменения в локальные нормативные акты, устанавливающие систему оплаты труда, с соблюдением требований законодательства.</w:t>
      </w:r>
    </w:p>
    <w:p w:rsidR="002A0C93" w:rsidRDefault="002A0C93" w:rsidP="002A0C9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A0C93" w:rsidRDefault="002A0C93" w:rsidP="002A0C9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после его официального опубликования. </w:t>
      </w:r>
    </w:p>
    <w:p w:rsidR="002A0C93" w:rsidRDefault="002A0C93" w:rsidP="002A0C9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2A0C93" w:rsidRPr="002A0C93" w:rsidRDefault="002A0C93" w:rsidP="002A0C93">
      <w:pPr>
        <w:jc w:val="both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>
        <w:rPr>
          <w:b/>
          <w:sz w:val="24"/>
          <w:szCs w:val="24"/>
          <w:lang w:eastAsia="ru-RU"/>
        </w:rPr>
        <w:t xml:space="preserve">      </w:t>
      </w:r>
      <w:r>
        <w:rPr>
          <w:b/>
          <w:bCs/>
          <w:lang w:eastAsia="ru-RU"/>
        </w:rPr>
        <w:t xml:space="preserve"> </w:t>
      </w:r>
    </w:p>
    <w:p w:rsidR="002A0C93" w:rsidRPr="002A0C93" w:rsidRDefault="002A0C93" w:rsidP="002A0C93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</w:p>
    <w:p w:rsidR="002A0C93" w:rsidRPr="002A0C93" w:rsidRDefault="002A0C93" w:rsidP="002A0C93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</w:p>
    <w:p w:rsidR="002A0C93" w:rsidRPr="002A0C93" w:rsidRDefault="002A0C93" w:rsidP="002A0C93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proofErr w:type="gramStart"/>
      <w:r w:rsidRPr="002A0C93">
        <w:rPr>
          <w:rFonts w:eastAsia="Andale Sans UI"/>
          <w:b/>
          <w:bCs/>
          <w:kern w:val="2"/>
          <w:sz w:val="24"/>
          <w:szCs w:val="24"/>
          <w:lang w:eastAsia="ru-RU"/>
        </w:rPr>
        <w:t>Исполняющий</w:t>
      </w:r>
      <w:proofErr w:type="gramEnd"/>
      <w:r w:rsidRPr="002A0C93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 обязанности</w:t>
      </w:r>
    </w:p>
    <w:p w:rsidR="002A0C93" w:rsidRPr="002A0C93" w:rsidRDefault="002A0C93" w:rsidP="002A0C93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r w:rsidRPr="002A0C93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главы города </w:t>
      </w:r>
      <w:proofErr w:type="spellStart"/>
      <w:r w:rsidRPr="002A0C93">
        <w:rPr>
          <w:rFonts w:eastAsia="Andale Sans UI"/>
          <w:b/>
          <w:bCs/>
          <w:kern w:val="2"/>
          <w:sz w:val="24"/>
          <w:szCs w:val="24"/>
          <w:lang w:eastAsia="ru-RU"/>
        </w:rPr>
        <w:t>Югорска</w:t>
      </w:r>
      <w:proofErr w:type="spellEnd"/>
      <w:r w:rsidRPr="002A0C93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                 С.Д. </w:t>
      </w:r>
      <w:proofErr w:type="spellStart"/>
      <w:r>
        <w:rPr>
          <w:rFonts w:eastAsia="Andale Sans UI"/>
          <w:b/>
          <w:bCs/>
          <w:kern w:val="2"/>
          <w:sz w:val="24"/>
          <w:szCs w:val="24"/>
          <w:lang w:eastAsia="ru-RU"/>
        </w:rPr>
        <w:t>Голин</w:t>
      </w:r>
      <w:proofErr w:type="spellEnd"/>
    </w:p>
    <w:p w:rsidR="002A0C93" w:rsidRPr="002A0C93" w:rsidRDefault="002A0C93" w:rsidP="002A0C93">
      <w:pPr>
        <w:widowControl w:val="0"/>
        <w:ind w:left="928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256A87" w:rsidRPr="002A0C93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2A0C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A0C93" w:rsidRDefault="002A0C93" w:rsidP="002A0C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A0C93" w:rsidRDefault="002A0C93" w:rsidP="002A0C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A0C93" w:rsidRPr="00685D78" w:rsidRDefault="00685D78" w:rsidP="002A0C9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октября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2554</w:t>
      </w:r>
    </w:p>
    <w:p w:rsidR="002A0C93" w:rsidRDefault="002A0C93" w:rsidP="007F4A15">
      <w:pPr>
        <w:jc w:val="both"/>
        <w:rPr>
          <w:sz w:val="24"/>
          <w:szCs w:val="24"/>
        </w:rPr>
      </w:pPr>
    </w:p>
    <w:p w:rsidR="002A0C93" w:rsidRDefault="002A0C93" w:rsidP="002A0C93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Таблица 1 </w:t>
      </w:r>
    </w:p>
    <w:p w:rsidR="002A0C93" w:rsidRDefault="002A0C93" w:rsidP="002A0C93">
      <w:pPr>
        <w:jc w:val="center"/>
        <w:rPr>
          <w:b/>
          <w:sz w:val="24"/>
          <w:szCs w:val="24"/>
          <w:lang w:eastAsia="ru-RU"/>
        </w:rPr>
      </w:pPr>
    </w:p>
    <w:p w:rsidR="002A0C93" w:rsidRDefault="002A0C93" w:rsidP="002A0C93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Должностные оклады работников, занимающих общеотраслевые должности служащих</w:t>
      </w:r>
    </w:p>
    <w:p w:rsidR="002A0C93" w:rsidRDefault="002A0C93" w:rsidP="002A0C93">
      <w:pPr>
        <w:rPr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6"/>
        <w:gridCol w:w="3370"/>
        <w:gridCol w:w="9"/>
        <w:gridCol w:w="3165"/>
      </w:tblGrid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Наименование должностей и требования к квалификации</w:t>
            </w:r>
          </w:p>
          <w:p w:rsidR="002A0C93" w:rsidRPr="002A0C93" w:rsidRDefault="002A0C93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2A0C93" w:rsidRPr="002A0C93" w:rsidTr="002A0C9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Группа должностей первого уровня</w:t>
            </w:r>
          </w:p>
          <w:p w:rsidR="002A0C93" w:rsidRPr="002A0C93" w:rsidRDefault="002A0C93">
            <w:pPr>
              <w:rPr>
                <w:b/>
                <w:sz w:val="16"/>
                <w:szCs w:val="16"/>
                <w:lang w:eastAsia="ru-RU"/>
              </w:rPr>
            </w:pP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Секретарь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4 315,0</w:t>
            </w:r>
          </w:p>
        </w:tc>
      </w:tr>
      <w:tr w:rsidR="002A0C93" w:rsidRPr="002A0C93" w:rsidTr="002A0C9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Группа должностей второго уровня</w:t>
            </w:r>
          </w:p>
          <w:p w:rsidR="002A0C93" w:rsidRPr="002A0C93" w:rsidRDefault="002A0C93">
            <w:pPr>
              <w:rPr>
                <w:b/>
                <w:sz w:val="16"/>
                <w:szCs w:val="16"/>
                <w:lang w:eastAsia="ru-RU"/>
              </w:rPr>
            </w:pP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Администратор, делопроизводитель, лаборант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4 722,0 </w:t>
            </w: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Заведующий хозяйством, старший техник КИП и</w:t>
            </w:r>
            <w:proofErr w:type="gramStart"/>
            <w:r w:rsidRPr="002A0C93">
              <w:rPr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6 000,0</w:t>
            </w:r>
          </w:p>
        </w:tc>
      </w:tr>
      <w:tr w:rsidR="002A0C93" w:rsidRPr="002A0C93" w:rsidTr="002A0C9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Группа должностей третьего уровня</w:t>
            </w:r>
          </w:p>
          <w:p w:rsidR="002A0C93" w:rsidRPr="002A0C93" w:rsidRDefault="002A0C93">
            <w:pPr>
              <w:rPr>
                <w:b/>
                <w:sz w:val="16"/>
                <w:szCs w:val="16"/>
                <w:lang w:eastAsia="ru-RU"/>
              </w:rPr>
            </w:pP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Специалист по охране труда, специалист по кадрам, инженер-программист, инженер-энергетик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6 021,0 </w:t>
            </w: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2A0C93">
              <w:rPr>
                <w:sz w:val="24"/>
                <w:szCs w:val="24"/>
                <w:lang w:val="en-US" w:eastAsia="ru-RU"/>
              </w:rPr>
              <w:t>II</w:t>
            </w:r>
            <w:r w:rsidRPr="002A0C93">
              <w:rPr>
                <w:sz w:val="24"/>
                <w:szCs w:val="24"/>
                <w:lang w:eastAsia="ru-RU"/>
              </w:rPr>
              <w:t xml:space="preserve"> внутри должностная категория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6 325,0 </w:t>
            </w: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2A0C93">
              <w:rPr>
                <w:sz w:val="24"/>
                <w:szCs w:val="24"/>
                <w:lang w:val="en-US" w:eastAsia="ru-RU"/>
              </w:rPr>
              <w:t>I</w:t>
            </w:r>
            <w:r w:rsidRPr="002A0C93">
              <w:rPr>
                <w:sz w:val="24"/>
                <w:szCs w:val="24"/>
                <w:lang w:eastAsia="ru-RU"/>
              </w:rPr>
              <w:t xml:space="preserve"> внутри должностная категория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6 638,0</w:t>
            </w: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6 970,0 </w:t>
            </w:r>
          </w:p>
        </w:tc>
      </w:tr>
      <w:tr w:rsidR="002A0C93" w:rsidRPr="002A0C93" w:rsidTr="002A0C93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 xml:space="preserve">Главные специалисты: </w:t>
            </w:r>
          </w:p>
          <w:p w:rsid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в отделах, отделениях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7 321,0</w:t>
            </w:r>
          </w:p>
        </w:tc>
      </w:tr>
      <w:tr w:rsidR="002A0C93" w:rsidRPr="002A0C93" w:rsidTr="002A0C9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3" w:rsidRDefault="002A0C93">
            <w:pPr>
              <w:rPr>
                <w:b/>
                <w:sz w:val="24"/>
                <w:szCs w:val="24"/>
                <w:lang w:eastAsia="ru-RU"/>
              </w:rPr>
            </w:pPr>
            <w:r w:rsidRPr="002A0C93">
              <w:rPr>
                <w:b/>
                <w:sz w:val="24"/>
                <w:szCs w:val="24"/>
                <w:lang w:eastAsia="ru-RU"/>
              </w:rPr>
              <w:t>Группа должностей четвёртого уровня</w:t>
            </w:r>
          </w:p>
          <w:p w:rsidR="002A0C93" w:rsidRPr="002A0C93" w:rsidRDefault="002A0C93">
            <w:pPr>
              <w:rPr>
                <w:b/>
                <w:sz w:val="16"/>
                <w:szCs w:val="16"/>
                <w:lang w:eastAsia="ru-RU"/>
              </w:rPr>
            </w:pPr>
          </w:p>
        </w:tc>
      </w:tr>
      <w:tr w:rsidR="002A0C93" w:rsidRPr="002A0C93" w:rsidTr="002A0C93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3" w:rsidRPr="002A0C93" w:rsidRDefault="002A0C93">
            <w:pPr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3" w:rsidRPr="002A0C93" w:rsidRDefault="002A0C93">
            <w:pPr>
              <w:jc w:val="center"/>
              <w:rPr>
                <w:sz w:val="24"/>
                <w:szCs w:val="24"/>
                <w:lang w:eastAsia="ru-RU"/>
              </w:rPr>
            </w:pPr>
            <w:r w:rsidRPr="002A0C93">
              <w:rPr>
                <w:sz w:val="24"/>
                <w:szCs w:val="24"/>
                <w:lang w:eastAsia="ru-RU"/>
              </w:rPr>
              <w:t>9 219,0</w:t>
            </w:r>
          </w:p>
          <w:p w:rsidR="002A0C93" w:rsidRPr="002A0C93" w:rsidRDefault="002A0C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2A0C93" w:rsidRDefault="002A0C93" w:rsidP="002A0C93">
      <w:pPr>
        <w:jc w:val="center"/>
        <w:rPr>
          <w:b/>
          <w:sz w:val="24"/>
          <w:szCs w:val="24"/>
          <w:lang w:eastAsia="ru-RU"/>
        </w:rPr>
      </w:pPr>
    </w:p>
    <w:p w:rsidR="002A0C93" w:rsidRDefault="002A0C93" w:rsidP="007F4A15">
      <w:pPr>
        <w:jc w:val="both"/>
        <w:rPr>
          <w:sz w:val="24"/>
          <w:szCs w:val="24"/>
        </w:rPr>
      </w:pPr>
    </w:p>
    <w:sectPr w:rsidR="002A0C9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0C9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85D78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2A0C9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2A0C93"/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446</Words>
  <Characters>2546</Characters>
  <Application>Microsoft Office Word</Application>
  <DocSecurity>0</DocSecurity>
  <Lines>21</Lines>
  <Paragraphs>5</Paragraphs>
  <ScaleCrop>false</ScaleCrop>
  <Company>AU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2017-10-19T06:31:00Z</dcterms:modified>
</cp:coreProperties>
</file>