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2788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3317E0" w:rsidRDefault="003317E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317E0" w:rsidRDefault="003317E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A3073" w:rsidRDefault="00BA3073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11 мая 2018 года </w:t>
      </w:r>
      <w:r w:rsidR="00057390">
        <w:rPr>
          <w:sz w:val="24"/>
          <w:szCs w:val="24"/>
        </w:rPr>
        <w:tab/>
      </w:r>
      <w:r w:rsidR="00057390">
        <w:rPr>
          <w:sz w:val="24"/>
          <w:szCs w:val="24"/>
        </w:rPr>
        <w:tab/>
      </w:r>
      <w:r w:rsidR="00057390">
        <w:rPr>
          <w:sz w:val="24"/>
          <w:szCs w:val="24"/>
        </w:rPr>
        <w:tab/>
      </w:r>
      <w:r w:rsidR="00057390">
        <w:rPr>
          <w:sz w:val="24"/>
          <w:szCs w:val="24"/>
        </w:rPr>
        <w:tab/>
      </w:r>
      <w:r w:rsidR="00057390">
        <w:rPr>
          <w:sz w:val="24"/>
          <w:szCs w:val="24"/>
        </w:rPr>
        <w:tab/>
      </w:r>
      <w:r w:rsidR="00057390">
        <w:rPr>
          <w:sz w:val="24"/>
          <w:szCs w:val="24"/>
        </w:rPr>
        <w:tab/>
      </w:r>
      <w:r w:rsidR="00057390">
        <w:rPr>
          <w:sz w:val="24"/>
          <w:szCs w:val="24"/>
        </w:rPr>
        <w:tab/>
      </w:r>
      <w:r w:rsidR="00057390">
        <w:rPr>
          <w:sz w:val="24"/>
          <w:szCs w:val="24"/>
        </w:rPr>
        <w:tab/>
      </w:r>
      <w:r w:rsidR="00057390">
        <w:rPr>
          <w:sz w:val="24"/>
          <w:szCs w:val="24"/>
        </w:rPr>
        <w:tab/>
      </w:r>
      <w:r w:rsidR="00057390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057390">
        <w:rPr>
          <w:sz w:val="24"/>
          <w:szCs w:val="24"/>
        </w:rPr>
        <w:t>№</w:t>
      </w:r>
      <w:r>
        <w:rPr>
          <w:sz w:val="24"/>
          <w:szCs w:val="24"/>
          <w:u w:val="single"/>
        </w:rPr>
        <w:t xml:space="preserve"> 1317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40BE6" w:rsidRDefault="00240BE6" w:rsidP="00240B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240BE6" w:rsidRDefault="00240BE6" w:rsidP="00240B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240BE6" w:rsidRDefault="00240BE6" w:rsidP="00240BE6">
      <w:pPr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от 07.10.2013 № 2906</w:t>
      </w:r>
    </w:p>
    <w:p w:rsidR="00240BE6" w:rsidRDefault="00240BE6" w:rsidP="00240B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 муниципальных и ведомственных </w:t>
      </w:r>
    </w:p>
    <w:p w:rsidR="00240BE6" w:rsidRDefault="00240BE6" w:rsidP="00240B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целевых </w:t>
      </w:r>
      <w:proofErr w:type="gramStart"/>
      <w:r>
        <w:rPr>
          <w:sz w:val="24"/>
          <w:szCs w:val="24"/>
        </w:rPr>
        <w:t>программах</w:t>
      </w:r>
      <w:proofErr w:type="gramEnd"/>
      <w:r>
        <w:rPr>
          <w:sz w:val="24"/>
          <w:szCs w:val="24"/>
        </w:rPr>
        <w:t xml:space="preserve"> города Югорска»</w:t>
      </w:r>
    </w:p>
    <w:p w:rsidR="00240BE6" w:rsidRDefault="00240BE6" w:rsidP="00240BE6">
      <w:pPr>
        <w:jc w:val="both"/>
        <w:rPr>
          <w:sz w:val="24"/>
          <w:szCs w:val="24"/>
        </w:rPr>
      </w:pPr>
    </w:p>
    <w:p w:rsidR="00240BE6" w:rsidRDefault="00240BE6" w:rsidP="00240BE6">
      <w:pPr>
        <w:jc w:val="both"/>
        <w:rPr>
          <w:sz w:val="24"/>
          <w:szCs w:val="24"/>
        </w:rPr>
      </w:pPr>
    </w:p>
    <w:p w:rsidR="00240BE6" w:rsidRDefault="00240BE6" w:rsidP="00240BE6">
      <w:pPr>
        <w:jc w:val="both"/>
        <w:rPr>
          <w:sz w:val="24"/>
          <w:szCs w:val="24"/>
        </w:rPr>
      </w:pPr>
    </w:p>
    <w:p w:rsidR="00240BE6" w:rsidRDefault="00240BE6" w:rsidP="00240B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Правительства Ханты-Мансийского автономного округа – Югры от 12.07.2013 № 247-п «О государственных и ведомственных целевых программах Ханты-Мансийского автономного округа - Югры»:</w:t>
      </w:r>
    </w:p>
    <w:p w:rsidR="00240BE6" w:rsidRDefault="00240BE6" w:rsidP="00240B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постановление администрации города Югорска от 07.10.2013 № 2906                    «О муниципальных и ведомственных целевых программах города Югорска» (с изменениями              от 05.12.2013 № 3888, от 05.08.2014 № 3989, от 29.12.2014 № 7397, от 17.04.2015 № 1851,                  от 09.12.2015 № 3533, 19.07.2017 № 1759) изменения, изложив приложения 1 и 2                                   к постановлению в новой редакции (приложение).</w:t>
      </w:r>
    </w:p>
    <w:p w:rsidR="00240BE6" w:rsidRDefault="00240BE6" w:rsidP="00240BE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 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240BE6" w:rsidRDefault="00240BE6" w:rsidP="00240B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3. </w:t>
      </w: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240BE6" w:rsidRDefault="00240BE6" w:rsidP="00240BE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        И.В. </w:t>
      </w:r>
      <w:proofErr w:type="spellStart"/>
      <w:r>
        <w:rPr>
          <w:sz w:val="24"/>
          <w:szCs w:val="24"/>
          <w:lang w:eastAsia="ru-RU"/>
        </w:rPr>
        <w:t>Грудцыну</w:t>
      </w:r>
      <w:proofErr w:type="spellEnd"/>
      <w:r>
        <w:rPr>
          <w:sz w:val="24"/>
          <w:szCs w:val="24"/>
          <w:lang w:eastAsia="ru-RU"/>
        </w:rPr>
        <w:t>.</w:t>
      </w:r>
    </w:p>
    <w:p w:rsidR="00240BE6" w:rsidRDefault="00240BE6" w:rsidP="00240BE6">
      <w:pPr>
        <w:ind w:firstLine="709"/>
        <w:jc w:val="both"/>
        <w:rPr>
          <w:b/>
          <w:sz w:val="24"/>
          <w:szCs w:val="24"/>
          <w:lang w:eastAsia="ru-RU"/>
        </w:rPr>
      </w:pPr>
    </w:p>
    <w:p w:rsidR="00240BE6" w:rsidRDefault="00240BE6" w:rsidP="00240BE6">
      <w:pPr>
        <w:rPr>
          <w:b/>
          <w:sz w:val="24"/>
          <w:szCs w:val="24"/>
          <w:lang w:eastAsia="ru-RU"/>
        </w:rPr>
      </w:pPr>
    </w:p>
    <w:p w:rsidR="00240BE6" w:rsidRDefault="00240BE6" w:rsidP="00240BE6">
      <w:pPr>
        <w:jc w:val="both"/>
        <w:rPr>
          <w:sz w:val="24"/>
          <w:szCs w:val="24"/>
        </w:rPr>
      </w:pPr>
    </w:p>
    <w:p w:rsidR="00240BE6" w:rsidRDefault="00240BE6" w:rsidP="00240B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240BE6" w:rsidRDefault="00240BE6" w:rsidP="00240BE6">
      <w:pPr>
        <w:jc w:val="both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40BE6" w:rsidRDefault="00240BE6" w:rsidP="007F4A15">
      <w:pPr>
        <w:jc w:val="both"/>
        <w:rPr>
          <w:sz w:val="24"/>
          <w:szCs w:val="24"/>
        </w:rPr>
      </w:pPr>
    </w:p>
    <w:p w:rsidR="00240BE6" w:rsidRDefault="00240BE6" w:rsidP="007F4A15">
      <w:pPr>
        <w:jc w:val="both"/>
        <w:rPr>
          <w:sz w:val="24"/>
          <w:szCs w:val="24"/>
        </w:rPr>
      </w:pPr>
    </w:p>
    <w:p w:rsidR="00240BE6" w:rsidRDefault="00240BE6" w:rsidP="007F4A15">
      <w:pPr>
        <w:jc w:val="both"/>
        <w:rPr>
          <w:sz w:val="24"/>
          <w:szCs w:val="24"/>
        </w:rPr>
      </w:pPr>
    </w:p>
    <w:p w:rsidR="00240BE6" w:rsidRDefault="00240BE6" w:rsidP="007F4A15">
      <w:pPr>
        <w:jc w:val="both"/>
        <w:rPr>
          <w:sz w:val="24"/>
          <w:szCs w:val="24"/>
        </w:rPr>
      </w:pPr>
    </w:p>
    <w:p w:rsidR="00240BE6" w:rsidRDefault="00240BE6" w:rsidP="007F4A15">
      <w:pPr>
        <w:jc w:val="both"/>
        <w:rPr>
          <w:sz w:val="24"/>
          <w:szCs w:val="24"/>
        </w:rPr>
      </w:pPr>
    </w:p>
    <w:p w:rsidR="00240BE6" w:rsidRDefault="00240BE6" w:rsidP="007F4A15">
      <w:pPr>
        <w:jc w:val="both"/>
        <w:rPr>
          <w:sz w:val="24"/>
          <w:szCs w:val="24"/>
        </w:rPr>
      </w:pPr>
    </w:p>
    <w:p w:rsidR="00240BE6" w:rsidRDefault="00240BE6" w:rsidP="007F4A15">
      <w:pPr>
        <w:jc w:val="both"/>
        <w:rPr>
          <w:sz w:val="24"/>
          <w:szCs w:val="24"/>
        </w:rPr>
      </w:pPr>
    </w:p>
    <w:p w:rsidR="00240BE6" w:rsidRDefault="00240BE6" w:rsidP="007F4A15">
      <w:pPr>
        <w:jc w:val="both"/>
        <w:rPr>
          <w:sz w:val="24"/>
          <w:szCs w:val="24"/>
        </w:rPr>
      </w:pPr>
    </w:p>
    <w:p w:rsidR="00240BE6" w:rsidRDefault="00240BE6" w:rsidP="007F4A15">
      <w:pPr>
        <w:jc w:val="both"/>
        <w:rPr>
          <w:sz w:val="24"/>
          <w:szCs w:val="24"/>
        </w:rPr>
      </w:pPr>
    </w:p>
    <w:p w:rsidR="00240BE6" w:rsidRDefault="00240BE6" w:rsidP="007F4A15">
      <w:pPr>
        <w:jc w:val="both"/>
        <w:rPr>
          <w:sz w:val="24"/>
          <w:szCs w:val="24"/>
        </w:rPr>
      </w:pPr>
    </w:p>
    <w:p w:rsidR="00240BE6" w:rsidRDefault="00240BE6" w:rsidP="00240B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40BE6" w:rsidRDefault="00240BE6" w:rsidP="00240B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40BE6" w:rsidRDefault="00240BE6" w:rsidP="00240B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40BE6" w:rsidRPr="00BA3073" w:rsidRDefault="00BA3073" w:rsidP="00240BE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11 мая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1317</w:t>
      </w:r>
    </w:p>
    <w:p w:rsidR="00240BE6" w:rsidRDefault="00240BE6" w:rsidP="007F4A15">
      <w:pPr>
        <w:jc w:val="both"/>
        <w:rPr>
          <w:sz w:val="24"/>
          <w:szCs w:val="24"/>
        </w:rPr>
      </w:pPr>
    </w:p>
    <w:p w:rsidR="00240BE6" w:rsidRDefault="00240BE6" w:rsidP="00240B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240BE6" w:rsidRDefault="00240BE6" w:rsidP="00240B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40BE6" w:rsidRDefault="00240BE6" w:rsidP="00240B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40BE6" w:rsidRPr="00240BE6" w:rsidRDefault="00240BE6" w:rsidP="00240BE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07 октября 2013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2906</w:t>
      </w:r>
    </w:p>
    <w:p w:rsidR="00240BE6" w:rsidRDefault="00240BE6" w:rsidP="007F4A15">
      <w:pPr>
        <w:jc w:val="both"/>
        <w:rPr>
          <w:sz w:val="24"/>
          <w:szCs w:val="24"/>
        </w:rPr>
      </w:pPr>
    </w:p>
    <w:p w:rsidR="00240BE6" w:rsidRDefault="00240BE6" w:rsidP="00240BE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Порядок</w:t>
      </w:r>
    </w:p>
    <w:p w:rsidR="00240BE6" w:rsidRDefault="00240BE6" w:rsidP="00240BE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принятия решения о разработке муниципальных программ города Югорска,</w:t>
      </w:r>
    </w:p>
    <w:p w:rsidR="00240BE6" w:rsidRDefault="00240BE6" w:rsidP="00240BE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их формирования, утверждения и реализации </w:t>
      </w:r>
    </w:p>
    <w:p w:rsidR="00240BE6" w:rsidRDefault="00240BE6" w:rsidP="00240BE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240BE6" w:rsidRDefault="00240BE6" w:rsidP="00240BE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Общие положения</w:t>
      </w:r>
    </w:p>
    <w:p w:rsidR="00240BE6" w:rsidRDefault="00240BE6" w:rsidP="00240BE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Настоящий Порядок устанавливает правила принятия решения о разработке, формировании и реализации муниципальных программ города Югорска, а также </w:t>
      </w:r>
      <w:proofErr w:type="gramStart"/>
      <w:r>
        <w:rPr>
          <w:bCs/>
          <w:sz w:val="24"/>
          <w:szCs w:val="24"/>
          <w:lang w:eastAsia="ru-RU"/>
        </w:rPr>
        <w:t>контроля             за</w:t>
      </w:r>
      <w:proofErr w:type="gramEnd"/>
      <w:r>
        <w:rPr>
          <w:bCs/>
          <w:sz w:val="24"/>
          <w:szCs w:val="24"/>
          <w:lang w:eastAsia="ru-RU"/>
        </w:rPr>
        <w:t xml:space="preserve"> ходом их реализации.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Муниципальная  программа города Югорска (далее – муниципальная программа) - документ стратегического планирования, содержащий комплекс планируемых мероприятий, взаимоувязанных по задачам, срокам осуществления, исполнителям, ресурсам                                 и обеспечивающих наиболее эффективное достижение целей и решение задач социально-экономического развития муниципального образования.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Муниципальная программа формируется исходя из полномочий органа местного самоуправления, предусмотренных федеральным законодательством, законодательством   Ханты – Мансийского автономного округа – Югры, муниципальными правовыми актами.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Муниципальная программа включает в себя подпрограммы и (или) основные мероприятия органов и структурных подразделений администрации города Югорска. Деление муниципальной программы на подпрограммы осуществляется исходя из масштабности                            и сложности решаемых задач.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Разработка и реализация муниципальной программы осуществляется органами               и структурными подразделениями администрации города Югорска, определенными постановлением администрации города Югорска в качестве ответственного исполнителя муниципальной программы (далее - ответственный исполнитель), совместно                                         с заинтересованными органами (структурными подразделениями) администрации города Югорска, муниципальными казенными учреждениями города Югорска - соисполнителями муниципальной программы (далее - соисполнители).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Муниципальные программы разрабатываются на срок от трех лет.</w:t>
      </w:r>
    </w:p>
    <w:p w:rsidR="00240BE6" w:rsidRDefault="00240BE6" w:rsidP="00240BE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Конкретные сроки реализации муниципальных программ определяются при принятии решения о ее разработке с учетом целей социально-экономического развития, отраженных                  в Стратегии социально-экономического развития города Югорска, иных документах стратегического планирования муниципального образования, Ханты-Мансийского автономного округа - Югры, Российской Федерации, на обеспечение которых направлена муниципальная программа.</w:t>
      </w:r>
    </w:p>
    <w:p w:rsidR="00240BE6" w:rsidRDefault="00240BE6" w:rsidP="00240BE6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contextualSpacing/>
        <w:jc w:val="center"/>
        <w:rPr>
          <w:bCs/>
          <w:sz w:val="24"/>
          <w:szCs w:val="24"/>
          <w:lang w:eastAsia="ru-RU"/>
        </w:rPr>
      </w:pPr>
    </w:p>
    <w:p w:rsidR="00240BE6" w:rsidRDefault="00240BE6" w:rsidP="00240BE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Основные этапы разработки проекта, </w:t>
      </w:r>
    </w:p>
    <w:p w:rsidR="00240BE6" w:rsidRDefault="00240BE6" w:rsidP="00240BE6">
      <w:pPr>
        <w:widowControl w:val="0"/>
        <w:suppressAutoHyphens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формирования и реализации муниципальной программы</w:t>
      </w:r>
    </w:p>
    <w:p w:rsidR="00240BE6" w:rsidRDefault="00240BE6" w:rsidP="00240BE6">
      <w:pPr>
        <w:widowControl w:val="0"/>
        <w:autoSpaceDE w:val="0"/>
        <w:autoSpaceDN w:val="0"/>
        <w:adjustRightInd w:val="0"/>
        <w:contextualSpacing/>
        <w:rPr>
          <w:b/>
          <w:bCs/>
          <w:sz w:val="24"/>
          <w:szCs w:val="24"/>
          <w:lang w:eastAsia="ru-RU"/>
        </w:rPr>
      </w:pP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К основным этапам разработки проекта, формирования и реализации муниципальной программы относятся:</w:t>
      </w:r>
    </w:p>
    <w:p w:rsidR="00240BE6" w:rsidRDefault="00240BE6" w:rsidP="00240BE6">
      <w:pPr>
        <w:widowControl w:val="0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Принятие решения о разработке муниципальной программы.</w:t>
      </w:r>
    </w:p>
    <w:p w:rsidR="00240BE6" w:rsidRDefault="00240BE6" w:rsidP="00240BE6">
      <w:pPr>
        <w:widowControl w:val="0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Формирование проекта муниципальной программы.</w:t>
      </w:r>
    </w:p>
    <w:p w:rsidR="00240BE6" w:rsidRDefault="00240BE6" w:rsidP="00240BE6">
      <w:pPr>
        <w:widowControl w:val="0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Проведение экспертизы, согласование, доработка и устранение замечаний                       к проекту муниципального правового акта об утверждении муниципальной программы                  (о внесении изменений в муниципальную программу).</w:t>
      </w:r>
    </w:p>
    <w:p w:rsidR="00240BE6" w:rsidRDefault="00240BE6" w:rsidP="00240BE6">
      <w:pPr>
        <w:widowControl w:val="0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>Утверждение муниципальной программы.</w:t>
      </w:r>
    </w:p>
    <w:p w:rsidR="00240BE6" w:rsidRDefault="00240BE6" w:rsidP="00240BE6">
      <w:pPr>
        <w:widowControl w:val="0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Внесение изменений в муниципальную программу.</w:t>
      </w:r>
    </w:p>
    <w:p w:rsidR="00240BE6" w:rsidRDefault="00240BE6" w:rsidP="00240BE6">
      <w:pPr>
        <w:widowControl w:val="0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Реализация муниципальной программы.</w:t>
      </w:r>
    </w:p>
    <w:p w:rsidR="00240BE6" w:rsidRDefault="00240BE6" w:rsidP="00240BE6">
      <w:pPr>
        <w:widowControl w:val="0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bCs/>
          <w:sz w:val="24"/>
          <w:szCs w:val="24"/>
          <w:lang w:eastAsia="ru-RU"/>
        </w:rPr>
      </w:pPr>
      <w:proofErr w:type="gramStart"/>
      <w:r>
        <w:rPr>
          <w:bCs/>
          <w:sz w:val="24"/>
          <w:szCs w:val="24"/>
          <w:lang w:eastAsia="ru-RU"/>
        </w:rPr>
        <w:t>Контроль за</w:t>
      </w:r>
      <w:proofErr w:type="gramEnd"/>
      <w:r>
        <w:rPr>
          <w:bCs/>
          <w:sz w:val="24"/>
          <w:szCs w:val="24"/>
          <w:lang w:eastAsia="ru-RU"/>
        </w:rPr>
        <w:t xml:space="preserve"> ходом реализации муниципальной программы.</w:t>
      </w:r>
    </w:p>
    <w:p w:rsidR="00240BE6" w:rsidRDefault="00240BE6" w:rsidP="00240BE6">
      <w:pPr>
        <w:widowControl w:val="0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Мониторинг, составление отчетов об исполнении муниципальной программы.</w:t>
      </w:r>
    </w:p>
    <w:p w:rsidR="00240BE6" w:rsidRDefault="00240BE6" w:rsidP="00240BE6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bCs/>
          <w:sz w:val="24"/>
          <w:szCs w:val="24"/>
          <w:lang w:eastAsia="ru-RU"/>
        </w:rPr>
      </w:pPr>
    </w:p>
    <w:p w:rsidR="00240BE6" w:rsidRDefault="00240BE6" w:rsidP="00240BE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Принятие решения о разработке муниципальной программы</w:t>
      </w:r>
    </w:p>
    <w:p w:rsidR="00240BE6" w:rsidRDefault="00240BE6" w:rsidP="00240BE6">
      <w:pPr>
        <w:widowControl w:val="0"/>
        <w:autoSpaceDE w:val="0"/>
        <w:autoSpaceDN w:val="0"/>
        <w:adjustRightInd w:val="0"/>
        <w:contextualSpacing/>
        <w:rPr>
          <w:b/>
          <w:bCs/>
          <w:sz w:val="24"/>
          <w:szCs w:val="24"/>
          <w:lang w:eastAsia="ru-RU"/>
        </w:rPr>
      </w:pP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Инициаторами разработки муниципальных программ могут быть органы местного самоуправления города Югорска, органы и структурные подразделения администрации города Югорска.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Предложения по разработке муниципальных программ направляются главе города Югорска в форме служебной записки с кратким изложением: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обоснования необходимости и целесообразности разработки муниципальной программы;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обоснования связи программы с приоритетами социально-экономического развития города, </w:t>
      </w:r>
      <w:r>
        <w:rPr>
          <w:bCs/>
          <w:sz w:val="24"/>
          <w:szCs w:val="24"/>
          <w:lang w:eastAsia="ru-RU"/>
        </w:rPr>
        <w:t>отраженными в Стратегии социально-экономического развития города Югорска, иных документах стратегического планирования муниципального образования, Ханты-Мансийского автономного округа - Югры, Российской Федерации;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цели и задач муниципальной программы;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краткой характеристики предполагаемых программных мероприятий.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Решение о разработке муниципальной программы принимается главой города Югорска в форме распоряжения администрации города Югорска об утверждении перечня муниципальных программ (внесения изменений в перечень муниципальных программ).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В случае принятия главой города Югорска решения о разработке муниципальной программы, инициатор направляет согласованную служебную записку в департамент экономического развития и проектного управления администрации города Югорска, который,   в свою очередь готовит проект распоряжения о внесении изменений в перечень муниципальных программ.</w:t>
      </w:r>
    </w:p>
    <w:p w:rsidR="00240BE6" w:rsidRDefault="00240BE6" w:rsidP="00240BE6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bCs/>
          <w:sz w:val="24"/>
          <w:szCs w:val="24"/>
          <w:lang w:eastAsia="ru-RU"/>
        </w:rPr>
      </w:pPr>
    </w:p>
    <w:p w:rsidR="00240BE6" w:rsidRDefault="00240BE6" w:rsidP="00240BE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Требования к содержанию муниципальной программы</w:t>
      </w:r>
    </w:p>
    <w:p w:rsidR="00240BE6" w:rsidRDefault="00240BE6" w:rsidP="00240BE6">
      <w:pPr>
        <w:widowControl w:val="0"/>
        <w:autoSpaceDE w:val="0"/>
        <w:autoSpaceDN w:val="0"/>
        <w:adjustRightInd w:val="0"/>
        <w:contextualSpacing/>
        <w:rPr>
          <w:bCs/>
          <w:sz w:val="24"/>
          <w:szCs w:val="24"/>
          <w:lang w:eastAsia="ru-RU"/>
        </w:rPr>
      </w:pP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Муниципальные программы разрабатываются в соответствии с приоритетами стратегического развития в соответствующих сферах деятельности, определенными                               в посланиях и Указах Президента Российской Федерации, государственных программах         Ханты-Мансийского автономного округа – Югры, документах стратегического планирования города Югорска и других нормативных правовых актах Российской Федерации,                           Ханты-Мансийского автономного округа - Югры и муниципального образования городской округ город </w:t>
      </w:r>
      <w:proofErr w:type="spellStart"/>
      <w:r>
        <w:rPr>
          <w:sz w:val="24"/>
          <w:szCs w:val="24"/>
          <w:lang w:eastAsia="ru-RU"/>
        </w:rPr>
        <w:t>Югорск</w:t>
      </w:r>
      <w:proofErr w:type="spellEnd"/>
      <w:r>
        <w:rPr>
          <w:sz w:val="24"/>
          <w:szCs w:val="24"/>
          <w:lang w:eastAsia="ru-RU"/>
        </w:rPr>
        <w:t>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Муниципальная программа разрабатывается в виде единого документа. Структура муниципальной программы должна соответствовать приложению 2 к настоящему постановлению.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разделе 1 «Характеристика текущего состояния сферы социально-экономического развития города Югорска» предусматривается приведение актуализированных аналитических данных, характеризующих текущее состояние сферы социально-экономического развития города Югорска и выявления проблем.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разделе 2 «Стимулирование инвестиционной и инновационной деятельности, развитие конкуренции и негосударственного сектора экономики», исходя из полномочий ответственных исполнителей муниципальных программ, предусматривается отражение информации по следующим темам: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0BE6" w:rsidRDefault="00240BE6" w:rsidP="00240BE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4.4.1. Развитие материально-технической базы в отрасли. </w:t>
      </w:r>
      <w:proofErr w:type="gramStart"/>
      <w:r>
        <w:rPr>
          <w:sz w:val="24"/>
          <w:szCs w:val="24"/>
          <w:lang w:eastAsia="ru-RU"/>
        </w:rPr>
        <w:t xml:space="preserve">Отражается общая информация о строительстве объектов (включая объекты, создаваемые на условиях государственно-частного партнерства, </w:t>
      </w:r>
      <w:proofErr w:type="spellStart"/>
      <w:r>
        <w:rPr>
          <w:sz w:val="24"/>
          <w:szCs w:val="24"/>
          <w:lang w:eastAsia="ru-RU"/>
        </w:rPr>
        <w:t>муниципально</w:t>
      </w:r>
      <w:proofErr w:type="spellEnd"/>
      <w:r>
        <w:rPr>
          <w:sz w:val="24"/>
          <w:szCs w:val="24"/>
          <w:lang w:eastAsia="ru-RU"/>
        </w:rPr>
        <w:t xml:space="preserve">-частного партнерства, концессионных соглашений), в том числе                   с участием средств федерального и окружного бюджетов, внебюджетных источников, привлеченных средств от хозяйствующих субъектов, осуществляющих деятельность                           на территории города Югорска, направленных на достижение целей и решение задач </w:t>
      </w:r>
      <w:r>
        <w:rPr>
          <w:sz w:val="24"/>
          <w:szCs w:val="24"/>
          <w:lang w:eastAsia="ru-RU"/>
        </w:rPr>
        <w:lastRenderedPageBreak/>
        <w:t>муниципальной  программы, а также указываются меры государственной (муниципальной) поддержки и оценка результатов создания</w:t>
      </w:r>
      <w:proofErr w:type="gramEnd"/>
      <w:r>
        <w:rPr>
          <w:sz w:val="24"/>
          <w:szCs w:val="24"/>
          <w:lang w:eastAsia="ru-RU"/>
        </w:rPr>
        <w:t xml:space="preserve"> объектов.</w:t>
      </w:r>
    </w:p>
    <w:p w:rsidR="00240BE6" w:rsidRDefault="00240BE6" w:rsidP="00240BE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4.4.2. Формирование благоприятной деловой среды. Отражается информация                             о реализации национальной предпринимательской инициативы, формировании благоприятных условий для развития малого и среднего предпринимательства в городе Югорске, в том числе социального предпринимательства, о мерах их стимулирования к созданию и применению инновационных технологий, о привлечении негосударственных организаций к реализации мероприятий, о реализуемых социальных (пилотных) проектах.</w:t>
      </w:r>
    </w:p>
    <w:p w:rsidR="00240BE6" w:rsidRDefault="00240BE6" w:rsidP="00240BE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4.4.3. Реализация инвестиционных проектов. Отражается информация   характеризующая инвестиционные проекты, реализуемые и (или) планируемые к реализации,                в том числе на принципах проектного управления, отражаются меры государственной (муниципальной) поддержки их реализации в соответствующих сферах социально-экономического развития города Югорска, а также эффект от их реализации.</w:t>
      </w:r>
    </w:p>
    <w:p w:rsidR="00240BE6" w:rsidRDefault="00240BE6" w:rsidP="00240BE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 муниципальную программу включаются объекты социально-культурного                                  и коммунально-бытового назначения, масштабные инвестиционные проекты                                     (далее - инвестиционные проекты) в соответствии с постановлением Правительства автономного округа от 14 августа 2015 года № 270-п «О Порядке предоставления земельных участков, находящихся в государственной или муниципальной собственности, юридическим лицам в аренду без проведения торгов для размещения объектов социально-культурного                       и коммунально-бытового назначения, реализации масштабных инвестиционных проектов                     в Ханты-Мансийском автономном</w:t>
      </w:r>
      <w:proofErr w:type="gramEnd"/>
      <w:r>
        <w:rPr>
          <w:sz w:val="24"/>
          <w:szCs w:val="24"/>
          <w:lang w:eastAsia="ru-RU"/>
        </w:rPr>
        <w:t xml:space="preserve"> округе – Югре».</w:t>
      </w:r>
    </w:p>
    <w:p w:rsidR="00240BE6" w:rsidRDefault="00240BE6" w:rsidP="00240BE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Инвестиционные проекты должны отвечать целям и задачам соответствующих муниципальных программ, быть направлены на достижение показателей, установленных                     в муниципальных программах.</w:t>
      </w:r>
    </w:p>
    <w:p w:rsidR="00240BE6" w:rsidRDefault="00240BE6" w:rsidP="00240BE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4.4.4. Развитие конкуренции в городе Югорске. Отражаются меры по развитию конкуренции в установленной сфере деятельности, содействию </w:t>
      </w:r>
      <w:proofErr w:type="spellStart"/>
      <w:r>
        <w:rPr>
          <w:sz w:val="24"/>
          <w:szCs w:val="24"/>
          <w:lang w:eastAsia="ru-RU"/>
        </w:rPr>
        <w:t>импортозамещению</w:t>
      </w:r>
      <w:proofErr w:type="spellEnd"/>
      <w:r>
        <w:rPr>
          <w:sz w:val="24"/>
          <w:szCs w:val="24"/>
          <w:lang w:eastAsia="ru-RU"/>
        </w:rPr>
        <w:t xml:space="preserve"> в городе Югорске, реализации стандарта развития конкуренции.</w:t>
      </w:r>
    </w:p>
    <w:p w:rsidR="00240BE6" w:rsidRDefault="00240BE6" w:rsidP="00240BE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4.4.5. Реализация проектов и портфелей проектов. </w:t>
      </w:r>
      <w:proofErr w:type="gramStart"/>
      <w:r>
        <w:rPr>
          <w:sz w:val="24"/>
          <w:szCs w:val="24"/>
          <w:lang w:eastAsia="ru-RU"/>
        </w:rPr>
        <w:t>Отражается информация                                  о мероприятиях, реализуемых и (или) планируемых к реализации в соответствии                                  с постановлением администрации города Югорска от 31 ноября 2016 года № 3034 «О системе управления проектной деятельностью в администрации города Югорска», в том числе                         о реализации мероприятий по приоритетным проектам по основным направлениям стратегического развития Российской Федерации, целевым моделям, региональным                              и муниципальным проектам.</w:t>
      </w:r>
      <w:proofErr w:type="gramEnd"/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разделе 3 «Цели, задачи и показатели их достижения»:</w:t>
      </w:r>
    </w:p>
    <w:p w:rsidR="00240BE6" w:rsidRDefault="00240BE6" w:rsidP="00240BE6">
      <w:pPr>
        <w:widowControl w:val="0"/>
        <w:numPr>
          <w:ilvl w:val="2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Ставятся цели, обосновывается их связь с приоритетами социально-экономического развития,  определенными в документах стратегического планирования города Югорска, посланиях и Указах Президента Российской Федерации, государственных программах Ханты-Мансийского автономного округа – Югры, и других нормативных правовых актах Российской Федерации, автономного округа и муниципального образования город </w:t>
      </w:r>
      <w:proofErr w:type="spellStart"/>
      <w:r>
        <w:rPr>
          <w:sz w:val="24"/>
          <w:szCs w:val="24"/>
          <w:lang w:eastAsia="ru-RU"/>
        </w:rPr>
        <w:t>Югорск</w:t>
      </w:r>
      <w:proofErr w:type="spellEnd"/>
      <w:r>
        <w:rPr>
          <w:sz w:val="24"/>
          <w:szCs w:val="24"/>
          <w:lang w:eastAsia="ru-RU"/>
        </w:rPr>
        <w:t xml:space="preserve"> и направленных на улучшение (сохранение) текущего состояния.</w:t>
      </w:r>
    </w:p>
    <w:p w:rsidR="00240BE6" w:rsidRDefault="00240BE6" w:rsidP="00240BE6">
      <w:pPr>
        <w:widowControl w:val="0"/>
        <w:numPr>
          <w:ilvl w:val="2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Определяется перечень задач, направленных на достижение каждой цели муниципальной программы (подпрограммы). Каждой цели или подпрограмме должно соответствовать не менее одной задачи.</w:t>
      </w:r>
    </w:p>
    <w:p w:rsidR="00240BE6" w:rsidRDefault="00240BE6" w:rsidP="00240BE6">
      <w:pPr>
        <w:widowControl w:val="0"/>
        <w:numPr>
          <w:ilvl w:val="2"/>
          <w:numId w:val="2"/>
        </w:numPr>
        <w:tabs>
          <w:tab w:val="left" w:pos="993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Определяются целевые показатели, характеризующие достижение целей муниципальной программы. Указываются прогнозные значения целевых показателей по годам (этапам) реализации муниципальной программы.</w:t>
      </w:r>
    </w:p>
    <w:p w:rsidR="00240BE6" w:rsidRDefault="00240BE6" w:rsidP="00240BE6">
      <w:pPr>
        <w:widowControl w:val="0"/>
        <w:numPr>
          <w:ilvl w:val="2"/>
          <w:numId w:val="2"/>
        </w:numPr>
        <w:tabs>
          <w:tab w:val="left" w:pos="993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Целевые показатели муниципальной программы характеризуют результат                       ее реализации, а также: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отражают прогнозные показатели социально-экономического развития города Югорска;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отражают специфику развития соответствующей сферы, проблемы и основные задачи, на решение которых направлена ее реализация;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имеют количественное значение;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непосредственно зависят от решения ее основных задач и реализации в целом.</w:t>
      </w:r>
    </w:p>
    <w:p w:rsidR="00240BE6" w:rsidRDefault="00240BE6" w:rsidP="00240BE6">
      <w:pPr>
        <w:widowControl w:val="0"/>
        <w:numPr>
          <w:ilvl w:val="2"/>
          <w:numId w:val="2"/>
        </w:numPr>
        <w:tabs>
          <w:tab w:val="left" w:pos="993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По показателям, значение которых определяется на основе данных федерального </w:t>
      </w:r>
      <w:r>
        <w:rPr>
          <w:sz w:val="24"/>
          <w:szCs w:val="24"/>
          <w:lang w:eastAsia="ru-RU"/>
        </w:rPr>
        <w:lastRenderedPageBreak/>
        <w:t>статистического наблюдения, в муниципальной программе приводится ссылка                                     на соответствующую форму федерального статистического наблюдения.</w:t>
      </w:r>
    </w:p>
    <w:p w:rsidR="00240BE6" w:rsidRDefault="00240BE6" w:rsidP="00240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 остальным показателям, в случае отсутствия форм федерального статистического наблюдения, приводится методика их расчета либо ссылка на правовой акт, ее утвердивший. </w:t>
      </w:r>
    </w:p>
    <w:p w:rsidR="00240BE6" w:rsidRDefault="00240BE6" w:rsidP="00240BE6">
      <w:pPr>
        <w:widowControl w:val="0"/>
        <w:numPr>
          <w:ilvl w:val="2"/>
          <w:numId w:val="2"/>
        </w:numPr>
        <w:tabs>
          <w:tab w:val="left" w:pos="993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Целевые показатели муниципальной программы оформляются таблицей 1                        к муниципальной программе (приложение 2 к настоящему постановлению).</w:t>
      </w:r>
    </w:p>
    <w:p w:rsidR="00240BE6" w:rsidRDefault="00240BE6" w:rsidP="00240BE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4.6. Раздел 4 «Характеристика основных мероприятий программы» содержит характеристику основных мероприятий программы, отражающих актуальные и перспективные направления государственной политики в соответствующих сферах деятельности, необходимость их реализации в целях достижения показателей, установленных в Указах Президента Российской Федерации.</w:t>
      </w:r>
    </w:p>
    <w:p w:rsidR="00240BE6" w:rsidRDefault="00240BE6" w:rsidP="00240BE6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4.6.1. Программные мероприятия должны быть направлены</w:t>
      </w:r>
      <w:proofErr w:type="gramStart"/>
      <w:r>
        <w:rPr>
          <w:sz w:val="24"/>
          <w:szCs w:val="24"/>
          <w:lang w:eastAsia="ru-RU"/>
        </w:rPr>
        <w:t>.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в</w:t>
      </w:r>
      <w:proofErr w:type="gramEnd"/>
      <w:r>
        <w:rPr>
          <w:sz w:val="24"/>
          <w:szCs w:val="24"/>
          <w:lang w:eastAsia="ru-RU"/>
        </w:rPr>
        <w:t xml:space="preserve"> том числе на:</w:t>
      </w:r>
    </w:p>
    <w:p w:rsidR="00240BE6" w:rsidRDefault="00240BE6" w:rsidP="00240BE6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формирование благоприятных условий ведения предпринимательской деятельности                и обеспечения благоприятного инвестиционного климата в соответствующих сферах экономической деятельности;</w:t>
      </w:r>
    </w:p>
    <w:p w:rsidR="00240BE6" w:rsidRDefault="00240BE6" w:rsidP="00240BE6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1" w:name="sub_1114"/>
      <w:r>
        <w:rPr>
          <w:sz w:val="24"/>
          <w:szCs w:val="24"/>
          <w:lang w:eastAsia="ru-RU"/>
        </w:rPr>
        <w:t xml:space="preserve">- увеличение объемов привлекаемых средств из федерального бюджета, бюджета автономного округа, иных источников на </w:t>
      </w:r>
      <w:proofErr w:type="spellStart"/>
      <w:r>
        <w:rPr>
          <w:sz w:val="24"/>
          <w:szCs w:val="24"/>
          <w:lang w:eastAsia="ru-RU"/>
        </w:rPr>
        <w:t>софинансирование</w:t>
      </w:r>
      <w:proofErr w:type="spellEnd"/>
      <w:r>
        <w:rPr>
          <w:sz w:val="24"/>
          <w:szCs w:val="24"/>
          <w:lang w:eastAsia="ru-RU"/>
        </w:rPr>
        <w:t xml:space="preserve"> муниципальных программ города Югорска, в том числе на развитие материально-технической базы, в соответствующих сферах экономической деятельности.</w:t>
      </w:r>
      <w:bookmarkEnd w:id="1"/>
    </w:p>
    <w:p w:rsidR="00240BE6" w:rsidRDefault="00240BE6" w:rsidP="00240BE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4.6.2. В случае формирования муниципальной программы (подпрограммы), предусматривающей капитальные вложения в объекты муниципальной собственности,                            в разделе дополнительно указываются перечни объектов капитального строительства в разрезе мероприятий муниципальной программы (подпрограммы) по форме, приведенной                                 в приложении 1 к Порядку. </w:t>
      </w:r>
    </w:p>
    <w:p w:rsidR="00240BE6" w:rsidRDefault="00240BE6" w:rsidP="00240BE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4.6.3. Перечень мероприятий оформляется таблицей 2 к муниципальной программе                по форме, приведенной в приложении 2 к настоящему постановлению.</w:t>
      </w:r>
    </w:p>
    <w:p w:rsidR="00240BE6" w:rsidRDefault="00240BE6" w:rsidP="00240BE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lang w:eastAsia="ru-RU"/>
        </w:rPr>
        <w:t xml:space="preserve">4.7. </w:t>
      </w:r>
      <w:proofErr w:type="gramStart"/>
      <w:r>
        <w:rPr>
          <w:sz w:val="24"/>
          <w:szCs w:val="24"/>
          <w:lang w:eastAsia="ru-RU"/>
        </w:rPr>
        <w:t>Раздел 5 «Механизм реализации муниципальной программы» должен содержать механизм управления муниципальной программой, включая ее корректировку, с учетом разграничения деятельности ответственного исполнителя и соисполнителей, механизм взаимодействия ответственного исполнителя и соисполнителей, систему организации контроля за исполнением муниципальной программы, порядок реализации и финансирования муниципальной программы, включая ее корректировку, оценку внешних условий и рисков, связанных с ее реализацией, механизм внедрения и применения технологий бережливого</w:t>
      </w:r>
      <w:proofErr w:type="gramEnd"/>
      <w:r>
        <w:rPr>
          <w:sz w:val="24"/>
          <w:szCs w:val="24"/>
          <w:lang w:eastAsia="ru-RU"/>
        </w:rPr>
        <w:t xml:space="preserve"> производства, механизм реализации мероприятий на принципах проектного управления, механизм реализации мероприятий с применением инициативного бюджетирования.</w:t>
      </w:r>
    </w:p>
    <w:p w:rsidR="00240BE6" w:rsidRDefault="00240BE6" w:rsidP="00240BE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4.7.1. К порядку реализации мероприятий муниципальной программы, содержащему механизм предоставления государственных и муниципальных услуг, применяются требования, установленные Федеральным законом от 27 июля 2010 года № 210-ФЗ «Об организации предоставления государственных и муниципальных услуг».</w:t>
      </w:r>
    </w:p>
    <w:p w:rsidR="00240BE6" w:rsidRDefault="00240BE6" w:rsidP="00240BE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4.7.2. К порядку реализации мероприятий муниципальной программы, реализуемых                  и (или) планируемых к реализации на принципах проектного управления, применяются требования, установленные постановлением администрации города Югорска от 31 ноября 2016 года № 3034 «О системе управления проектной деятельностью в администрации города Югорска».</w:t>
      </w:r>
    </w:p>
    <w:p w:rsidR="00240BE6" w:rsidRDefault="00240BE6" w:rsidP="00240BE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4.8. В муниципальной программе в соответствии с ее целями и задачами, при необходимости, предусматриваются:</w:t>
      </w:r>
    </w:p>
    <w:p w:rsidR="00240BE6" w:rsidRDefault="00240BE6" w:rsidP="00240BE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предоставление субсидий юридическим лицам (за исключением субсидий муниципальным учреждениям), индивидуальным предпринимателям, физическим лицам - производителям товаров, работ, услуг, в том числе некоммерческим организациям, не являющимся казенными учреждениями в соответствии, со </w:t>
      </w:r>
      <w:hyperlink r:id="rId9" w:history="1">
        <w:r w:rsidRPr="00240BE6">
          <w:rPr>
            <w:rStyle w:val="a8"/>
            <w:color w:val="auto"/>
            <w:sz w:val="24"/>
            <w:szCs w:val="24"/>
            <w:u w:val="none"/>
            <w:lang w:eastAsia="ru-RU"/>
          </w:rPr>
          <w:t>статьями 78</w:t>
        </w:r>
      </w:hyperlink>
      <w:r w:rsidRPr="00240BE6">
        <w:rPr>
          <w:sz w:val="24"/>
          <w:szCs w:val="24"/>
          <w:lang w:eastAsia="ru-RU"/>
        </w:rPr>
        <w:t xml:space="preserve">, </w:t>
      </w:r>
      <w:hyperlink r:id="rId10" w:history="1">
        <w:r w:rsidRPr="00240BE6">
          <w:rPr>
            <w:rStyle w:val="a8"/>
            <w:color w:val="auto"/>
            <w:sz w:val="24"/>
            <w:szCs w:val="24"/>
            <w:u w:val="none"/>
            <w:lang w:eastAsia="ru-RU"/>
          </w:rPr>
          <w:t>78.1</w:t>
        </w:r>
      </w:hyperlink>
      <w:r>
        <w:rPr>
          <w:sz w:val="24"/>
          <w:szCs w:val="24"/>
          <w:lang w:eastAsia="ru-RU"/>
        </w:rPr>
        <w:t xml:space="preserve"> Бюджетного кодекса Российской Федерации;</w:t>
      </w:r>
    </w:p>
    <w:p w:rsidR="00240BE6" w:rsidRDefault="00240BE6" w:rsidP="00240BE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оказание муниципальной поддержки инвестиционным проектам соответствующим социально-экономическому развитию города Югорска;</w:t>
      </w:r>
    </w:p>
    <w:p w:rsidR="00240BE6" w:rsidRDefault="00240BE6" w:rsidP="00240BE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2" w:name="sub_1135"/>
      <w:r>
        <w:rPr>
          <w:sz w:val="24"/>
          <w:szCs w:val="24"/>
          <w:lang w:eastAsia="ru-RU"/>
        </w:rPr>
        <w:t>- меры государственного регулирования (предоставление налоговых льгот, применение мер нормативного и тарифного регулирования).</w:t>
      </w:r>
    </w:p>
    <w:p w:rsidR="00240BE6" w:rsidRDefault="00240BE6" w:rsidP="00240BE6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4.9. Порядки, предусматривающие случаи, указанные в п. 4.8 утверждаются отдельными </w:t>
      </w:r>
      <w:r>
        <w:rPr>
          <w:sz w:val="24"/>
          <w:szCs w:val="24"/>
          <w:lang w:eastAsia="ru-RU"/>
        </w:rPr>
        <w:lastRenderedPageBreak/>
        <w:t>муниципальными правовыми актами.</w:t>
      </w:r>
    </w:p>
    <w:p w:rsidR="00240BE6" w:rsidRDefault="00240BE6" w:rsidP="00240BE6">
      <w:pPr>
        <w:widowControl w:val="0"/>
        <w:tabs>
          <w:tab w:val="left" w:pos="851"/>
        </w:tabs>
        <w:autoSpaceDE w:val="0"/>
        <w:autoSpaceDN w:val="0"/>
        <w:adjustRightInd w:val="0"/>
        <w:ind w:left="568"/>
        <w:contextualSpacing/>
        <w:jc w:val="both"/>
        <w:rPr>
          <w:sz w:val="24"/>
          <w:szCs w:val="24"/>
          <w:lang w:eastAsia="ru-RU"/>
        </w:rPr>
      </w:pPr>
    </w:p>
    <w:bookmarkEnd w:id="2"/>
    <w:p w:rsidR="00240BE6" w:rsidRDefault="00240BE6" w:rsidP="00240BE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Формирование проекта муниципальной программы</w:t>
      </w:r>
    </w:p>
    <w:p w:rsidR="00240BE6" w:rsidRDefault="00240BE6" w:rsidP="00240BE6">
      <w:pPr>
        <w:widowControl w:val="0"/>
        <w:autoSpaceDE w:val="0"/>
        <w:autoSpaceDN w:val="0"/>
        <w:adjustRightInd w:val="0"/>
        <w:contextualSpacing/>
        <w:rPr>
          <w:b/>
          <w:bCs/>
          <w:sz w:val="24"/>
          <w:szCs w:val="24"/>
          <w:lang w:eastAsia="ru-RU"/>
        </w:rPr>
      </w:pP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 xml:space="preserve">Формирование проекта муниципальной программы осуществляется ответственным исполнителем совместно с соисполнителями в соответствии с настоящим Порядком. 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Ответственный исполнитель:</w:t>
      </w:r>
    </w:p>
    <w:p w:rsidR="00240BE6" w:rsidRDefault="00240BE6" w:rsidP="00240BE6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разрабатывает проект муниципального правового акта об утверждении муниципальной программы, </w:t>
      </w:r>
    </w:p>
    <w:p w:rsidR="00240BE6" w:rsidRDefault="00240BE6" w:rsidP="00240BE6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несет ответственность за своевременную и качественную подготовку проекта муниципальной программы в целом;</w:t>
      </w:r>
    </w:p>
    <w:p w:rsidR="00240BE6" w:rsidRDefault="00240BE6" w:rsidP="00240BE6">
      <w:pPr>
        <w:widowControl w:val="0"/>
        <w:tabs>
          <w:tab w:val="left" w:pos="360"/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координирует действия соисполнителей по разработке программных мероприятий</w:t>
      </w:r>
      <w:r w:rsidR="003317E0">
        <w:rPr>
          <w:sz w:val="24"/>
          <w:szCs w:val="24"/>
          <w:lang w:eastAsia="ru-RU"/>
        </w:rPr>
        <w:t xml:space="preserve">                  </w:t>
      </w:r>
      <w:r>
        <w:rPr>
          <w:sz w:val="24"/>
          <w:szCs w:val="24"/>
          <w:lang w:eastAsia="ru-RU"/>
        </w:rPr>
        <w:t xml:space="preserve"> в установленных сферах деятельности соответствующего соисполнителя;</w:t>
      </w:r>
    </w:p>
    <w:p w:rsidR="00240BE6" w:rsidRDefault="00240BE6" w:rsidP="00240BE6">
      <w:pPr>
        <w:widowControl w:val="0"/>
        <w:tabs>
          <w:tab w:val="left" w:pos="360"/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согласовывает возможные сроки выполнения мероприятий, объемы и источники финансирования;</w:t>
      </w:r>
    </w:p>
    <w:p w:rsidR="00240BE6" w:rsidRDefault="00240BE6" w:rsidP="00240BE6">
      <w:pPr>
        <w:widowControl w:val="0"/>
        <w:tabs>
          <w:tab w:val="left" w:pos="360"/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направляет проект муниципальной программы на экспертизу в соответствии с пунктом 6.1 настоящего Порядка;</w:t>
      </w:r>
    </w:p>
    <w:p w:rsidR="00240BE6" w:rsidRDefault="00240BE6" w:rsidP="00240BE6">
      <w:pPr>
        <w:widowControl w:val="0"/>
        <w:tabs>
          <w:tab w:val="left" w:pos="360"/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организует общественное обсуждение проекта муниципальной программы;</w:t>
      </w:r>
    </w:p>
    <w:p w:rsidR="00240BE6" w:rsidRDefault="00240BE6" w:rsidP="00240BE6">
      <w:pPr>
        <w:widowControl w:val="0"/>
        <w:tabs>
          <w:tab w:val="left" w:pos="360"/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обеспечивает проведение оценки регулирующего воздействия проекта муниципальной программы в порядке, установленном законодательством автономного округа </w:t>
      </w:r>
      <w:r w:rsidR="003317E0">
        <w:rPr>
          <w:sz w:val="24"/>
          <w:szCs w:val="24"/>
          <w:lang w:eastAsia="ru-RU"/>
        </w:rPr>
        <w:t xml:space="preserve">                                       </w:t>
      </w:r>
      <w:r>
        <w:rPr>
          <w:sz w:val="24"/>
          <w:szCs w:val="24"/>
          <w:lang w:eastAsia="ru-RU"/>
        </w:rPr>
        <w:t>и муниципальными правовыми актами администрации города Югорска;</w:t>
      </w:r>
    </w:p>
    <w:p w:rsidR="00240BE6" w:rsidRDefault="00240BE6" w:rsidP="00240BE6">
      <w:pPr>
        <w:widowControl w:val="0"/>
        <w:tabs>
          <w:tab w:val="left" w:pos="360"/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осуществляет доработку проекта муниципальной программы в целом, в соответствии с результатами экспертизы и общественного обсуждения, при необходимости;</w:t>
      </w:r>
    </w:p>
    <w:p w:rsidR="00240BE6" w:rsidRDefault="00240BE6" w:rsidP="00240BE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размещает проект муниципального правового акта об утверждении муниципальной программы на официальном сайте администрации города Югорска </w:t>
      </w:r>
      <w:r w:rsidRPr="003317E0">
        <w:rPr>
          <w:sz w:val="24"/>
          <w:szCs w:val="24"/>
          <w:lang w:eastAsia="ru-RU"/>
        </w:rPr>
        <w:t>(</w:t>
      </w:r>
      <w:hyperlink r:id="rId11" w:history="1">
        <w:r w:rsidRPr="003317E0">
          <w:rPr>
            <w:rStyle w:val="a8"/>
            <w:color w:val="auto"/>
            <w:sz w:val="24"/>
            <w:szCs w:val="24"/>
            <w:u w:val="none"/>
            <w:lang w:val="en-US" w:eastAsia="ru-RU"/>
          </w:rPr>
          <w:t>www</w:t>
        </w:r>
        <w:r w:rsidRPr="003317E0">
          <w:rPr>
            <w:rStyle w:val="a8"/>
            <w:color w:val="auto"/>
            <w:sz w:val="24"/>
            <w:szCs w:val="24"/>
            <w:u w:val="none"/>
            <w:lang w:eastAsia="ru-RU"/>
          </w:rPr>
          <w:t>.admugorsk.ru</w:t>
        </w:r>
      </w:hyperlink>
      <w:r w:rsidRPr="003317E0">
        <w:rPr>
          <w:sz w:val="24"/>
          <w:szCs w:val="24"/>
          <w:lang w:eastAsia="ru-RU"/>
        </w:rPr>
        <w:t>)</w:t>
      </w:r>
      <w:r w:rsidR="003317E0">
        <w:rPr>
          <w:sz w:val="24"/>
          <w:szCs w:val="24"/>
          <w:lang w:eastAsia="ru-RU"/>
        </w:rPr>
        <w:t xml:space="preserve">                       </w:t>
      </w:r>
      <w:r>
        <w:rPr>
          <w:sz w:val="24"/>
          <w:szCs w:val="24"/>
          <w:lang w:eastAsia="ru-RU"/>
        </w:rPr>
        <w:t xml:space="preserve"> в соответствии с муниципальными правовыми актами администрации города Югорска, регулирующими вопросы размещения информации о деятельности администрации города Югорска в сети Интернет; 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- направляет </w:t>
      </w:r>
      <w:r>
        <w:rPr>
          <w:sz w:val="24"/>
          <w:szCs w:val="24"/>
          <w:lang w:eastAsia="ru-RU"/>
        </w:rPr>
        <w:t>проект муниципального правового акта об утверждении муниципальной программы</w:t>
      </w:r>
      <w:r>
        <w:rPr>
          <w:sz w:val="24"/>
          <w:szCs w:val="24"/>
        </w:rPr>
        <w:t xml:space="preserve"> на утверждение главе города Югорска;</w:t>
      </w:r>
    </w:p>
    <w:p w:rsidR="00240BE6" w:rsidRDefault="00240BE6" w:rsidP="00240BE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в пятидневный срок со дня утверждения муниципальной программы размещает муниципальный правовой акт об утверждении муниципальной программы, на официальном сайте администрации города Югорска в разделе «Администрация» - «Участие в программах» - «Муниципальные программы»; </w:t>
      </w:r>
    </w:p>
    <w:p w:rsidR="00240BE6" w:rsidRDefault="00240BE6" w:rsidP="00240BE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в десятидневный срок со дня утверждения или внесения изменений в муниципальный правовой акт размещает документ стратегического планирования в государственной автоматизированной системе «Управление».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  <w:lang w:eastAsia="ru-RU"/>
        </w:rPr>
        <w:t>Соисполнитель</w:t>
      </w:r>
      <w:r>
        <w:rPr>
          <w:sz w:val="24"/>
          <w:szCs w:val="24"/>
          <w:lang w:eastAsia="ru-RU"/>
        </w:rPr>
        <w:t xml:space="preserve"> (в установленных сферах деятельности)</w:t>
      </w:r>
      <w:r>
        <w:rPr>
          <w:bCs/>
          <w:sz w:val="24"/>
          <w:szCs w:val="24"/>
          <w:lang w:eastAsia="ru-RU"/>
        </w:rPr>
        <w:t>: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- участвует в разработке муниципальной программы </w:t>
      </w:r>
      <w:r>
        <w:rPr>
          <w:sz w:val="24"/>
          <w:szCs w:val="24"/>
          <w:lang w:eastAsia="ru-RU"/>
        </w:rPr>
        <w:t>(подпрограммы)</w:t>
      </w:r>
      <w:r>
        <w:rPr>
          <w:bCs/>
          <w:sz w:val="24"/>
          <w:szCs w:val="24"/>
          <w:lang w:eastAsia="ru-RU"/>
        </w:rPr>
        <w:t>;</w:t>
      </w:r>
    </w:p>
    <w:p w:rsidR="00240BE6" w:rsidRDefault="003317E0" w:rsidP="00240BE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240BE6">
        <w:rPr>
          <w:sz w:val="24"/>
          <w:szCs w:val="24"/>
          <w:lang w:eastAsia="ru-RU"/>
        </w:rPr>
        <w:t>осуществляет доработку проекта муниципальной программы (подпрограммы)</w:t>
      </w:r>
      <w:r>
        <w:rPr>
          <w:sz w:val="24"/>
          <w:szCs w:val="24"/>
          <w:lang w:eastAsia="ru-RU"/>
        </w:rPr>
        <w:t xml:space="preserve">                         </w:t>
      </w:r>
      <w:r w:rsidR="00240BE6">
        <w:rPr>
          <w:sz w:val="24"/>
          <w:szCs w:val="24"/>
          <w:lang w:eastAsia="ru-RU"/>
        </w:rPr>
        <w:t xml:space="preserve"> в соответствии с результатами экспертизы, общественного обсуждения, при необходимости;</w:t>
      </w:r>
    </w:p>
    <w:p w:rsidR="00240BE6" w:rsidRDefault="00240BE6" w:rsidP="00240BE6">
      <w:pPr>
        <w:widowControl w:val="0"/>
        <w:tabs>
          <w:tab w:val="left" w:pos="360"/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участвует в проведении оценки регулирующего воздействия проекта муниципальной программы в порядке, установленном законодательством автономного округа</w:t>
      </w:r>
      <w:r w:rsidR="003317E0">
        <w:rPr>
          <w:sz w:val="24"/>
          <w:szCs w:val="24"/>
          <w:lang w:eastAsia="ru-RU"/>
        </w:rPr>
        <w:t xml:space="preserve">                                       </w:t>
      </w:r>
      <w:r>
        <w:rPr>
          <w:sz w:val="24"/>
          <w:szCs w:val="24"/>
          <w:lang w:eastAsia="ru-RU"/>
        </w:rPr>
        <w:t xml:space="preserve"> и муниципальными правовыми актами администрации города Югорска.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Ответственный исполнитель и соисполнители, каждый в своей части, несут ответственность за своевременную и качественную подготовку проекта муниципального правового акта об утверждении муниципальной программы.  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3317E0" w:rsidRPr="003317E0" w:rsidRDefault="00240BE6" w:rsidP="00240BE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</w:rPr>
        <w:t>Проведение экспертизы</w:t>
      </w:r>
      <w:r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согласования, доработка и устранение, замечаний </w:t>
      </w:r>
    </w:p>
    <w:p w:rsidR="003317E0" w:rsidRDefault="00240BE6" w:rsidP="003317E0">
      <w:pPr>
        <w:widowControl w:val="0"/>
        <w:suppressAutoHyphens w:val="0"/>
        <w:autoSpaceDE w:val="0"/>
        <w:autoSpaceDN w:val="0"/>
        <w:adjustRightInd w:val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проекту муниципального правового акта об утверждении муниципальной программы </w:t>
      </w:r>
    </w:p>
    <w:p w:rsidR="00240BE6" w:rsidRDefault="00240BE6" w:rsidP="003317E0">
      <w:pPr>
        <w:widowControl w:val="0"/>
        <w:suppressAutoHyphens w:val="0"/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</w:rPr>
        <w:t>(о внесении изменений в муниципальную программу)</w:t>
      </w:r>
    </w:p>
    <w:p w:rsidR="00240BE6" w:rsidRDefault="00240BE6" w:rsidP="00240BE6">
      <w:pPr>
        <w:widowControl w:val="0"/>
        <w:autoSpaceDE w:val="0"/>
        <w:autoSpaceDN w:val="0"/>
        <w:adjustRightInd w:val="0"/>
        <w:contextualSpacing/>
        <w:rPr>
          <w:b/>
          <w:bCs/>
          <w:sz w:val="24"/>
          <w:szCs w:val="24"/>
          <w:lang w:eastAsia="ru-RU"/>
        </w:rPr>
      </w:pP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Экспертиза проекта муниципального правового акта об утверждении муниципальной программы (о внесении изменений в муниципальную программу) осуществляется департаментом экономического развития и проектного управления администрации города Югорска, департаментом финансов администрации города Югорска, </w:t>
      </w:r>
      <w:r>
        <w:rPr>
          <w:sz w:val="24"/>
          <w:szCs w:val="24"/>
          <w:lang w:eastAsia="ru-RU"/>
        </w:rPr>
        <w:lastRenderedPageBreak/>
        <w:t xml:space="preserve">юридическим управлением администрации города Югорска, контрольно-счетной палатой города Югорска. 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 если ответственным исполнителем программы является структурное подразделение администрации города Югорска без образования юридического лица, проект муниципального правового акта направляется на экспертизу после его согласования всеми соисполнителями и управлением бухгалтерского учета и отчетности администрации города Югорска.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Департамент экономического развития и проектного управления администрации города Югорска осуществляет экспертизу и выдает заключение, содержащее оценку соответствия муниципального правового акта об утверждении муниципальной программы</w:t>
      </w:r>
      <w:r w:rsidR="003317E0">
        <w:rPr>
          <w:sz w:val="24"/>
          <w:szCs w:val="24"/>
          <w:lang w:eastAsia="ru-RU"/>
        </w:rPr>
        <w:t xml:space="preserve">                  </w:t>
      </w:r>
      <w:r>
        <w:rPr>
          <w:sz w:val="24"/>
          <w:szCs w:val="24"/>
          <w:lang w:eastAsia="ru-RU"/>
        </w:rPr>
        <w:t xml:space="preserve"> (о внесении изменений в муниципальную программу) требованиям, предъявляемым </w:t>
      </w:r>
      <w:r w:rsidR="003317E0">
        <w:rPr>
          <w:sz w:val="24"/>
          <w:szCs w:val="24"/>
          <w:lang w:eastAsia="ru-RU"/>
        </w:rPr>
        <w:t xml:space="preserve">                              </w:t>
      </w:r>
      <w:r>
        <w:rPr>
          <w:sz w:val="24"/>
          <w:szCs w:val="24"/>
          <w:lang w:eastAsia="ru-RU"/>
        </w:rPr>
        <w:t>к содержанию муниципальной программы, установленным настоящим Порядком.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proofErr w:type="gramStart"/>
      <w:r>
        <w:rPr>
          <w:sz w:val="24"/>
          <w:szCs w:val="24"/>
          <w:lang w:eastAsia="ru-RU"/>
        </w:rPr>
        <w:t>Департамент финансов администрации города Югорска осуществляет экспертизу</w:t>
      </w:r>
      <w:r w:rsidR="003317E0">
        <w:rPr>
          <w:sz w:val="24"/>
          <w:szCs w:val="24"/>
          <w:lang w:eastAsia="ru-RU"/>
        </w:rPr>
        <w:t xml:space="preserve">                 </w:t>
      </w:r>
      <w:r>
        <w:rPr>
          <w:sz w:val="24"/>
          <w:szCs w:val="24"/>
          <w:lang w:eastAsia="ru-RU"/>
        </w:rPr>
        <w:t xml:space="preserve"> и выдает заключение, содержащее оценку соответствия бюджетному законодательству, объему бюджетных ассигнований  на финансовое обеспечение реализации муниципальной программы, отраженному в проекте решения о бюджете города Югорска (о внесении изменений в решение о бюджете города Югорска) на очередной финансовый год и плановый период </w:t>
      </w:r>
      <w:r w:rsidR="003317E0">
        <w:rPr>
          <w:sz w:val="24"/>
          <w:szCs w:val="24"/>
          <w:lang w:eastAsia="ru-RU"/>
        </w:rPr>
        <w:t xml:space="preserve">                                  </w:t>
      </w:r>
      <w:r>
        <w:rPr>
          <w:sz w:val="24"/>
          <w:szCs w:val="24"/>
          <w:lang w:eastAsia="ru-RU"/>
        </w:rPr>
        <w:t xml:space="preserve"> по соответствующей каждой муниципальной программе целевой статье расходов бюджета, возможности выделения средств</w:t>
      </w:r>
      <w:proofErr w:type="gramEnd"/>
      <w:r>
        <w:rPr>
          <w:sz w:val="24"/>
          <w:szCs w:val="24"/>
          <w:lang w:eastAsia="ru-RU"/>
        </w:rPr>
        <w:t xml:space="preserve"> из бюджета города Югорска на реализацию муниципальной программы за пределами планового периода.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Юридическое управление администрации города Югорска проводит экспертизу</w:t>
      </w:r>
      <w:r w:rsidR="003317E0">
        <w:rPr>
          <w:sz w:val="24"/>
          <w:szCs w:val="24"/>
          <w:lang w:eastAsia="ru-RU"/>
        </w:rPr>
        <w:t xml:space="preserve">                </w:t>
      </w:r>
      <w:r>
        <w:rPr>
          <w:sz w:val="24"/>
          <w:szCs w:val="24"/>
          <w:lang w:eastAsia="ru-RU"/>
        </w:rPr>
        <w:t xml:space="preserve"> и выдает заключение на предмет соответствия законодательству и антикоррупционную экспертизу, в сроки, установленные муниципальным правовым актом.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</w:rPr>
        <w:t>Экспертиза проекта муниципального правового акта об утверждении муниципальной программы, о внесении изменений в муниципальную программу, с изложением программы в новой редакции осуществляется в течение 14 рабочих дней.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</w:rPr>
        <w:t>Экспертиза проекта муниципального правового акта о внесении изменений</w:t>
      </w:r>
      <w:r w:rsidR="003317E0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в муниципальную программу без изложения программы в новой редакции осуществляется</w:t>
      </w:r>
      <w:r w:rsidR="003317E0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в течение 10 рабочих дней.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 xml:space="preserve">Одновременно с проведением экспертизы юридическим управлением администрации города Югорска и внесением, в случае необходимости, поправок </w:t>
      </w:r>
      <w:r w:rsidR="003317E0">
        <w:rPr>
          <w:sz w:val="24"/>
          <w:szCs w:val="24"/>
          <w:lang w:eastAsia="ru-RU"/>
        </w:rPr>
        <w:t xml:space="preserve">                            </w:t>
      </w:r>
      <w:r>
        <w:rPr>
          <w:sz w:val="24"/>
          <w:szCs w:val="24"/>
          <w:lang w:eastAsia="ru-RU"/>
        </w:rPr>
        <w:t>в муниципальную программу, проект муниципального правового акта об утверждении муниципальной программы (</w:t>
      </w:r>
      <w:r>
        <w:rPr>
          <w:sz w:val="24"/>
          <w:szCs w:val="24"/>
        </w:rPr>
        <w:t>о внесении изменений в муниципальную программу)</w:t>
      </w:r>
      <w:r>
        <w:rPr>
          <w:sz w:val="24"/>
          <w:szCs w:val="24"/>
          <w:lang w:eastAsia="ru-RU"/>
        </w:rPr>
        <w:t xml:space="preserve"> в течение 3-х рабочих дней размещается на официальном сайте органов местного самоуправления города Югорска для проведения общественной экспертизы (антикоррупционной), общественного обсуждения, в порядке, определенном муниципальным правовым актом. </w:t>
      </w:r>
      <w:proofErr w:type="gramEnd"/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 Проект муниципального правового акта об утверждении муниципальной программы (о внесении изменений в муниципальную программу) с приложением заключений </w:t>
      </w:r>
      <w:r w:rsidR="003317E0">
        <w:rPr>
          <w:sz w:val="24"/>
          <w:szCs w:val="24"/>
          <w:lang w:eastAsia="ru-RU"/>
        </w:rPr>
        <w:t xml:space="preserve">                                 </w:t>
      </w:r>
      <w:r>
        <w:rPr>
          <w:sz w:val="24"/>
          <w:szCs w:val="24"/>
          <w:lang w:eastAsia="ru-RU"/>
        </w:rPr>
        <w:t>о проведенных экспертизах направляется в контрольно-счетную палату города Югорска.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На основании результатов проведенной экспертизы выдается заключение: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проект муниципального правового акта об утверждении муниципальной программы</w:t>
      </w:r>
      <w:r w:rsidR="003317E0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 xml:space="preserve"> (</w:t>
      </w:r>
      <w:r>
        <w:rPr>
          <w:sz w:val="24"/>
          <w:szCs w:val="24"/>
        </w:rPr>
        <w:t>о внесении изменений в муниципальную программу</w:t>
      </w:r>
      <w:r>
        <w:rPr>
          <w:sz w:val="24"/>
          <w:szCs w:val="24"/>
          <w:lang w:eastAsia="ru-RU"/>
        </w:rPr>
        <w:t>) рекомендуется к утверждению;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проект муниципального правового акта об утверждении муниципальной программы</w:t>
      </w:r>
      <w:r w:rsidR="003317E0">
        <w:rPr>
          <w:sz w:val="24"/>
          <w:szCs w:val="24"/>
          <w:lang w:eastAsia="ru-RU"/>
        </w:rPr>
        <w:t xml:space="preserve">             </w:t>
      </w:r>
      <w:r>
        <w:rPr>
          <w:sz w:val="24"/>
          <w:szCs w:val="24"/>
          <w:lang w:eastAsia="ru-RU"/>
        </w:rPr>
        <w:t xml:space="preserve"> (</w:t>
      </w:r>
      <w:r>
        <w:rPr>
          <w:sz w:val="24"/>
          <w:szCs w:val="24"/>
        </w:rPr>
        <w:t>о внесении изменений в муниципальную программу</w:t>
      </w:r>
      <w:r>
        <w:rPr>
          <w:sz w:val="24"/>
          <w:szCs w:val="24"/>
          <w:lang w:eastAsia="ru-RU"/>
        </w:rPr>
        <w:t>) не рекомендуется к утверждению;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проект муниципального правового акта об утверждении муниципальной программы </w:t>
      </w:r>
      <w:r w:rsidR="003317E0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>(</w:t>
      </w:r>
      <w:r>
        <w:rPr>
          <w:sz w:val="24"/>
          <w:szCs w:val="24"/>
        </w:rPr>
        <w:t>о внесении изменений в муниципальную программу</w:t>
      </w:r>
      <w:r>
        <w:rPr>
          <w:sz w:val="24"/>
          <w:szCs w:val="24"/>
          <w:lang w:eastAsia="ru-RU"/>
        </w:rPr>
        <w:t>) требует доработки.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proofErr w:type="gramStart"/>
      <w:r>
        <w:rPr>
          <w:sz w:val="24"/>
          <w:szCs w:val="24"/>
          <w:lang w:eastAsia="ru-RU"/>
        </w:rPr>
        <w:t>Проект муниципального правового акта об утверждении муниципальной программы (о внесении изменений в муниципальную программу), получивший положительные заключения по результатам экспертиз от департамента экономического развития и проектного управления администрации города Югорска, департамента финансов администрации города Югорска, юридического управления администрации города Югорска, контрольно-счетной палаты города Югорска  направляется главе города Югорска на утверждение и в прокуратуру.</w:t>
      </w:r>
      <w:proofErr w:type="gramEnd"/>
    </w:p>
    <w:p w:rsidR="00240BE6" w:rsidRDefault="00240BE6" w:rsidP="00240BE6">
      <w:pPr>
        <w:rPr>
          <w:rFonts w:eastAsia="Calibri"/>
          <w:sz w:val="24"/>
          <w:szCs w:val="24"/>
          <w:lang w:eastAsia="en-US"/>
        </w:rPr>
      </w:pPr>
    </w:p>
    <w:p w:rsidR="00240BE6" w:rsidRDefault="00240BE6" w:rsidP="00240BE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Утверждение проекта муниципальной программы</w:t>
      </w:r>
    </w:p>
    <w:p w:rsidR="00240BE6" w:rsidRDefault="00240BE6" w:rsidP="00240BE6">
      <w:pPr>
        <w:widowControl w:val="0"/>
        <w:autoSpaceDE w:val="0"/>
        <w:autoSpaceDN w:val="0"/>
        <w:adjustRightInd w:val="0"/>
        <w:contextualSpacing/>
        <w:rPr>
          <w:b/>
          <w:bCs/>
          <w:sz w:val="24"/>
          <w:szCs w:val="24"/>
          <w:lang w:eastAsia="ru-RU"/>
        </w:rPr>
      </w:pP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Муниципальная программа утверждается постановлением администрации города </w:t>
      </w:r>
      <w:r>
        <w:rPr>
          <w:sz w:val="24"/>
          <w:szCs w:val="24"/>
          <w:lang w:eastAsia="ru-RU"/>
        </w:rPr>
        <w:lastRenderedPageBreak/>
        <w:t>Югорска.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Муниципальные программы, предлагаемые к реализации начиная с очередного финансового года, подлежат утверждению до дня внесения в Думу города Югорска проекта  решения о бюджете города Югорска на очередной финансовый год и плановый период.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 Утвержденная муниципальная программа (изменения в муниципальную программу), подлежит обязательному опубликованию в официальном печатном издании города Югорска и размещению на официальном сайте органов местного самоуправления города Югорска </w:t>
      </w:r>
      <w:r w:rsidRPr="003317E0">
        <w:rPr>
          <w:sz w:val="24"/>
          <w:szCs w:val="24"/>
          <w:lang w:eastAsia="ru-RU"/>
        </w:rPr>
        <w:t>(</w:t>
      </w:r>
      <w:hyperlink r:id="rId12" w:history="1">
        <w:r w:rsidRPr="003317E0">
          <w:rPr>
            <w:rStyle w:val="a8"/>
            <w:color w:val="auto"/>
            <w:sz w:val="24"/>
            <w:szCs w:val="24"/>
            <w:u w:val="none"/>
            <w:lang w:eastAsia="ru-RU"/>
          </w:rPr>
          <w:t>www.admugorsk.ru</w:t>
        </w:r>
      </w:hyperlink>
      <w:r>
        <w:rPr>
          <w:sz w:val="24"/>
          <w:szCs w:val="24"/>
          <w:lang w:eastAsia="ru-RU"/>
        </w:rPr>
        <w:t>).</w:t>
      </w:r>
    </w:p>
    <w:p w:rsidR="00240BE6" w:rsidRDefault="00240BE6" w:rsidP="00240BE6">
      <w:pPr>
        <w:widowControl w:val="0"/>
        <w:tabs>
          <w:tab w:val="left" w:pos="2970"/>
        </w:tabs>
        <w:autoSpaceDE w:val="0"/>
        <w:autoSpaceDN w:val="0"/>
        <w:adjustRightInd w:val="0"/>
        <w:ind w:left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</w:p>
    <w:p w:rsidR="00240BE6" w:rsidRDefault="00240BE6" w:rsidP="00240BE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kern w:val="32"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ru-RU"/>
        </w:rPr>
        <w:t>Внесение изменений в муниципальную программу</w:t>
      </w:r>
    </w:p>
    <w:p w:rsidR="00240BE6" w:rsidRDefault="00240BE6" w:rsidP="00240BE6">
      <w:pPr>
        <w:widowControl w:val="0"/>
        <w:autoSpaceDE w:val="0"/>
        <w:autoSpaceDN w:val="0"/>
        <w:adjustRightInd w:val="0"/>
        <w:contextualSpacing/>
        <w:rPr>
          <w:b/>
          <w:bCs/>
          <w:kern w:val="32"/>
          <w:sz w:val="24"/>
          <w:szCs w:val="24"/>
        </w:rPr>
      </w:pP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Изменение программ осуществляется путем внесения изменений</w:t>
      </w:r>
      <w:r w:rsidR="003317E0">
        <w:rPr>
          <w:sz w:val="24"/>
          <w:szCs w:val="24"/>
          <w:lang w:eastAsia="ru-RU"/>
        </w:rPr>
        <w:t xml:space="preserve">                                       </w:t>
      </w:r>
      <w:r>
        <w:rPr>
          <w:sz w:val="24"/>
          <w:szCs w:val="24"/>
          <w:lang w:eastAsia="ru-RU"/>
        </w:rPr>
        <w:t xml:space="preserve"> в муниципальный правовой акт об утверждении программы в случаях:</w:t>
      </w:r>
    </w:p>
    <w:p w:rsidR="00240BE6" w:rsidRDefault="00240BE6" w:rsidP="00240BE6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Формирования проекта бюджета на очередной финансовый год и плановый период – до принятия  решения о бюджете города Югорска на очередной финансовый год и плановый период.</w:t>
      </w:r>
    </w:p>
    <w:p w:rsidR="00240BE6" w:rsidRDefault="00240BE6" w:rsidP="00240BE6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Изменения параметров утвержденного бюджета города Югорска в течение текущего финансового года (объема ассигнований на реализацию программы, целевых показателей результатов реализации муниципальной программы) – до принятия решения</w:t>
      </w:r>
      <w:r w:rsidR="003317E0">
        <w:rPr>
          <w:sz w:val="24"/>
          <w:szCs w:val="24"/>
          <w:lang w:eastAsia="ru-RU"/>
        </w:rPr>
        <w:t xml:space="preserve">                       </w:t>
      </w:r>
      <w:r>
        <w:rPr>
          <w:sz w:val="24"/>
          <w:szCs w:val="24"/>
          <w:lang w:eastAsia="ru-RU"/>
        </w:rPr>
        <w:t xml:space="preserve"> о внесении изменений в решение о бюджете города Югорска.</w:t>
      </w:r>
    </w:p>
    <w:p w:rsidR="00240BE6" w:rsidRDefault="00240BE6" w:rsidP="00240BE6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Внесения изменений в законодательство Российской Федерации,</w:t>
      </w:r>
      <w:r w:rsidR="003317E0">
        <w:rPr>
          <w:sz w:val="24"/>
          <w:szCs w:val="24"/>
          <w:lang w:eastAsia="ru-RU"/>
        </w:rPr>
        <w:t xml:space="preserve">                                </w:t>
      </w:r>
      <w:r>
        <w:rPr>
          <w:sz w:val="24"/>
          <w:szCs w:val="24"/>
          <w:lang w:eastAsia="ru-RU"/>
        </w:rPr>
        <w:t xml:space="preserve"> Ханты – Мансийского автономного округа – Югры, муниципальные правовые акты –</w:t>
      </w:r>
      <w:r w:rsidR="003317E0">
        <w:rPr>
          <w:sz w:val="24"/>
          <w:szCs w:val="24"/>
          <w:lang w:eastAsia="ru-RU"/>
        </w:rPr>
        <w:t xml:space="preserve">                          </w:t>
      </w:r>
      <w:r>
        <w:rPr>
          <w:sz w:val="24"/>
          <w:szCs w:val="24"/>
          <w:lang w:eastAsia="ru-RU"/>
        </w:rPr>
        <w:t xml:space="preserve"> не позднее двух месяцев со дня вступления в силу соответствующего правового акта, если иное не установлено в правовом акте. </w:t>
      </w:r>
    </w:p>
    <w:p w:rsidR="00240BE6" w:rsidRDefault="00240BE6" w:rsidP="00240BE6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Изменения объема внебюджетных средств на реализацию муниципальной программы – одновременно с внесением изменений, связанных с изменением параметров бюджета города Югорска. </w:t>
      </w:r>
    </w:p>
    <w:p w:rsidR="00240BE6" w:rsidRDefault="00240BE6" w:rsidP="00240BE6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Внесения изменений в показатели результатов реализации программы, перечни и состав мероприятий, сроки их реализации (при условии, что планируемые изменения </w:t>
      </w:r>
      <w:r w:rsidR="003317E0">
        <w:rPr>
          <w:sz w:val="24"/>
          <w:szCs w:val="24"/>
          <w:lang w:eastAsia="ru-RU"/>
        </w:rPr>
        <w:t xml:space="preserve">                        </w:t>
      </w:r>
      <w:r>
        <w:rPr>
          <w:sz w:val="24"/>
          <w:szCs w:val="24"/>
          <w:lang w:eastAsia="ru-RU"/>
        </w:rPr>
        <w:t>не оказывают влияние на параметры муниципальной программы и не приведут к ухудшению плановых значений показателей муниципальной программы) – одновременно с внесением изменений, связанных с изменением параметров бюджета города Югорска, либо по мере необходимости.</w:t>
      </w:r>
      <w:proofErr w:type="gramEnd"/>
    </w:p>
    <w:p w:rsidR="00240BE6" w:rsidRDefault="00240BE6" w:rsidP="00240BE6">
      <w:pPr>
        <w:widowControl w:val="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Иные изменения в целях совершенствования муниципальной программы - одновременно с внесением изменений, связанных с изменением параметров бюджета города Югорска.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Полномочия ответственного исполнителя и соисполнителей по внесению изменений в муниципальную программу аналогичны полномочиям, определенным в п. 5.2 и 5.3 настоящего Порядка.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Ответственный исполнитель муниципальной программы в пятидневный срок </w:t>
      </w:r>
      <w:r w:rsidR="003317E0">
        <w:rPr>
          <w:sz w:val="24"/>
          <w:szCs w:val="24"/>
          <w:lang w:eastAsia="ru-RU"/>
        </w:rPr>
        <w:t xml:space="preserve">                  </w:t>
      </w:r>
      <w:r>
        <w:rPr>
          <w:sz w:val="24"/>
          <w:szCs w:val="24"/>
          <w:lang w:eastAsia="ru-RU"/>
        </w:rPr>
        <w:t xml:space="preserve">со дня внесения изменений в муниципальную программу размещает муниципальные правовые акты о внесении изменений в муниципальную программу, актуальную редакцию муниципальной программы на официальном сайте органов местного самоуправления города Югорска в разделе «Администрация» - «Участие в программах» - «Муниципальные программы». </w:t>
      </w:r>
    </w:p>
    <w:p w:rsidR="00240BE6" w:rsidRDefault="00240BE6" w:rsidP="00240BE6">
      <w:pPr>
        <w:ind w:firstLine="709"/>
        <w:rPr>
          <w:rFonts w:eastAsia="Calibri"/>
          <w:sz w:val="24"/>
          <w:szCs w:val="24"/>
          <w:lang w:eastAsia="en-US"/>
        </w:rPr>
      </w:pPr>
    </w:p>
    <w:p w:rsidR="00240BE6" w:rsidRDefault="00240BE6" w:rsidP="00240BE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contextualSpacing/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>Реализация муниципальной программы</w:t>
      </w:r>
    </w:p>
    <w:p w:rsidR="00240BE6" w:rsidRDefault="00240BE6" w:rsidP="00240BE6">
      <w:pPr>
        <w:widowControl w:val="0"/>
        <w:autoSpaceDE w:val="0"/>
        <w:autoSpaceDN w:val="0"/>
        <w:adjustRightInd w:val="0"/>
        <w:ind w:left="360"/>
        <w:contextualSpacing/>
        <w:outlineLvl w:val="0"/>
        <w:rPr>
          <w:b/>
          <w:bCs/>
          <w:kern w:val="32"/>
          <w:sz w:val="24"/>
          <w:szCs w:val="24"/>
        </w:rPr>
      </w:pP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Реализация мероприятий утвержденной муниципальной программы (подпрограммы) осуществляется ответственными исполнителями и соисполнителями, определенными в муниципальной программе.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bookmarkStart w:id="3" w:name="sub_1092"/>
      <w:r>
        <w:rPr>
          <w:sz w:val="24"/>
          <w:szCs w:val="24"/>
          <w:lang w:eastAsia="ru-RU"/>
        </w:rPr>
        <w:t>Координация деятельности по реализации муниципальной программы осуществляется ответственным исполнителем.</w:t>
      </w:r>
    </w:p>
    <w:bookmarkEnd w:id="3"/>
    <w:p w:rsidR="00240BE6" w:rsidRDefault="00240BE6" w:rsidP="00240BE6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Ответственный исполнитель непосредственно: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разрабатывает в пределах своих полномочий проекты правовых актов, необходимых для реализации муниципальной программы;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- обеспечивает принятие документов (соглашений, договоров, протоколов о намерениях                     и иных документов), гарантирующих привлечение средств на финансирование программных мероприятий из внебюджетных источников и бюджетов других уровней;</w:t>
      </w:r>
    </w:p>
    <w:p w:rsidR="00240BE6" w:rsidRDefault="00240BE6" w:rsidP="00240BE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обеспечивает размещение муниципальных правовых актов об утверждении муниципальной программы и внесении изменений в муниципальную программу, актуальную редакцию муниципальной программы, отчетов по исполнению муниципальной программы </w:t>
      </w:r>
      <w:r w:rsidR="003317E0">
        <w:rPr>
          <w:sz w:val="24"/>
          <w:szCs w:val="24"/>
          <w:lang w:eastAsia="ru-RU"/>
        </w:rPr>
        <w:t xml:space="preserve">               </w:t>
      </w:r>
      <w:r>
        <w:rPr>
          <w:sz w:val="24"/>
          <w:szCs w:val="24"/>
          <w:lang w:eastAsia="ru-RU"/>
        </w:rPr>
        <w:t xml:space="preserve">на официальном сайте органов местного самоуправления города Югорска в разделе «Администрация» - «Участие в программах» - «Муниципальные программы»; 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несет ответственность за соблюдением сроков предоставления и качеством подготовки отчетов по исполнению муниципальной программы;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осуществляет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степенью достижения целевых показателей;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несет персональную ответственность за достижение показателей, предусмотренных соглашениями о предоставлении субсидий из окружного бюджета местному бюджету города Югорска;</w:t>
      </w:r>
    </w:p>
    <w:p w:rsidR="00240BE6" w:rsidRDefault="00240BE6" w:rsidP="00240BE6">
      <w:pPr>
        <w:widowControl w:val="0"/>
        <w:tabs>
          <w:tab w:val="left" w:pos="1134"/>
          <w:tab w:val="left" w:pos="12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при необходимости передает часть функций по исполнению соисполнителям, подведомственным учреждениям для выполнения муниципальной программы, либо исполняет их самостоятельно;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осуществляет координацию деятельности соисполнителей по реализации программных мероприятий;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организует освещение в средствах массовой информации и сети Интернет хода реализации муниципальной программы;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осуществляет мониторинг реализации подпрограмм и основных мероприятий муниципальной программы;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запрашивает у соисполнителей информацию, необходимую для проведения мониторинга реализации муниципальной программы и подготовки отчетов;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предоставляет по запросу департамента экономического развития и проектного управления администрации города Югорска сведения, необходимые для проведения мониторинга реализации муниципальной программы;</w:t>
      </w:r>
    </w:p>
    <w:p w:rsidR="00240BE6" w:rsidRDefault="00240BE6" w:rsidP="00240BE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размещает проект муниципальной программы и изменения в нее на официальном сайте органов местного самоуправления города Югорска для рассмотрения и подготовки предложений населением, </w:t>
      </w:r>
      <w:proofErr w:type="gramStart"/>
      <w:r>
        <w:rPr>
          <w:sz w:val="24"/>
          <w:szCs w:val="24"/>
          <w:lang w:eastAsia="ru-RU"/>
        </w:rPr>
        <w:t>бизнес-сообществами</w:t>
      </w:r>
      <w:proofErr w:type="gramEnd"/>
      <w:r>
        <w:rPr>
          <w:sz w:val="24"/>
          <w:szCs w:val="24"/>
          <w:lang w:eastAsia="ru-RU"/>
        </w:rPr>
        <w:t>, общественными организациями;</w:t>
      </w:r>
    </w:p>
    <w:p w:rsidR="00240BE6" w:rsidRDefault="003317E0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="00240BE6">
        <w:rPr>
          <w:sz w:val="24"/>
          <w:szCs w:val="24"/>
          <w:lang w:eastAsia="ru-RU"/>
        </w:rPr>
        <w:t xml:space="preserve">организует реализацию муниципальной программы, формирует предложения </w:t>
      </w:r>
      <w:r>
        <w:rPr>
          <w:sz w:val="24"/>
          <w:szCs w:val="24"/>
          <w:lang w:eastAsia="ru-RU"/>
        </w:rPr>
        <w:t xml:space="preserve">                           </w:t>
      </w:r>
      <w:r w:rsidR="00240BE6">
        <w:rPr>
          <w:sz w:val="24"/>
          <w:szCs w:val="24"/>
          <w:lang w:eastAsia="ru-RU"/>
        </w:rPr>
        <w:t>о внесении в нее изменений в соответствии с установленным настоящим Порядком требованиями и несет ответственность за достижение целевых показателей;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при необходимости внесения изменений в муниципальную программу формирует пояснительную записку по муниципальной программе в целом с приведением сравнительной таблицы по вносимым изменениям (дополнениям) по следующей форме: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5"/>
        <w:gridCol w:w="5066"/>
      </w:tblGrid>
      <w:tr w:rsidR="00240BE6" w:rsidTr="00240BE6"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E6" w:rsidRDefault="00240B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Действующая редакция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E6" w:rsidRDefault="00240B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Предлагаемая редакция</w:t>
            </w:r>
          </w:p>
        </w:tc>
      </w:tr>
      <w:tr w:rsidR="00240BE6" w:rsidTr="00240BE6"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6" w:rsidRDefault="00240B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6" w:rsidRDefault="00240B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9.4. Соисполнители: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осуществляют реализацию программных мероприятий;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при необходимости внесения изменений в муниципальную программу направляют ответственному исполнителю пояснительную записку, подписанную руководителем, в которой приведено: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финансово – экономическое обоснование (при изменении объема финансирования),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обоснование иных причин внесения изменений,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сравнительная таблица по вносимым изменениям (дополнениям) по следующей форме: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5"/>
        <w:gridCol w:w="5066"/>
      </w:tblGrid>
      <w:tr w:rsidR="00240BE6" w:rsidTr="00240BE6"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E6" w:rsidRDefault="00240B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Действующая редакция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0BE6" w:rsidRDefault="00240B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Предлагаемая редакция</w:t>
            </w:r>
          </w:p>
        </w:tc>
      </w:tr>
      <w:tr w:rsidR="00240BE6" w:rsidTr="00240BE6"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6" w:rsidRDefault="00240B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BE6" w:rsidRDefault="00240BE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представляют ответственному исполнителю информацию, необходимую для подготовки отчетов.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9.5. Ответственный исполнитель и соисполнители (в соответствующей сфере </w:t>
      </w:r>
      <w:r>
        <w:rPr>
          <w:sz w:val="24"/>
          <w:szCs w:val="24"/>
          <w:lang w:eastAsia="ru-RU"/>
        </w:rPr>
        <w:lastRenderedPageBreak/>
        <w:t>деятельности) совместно: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разрабатывают комплексный план (сетевой график) по реализации муниципальной программы (при необходимости);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несут ответственность за своевременную и качественную реализацию муниципальной программы, обеспечивают эффективное использование средств, выделяемых на ее реализацию;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подготавливают и уточняют перечень программных мероприятий, уточняют затраты по программным мероприятиям, а также механизм реализации целевой программы;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обеспечивают принятие документов (соглашений, договоров, протоколов о намерениях                 и иных документов), гарантирующих привлечение средств на финансирование программных мероприятий из внебюджетных источников и бюджетов других уровней;</w:t>
      </w:r>
    </w:p>
    <w:p w:rsidR="00240BE6" w:rsidRDefault="00240BE6" w:rsidP="00240BE6">
      <w:pPr>
        <w:widowControl w:val="0"/>
        <w:tabs>
          <w:tab w:val="left" w:pos="1134"/>
          <w:tab w:val="left" w:pos="12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несут ответственность за достижение целевых показателей муниципальной программы.</w:t>
      </w:r>
    </w:p>
    <w:p w:rsidR="00240BE6" w:rsidRDefault="00240BE6" w:rsidP="00240BE6">
      <w:pPr>
        <w:widowControl w:val="0"/>
        <w:tabs>
          <w:tab w:val="left" w:pos="1134"/>
          <w:tab w:val="left" w:pos="12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240BE6" w:rsidRDefault="00240BE6" w:rsidP="00240BE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Финансовое обеспечение муниципальной программы</w:t>
      </w:r>
    </w:p>
    <w:p w:rsidR="00240BE6" w:rsidRDefault="00240BE6" w:rsidP="00240BE6">
      <w:pPr>
        <w:widowControl w:val="0"/>
        <w:autoSpaceDE w:val="0"/>
        <w:autoSpaceDN w:val="0"/>
        <w:adjustRightInd w:val="0"/>
        <w:contextualSpacing/>
        <w:rPr>
          <w:b/>
          <w:bCs/>
          <w:sz w:val="24"/>
          <w:szCs w:val="24"/>
          <w:lang w:eastAsia="ru-RU"/>
        </w:rPr>
      </w:pP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Финансирование муниципальной программы осуществляется за счет бюджетных ассигнований федерального бюджета, бюджета  автономного округа, местного бюджета </w:t>
      </w:r>
      <w:r w:rsidR="003317E0">
        <w:rPr>
          <w:sz w:val="24"/>
          <w:szCs w:val="24"/>
          <w:lang w:eastAsia="ru-RU"/>
        </w:rPr>
        <w:t xml:space="preserve">                      </w:t>
      </w:r>
      <w:r>
        <w:rPr>
          <w:sz w:val="24"/>
          <w:szCs w:val="24"/>
          <w:lang w:eastAsia="ru-RU"/>
        </w:rPr>
        <w:t xml:space="preserve"> и внебюджетных источников. 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Объем бюджетных ассигнований на реализацию муниципальной программы </w:t>
      </w:r>
      <w:r w:rsidR="003317E0">
        <w:rPr>
          <w:sz w:val="24"/>
          <w:szCs w:val="24"/>
          <w:lang w:eastAsia="ru-RU"/>
        </w:rPr>
        <w:t xml:space="preserve">                      </w:t>
      </w:r>
      <w:r>
        <w:rPr>
          <w:sz w:val="24"/>
          <w:szCs w:val="24"/>
          <w:lang w:eastAsia="ru-RU"/>
        </w:rPr>
        <w:t>в очередном финансовом году и плановом периоде определяется в следующем порядке:</w:t>
      </w:r>
    </w:p>
    <w:p w:rsidR="00240BE6" w:rsidRDefault="00240BE6" w:rsidP="00240BE6">
      <w:pPr>
        <w:widowControl w:val="0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За счет бюджетных ассигнований:</w:t>
      </w:r>
    </w:p>
    <w:p w:rsidR="00240BE6" w:rsidRDefault="00240BE6" w:rsidP="00240BE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на очередной финансовый год и плановый период - в пределах предварительного (уточненного) предельного объема бюджетных ассигнований, доведенного Департаментом финансов администрации города Югорска;</w:t>
      </w:r>
    </w:p>
    <w:p w:rsidR="00240BE6" w:rsidRDefault="00240BE6" w:rsidP="00240BE6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- за пределами планового периода (до формирования бюджетного прогноза </w:t>
      </w:r>
      <w:r w:rsidR="003317E0">
        <w:rPr>
          <w:sz w:val="24"/>
          <w:szCs w:val="24"/>
          <w:lang w:eastAsia="ru-RU"/>
        </w:rPr>
        <w:t xml:space="preserve">                              </w:t>
      </w:r>
      <w:r>
        <w:rPr>
          <w:sz w:val="24"/>
          <w:szCs w:val="24"/>
          <w:lang w:eastAsia="ru-RU"/>
        </w:rPr>
        <w:t>на долгосрочный период) в необходимых размерах, но не более предварительного (уточненного) объема бюджетных ассигнований, доведенного Департаментом финансов администрации города Югорска на второй год планового периода, после принятия бюджетного прогноза на долгосрочный период - в соответствии с объемом бюджетных ассигнований, отраженным в бюджетном прогнозе на долгосрочный период.</w:t>
      </w:r>
      <w:proofErr w:type="gramEnd"/>
    </w:p>
    <w:p w:rsidR="00240BE6" w:rsidRDefault="00240BE6" w:rsidP="00240BE6">
      <w:pPr>
        <w:widowControl w:val="0"/>
        <w:numPr>
          <w:ilvl w:val="2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За счет внебюджетных источников - на основании прогнозных данных, определенных ответственным исполнителем.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Финансово-экономическое обоснование бюджетных ассигнований на реализацию муниципальной программы - это совокупность расчетов, расшифровок или иным образом оформленных обоснований объема бюджетных ассигнований, сформированных по кодам целевых статей расходов бюджетной классификации, соответствующим муниципальным программам.</w:t>
      </w:r>
    </w:p>
    <w:p w:rsidR="00240BE6" w:rsidRDefault="00240BE6" w:rsidP="00240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Финансово-экономическое обоснование бюджетных ассигнований на реализацию муниципальных программ в очередном финансовом году и плановом периоде осуществляется</w:t>
      </w:r>
      <w:r w:rsidR="003317E0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 xml:space="preserve"> с применением нормативного, планового и иных методов планирования и представляется</w:t>
      </w:r>
      <w:r w:rsidR="003317E0">
        <w:rPr>
          <w:sz w:val="24"/>
          <w:szCs w:val="24"/>
          <w:lang w:eastAsia="ru-RU"/>
        </w:rPr>
        <w:t xml:space="preserve">                  </w:t>
      </w:r>
      <w:r>
        <w:rPr>
          <w:sz w:val="24"/>
          <w:szCs w:val="24"/>
          <w:lang w:eastAsia="ru-RU"/>
        </w:rPr>
        <w:t xml:space="preserve"> в Департамент финансов администрации города Югорска в составе документов и материалов, разрабатываемых при составлении проекта решения Думы города Югорска о бюджете города Югорска на очередной финансовый год и плановый период, проекта решения Думы города</w:t>
      </w:r>
      <w:proofErr w:type="gramEnd"/>
      <w:r>
        <w:rPr>
          <w:sz w:val="24"/>
          <w:szCs w:val="24"/>
          <w:lang w:eastAsia="ru-RU"/>
        </w:rPr>
        <w:t xml:space="preserve"> Югорска о внесении изменений в бюджет города  Югорска в сроки, установленные муниципальными правовыми актами администрации города Югорска, регулирующими порядок составления проекта решения о бюджете города Югорска на очередной финансовый год </w:t>
      </w:r>
      <w:r w:rsidR="003317E0">
        <w:rPr>
          <w:sz w:val="24"/>
          <w:szCs w:val="24"/>
          <w:lang w:eastAsia="ru-RU"/>
        </w:rPr>
        <w:t xml:space="preserve">                       </w:t>
      </w:r>
      <w:r>
        <w:rPr>
          <w:sz w:val="24"/>
          <w:szCs w:val="24"/>
          <w:lang w:eastAsia="ru-RU"/>
        </w:rPr>
        <w:t xml:space="preserve">и плановый период и планировании бюджетных ассигнований. </w:t>
      </w:r>
    </w:p>
    <w:p w:rsidR="00240BE6" w:rsidRDefault="00240BE6" w:rsidP="00240BE6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 случае внесения в текущем году изменений в муниципальную программу финансово-экономическим обоснованием изменений бюджетных ассигнований на реализацию муниципальной программы на очередной финансовый год и плановый период являются расчеты и обоснования, представленные при рассмотрении вопроса о внесении изменений</w:t>
      </w:r>
      <w:r w:rsidR="003317E0">
        <w:rPr>
          <w:sz w:val="24"/>
          <w:szCs w:val="24"/>
          <w:lang w:eastAsia="ru-RU"/>
        </w:rPr>
        <w:t xml:space="preserve">                     </w:t>
      </w:r>
      <w:r>
        <w:rPr>
          <w:sz w:val="24"/>
          <w:szCs w:val="24"/>
          <w:lang w:eastAsia="ru-RU"/>
        </w:rPr>
        <w:t xml:space="preserve"> в решение о бюджете города Югорска, на реализацию муниципальной программы за пределами планового периода – в составе пояснительной записки к проекту муниципального правового акта</w:t>
      </w:r>
      <w:proofErr w:type="gramEnd"/>
      <w:r>
        <w:rPr>
          <w:sz w:val="24"/>
          <w:szCs w:val="24"/>
          <w:lang w:eastAsia="ru-RU"/>
        </w:rPr>
        <w:t xml:space="preserve"> о внесении изменений в муниципальную программу.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 xml:space="preserve">В случае необходимости ответственный исполнитель, по согласованию </w:t>
      </w:r>
      <w:r w:rsidR="003317E0">
        <w:rPr>
          <w:sz w:val="24"/>
          <w:szCs w:val="24"/>
          <w:lang w:eastAsia="ru-RU"/>
        </w:rPr>
        <w:t xml:space="preserve">                           </w:t>
      </w:r>
      <w:r>
        <w:rPr>
          <w:sz w:val="24"/>
          <w:szCs w:val="24"/>
          <w:lang w:eastAsia="ru-RU"/>
        </w:rPr>
        <w:t xml:space="preserve">с соисполнителями, отражает информацию о расчетном объеме средств на период, необходимый для реализации всех мероприятий программы и соответствующие значения </w:t>
      </w:r>
      <w:r>
        <w:rPr>
          <w:sz w:val="24"/>
          <w:szCs w:val="24"/>
          <w:lang w:eastAsia="ru-RU"/>
        </w:rPr>
        <w:lastRenderedPageBreak/>
        <w:t>целевых показателей. Информация приводится в пояснительной записке по форме, согласно таблице 2 Приложения 2 к постановлению.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 xml:space="preserve">В ходе исполнения бюджета показатели финансового обеспечения реализации муниципальной программы могут отличаться от показателей, в том числе ее подпрограмм </w:t>
      </w:r>
      <w:r w:rsidR="003317E0">
        <w:rPr>
          <w:sz w:val="24"/>
          <w:szCs w:val="24"/>
          <w:lang w:eastAsia="ru-RU"/>
        </w:rPr>
        <w:t xml:space="preserve">                  </w:t>
      </w:r>
      <w:r>
        <w:rPr>
          <w:sz w:val="24"/>
          <w:szCs w:val="24"/>
          <w:lang w:eastAsia="ru-RU"/>
        </w:rPr>
        <w:t>и основных мероприятий, утвержденных в составе муниципальной программы (Решение Думы города о бюджете), в случаях и по основаниям, предусмотренным бюджетным законодательством Российской Федерации и муниципальными правовыми актами для внесения изменений в сводную бюджетную роспись бюджета города Югорска, бюджетную роспись главного распорядителя</w:t>
      </w:r>
      <w:proofErr w:type="gramEnd"/>
      <w:r>
        <w:rPr>
          <w:sz w:val="24"/>
          <w:szCs w:val="24"/>
          <w:lang w:eastAsia="ru-RU"/>
        </w:rPr>
        <w:t xml:space="preserve"> средств бюджета города Югорска.</w:t>
      </w:r>
    </w:p>
    <w:p w:rsidR="00240BE6" w:rsidRDefault="00240BE6" w:rsidP="00240BE6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240BE6" w:rsidRDefault="00240BE6" w:rsidP="00240BE6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kern w:val="32"/>
          <w:sz w:val="24"/>
          <w:szCs w:val="24"/>
        </w:rPr>
        <w:t> </w:t>
      </w:r>
      <w:r>
        <w:rPr>
          <w:b/>
          <w:bCs/>
          <w:sz w:val="24"/>
          <w:szCs w:val="24"/>
          <w:lang w:eastAsia="ru-RU"/>
        </w:rPr>
        <w:t>Мониторинг, составление отчета об исполнении муниципальной программы</w:t>
      </w:r>
    </w:p>
    <w:p w:rsidR="00240BE6" w:rsidRDefault="00240BE6" w:rsidP="00240BE6">
      <w:pPr>
        <w:widowControl w:val="0"/>
        <w:autoSpaceDE w:val="0"/>
        <w:autoSpaceDN w:val="0"/>
        <w:adjustRightInd w:val="0"/>
        <w:ind w:left="360"/>
        <w:contextualSpacing/>
        <w:outlineLvl w:val="0"/>
        <w:rPr>
          <w:b/>
          <w:bCs/>
          <w:kern w:val="32"/>
          <w:sz w:val="24"/>
          <w:szCs w:val="24"/>
          <w:lang w:eastAsia="en-US"/>
        </w:rPr>
      </w:pP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Ответственный исполнитель направляет в департамент экономического развития и проектного управления администрации города Югорска:</w:t>
      </w:r>
    </w:p>
    <w:p w:rsidR="00240BE6" w:rsidRDefault="00240BE6" w:rsidP="00240BE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- ежемесячно - до 5-го числа каждого месяца, следующего за отчетным, отчет</w:t>
      </w:r>
      <w:r w:rsidR="003317E0">
        <w:rPr>
          <w:sz w:val="24"/>
          <w:szCs w:val="24"/>
          <w:lang w:eastAsia="ru-RU"/>
        </w:rPr>
        <w:t xml:space="preserve">                           </w:t>
      </w:r>
      <w:r>
        <w:rPr>
          <w:sz w:val="24"/>
          <w:szCs w:val="24"/>
          <w:lang w:eastAsia="ru-RU"/>
        </w:rPr>
        <w:t xml:space="preserve"> о реализации государственных программ Ханты-Мансийского автономного округа </w:t>
      </w:r>
      <w:r w:rsidR="003317E0">
        <w:rPr>
          <w:sz w:val="24"/>
          <w:szCs w:val="24"/>
          <w:lang w:eastAsia="ru-RU"/>
        </w:rPr>
        <w:t>–</w:t>
      </w:r>
      <w:r>
        <w:rPr>
          <w:sz w:val="24"/>
          <w:szCs w:val="24"/>
          <w:lang w:eastAsia="ru-RU"/>
        </w:rPr>
        <w:t xml:space="preserve"> Югры</w:t>
      </w:r>
      <w:r w:rsidR="003317E0">
        <w:rPr>
          <w:sz w:val="24"/>
          <w:szCs w:val="24"/>
          <w:lang w:eastAsia="ru-RU"/>
        </w:rPr>
        <w:t xml:space="preserve">                  </w:t>
      </w:r>
      <w:r>
        <w:rPr>
          <w:sz w:val="24"/>
          <w:szCs w:val="24"/>
          <w:lang w:eastAsia="ru-RU"/>
        </w:rPr>
        <w:t xml:space="preserve"> в муниципальном образовании город </w:t>
      </w:r>
      <w:proofErr w:type="spellStart"/>
      <w:r>
        <w:rPr>
          <w:sz w:val="24"/>
          <w:szCs w:val="24"/>
          <w:lang w:eastAsia="ru-RU"/>
        </w:rPr>
        <w:t>Югорск</w:t>
      </w:r>
      <w:proofErr w:type="spellEnd"/>
      <w:r>
        <w:rPr>
          <w:sz w:val="24"/>
          <w:szCs w:val="24"/>
          <w:lang w:eastAsia="ru-RU"/>
        </w:rPr>
        <w:t xml:space="preserve">, в том числе реализуемых на условиях </w:t>
      </w:r>
      <w:proofErr w:type="spellStart"/>
      <w:r>
        <w:rPr>
          <w:sz w:val="24"/>
          <w:szCs w:val="24"/>
          <w:lang w:eastAsia="ru-RU"/>
        </w:rPr>
        <w:t>софинансирования</w:t>
      </w:r>
      <w:proofErr w:type="spellEnd"/>
      <w:r>
        <w:rPr>
          <w:sz w:val="24"/>
          <w:szCs w:val="24"/>
          <w:lang w:eastAsia="ru-RU"/>
        </w:rPr>
        <w:t xml:space="preserve"> из федерального бюджета и бюджета автономного округа, на бумажном </w:t>
      </w:r>
      <w:r w:rsidR="003317E0">
        <w:rPr>
          <w:sz w:val="24"/>
          <w:szCs w:val="24"/>
          <w:lang w:eastAsia="ru-RU"/>
        </w:rPr>
        <w:t xml:space="preserve">                    </w:t>
      </w:r>
      <w:r>
        <w:rPr>
          <w:sz w:val="24"/>
          <w:szCs w:val="24"/>
          <w:lang w:eastAsia="ru-RU"/>
        </w:rPr>
        <w:t>и электронном носителях, за подписью руководителя, согласно  приложению 2 к настоящему Порядку;</w:t>
      </w:r>
      <w:proofErr w:type="gramEnd"/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ежеквартально - до 15-го числа месяца, следующего за </w:t>
      </w:r>
      <w:proofErr w:type="gramStart"/>
      <w:r>
        <w:rPr>
          <w:sz w:val="24"/>
          <w:szCs w:val="24"/>
          <w:lang w:eastAsia="ru-RU"/>
        </w:rPr>
        <w:t>отчетным</w:t>
      </w:r>
      <w:proofErr w:type="gramEnd"/>
      <w:r>
        <w:rPr>
          <w:sz w:val="24"/>
          <w:szCs w:val="24"/>
          <w:lang w:eastAsia="ru-RU"/>
        </w:rPr>
        <w:t xml:space="preserve">, отчет </w:t>
      </w:r>
      <w:r>
        <w:rPr>
          <w:bCs/>
          <w:sz w:val="24"/>
          <w:szCs w:val="24"/>
          <w:lang w:eastAsia="ru-RU"/>
        </w:rPr>
        <w:t>об исполнении муниципальной программы</w:t>
      </w:r>
      <w:r>
        <w:rPr>
          <w:sz w:val="24"/>
          <w:szCs w:val="24"/>
          <w:lang w:eastAsia="ru-RU"/>
        </w:rPr>
        <w:t>, на бумажном и электронном носителях, за подписью руководителя, согласно приложению 3 к настоящему Порядку;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- ежегодно - до 10-го февраля отчет </w:t>
      </w:r>
      <w:r>
        <w:rPr>
          <w:bCs/>
          <w:sz w:val="24"/>
          <w:szCs w:val="24"/>
          <w:lang w:eastAsia="ru-RU"/>
        </w:rPr>
        <w:t xml:space="preserve">о достижении целевых показателей эффективности муниципальной программы, на </w:t>
      </w:r>
      <w:r>
        <w:rPr>
          <w:sz w:val="24"/>
          <w:szCs w:val="24"/>
          <w:lang w:eastAsia="ru-RU"/>
        </w:rPr>
        <w:t>бумажном и электронном носителях, за подписью руководителя, согласно приложению 4 к настоящему Порядку;</w:t>
      </w:r>
      <w:proofErr w:type="gramEnd"/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ежегодно - до 10-го февраля пояснительную записку о реализации муниципальной программы.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Соисполнители обеспечивают предоставление соответствующих отчетов ответственному исполнителю не позднее, чем за три рабочих дня до сроков, указанных в пункте   11.1.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Пояснительная записка к годовому отчету содержит информацию: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 финансировании программных мероприятий в разрезе источников финансирования;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 ходе реализации программных мероприятий;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 проводимой работе по привлечению средств из бюджетов вышестоящих уровней бюджета, в том числе о заключенных соглашениях, о финансировании (</w:t>
      </w:r>
      <w:proofErr w:type="spellStart"/>
      <w:r>
        <w:rPr>
          <w:sz w:val="24"/>
          <w:szCs w:val="24"/>
          <w:lang w:eastAsia="ru-RU"/>
        </w:rPr>
        <w:t>софинансировании</w:t>
      </w:r>
      <w:proofErr w:type="spellEnd"/>
      <w:r>
        <w:rPr>
          <w:sz w:val="24"/>
          <w:szCs w:val="24"/>
          <w:lang w:eastAsia="ru-RU"/>
        </w:rPr>
        <w:t>) мероприятий;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 соответствии фактических показателей реализации муниципальной программы показателям, установленным при их утверждении, а также причинах их не достижения;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 результатах реализации муниципальной программы и причинах невыполнения ее программных мероприятий;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об итогах размещения заказов (в том числе о сложившейся экономии) и выполнении заключенных муниципальных контрактов (причины несоблюдения сроков, а также неисполнения календарного плана заключенных муниципальных контрактов);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 наличии, объемах и состоянии объектов незавершенного строительства;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 необходимости корректировки муниципальной программы (с указанием обоснований);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описание изменений в соответствующей сфере социально-экономического развития города Югорска за отчетный период;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в случае если отклонение значения целевых показателей муниципальной программы составило более 5%, выделяются внешние и внутренние факторы, повлиявшие на исполнение показателей результатов реализации муниципальной программы. При отклонении менее 5% факторы приводить не требуется.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Отчеты об исполнении муниципальной программы составляются в формате </w:t>
      </w:r>
      <w:proofErr w:type="spellStart"/>
      <w:r>
        <w:rPr>
          <w:sz w:val="24"/>
          <w:szCs w:val="24"/>
          <w:lang w:eastAsia="ru-RU"/>
        </w:rPr>
        <w:t>Excel</w:t>
      </w:r>
      <w:proofErr w:type="spellEnd"/>
      <w:r>
        <w:rPr>
          <w:sz w:val="24"/>
          <w:szCs w:val="24"/>
          <w:lang w:eastAsia="ru-RU"/>
        </w:rPr>
        <w:t xml:space="preserve">. 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Ответственный исполнитель до 20-го числа месяца, следующего за </w:t>
      </w:r>
      <w:proofErr w:type="gramStart"/>
      <w:r>
        <w:rPr>
          <w:sz w:val="24"/>
          <w:szCs w:val="24"/>
          <w:lang w:eastAsia="ru-RU"/>
        </w:rPr>
        <w:t>отчетным</w:t>
      </w:r>
      <w:proofErr w:type="gramEnd"/>
      <w:r>
        <w:rPr>
          <w:sz w:val="24"/>
          <w:szCs w:val="24"/>
          <w:lang w:eastAsia="ru-RU"/>
        </w:rPr>
        <w:t xml:space="preserve">, размещает ежеквартальный отчет на официальном сайте органов местного самоуправления </w:t>
      </w:r>
      <w:r>
        <w:rPr>
          <w:sz w:val="24"/>
          <w:szCs w:val="24"/>
          <w:lang w:eastAsia="ru-RU"/>
        </w:rPr>
        <w:lastRenderedPageBreak/>
        <w:t xml:space="preserve">города </w:t>
      </w:r>
      <w:r w:rsidRPr="003317E0">
        <w:rPr>
          <w:sz w:val="24"/>
          <w:szCs w:val="24"/>
          <w:lang w:eastAsia="ru-RU"/>
        </w:rPr>
        <w:t>Югорска (</w:t>
      </w:r>
      <w:hyperlink r:id="rId13" w:history="1">
        <w:r w:rsidRPr="003317E0">
          <w:rPr>
            <w:rStyle w:val="a8"/>
            <w:color w:val="auto"/>
            <w:sz w:val="24"/>
            <w:szCs w:val="24"/>
            <w:u w:val="none"/>
            <w:lang w:eastAsia="ru-RU"/>
          </w:rPr>
          <w:t>www.admugorsk.ru</w:t>
        </w:r>
      </w:hyperlink>
      <w:r w:rsidRPr="003317E0">
        <w:rPr>
          <w:sz w:val="24"/>
          <w:szCs w:val="24"/>
          <w:lang w:eastAsia="ru-RU"/>
        </w:rPr>
        <w:t>)</w:t>
      </w:r>
      <w:r>
        <w:rPr>
          <w:sz w:val="24"/>
          <w:szCs w:val="24"/>
          <w:lang w:eastAsia="ru-RU"/>
        </w:rPr>
        <w:t xml:space="preserve"> для информирования органов местного самоуправления города Югорска, населения, бизнес-сообщества, общественных организаций.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Отчеты (приложения 3,4 к настоящему Порядку) и пояснительная записка размещаются ответственным исполнителем на официальном сайте органов местного самоуправления города Югорска </w:t>
      </w:r>
      <w:r w:rsidRPr="003317E0">
        <w:rPr>
          <w:sz w:val="24"/>
          <w:szCs w:val="24"/>
          <w:lang w:eastAsia="ru-RU"/>
        </w:rPr>
        <w:t>(</w:t>
      </w:r>
      <w:hyperlink r:id="rId14" w:history="1">
        <w:r w:rsidRPr="003317E0">
          <w:rPr>
            <w:rStyle w:val="a8"/>
            <w:color w:val="auto"/>
            <w:sz w:val="24"/>
            <w:szCs w:val="24"/>
            <w:u w:val="none"/>
            <w:lang w:val="en-US" w:eastAsia="ru-RU"/>
          </w:rPr>
          <w:t>www</w:t>
        </w:r>
        <w:r w:rsidRPr="003317E0">
          <w:rPr>
            <w:rStyle w:val="a8"/>
            <w:color w:val="auto"/>
            <w:sz w:val="24"/>
            <w:szCs w:val="24"/>
            <w:u w:val="none"/>
            <w:lang w:eastAsia="ru-RU"/>
          </w:rPr>
          <w:t>.admugorsk.ru</w:t>
        </w:r>
      </w:hyperlink>
      <w:r>
        <w:rPr>
          <w:sz w:val="24"/>
          <w:szCs w:val="24"/>
          <w:lang w:eastAsia="ru-RU"/>
        </w:rPr>
        <w:t xml:space="preserve">) до 1 марта года, следующего </w:t>
      </w:r>
      <w:proofErr w:type="gramStart"/>
      <w:r>
        <w:rPr>
          <w:sz w:val="24"/>
          <w:szCs w:val="24"/>
          <w:lang w:eastAsia="ru-RU"/>
        </w:rPr>
        <w:t>за</w:t>
      </w:r>
      <w:proofErr w:type="gramEnd"/>
      <w:r>
        <w:rPr>
          <w:sz w:val="24"/>
          <w:szCs w:val="24"/>
          <w:lang w:eastAsia="ru-RU"/>
        </w:rPr>
        <w:t xml:space="preserve"> отчетным.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 муниципальной программе, срок реализации которой завершается в текущем году, ответственный исполнитель готовит и представляет в департамент экономического развития и проектного управления администрации города Югорска итоговую информацию</w:t>
      </w:r>
      <w:r w:rsidR="003317E0">
        <w:rPr>
          <w:sz w:val="24"/>
          <w:szCs w:val="24"/>
          <w:lang w:eastAsia="ru-RU"/>
        </w:rPr>
        <w:t xml:space="preserve">                </w:t>
      </w:r>
      <w:r>
        <w:rPr>
          <w:sz w:val="24"/>
          <w:szCs w:val="24"/>
          <w:lang w:eastAsia="ru-RU"/>
        </w:rPr>
        <w:t xml:space="preserve"> за истекший год и за весь период ее реализации. Итоговая информация о выполнении муниципальной программы должна содержать: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сведения о финансовых результатах реализации муниципальной программы;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данные о целевом использовании денежных средств и объемах привлеченных средств федерального бюджета, бюджета автономного округа, внебюджетных источников;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сведения о достижении запланированных целевых показателей реализации муниципальной программы;</w:t>
      </w: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причины невыполнения или неполного выполнения мероприятий муниципальной программы.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Департамент экономического развития и проектного управления администрации города Югорска на основе представленных отчетов проводит мониторинг реализации муниципальных программ:</w:t>
      </w:r>
    </w:p>
    <w:p w:rsidR="00240BE6" w:rsidRDefault="00240BE6" w:rsidP="00240BE6">
      <w:pPr>
        <w:widowControl w:val="0"/>
        <w:tabs>
          <w:tab w:val="left" w:pos="540"/>
          <w:tab w:val="left" w:pos="1134"/>
          <w:tab w:val="left" w:pos="12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ежеквартально, в срок до 25 числа месяца, следующего за </w:t>
      </w:r>
      <w:proofErr w:type="gramStart"/>
      <w:r>
        <w:rPr>
          <w:sz w:val="24"/>
          <w:szCs w:val="24"/>
          <w:lang w:eastAsia="ru-RU"/>
        </w:rPr>
        <w:t>отчетным</w:t>
      </w:r>
      <w:proofErr w:type="gramEnd"/>
      <w:r>
        <w:rPr>
          <w:sz w:val="24"/>
          <w:szCs w:val="24"/>
          <w:lang w:eastAsia="ru-RU"/>
        </w:rPr>
        <w:t>;</w:t>
      </w:r>
    </w:p>
    <w:p w:rsidR="00240BE6" w:rsidRDefault="00240BE6" w:rsidP="00240BE6">
      <w:pPr>
        <w:widowControl w:val="0"/>
        <w:tabs>
          <w:tab w:val="left" w:pos="540"/>
          <w:tab w:val="left" w:pos="1134"/>
          <w:tab w:val="left" w:pos="12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ежегодно, в срок до 20 марта, года, следующего за </w:t>
      </w:r>
      <w:proofErr w:type="gramStart"/>
      <w:r>
        <w:rPr>
          <w:sz w:val="24"/>
          <w:szCs w:val="24"/>
          <w:lang w:eastAsia="ru-RU"/>
        </w:rPr>
        <w:t>отчетным</w:t>
      </w:r>
      <w:proofErr w:type="gramEnd"/>
      <w:r>
        <w:rPr>
          <w:sz w:val="24"/>
          <w:szCs w:val="24"/>
          <w:lang w:eastAsia="ru-RU"/>
        </w:rPr>
        <w:t>.</w:t>
      </w:r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Департамент экономического развития и проектного управления администрации города Югорска включает информацию о финансовом исполнении муниципальных программ за отчетный год в состав аналитической записки об итогах социально-экономического развития города Югорска и использует ежегодные отчеты о ходе реализации муниципальных программ и использовании финансовых средств,  достижении целевых показателей  для проведения оценки эффективности реализации программ, согласно порядку, утвержденному распоряжением администрации города Югорска.</w:t>
      </w:r>
      <w:proofErr w:type="gramEnd"/>
    </w:p>
    <w:p w:rsidR="00240BE6" w:rsidRDefault="00240BE6" w:rsidP="00240BE6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Департамент экономического развития и проектного управления администрации города Югорска ежегодно разрабатывает сводный годовой доклад о ходе реализации и оценке эффективности муниципальных программ, согласно порядку, утвержденному распоряжением администрации города Югорска. Сводный годовой доклад о ходе реализации и оценке эффективности муниципальных программ утверждается распоряжением администрации города Югорска.</w:t>
      </w:r>
    </w:p>
    <w:p w:rsidR="00240BE6" w:rsidRDefault="00240BE6" w:rsidP="00240BE6">
      <w:pPr>
        <w:widowControl w:val="0"/>
        <w:tabs>
          <w:tab w:val="left" w:pos="709"/>
        </w:tabs>
        <w:autoSpaceDE w:val="0"/>
        <w:autoSpaceDN w:val="0"/>
        <w:adjustRightInd w:val="0"/>
        <w:ind w:left="426"/>
        <w:contextualSpacing/>
        <w:jc w:val="both"/>
        <w:outlineLvl w:val="0"/>
        <w:rPr>
          <w:sz w:val="24"/>
          <w:szCs w:val="24"/>
          <w:lang w:eastAsia="ru-RU"/>
        </w:rPr>
      </w:pPr>
    </w:p>
    <w:p w:rsidR="00240BE6" w:rsidRDefault="00240BE6" w:rsidP="003317E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kern w:val="32"/>
          <w:sz w:val="24"/>
          <w:szCs w:val="24"/>
          <w:lang w:eastAsia="en-US"/>
        </w:rPr>
      </w:pPr>
      <w:r>
        <w:rPr>
          <w:b/>
          <w:bCs/>
          <w:kern w:val="32"/>
          <w:sz w:val="24"/>
          <w:szCs w:val="24"/>
        </w:rPr>
        <w:t>12.  Заключительные положения</w:t>
      </w:r>
    </w:p>
    <w:p w:rsidR="00240BE6" w:rsidRDefault="00240BE6" w:rsidP="00240BE6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kern w:val="32"/>
          <w:sz w:val="24"/>
          <w:szCs w:val="24"/>
        </w:rPr>
      </w:pPr>
    </w:p>
    <w:p w:rsidR="00240BE6" w:rsidRDefault="00240BE6" w:rsidP="00240BE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12.1. Муниципальная программа, в случае необходимости, может содержать иные разделы, формы таблиц, отличные от разделов и форм таблиц, указанных в настоящем Порядке с учетом того, что требования к данным разделам, формам таблиц установлены федеральными и региональными актами по разработке программ, а также дополнительные обоснования</w:t>
      </w:r>
      <w:r w:rsidR="003317E0">
        <w:rPr>
          <w:sz w:val="24"/>
          <w:szCs w:val="24"/>
          <w:lang w:eastAsia="ru-RU"/>
        </w:rPr>
        <w:t xml:space="preserve">                      </w:t>
      </w:r>
      <w:r>
        <w:rPr>
          <w:sz w:val="24"/>
          <w:szCs w:val="24"/>
          <w:lang w:eastAsia="ru-RU"/>
        </w:rPr>
        <w:t xml:space="preserve"> и показатели.  </w:t>
      </w:r>
    </w:p>
    <w:p w:rsidR="00240BE6" w:rsidRDefault="00240BE6" w:rsidP="00240BE6">
      <w:pPr>
        <w:widowControl w:val="0"/>
        <w:tabs>
          <w:tab w:val="left" w:pos="54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240BE6" w:rsidRDefault="00240BE6" w:rsidP="007F4A15">
      <w:pPr>
        <w:jc w:val="both"/>
        <w:rPr>
          <w:sz w:val="24"/>
          <w:szCs w:val="24"/>
        </w:rPr>
      </w:pPr>
    </w:p>
    <w:p w:rsidR="003317E0" w:rsidRDefault="003317E0" w:rsidP="007F4A15">
      <w:pPr>
        <w:jc w:val="both"/>
        <w:rPr>
          <w:sz w:val="24"/>
          <w:szCs w:val="24"/>
        </w:rPr>
      </w:pPr>
    </w:p>
    <w:p w:rsidR="003317E0" w:rsidRDefault="003317E0" w:rsidP="007F4A15">
      <w:pPr>
        <w:jc w:val="both"/>
        <w:rPr>
          <w:sz w:val="24"/>
          <w:szCs w:val="24"/>
        </w:rPr>
      </w:pPr>
    </w:p>
    <w:p w:rsidR="003317E0" w:rsidRDefault="003317E0" w:rsidP="007F4A15">
      <w:pPr>
        <w:jc w:val="both"/>
        <w:rPr>
          <w:sz w:val="24"/>
          <w:szCs w:val="24"/>
        </w:rPr>
      </w:pPr>
    </w:p>
    <w:p w:rsidR="003317E0" w:rsidRDefault="003317E0" w:rsidP="007F4A15">
      <w:pPr>
        <w:jc w:val="both"/>
        <w:rPr>
          <w:sz w:val="24"/>
          <w:szCs w:val="24"/>
        </w:rPr>
      </w:pPr>
    </w:p>
    <w:p w:rsidR="003317E0" w:rsidRDefault="003317E0" w:rsidP="007F4A15">
      <w:pPr>
        <w:jc w:val="both"/>
        <w:rPr>
          <w:sz w:val="24"/>
          <w:szCs w:val="24"/>
        </w:rPr>
      </w:pPr>
    </w:p>
    <w:p w:rsidR="003317E0" w:rsidRDefault="003317E0" w:rsidP="007F4A15">
      <w:pPr>
        <w:jc w:val="both"/>
        <w:rPr>
          <w:sz w:val="24"/>
          <w:szCs w:val="24"/>
        </w:rPr>
      </w:pPr>
    </w:p>
    <w:p w:rsidR="003317E0" w:rsidRDefault="003317E0" w:rsidP="007F4A15">
      <w:pPr>
        <w:jc w:val="both"/>
        <w:rPr>
          <w:sz w:val="24"/>
          <w:szCs w:val="24"/>
        </w:rPr>
      </w:pPr>
    </w:p>
    <w:p w:rsidR="003317E0" w:rsidRDefault="003317E0" w:rsidP="007F4A15">
      <w:pPr>
        <w:jc w:val="both"/>
        <w:rPr>
          <w:sz w:val="24"/>
          <w:szCs w:val="24"/>
        </w:rPr>
      </w:pPr>
    </w:p>
    <w:p w:rsidR="003317E0" w:rsidRDefault="003317E0" w:rsidP="007F4A15">
      <w:pPr>
        <w:jc w:val="both"/>
        <w:rPr>
          <w:sz w:val="24"/>
          <w:szCs w:val="24"/>
        </w:rPr>
      </w:pPr>
    </w:p>
    <w:p w:rsidR="003317E0" w:rsidRDefault="003317E0" w:rsidP="007F4A15">
      <w:pPr>
        <w:jc w:val="both"/>
        <w:rPr>
          <w:sz w:val="24"/>
          <w:szCs w:val="24"/>
        </w:rPr>
      </w:pPr>
    </w:p>
    <w:p w:rsidR="003317E0" w:rsidRDefault="003317E0" w:rsidP="007F4A15">
      <w:pPr>
        <w:jc w:val="both"/>
        <w:rPr>
          <w:sz w:val="24"/>
          <w:szCs w:val="24"/>
        </w:rPr>
      </w:pPr>
    </w:p>
    <w:p w:rsidR="003317E0" w:rsidRDefault="003317E0" w:rsidP="003317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3317E0" w:rsidRDefault="003317E0" w:rsidP="003317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317E0" w:rsidRDefault="003317E0" w:rsidP="003317E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317E0" w:rsidRPr="00240BE6" w:rsidRDefault="003317E0" w:rsidP="003317E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07 октября 2013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2906</w:t>
      </w:r>
    </w:p>
    <w:p w:rsidR="003317E0" w:rsidRDefault="003317E0" w:rsidP="003317E0">
      <w:pPr>
        <w:widowControl w:val="0"/>
        <w:autoSpaceDE w:val="0"/>
        <w:autoSpaceDN w:val="0"/>
        <w:adjustRightInd w:val="0"/>
        <w:rPr>
          <w:b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Структура 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муниципальной программы города Югорска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Муниципальная программа города Югорска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(наименование программы)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Паспорт 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муниципальной программы 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6"/>
        <w:gridCol w:w="5065"/>
      </w:tblGrid>
      <w:tr w:rsidR="003317E0" w:rsidTr="003317E0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317E0" w:rsidTr="003317E0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Дата утверждения муниципальной программы</w:t>
            </w:r>
          </w:p>
          <w:p w:rsidR="003317E0" w:rsidRDefault="003317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(наименование и номер соответствующего</w:t>
            </w:r>
            <w:proofErr w:type="gramEnd"/>
          </w:p>
          <w:p w:rsidR="003317E0" w:rsidRDefault="003317E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муниципального правового акта)</w:t>
            </w:r>
            <w:r>
              <w:rPr>
                <w:rFonts w:ascii="Arial" w:hAnsi="Arial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317E0" w:rsidTr="003317E0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Ответственный исполнитель муниципальной  программы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317E0" w:rsidTr="003317E0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317E0" w:rsidTr="003317E0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317E0" w:rsidTr="003317E0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317E0" w:rsidTr="003317E0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Подпрограммы 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317E0" w:rsidTr="003317E0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Целевые показатели муниципальной программы 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317E0" w:rsidTr="003317E0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317E0" w:rsidTr="003317E0"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Раздел 1 «Характеристика текущего состояния сферы социально-экономического развития города Югорска»</w:t>
      </w:r>
    </w:p>
    <w:p w:rsidR="003317E0" w:rsidRDefault="003317E0" w:rsidP="003317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Раздел 2 «Стимулирование инвестиционной и инновационной деятельности, развитие конкуренции и негосударственного сектора экономики»</w:t>
      </w:r>
    </w:p>
    <w:p w:rsidR="003317E0" w:rsidRDefault="003317E0" w:rsidP="003317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2.1. «Развитие материально-технической базы в отрасли».</w:t>
      </w:r>
    </w:p>
    <w:p w:rsidR="003317E0" w:rsidRDefault="003317E0" w:rsidP="003317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2.2. «Формирование благоприятной деловой среды».</w:t>
      </w:r>
    </w:p>
    <w:p w:rsidR="003317E0" w:rsidRDefault="003317E0" w:rsidP="003317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2.3. «Реализация инвестиционных проектов».</w:t>
      </w:r>
    </w:p>
    <w:p w:rsidR="003317E0" w:rsidRDefault="003317E0" w:rsidP="003317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2.4. «Развитие конкуренции в автономном округе».</w:t>
      </w:r>
    </w:p>
    <w:p w:rsidR="003317E0" w:rsidRDefault="003317E0" w:rsidP="003317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2.5. «Реализация проектов и портфелей проектов».</w:t>
      </w:r>
    </w:p>
    <w:p w:rsidR="003317E0" w:rsidRDefault="003317E0" w:rsidP="003317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Раздел 3 «Цели, задачи и показатели их достижения»</w:t>
      </w:r>
    </w:p>
    <w:p w:rsidR="003317E0" w:rsidRDefault="003317E0" w:rsidP="003317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Раздел 4 «Характеристика основных мероприятий программы»</w:t>
      </w:r>
    </w:p>
    <w:p w:rsidR="003317E0" w:rsidRDefault="003317E0" w:rsidP="003317E0">
      <w:pPr>
        <w:widowControl w:val="0"/>
        <w:autoSpaceDE w:val="0"/>
        <w:autoSpaceDN w:val="0"/>
        <w:adjustRightInd w:val="0"/>
        <w:ind w:firstLine="709"/>
        <w:rPr>
          <w:rFonts w:ascii="Arial" w:hAnsi="Arial"/>
          <w:sz w:val="24"/>
          <w:szCs w:val="24"/>
          <w:lang w:eastAsia="ru-RU"/>
        </w:rPr>
      </w:pPr>
    </w:p>
    <w:p w:rsidR="003317E0" w:rsidRDefault="003317E0" w:rsidP="003317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>Раздел 5 «Механизм реализации муниципальной программы»</w:t>
      </w:r>
    </w:p>
    <w:p w:rsidR="003317E0" w:rsidRDefault="003317E0" w:rsidP="003317E0">
      <w:pPr>
        <w:ind w:firstLine="709"/>
        <w:jc w:val="right"/>
        <w:rPr>
          <w:sz w:val="24"/>
          <w:szCs w:val="24"/>
        </w:rPr>
      </w:pPr>
    </w:p>
    <w:p w:rsidR="003317E0" w:rsidRDefault="003317E0" w:rsidP="003317E0">
      <w:pPr>
        <w:ind w:firstLine="709"/>
        <w:jc w:val="right"/>
        <w:rPr>
          <w:sz w:val="24"/>
          <w:szCs w:val="24"/>
        </w:rPr>
      </w:pPr>
    </w:p>
    <w:p w:rsidR="003317E0" w:rsidRDefault="003317E0" w:rsidP="003317E0">
      <w:pPr>
        <w:rPr>
          <w:sz w:val="24"/>
          <w:szCs w:val="24"/>
        </w:rPr>
        <w:sectPr w:rsidR="003317E0">
          <w:pgSz w:w="11906" w:h="16838"/>
          <w:pgMar w:top="397" w:right="567" w:bottom="851" w:left="1418" w:header="709" w:footer="709" w:gutter="0"/>
          <w:cols w:space="720"/>
        </w:sect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lastRenderedPageBreak/>
        <w:t>Таблица 1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Целевые показатели муниципальной программы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___________________________________________________________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(наименование программы)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1568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9"/>
        <w:gridCol w:w="3224"/>
        <w:gridCol w:w="1007"/>
        <w:gridCol w:w="2344"/>
        <w:gridCol w:w="990"/>
        <w:gridCol w:w="989"/>
        <w:gridCol w:w="706"/>
        <w:gridCol w:w="5383"/>
      </w:tblGrid>
      <w:tr w:rsidR="003317E0" w:rsidTr="003317E0">
        <w:trPr>
          <w:trHeight w:val="663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suppressLineNumbers/>
              <w:snapToGrid w:val="0"/>
              <w:jc w:val="center"/>
            </w:pPr>
            <w:r>
              <w:t>№ целевого показателя</w:t>
            </w:r>
          </w:p>
        </w:tc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suppressLineNumbers/>
              <w:tabs>
                <w:tab w:val="left" w:pos="185"/>
              </w:tabs>
              <w:snapToGrid w:val="0"/>
              <w:jc w:val="center"/>
            </w:pPr>
            <w:r>
              <w:t>Наименование целевых показателей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suppressLineNumbers/>
              <w:snapToGrid w:val="0"/>
              <w:jc w:val="center"/>
            </w:pPr>
            <w:r>
              <w:t>Ед. измерения</w:t>
            </w:r>
          </w:p>
          <w:p w:rsidR="003317E0" w:rsidRDefault="003317E0">
            <w:pPr>
              <w:suppressLineNumbers/>
              <w:snapToGrid w:val="0"/>
              <w:jc w:val="center"/>
            </w:pP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suppressLineNumbers/>
              <w:snapToGrid w:val="0"/>
              <w:jc w:val="center"/>
            </w:pPr>
            <w:r>
              <w:t>Базовый показатель на начало реализации муниципальной программы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suppressLineNumbers/>
              <w:snapToGrid w:val="0"/>
              <w:jc w:val="center"/>
            </w:pPr>
            <w:r>
              <w:t>Значение целевого показателя по годам</w:t>
            </w:r>
          </w:p>
        </w:tc>
        <w:tc>
          <w:tcPr>
            <w:tcW w:w="5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suppressLineNumbers/>
              <w:snapToGrid w:val="0"/>
              <w:jc w:val="center"/>
            </w:pPr>
            <w:r>
              <w:t>Целевое значение показателя на момент окончания действия муниципальной программы</w:t>
            </w:r>
          </w:p>
        </w:tc>
      </w:tr>
      <w:tr w:rsidR="003317E0" w:rsidTr="003317E0">
        <w:trPr>
          <w:trHeight w:hRule="exact" w:val="1793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suppressLineNumbers/>
              <w:snapToGrid w:val="0"/>
              <w:jc w:val="center"/>
            </w:pPr>
            <w:r>
              <w:t>20__ 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suppressLineNumbers/>
              <w:snapToGrid w:val="0"/>
              <w:jc w:val="center"/>
            </w:pPr>
            <w:r>
              <w:t>20__ год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suppressLineNumbers/>
              <w:snapToGrid w:val="0"/>
              <w:jc w:val="center"/>
            </w:pPr>
            <w:r>
              <w:t>и т.д.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/>
        </w:tc>
      </w:tr>
      <w:tr w:rsidR="003317E0" w:rsidTr="003317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suppressLineNumbers/>
              <w:snapToGrid w:val="0"/>
              <w:jc w:val="center"/>
            </w:pPr>
            <w:r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suppressLineNumbers/>
              <w:snapToGrid w:val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suppressLineNumbers/>
              <w:snapToGrid w:val="0"/>
              <w:jc w:val="center"/>
            </w:pPr>
            <w: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suppressLineNumbers/>
              <w:snapToGrid w:val="0"/>
              <w:jc w:val="center"/>
            </w:pPr>
            <w: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suppressLineNumbers/>
              <w:snapToGrid w:val="0"/>
              <w:jc w:val="center"/>
            </w:pPr>
            <w: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suppressLineNumbers/>
              <w:snapToGrid w:val="0"/>
              <w:jc w:val="center"/>
            </w:pPr>
            <w: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suppressLineNumbers/>
              <w:snapToGrid w:val="0"/>
              <w:jc w:val="center"/>
            </w:pPr>
            <w:r>
              <w:t>7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suppressLineNumbers/>
              <w:snapToGrid w:val="0"/>
              <w:jc w:val="center"/>
            </w:pPr>
            <w:r>
              <w:t>8</w:t>
            </w:r>
          </w:p>
        </w:tc>
      </w:tr>
      <w:tr w:rsidR="003317E0" w:rsidTr="003317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suppressLineNumbers/>
              <w:snapToGrid w:val="0"/>
              <w:jc w:val="center"/>
            </w:pPr>
            <w:r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</w:tr>
      <w:tr w:rsidR="003317E0" w:rsidTr="003317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suppressLineNumbers/>
              <w:snapToGrid w:val="0"/>
              <w:jc w:val="center"/>
            </w:pPr>
            <w:r>
              <w:t>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</w:tr>
      <w:tr w:rsidR="003317E0" w:rsidTr="003317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suppressLineNumbers/>
              <w:snapToGrid w:val="0"/>
              <w:jc w:val="center"/>
            </w:pPr>
            <w: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</w:tr>
      <w:tr w:rsidR="003317E0" w:rsidTr="003317E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suppressLineNumbers/>
              <w:snapToGrid w:val="0"/>
              <w:jc w:val="center"/>
            </w:pPr>
            <w:r>
              <w:t>и т.д.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suppressLineNumbers/>
              <w:snapToGrid w:val="0"/>
            </w:pPr>
          </w:p>
        </w:tc>
      </w:tr>
    </w:tbl>
    <w:p w:rsidR="003317E0" w:rsidRDefault="003317E0" w:rsidP="003317E0">
      <w:pPr>
        <w:widowControl w:val="0"/>
        <w:autoSpaceDE w:val="0"/>
        <w:autoSpaceDN w:val="0"/>
        <w:adjustRightInd w:val="0"/>
        <w:jc w:val="center"/>
        <w:outlineLvl w:val="0"/>
        <w:rPr>
          <w:rFonts w:ascii="Cambria" w:hAnsi="Cambria"/>
          <w:b/>
          <w:bCs/>
          <w:kern w:val="32"/>
          <w:sz w:val="26"/>
          <w:szCs w:val="26"/>
          <w:lang w:eastAsia="en-US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Таблица 2</w:t>
      </w:r>
    </w:p>
    <w:p w:rsidR="003317E0" w:rsidRDefault="003317E0" w:rsidP="003317E0">
      <w:pPr>
        <w:widowControl w:val="0"/>
        <w:autoSpaceDE w:val="0"/>
        <w:autoSpaceDN w:val="0"/>
        <w:adjustRightInd w:val="0"/>
        <w:rPr>
          <w:sz w:val="24"/>
          <w:szCs w:val="24"/>
          <w:highlight w:val="yellow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Перечень основных мероприятий муниципальной программы 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__________________________________________________________________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(наименование программы)</w:t>
      </w:r>
    </w:p>
    <w:tbl>
      <w:tblPr>
        <w:tblW w:w="15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707"/>
        <w:gridCol w:w="25"/>
        <w:gridCol w:w="4698"/>
        <w:gridCol w:w="4377"/>
        <w:gridCol w:w="43"/>
        <w:gridCol w:w="46"/>
        <w:gridCol w:w="2051"/>
        <w:gridCol w:w="25"/>
        <w:gridCol w:w="15"/>
        <w:gridCol w:w="66"/>
        <w:gridCol w:w="12"/>
        <w:gridCol w:w="619"/>
        <w:gridCol w:w="13"/>
        <w:gridCol w:w="66"/>
        <w:gridCol w:w="12"/>
        <w:gridCol w:w="704"/>
        <w:gridCol w:w="12"/>
        <w:gridCol w:w="716"/>
        <w:gridCol w:w="12"/>
        <w:gridCol w:w="33"/>
        <w:gridCol w:w="7"/>
        <w:gridCol w:w="590"/>
        <w:gridCol w:w="12"/>
      </w:tblGrid>
      <w:tr w:rsidR="003317E0" w:rsidTr="003317E0">
        <w:trPr>
          <w:gridAfter w:val="1"/>
          <w:wAfter w:w="12" w:type="dxa"/>
          <w:trHeight w:val="621"/>
          <w:tblHeader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Код строки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основного мероприятия</w:t>
            </w:r>
          </w:p>
        </w:tc>
        <w:tc>
          <w:tcPr>
            <w:tcW w:w="4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4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ind w:left="-112" w:right="-17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49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Финансовые затраты на реализацию (тыс. рублей)</w:t>
            </w:r>
          </w:p>
        </w:tc>
      </w:tr>
      <w:tr w:rsidR="003317E0" w:rsidTr="003317E0">
        <w:trPr>
          <w:gridAfter w:val="1"/>
          <w:wAfter w:w="12" w:type="dxa"/>
          <w:trHeight w:val="304"/>
          <w:tblHeader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Источники финансирования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20__ год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20__ год</w:t>
            </w:r>
          </w:p>
        </w:tc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 т.д.</w:t>
            </w:r>
          </w:p>
        </w:tc>
      </w:tr>
      <w:tr w:rsidR="003317E0" w:rsidTr="003317E0">
        <w:trPr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</w:tr>
      <w:tr w:rsidR="003317E0" w:rsidTr="003317E0">
        <w:trPr>
          <w:gridAfter w:val="1"/>
          <w:wAfter w:w="12" w:type="dxa"/>
          <w:trHeight w:val="379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01</w:t>
            </w:r>
          </w:p>
        </w:tc>
        <w:tc>
          <w:tcPr>
            <w:tcW w:w="148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Цель (наименование цели)</w:t>
            </w:r>
          </w:p>
        </w:tc>
      </w:tr>
      <w:tr w:rsidR="003317E0" w:rsidTr="003317E0">
        <w:trPr>
          <w:gridAfter w:val="1"/>
          <w:wAfter w:w="12" w:type="dxa"/>
          <w:trHeight w:val="413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02</w:t>
            </w:r>
          </w:p>
        </w:tc>
        <w:tc>
          <w:tcPr>
            <w:tcW w:w="148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Подпрограмма 1 (наименование подпрограммы)</w:t>
            </w:r>
          </w:p>
        </w:tc>
      </w:tr>
      <w:tr w:rsidR="003317E0" w:rsidTr="003317E0">
        <w:trPr>
          <w:gridAfter w:val="1"/>
          <w:wAfter w:w="12" w:type="dxa"/>
          <w:trHeight w:val="41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03</w:t>
            </w:r>
          </w:p>
        </w:tc>
        <w:tc>
          <w:tcPr>
            <w:tcW w:w="148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Задача 1 (наименование задачи)</w:t>
            </w:r>
          </w:p>
        </w:tc>
      </w:tr>
      <w:tr w:rsidR="003317E0" w:rsidTr="003317E0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04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1.1.1</w:t>
            </w:r>
          </w:p>
        </w:tc>
        <w:tc>
          <w:tcPr>
            <w:tcW w:w="4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основного мероприятия</w:t>
            </w:r>
          </w:p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(номер целевого показателя из таблицы 1)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05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06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470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07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08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09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1.1.2</w:t>
            </w:r>
          </w:p>
        </w:tc>
        <w:tc>
          <w:tcPr>
            <w:tcW w:w="4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основного мероприятия </w:t>
            </w:r>
          </w:p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(номер целевого показателя из таблицы 1)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 т.д.</w:t>
            </w:r>
          </w:p>
        </w:tc>
        <w:tc>
          <w:tcPr>
            <w:tcW w:w="148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 т.д.</w:t>
            </w:r>
          </w:p>
        </w:tc>
      </w:tr>
      <w:tr w:rsidR="003317E0" w:rsidTr="003317E0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Итого по задаче 1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470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местный бюджет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8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 т.д.</w:t>
            </w:r>
          </w:p>
        </w:tc>
      </w:tr>
      <w:tr w:rsidR="003317E0" w:rsidTr="003317E0">
        <w:trPr>
          <w:gridAfter w:val="1"/>
          <w:wAfter w:w="12" w:type="dxa"/>
          <w:trHeight w:val="534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Итого</w:t>
            </w:r>
          </w:p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по подпрограмме 1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470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местный бюджет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8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Задача 2 (наименование задачи)</w:t>
            </w: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1.2.1</w:t>
            </w:r>
          </w:p>
        </w:tc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основного мероприятия </w:t>
            </w:r>
          </w:p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(номер целевого показателя из таблицы 1)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местный бюджет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1.2.2</w:t>
            </w:r>
          </w:p>
        </w:tc>
        <w:tc>
          <w:tcPr>
            <w:tcW w:w="4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основного мероприятия</w:t>
            </w:r>
          </w:p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(номер целевого показателя из таблицы 1)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местный бюджет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8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 т.д.</w:t>
            </w: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8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Цель (наименование цели)</w:t>
            </w: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48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Подпрограмма 2 (наименование подпрограммы)</w:t>
            </w: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ru-RU"/>
              </w:rPr>
            </w:pPr>
          </w:p>
        </w:tc>
        <w:tc>
          <w:tcPr>
            <w:tcW w:w="148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Задача 1 (наименование задачи)</w:t>
            </w:r>
          </w:p>
        </w:tc>
      </w:tr>
      <w:tr w:rsidR="003317E0" w:rsidTr="003317E0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2.1.1</w:t>
            </w:r>
          </w:p>
        </w:tc>
        <w:tc>
          <w:tcPr>
            <w:tcW w:w="4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основного мероприятия (номер целевого показателя из таблицы 1)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470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местный бюджет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2.1.2</w:t>
            </w:r>
          </w:p>
        </w:tc>
        <w:tc>
          <w:tcPr>
            <w:tcW w:w="4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основного мероприятия (номер целевого показателя из таблицы 1)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местный бюджет 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</w:t>
            </w:r>
          </w:p>
        </w:tc>
        <w:tc>
          <w:tcPr>
            <w:tcW w:w="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8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 т.д.</w:t>
            </w:r>
          </w:p>
        </w:tc>
      </w:tr>
      <w:tr w:rsidR="003317E0" w:rsidTr="003317E0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Итого по задаче 1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470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8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 т.д.</w:t>
            </w:r>
          </w:p>
        </w:tc>
      </w:tr>
      <w:tr w:rsidR="003317E0" w:rsidTr="003317E0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Итого</w:t>
            </w:r>
          </w:p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по подпрограмме 2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294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местный бюджет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 ПО МУНИЦИПАЛЬНОЙ ПРОГРАММЕ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Х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276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местный бюджет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311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8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в том числе:</w:t>
            </w:r>
          </w:p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местный бюджет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8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в том числе:</w:t>
            </w:r>
          </w:p>
        </w:tc>
      </w:tr>
      <w:tr w:rsidR="003317E0" w:rsidTr="003317E0">
        <w:trPr>
          <w:gridAfter w:val="1"/>
          <w:wAfter w:w="12" w:type="dxa"/>
          <w:trHeight w:val="390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Ответственный исполнитель (наименование органа или структурного подразделения)</w:t>
            </w:r>
          </w:p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Х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247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местный бюджет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348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Соисполнитель 1 (наименование органа или структурного подразделения, учреждения)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Х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470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местный бюджет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691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Соисполнитель 2 (наименование органа или структурного подразделения, учреждения)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Х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rHeight w:val="470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местный бюджет 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7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4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rPr>
                <w:b/>
                <w:lang w:eastAsia="ru-RU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3317E0">
        <w:trPr>
          <w:gridAfter w:val="1"/>
          <w:wAfter w:w="12" w:type="dxa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84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 т.д.</w:t>
            </w:r>
          </w:p>
        </w:tc>
      </w:tr>
    </w:tbl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Pr="003317E0" w:rsidRDefault="003317E0" w:rsidP="003317E0">
      <w:pPr>
        <w:pStyle w:val="a5"/>
        <w:widowControl w:val="0"/>
        <w:autoSpaceDE w:val="0"/>
        <w:autoSpaceDN w:val="0"/>
        <w:adjustRightInd w:val="0"/>
        <w:ind w:left="1080"/>
        <w:rPr>
          <w:sz w:val="24"/>
          <w:lang w:eastAsia="ru-RU"/>
        </w:rPr>
      </w:pPr>
      <w:r w:rsidRPr="003317E0">
        <w:rPr>
          <w:sz w:val="24"/>
          <w:lang w:eastAsia="ru-RU"/>
        </w:rPr>
        <w:t>Примечание:</w:t>
      </w:r>
    </w:p>
    <w:p w:rsidR="003317E0" w:rsidRPr="003317E0" w:rsidRDefault="003317E0" w:rsidP="003317E0">
      <w:pPr>
        <w:pStyle w:val="a5"/>
        <w:widowControl w:val="0"/>
        <w:autoSpaceDE w:val="0"/>
        <w:autoSpaceDN w:val="0"/>
        <w:adjustRightInd w:val="0"/>
        <w:ind w:left="1080"/>
        <w:rPr>
          <w:sz w:val="24"/>
          <w:lang w:eastAsia="ru-RU"/>
        </w:rPr>
      </w:pPr>
      <w:r w:rsidRPr="003317E0">
        <w:rPr>
          <w:sz w:val="24"/>
          <w:lang w:eastAsia="ru-RU"/>
        </w:rPr>
        <w:t xml:space="preserve">1. Нумерация основных мероприятий представляет собой код, состоящий из трех разрядов: </w:t>
      </w:r>
    </w:p>
    <w:p w:rsidR="003317E0" w:rsidRPr="003317E0" w:rsidRDefault="003317E0" w:rsidP="003317E0">
      <w:pPr>
        <w:pStyle w:val="a5"/>
        <w:widowControl w:val="0"/>
        <w:autoSpaceDE w:val="0"/>
        <w:autoSpaceDN w:val="0"/>
        <w:adjustRightInd w:val="0"/>
        <w:ind w:left="1080"/>
        <w:rPr>
          <w:sz w:val="24"/>
          <w:u w:val="single"/>
          <w:lang w:eastAsia="ru-RU"/>
        </w:rPr>
      </w:pPr>
      <w:r w:rsidRPr="003317E0">
        <w:rPr>
          <w:sz w:val="24"/>
          <w:u w:val="single"/>
          <w:lang w:eastAsia="ru-RU"/>
        </w:rPr>
        <w:sym w:font="Symbol" w:char="F07C"/>
      </w:r>
      <w:r w:rsidRPr="003317E0">
        <w:rPr>
          <w:sz w:val="24"/>
          <w:u w:val="single"/>
          <w:lang w:eastAsia="ru-RU"/>
        </w:rPr>
        <w:t>Х</w:t>
      </w:r>
      <w:r w:rsidRPr="003317E0">
        <w:rPr>
          <w:sz w:val="24"/>
          <w:u w:val="single"/>
          <w:lang w:eastAsia="ru-RU"/>
        </w:rPr>
        <w:sym w:font="Symbol" w:char="F07C"/>
      </w:r>
      <w:r w:rsidRPr="003317E0">
        <w:rPr>
          <w:sz w:val="24"/>
          <w:lang w:eastAsia="ru-RU"/>
        </w:rPr>
        <w:t xml:space="preserve"> </w:t>
      </w:r>
      <w:r w:rsidRPr="003317E0">
        <w:rPr>
          <w:sz w:val="24"/>
          <w:u w:val="single"/>
          <w:lang w:eastAsia="ru-RU"/>
        </w:rPr>
        <w:sym w:font="Symbol" w:char="F07C"/>
      </w:r>
      <w:proofErr w:type="spellStart"/>
      <w:proofErr w:type="gramStart"/>
      <w:r w:rsidRPr="003317E0">
        <w:rPr>
          <w:sz w:val="24"/>
          <w:u w:val="single"/>
          <w:lang w:eastAsia="ru-RU"/>
        </w:rPr>
        <w:t>Х</w:t>
      </w:r>
      <w:proofErr w:type="spellEnd"/>
      <w:proofErr w:type="gramEnd"/>
      <w:r w:rsidRPr="003317E0">
        <w:rPr>
          <w:sz w:val="24"/>
          <w:u w:val="single"/>
          <w:lang w:eastAsia="ru-RU"/>
        </w:rPr>
        <w:sym w:font="Symbol" w:char="F07C"/>
      </w:r>
      <w:r w:rsidRPr="003317E0">
        <w:rPr>
          <w:sz w:val="24"/>
          <w:lang w:eastAsia="ru-RU"/>
        </w:rPr>
        <w:t xml:space="preserve"> </w:t>
      </w:r>
      <w:r w:rsidRPr="003317E0">
        <w:rPr>
          <w:sz w:val="24"/>
          <w:u w:val="single"/>
          <w:lang w:eastAsia="ru-RU"/>
        </w:rPr>
        <w:sym w:font="Symbol" w:char="F07C"/>
      </w:r>
      <w:proofErr w:type="spellStart"/>
      <w:r w:rsidRPr="003317E0">
        <w:rPr>
          <w:sz w:val="24"/>
          <w:u w:val="single"/>
          <w:lang w:eastAsia="ru-RU"/>
        </w:rPr>
        <w:t>Х</w:t>
      </w:r>
      <w:proofErr w:type="spellEnd"/>
      <w:r w:rsidRPr="003317E0">
        <w:rPr>
          <w:sz w:val="24"/>
          <w:u w:val="single"/>
          <w:lang w:eastAsia="ru-RU"/>
        </w:rPr>
        <w:sym w:font="Symbol" w:char="F07C"/>
      </w:r>
    </w:p>
    <w:p w:rsidR="003317E0" w:rsidRPr="003317E0" w:rsidRDefault="003317E0" w:rsidP="003317E0">
      <w:pPr>
        <w:pStyle w:val="a5"/>
        <w:widowControl w:val="0"/>
        <w:autoSpaceDE w:val="0"/>
        <w:autoSpaceDN w:val="0"/>
        <w:adjustRightInd w:val="0"/>
        <w:ind w:left="1080"/>
        <w:rPr>
          <w:sz w:val="24"/>
          <w:lang w:eastAsia="ru-RU"/>
        </w:rPr>
      </w:pPr>
      <w:r w:rsidRPr="003317E0">
        <w:rPr>
          <w:sz w:val="24"/>
          <w:lang w:eastAsia="ru-RU"/>
        </w:rPr>
        <w:t xml:space="preserve"> 1</w:t>
      </w:r>
      <w:r w:rsidRPr="003317E0">
        <w:rPr>
          <w:sz w:val="24"/>
          <w:lang w:eastAsia="ru-RU"/>
        </w:rPr>
        <w:tab/>
        <w:t>2    3</w:t>
      </w:r>
    </w:p>
    <w:p w:rsidR="003317E0" w:rsidRPr="003317E0" w:rsidRDefault="003317E0" w:rsidP="003317E0">
      <w:pPr>
        <w:pStyle w:val="a5"/>
        <w:widowControl w:val="0"/>
        <w:autoSpaceDE w:val="0"/>
        <w:autoSpaceDN w:val="0"/>
        <w:adjustRightInd w:val="0"/>
        <w:ind w:left="1080"/>
        <w:rPr>
          <w:sz w:val="24"/>
          <w:lang w:eastAsia="ru-RU"/>
        </w:rPr>
      </w:pPr>
      <w:r w:rsidRPr="003317E0">
        <w:rPr>
          <w:sz w:val="24"/>
          <w:lang w:eastAsia="ru-RU"/>
        </w:rPr>
        <w:t>1 разряд – номер подпрограммы</w:t>
      </w:r>
    </w:p>
    <w:p w:rsidR="003317E0" w:rsidRPr="003317E0" w:rsidRDefault="003317E0" w:rsidP="003317E0">
      <w:pPr>
        <w:pStyle w:val="a5"/>
        <w:widowControl w:val="0"/>
        <w:autoSpaceDE w:val="0"/>
        <w:autoSpaceDN w:val="0"/>
        <w:adjustRightInd w:val="0"/>
        <w:ind w:left="1080"/>
        <w:rPr>
          <w:sz w:val="24"/>
          <w:lang w:eastAsia="ru-RU"/>
        </w:rPr>
      </w:pPr>
      <w:r w:rsidRPr="003317E0">
        <w:rPr>
          <w:sz w:val="24"/>
          <w:lang w:eastAsia="ru-RU"/>
        </w:rPr>
        <w:t>2 разряд – номер задачи,</w:t>
      </w:r>
    </w:p>
    <w:p w:rsidR="003317E0" w:rsidRPr="003317E0" w:rsidRDefault="003317E0" w:rsidP="003317E0">
      <w:pPr>
        <w:pStyle w:val="a5"/>
        <w:widowControl w:val="0"/>
        <w:autoSpaceDE w:val="0"/>
        <w:autoSpaceDN w:val="0"/>
        <w:adjustRightInd w:val="0"/>
        <w:ind w:left="1080"/>
        <w:rPr>
          <w:sz w:val="24"/>
          <w:lang w:eastAsia="ru-RU"/>
        </w:rPr>
      </w:pPr>
      <w:r w:rsidRPr="003317E0">
        <w:rPr>
          <w:sz w:val="24"/>
          <w:lang w:eastAsia="ru-RU"/>
        </w:rPr>
        <w:t xml:space="preserve">3 разряд – номер основного мероприятия. </w:t>
      </w:r>
    </w:p>
    <w:p w:rsidR="003317E0" w:rsidRPr="003317E0" w:rsidRDefault="003317E0" w:rsidP="003317E0">
      <w:pPr>
        <w:pStyle w:val="a5"/>
        <w:widowControl w:val="0"/>
        <w:autoSpaceDE w:val="0"/>
        <w:autoSpaceDN w:val="0"/>
        <w:adjustRightInd w:val="0"/>
        <w:ind w:left="1080"/>
        <w:rPr>
          <w:sz w:val="24"/>
          <w:lang w:eastAsia="ru-RU"/>
        </w:rPr>
      </w:pPr>
      <w:r w:rsidRPr="003317E0">
        <w:rPr>
          <w:sz w:val="24"/>
          <w:lang w:eastAsia="ru-RU"/>
        </w:rPr>
        <w:t xml:space="preserve">2. В случае отсутствия подпрограмм и (или) задач в соответствующем разряде проставляется «0». </w:t>
      </w: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Приложение 1</w:t>
      </w:r>
    </w:p>
    <w:p w:rsidR="003317E0" w:rsidRDefault="003317E0" w:rsidP="003317E0">
      <w:pPr>
        <w:spacing w:after="160" w:line="256" w:lineRule="auto"/>
        <w:jc w:val="right"/>
        <w:rPr>
          <w:rFonts w:eastAsia="Calibri"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ru-RU"/>
        </w:rPr>
        <w:t>к Порядку</w:t>
      </w:r>
    </w:p>
    <w:p w:rsidR="003317E0" w:rsidRDefault="003317E0" w:rsidP="003317E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kern w:val="32"/>
          <w:sz w:val="24"/>
          <w:szCs w:val="24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kern w:val="32"/>
          <w:sz w:val="24"/>
          <w:szCs w:val="24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kern w:val="32"/>
          <w:sz w:val="24"/>
          <w:szCs w:val="24"/>
        </w:rPr>
      </w:pPr>
      <w:r>
        <w:rPr>
          <w:b/>
          <w:bCs/>
          <w:kern w:val="32"/>
          <w:sz w:val="24"/>
          <w:szCs w:val="24"/>
        </w:rPr>
        <w:t xml:space="preserve">Перечень объектов капитального строительства </w:t>
      </w:r>
    </w:p>
    <w:p w:rsidR="003317E0" w:rsidRDefault="003317E0" w:rsidP="003317E0">
      <w:pPr>
        <w:spacing w:after="160" w:line="256" w:lineRule="auto"/>
        <w:rPr>
          <w:rFonts w:eastAsia="Calibri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4693"/>
        <w:gridCol w:w="2417"/>
        <w:gridCol w:w="4649"/>
        <w:gridCol w:w="2722"/>
      </w:tblGrid>
      <w:tr w:rsidR="003317E0" w:rsidTr="003317E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объекта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Сроки строительства, проектирования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Источник финансирования</w:t>
            </w:r>
          </w:p>
        </w:tc>
      </w:tr>
      <w:tr w:rsidR="003317E0" w:rsidTr="003317E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3317E0" w:rsidTr="003317E0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3317E0" w:rsidRDefault="003317E0" w:rsidP="003317E0">
      <w:pPr>
        <w:spacing w:after="160" w:line="256" w:lineRule="auto"/>
        <w:rPr>
          <w:sz w:val="24"/>
          <w:szCs w:val="24"/>
          <w:lang w:eastAsia="en-US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rPr>
          <w:rFonts w:ascii="Arial" w:hAnsi="Arial"/>
          <w:sz w:val="26"/>
          <w:szCs w:val="26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Приложение 2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к Порядку</w:t>
      </w:r>
    </w:p>
    <w:p w:rsidR="003317E0" w:rsidRDefault="003317E0" w:rsidP="003317E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Отчет о реализации государственных программ ХМАО-Югры в МО город </w:t>
      </w:r>
      <w:proofErr w:type="spellStart"/>
      <w:r>
        <w:rPr>
          <w:b/>
          <w:sz w:val="24"/>
          <w:szCs w:val="24"/>
          <w:lang w:eastAsia="ru-RU"/>
        </w:rPr>
        <w:t>Югорск</w:t>
      </w:r>
      <w:proofErr w:type="spellEnd"/>
      <w:r>
        <w:rPr>
          <w:b/>
          <w:sz w:val="24"/>
          <w:szCs w:val="24"/>
          <w:lang w:eastAsia="ru-RU"/>
        </w:rPr>
        <w:t xml:space="preserve">, 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proofErr w:type="gramStart"/>
      <w:r>
        <w:rPr>
          <w:b/>
          <w:sz w:val="24"/>
          <w:szCs w:val="24"/>
          <w:lang w:eastAsia="ru-RU"/>
        </w:rPr>
        <w:t xml:space="preserve">в том числе реализуемых на условиях </w:t>
      </w:r>
      <w:proofErr w:type="spellStart"/>
      <w:r>
        <w:rPr>
          <w:b/>
          <w:sz w:val="24"/>
          <w:szCs w:val="24"/>
          <w:lang w:eastAsia="ru-RU"/>
        </w:rPr>
        <w:t>софинансирования</w:t>
      </w:r>
      <w:proofErr w:type="spellEnd"/>
      <w:r>
        <w:rPr>
          <w:b/>
          <w:sz w:val="24"/>
          <w:szCs w:val="24"/>
          <w:lang w:eastAsia="ru-RU"/>
        </w:rPr>
        <w:t xml:space="preserve"> из федерального бюджета и бюджета автономного округа</w:t>
      </w:r>
      <w:proofErr w:type="gramEnd"/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__________________________________________________________________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(наименование программы)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593"/>
        <w:gridCol w:w="850"/>
        <w:gridCol w:w="851"/>
        <w:gridCol w:w="1734"/>
        <w:gridCol w:w="1134"/>
        <w:gridCol w:w="1235"/>
        <w:gridCol w:w="1174"/>
        <w:gridCol w:w="1385"/>
        <w:gridCol w:w="1133"/>
        <w:gridCol w:w="749"/>
        <w:gridCol w:w="608"/>
        <w:gridCol w:w="629"/>
      </w:tblGrid>
      <w:tr w:rsidR="003317E0" w:rsidRPr="003317E0" w:rsidTr="00DC1FC8">
        <w:trPr>
          <w:trHeight w:val="351"/>
          <w:tblHeader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Государственная программа в разрезе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FC8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Муниципальная программа</w:t>
            </w:r>
          </w:p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 xml:space="preserve"> в разрезе мероприятий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Остатки средств на 1 января 20__г.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По состоянию на отчетную дату: ____________________20_____год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sz w:val="18"/>
                <w:szCs w:val="18"/>
                <w:lang w:eastAsia="ru-RU"/>
              </w:rPr>
              <w:t>Результаты реализации программы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Степень выполнения комплексных планов</w:t>
            </w:r>
          </w:p>
          <w:p w:rsidR="00DC1FC8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(сетевых графиков)</w:t>
            </w:r>
          </w:p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на отчетную дату</w:t>
            </w:r>
          </w:p>
        </w:tc>
      </w:tr>
      <w:tr w:rsidR="003317E0" w:rsidRPr="003317E0" w:rsidTr="00DC1FC8">
        <w:trPr>
          <w:tblHeader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План на 20__год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 xml:space="preserve">Подписаны Соглашения о </w:t>
            </w:r>
            <w:proofErr w:type="spellStart"/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софинансировании</w:t>
            </w:r>
            <w:proofErr w:type="spellEnd"/>
            <w:r w:rsidRPr="003317E0">
              <w:rPr>
                <w:rFonts w:eastAsia="Lucida Sans Unicode"/>
                <w:color w:val="00000A"/>
                <w:sz w:val="18"/>
                <w:szCs w:val="18"/>
              </w:rPr>
              <w:t xml:space="preserve"> программ на 20__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Профинансировано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% финансирования к плану (гр.7/гр.5*100%)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Исполнение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% исполнения</w:t>
            </w:r>
          </w:p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к финансированию</w:t>
            </w:r>
          </w:p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(гр</w:t>
            </w:r>
            <w:proofErr w:type="gramStart"/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9</w:t>
            </w:r>
            <w:proofErr w:type="gramEnd"/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/гр7*100%)*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sz w:val="18"/>
                <w:szCs w:val="18"/>
                <w:lang w:eastAsia="ru-RU"/>
              </w:rPr>
            </w:pPr>
            <w:r w:rsidRPr="003317E0">
              <w:rPr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sz w:val="18"/>
                <w:szCs w:val="18"/>
                <w:lang w:eastAsia="ru-RU"/>
              </w:rPr>
            </w:pPr>
            <w:r w:rsidRPr="003317E0">
              <w:rPr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sz w:val="18"/>
                <w:szCs w:val="18"/>
                <w:lang w:eastAsia="ru-RU"/>
              </w:rPr>
            </w:pPr>
            <w:r w:rsidRPr="003317E0">
              <w:rPr>
                <w:sz w:val="18"/>
                <w:szCs w:val="18"/>
                <w:lang w:eastAsia="ru-RU"/>
              </w:rPr>
              <w:t>%</w:t>
            </w:r>
          </w:p>
        </w:tc>
      </w:tr>
      <w:tr w:rsidR="003317E0" w:rsidRPr="003317E0" w:rsidTr="00DC1FC8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5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7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12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13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14</w:t>
            </w:r>
          </w:p>
        </w:tc>
      </w:tr>
      <w:tr w:rsidR="003317E0" w:rsidRPr="003317E0" w:rsidTr="00DC1FC8">
        <w:trPr>
          <w:trHeight w:val="555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(наименование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(наименование программы)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</w:tr>
      <w:tr w:rsidR="003317E0" w:rsidRPr="003317E0" w:rsidTr="00DC1FC8">
        <w:trPr>
          <w:trHeight w:val="70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</w:tr>
      <w:tr w:rsidR="003317E0" w:rsidRPr="003317E0" w:rsidTr="00DC1FC8">
        <w:trPr>
          <w:trHeight w:val="489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</w:tr>
      <w:tr w:rsidR="003317E0" w:rsidRPr="003317E0" w:rsidTr="00DC1FC8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привлеченные средства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</w:tr>
      <w:tr w:rsidR="003317E0" w:rsidRPr="003317E0" w:rsidTr="00DC1FC8">
        <w:trPr>
          <w:trHeight w:val="416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</w:tr>
      <w:tr w:rsidR="003317E0" w:rsidRPr="003317E0" w:rsidTr="00DC1FC8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FC8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 xml:space="preserve">в том числе инвестиции </w:t>
            </w:r>
          </w:p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в объекты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</w:tr>
      <w:tr w:rsidR="003317E0" w:rsidRPr="003317E0" w:rsidTr="00DC1FC8">
        <w:trPr>
          <w:trHeight w:val="508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(наименование основного мероприятия)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(наименование основного мероприятия)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</w:tr>
      <w:tr w:rsidR="003317E0" w:rsidRPr="003317E0" w:rsidTr="00DC1FC8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</w:tr>
      <w:tr w:rsidR="003317E0" w:rsidRPr="003317E0" w:rsidTr="00DC1FC8">
        <w:trPr>
          <w:trHeight w:val="453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</w:tr>
      <w:tr w:rsidR="003317E0" w:rsidRPr="003317E0" w:rsidTr="00DC1FC8">
        <w:trPr>
          <w:trHeight w:val="60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привлеченные средства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</w:tr>
      <w:tr w:rsidR="003317E0" w:rsidRPr="003317E0" w:rsidTr="00DC1FC8">
        <w:trPr>
          <w:trHeight w:val="592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</w:tr>
      <w:tr w:rsidR="003317E0" w:rsidRPr="003317E0" w:rsidTr="00DC1FC8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FC8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 xml:space="preserve">в том числе инвестиции </w:t>
            </w:r>
          </w:p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в объекты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</w:p>
        </w:tc>
      </w:tr>
      <w:tr w:rsidR="003317E0" w:rsidRPr="003317E0" w:rsidTr="00DC1FC8">
        <w:tc>
          <w:tcPr>
            <w:tcW w:w="157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Pr="003317E0" w:rsidRDefault="003317E0" w:rsidP="00DC1FC8">
            <w:pPr>
              <w:tabs>
                <w:tab w:val="left" w:pos="709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/>
              </w:rPr>
            </w:pPr>
            <w:r w:rsidRPr="003317E0">
              <w:rPr>
                <w:rFonts w:eastAsia="Lucida Sans Unicode"/>
                <w:color w:val="00000A"/>
                <w:sz w:val="18"/>
                <w:szCs w:val="18"/>
              </w:rPr>
              <w:t>и т.д.</w:t>
            </w:r>
          </w:p>
        </w:tc>
      </w:tr>
    </w:tbl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3317E0" w:rsidRDefault="003317E0" w:rsidP="003317E0">
      <w:pPr>
        <w:tabs>
          <w:tab w:val="num" w:pos="1080"/>
        </w:tabs>
        <w:ind w:firstLine="426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Число десятичных знаков – 2.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Руководитель ______________________________/_________________________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(ФИО)                                                (подпись)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Исполнитель ______________________________/_________________________/____________________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(ФИО)                                                     (подпись)                                               (телефон)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Приложение 3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к Порядку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Отчет 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об исполнении муниципальной программы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по состоянию на ______________20______г.</w:t>
      </w:r>
    </w:p>
    <w:p w:rsidR="003317E0" w:rsidRDefault="003317E0" w:rsidP="00DC1FC8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______________________________________________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>(наименование программы)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______________________________________________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>(ответственный исполнитель)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lang w:eastAsia="ru-RU"/>
        </w:rPr>
      </w:pPr>
      <w:r>
        <w:rPr>
          <w:lang w:eastAsia="ru-RU"/>
        </w:rPr>
        <w:t>Тыс. рублей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2010"/>
        <w:gridCol w:w="2269"/>
        <w:gridCol w:w="1672"/>
        <w:gridCol w:w="1315"/>
        <w:gridCol w:w="1287"/>
        <w:gridCol w:w="1530"/>
        <w:gridCol w:w="1284"/>
        <w:gridCol w:w="1514"/>
        <w:gridCol w:w="2052"/>
      </w:tblGrid>
      <w:tr w:rsidR="003317E0" w:rsidTr="00DC1FC8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основного мероприятия</w:t>
            </w:r>
          </w:p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Источники финансирования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Утверждено по программе (план по программе)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Утверждено в бюджете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Фактическое значение</w:t>
            </w:r>
          </w:p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 отчетный период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Отклонение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Результаты реализации муниципальной программы</w:t>
            </w:r>
          </w:p>
        </w:tc>
      </w:tr>
      <w:tr w:rsidR="003317E0" w:rsidTr="00DC1FC8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Абсолютное значение</w:t>
            </w:r>
          </w:p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(гр.7- гр.6)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Относительное значение, %</w:t>
            </w:r>
          </w:p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(гр.7/ гр.6*100%)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</w:tr>
      <w:tr w:rsidR="003317E0" w:rsidTr="00DC1FC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</w:tr>
      <w:tr w:rsidR="003317E0" w:rsidTr="00DC1FC8">
        <w:tc>
          <w:tcPr>
            <w:tcW w:w="15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Цель</w:t>
            </w:r>
            <w:r>
              <w:rPr>
                <w:lang w:eastAsia="ru-RU"/>
              </w:rPr>
              <w:t xml:space="preserve"> (наименование цели)</w:t>
            </w:r>
          </w:p>
        </w:tc>
      </w:tr>
      <w:tr w:rsidR="003317E0" w:rsidTr="00DC1FC8">
        <w:tc>
          <w:tcPr>
            <w:tcW w:w="15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Подпрограмма 1 </w:t>
            </w:r>
            <w:r>
              <w:rPr>
                <w:lang w:eastAsia="ru-RU"/>
              </w:rPr>
              <w:t>(наименование подпрограммы)*</w:t>
            </w:r>
          </w:p>
        </w:tc>
      </w:tr>
      <w:tr w:rsidR="003317E0" w:rsidTr="00DC1FC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Задача 1 </w:t>
            </w:r>
            <w:r>
              <w:rPr>
                <w:lang w:eastAsia="ru-RU"/>
              </w:rPr>
              <w:t>(наименование задачи)</w:t>
            </w:r>
          </w:p>
        </w:tc>
      </w:tr>
      <w:tr w:rsidR="003317E0" w:rsidTr="00DC1FC8">
        <w:trPr>
          <w:trHeight w:val="713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1.1.1</w:t>
            </w:r>
          </w:p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(наименование основного мероприятия)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Соисполнитель 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6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Итого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Соисполнитель 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Итого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24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1.1.2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 т.д.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460"/>
        </w:trPr>
        <w:tc>
          <w:tcPr>
            <w:tcW w:w="48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Итого по задаче 1, в том числе: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>
              <w:rPr>
                <w:sz w:val="18"/>
                <w:lang w:eastAsia="ru-RU"/>
              </w:rPr>
              <w:t>Х</w:t>
            </w:r>
          </w:p>
        </w:tc>
      </w:tr>
      <w:tr w:rsidR="003317E0" w:rsidTr="00DC1FC8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>
              <w:rPr>
                <w:sz w:val="18"/>
                <w:lang w:eastAsia="ru-RU"/>
              </w:rPr>
              <w:t>Х</w:t>
            </w:r>
          </w:p>
        </w:tc>
      </w:tr>
      <w:tr w:rsidR="003317E0" w:rsidTr="00DC1FC8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>
              <w:rPr>
                <w:sz w:val="18"/>
                <w:lang w:eastAsia="ru-RU"/>
              </w:rPr>
              <w:t>Х</w:t>
            </w:r>
          </w:p>
        </w:tc>
      </w:tr>
      <w:tr w:rsidR="003317E0" w:rsidTr="00DC1FC8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>
              <w:rPr>
                <w:sz w:val="18"/>
                <w:lang w:eastAsia="ru-RU"/>
              </w:rPr>
              <w:t>Х</w:t>
            </w:r>
          </w:p>
        </w:tc>
      </w:tr>
      <w:tr w:rsidR="003317E0" w:rsidTr="00DC1FC8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</w:tr>
      <w:tr w:rsidR="003317E0" w:rsidTr="00DC1FC8">
        <w:trPr>
          <w:trHeight w:val="318"/>
        </w:trPr>
        <w:tc>
          <w:tcPr>
            <w:tcW w:w="15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Цель 2: </w:t>
            </w:r>
            <w:r>
              <w:rPr>
                <w:lang w:eastAsia="ru-RU"/>
              </w:rPr>
              <w:t>(наименование цели)</w:t>
            </w:r>
          </w:p>
        </w:tc>
      </w:tr>
      <w:tr w:rsidR="003317E0" w:rsidTr="00DC1FC8">
        <w:trPr>
          <w:trHeight w:val="267"/>
        </w:trPr>
        <w:tc>
          <w:tcPr>
            <w:tcW w:w="15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Подпрограмма 2: </w:t>
            </w:r>
            <w:r>
              <w:rPr>
                <w:lang w:eastAsia="ru-RU"/>
              </w:rPr>
              <w:t>(наименование подпрограммы)*</w:t>
            </w:r>
          </w:p>
        </w:tc>
      </w:tr>
      <w:tr w:rsidR="003317E0" w:rsidTr="00DC1FC8">
        <w:trPr>
          <w:trHeight w:val="426"/>
        </w:trPr>
        <w:tc>
          <w:tcPr>
            <w:tcW w:w="15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Задача 2 </w:t>
            </w:r>
            <w:r>
              <w:rPr>
                <w:lang w:eastAsia="ru-RU"/>
              </w:rPr>
              <w:t>(наименование задачи)</w:t>
            </w:r>
          </w:p>
        </w:tc>
      </w:tr>
      <w:tr w:rsidR="003317E0" w:rsidTr="00DC1FC8">
        <w:trPr>
          <w:trHeight w:val="49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2.1.1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(наименование основного мероприятия)</w:t>
            </w:r>
          </w:p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Соисполнитель 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Итого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Соисполнитель 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29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Итого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26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2.1.2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 т. д.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550"/>
        </w:trPr>
        <w:tc>
          <w:tcPr>
            <w:tcW w:w="48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Итого по задаче 2, в том числе: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672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23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49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257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3317E0" w:rsidTr="00DC1FC8">
        <w:trPr>
          <w:trHeight w:val="490"/>
        </w:trPr>
        <w:tc>
          <w:tcPr>
            <w:tcW w:w="15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 т.д.</w:t>
            </w:r>
          </w:p>
        </w:tc>
      </w:tr>
      <w:tr w:rsidR="003317E0" w:rsidTr="00DC1FC8">
        <w:trPr>
          <w:trHeight w:val="490"/>
        </w:trPr>
        <w:tc>
          <w:tcPr>
            <w:tcW w:w="48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 ПО МУНИЦИПАЛЬНОЙ ПРОГРАММЕ,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федеральный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</w:tr>
      <w:tr w:rsidR="003317E0" w:rsidTr="00DC1FC8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бюджет автономного округа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</w:tr>
      <w:tr w:rsidR="003317E0" w:rsidTr="00DC1FC8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местный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</w:tr>
      <w:tr w:rsidR="003317E0" w:rsidTr="00DC1FC8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b/>
                <w:lang w:eastAsia="ru-RU"/>
              </w:rPr>
              <w:t>иные внебюджетные источники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Х</w:t>
            </w:r>
          </w:p>
        </w:tc>
      </w:tr>
      <w:tr w:rsidR="003317E0" w:rsidTr="00DC1FC8">
        <w:trPr>
          <w:trHeight w:val="23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3317E0" w:rsidTr="00DC1FC8">
        <w:tc>
          <w:tcPr>
            <w:tcW w:w="15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lang w:eastAsia="ru-RU"/>
              </w:rPr>
              <w:t>в том числе:</w:t>
            </w:r>
          </w:p>
        </w:tc>
      </w:tr>
      <w:tr w:rsidR="003317E0" w:rsidTr="00DC1FC8"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3317E0" w:rsidTr="00DC1FC8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3317E0" w:rsidTr="00DC1FC8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3317E0" w:rsidTr="00DC1FC8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3317E0" w:rsidTr="00DC1FC8">
        <w:trPr>
          <w:trHeight w:val="31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</w:p>
        </w:tc>
      </w:tr>
      <w:tr w:rsidR="003317E0" w:rsidTr="00DC1FC8">
        <w:tc>
          <w:tcPr>
            <w:tcW w:w="15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том числе:</w:t>
            </w:r>
          </w:p>
        </w:tc>
      </w:tr>
      <w:tr w:rsidR="003317E0" w:rsidTr="00DC1FC8">
        <w:tc>
          <w:tcPr>
            <w:tcW w:w="48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Ответственный исполнитель (наименование органа или структурного подразделения)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</w:tr>
      <w:tr w:rsidR="003317E0" w:rsidTr="00DC1FC8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  <w:r>
              <w:rPr>
                <w:sz w:val="18"/>
                <w:lang w:eastAsia="ru-RU"/>
              </w:rPr>
              <w:t>Х</w:t>
            </w:r>
          </w:p>
        </w:tc>
      </w:tr>
      <w:tr w:rsidR="003317E0" w:rsidTr="00DC1FC8">
        <w:trPr>
          <w:trHeight w:val="516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  <w:r>
              <w:rPr>
                <w:sz w:val="18"/>
                <w:lang w:eastAsia="ru-RU"/>
              </w:rPr>
              <w:t>Х</w:t>
            </w:r>
          </w:p>
        </w:tc>
      </w:tr>
      <w:tr w:rsidR="003317E0" w:rsidTr="00DC1FC8">
        <w:trPr>
          <w:trHeight w:val="60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  <w:r>
              <w:rPr>
                <w:sz w:val="18"/>
                <w:lang w:eastAsia="ru-RU"/>
              </w:rPr>
              <w:t>Х</w:t>
            </w:r>
          </w:p>
        </w:tc>
      </w:tr>
      <w:tr w:rsidR="003317E0" w:rsidTr="00DC1FC8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  <w:r>
              <w:rPr>
                <w:sz w:val="18"/>
                <w:lang w:eastAsia="ru-RU"/>
              </w:rPr>
              <w:t>Х</w:t>
            </w:r>
          </w:p>
        </w:tc>
      </w:tr>
      <w:tr w:rsidR="003317E0" w:rsidTr="00DC1FC8">
        <w:tc>
          <w:tcPr>
            <w:tcW w:w="48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Соисполнитель 1</w:t>
            </w:r>
          </w:p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  <w:r>
              <w:rPr>
                <w:sz w:val="18"/>
                <w:lang w:eastAsia="ru-RU"/>
              </w:rPr>
              <w:t>Х</w:t>
            </w:r>
          </w:p>
        </w:tc>
      </w:tr>
      <w:tr w:rsidR="003317E0" w:rsidTr="00DC1FC8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  <w:r>
              <w:rPr>
                <w:sz w:val="18"/>
                <w:lang w:eastAsia="ru-RU"/>
              </w:rPr>
              <w:t>Х</w:t>
            </w:r>
          </w:p>
        </w:tc>
      </w:tr>
      <w:tr w:rsidR="003317E0" w:rsidTr="00DC1FC8">
        <w:trPr>
          <w:trHeight w:val="51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  <w:r>
              <w:rPr>
                <w:sz w:val="18"/>
                <w:lang w:eastAsia="ru-RU"/>
              </w:rPr>
              <w:t>Х</w:t>
            </w:r>
          </w:p>
        </w:tc>
      </w:tr>
      <w:tr w:rsidR="003317E0" w:rsidTr="00DC1FC8">
        <w:trPr>
          <w:trHeight w:val="458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  <w:r>
              <w:rPr>
                <w:sz w:val="18"/>
                <w:lang w:eastAsia="ru-RU"/>
              </w:rPr>
              <w:t>Х</w:t>
            </w:r>
          </w:p>
        </w:tc>
      </w:tr>
      <w:tr w:rsidR="003317E0" w:rsidTr="00DC1FC8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  <w:r>
              <w:rPr>
                <w:sz w:val="18"/>
                <w:lang w:eastAsia="ru-RU"/>
              </w:rPr>
              <w:t>Х</w:t>
            </w:r>
          </w:p>
        </w:tc>
      </w:tr>
      <w:tr w:rsidR="003317E0" w:rsidTr="00DC1FC8">
        <w:tc>
          <w:tcPr>
            <w:tcW w:w="48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Соисполнитель 2</w:t>
            </w:r>
          </w:p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  <w:r>
              <w:rPr>
                <w:sz w:val="18"/>
                <w:lang w:eastAsia="ru-RU"/>
              </w:rPr>
              <w:t>Х</w:t>
            </w:r>
          </w:p>
        </w:tc>
      </w:tr>
      <w:tr w:rsidR="003317E0" w:rsidTr="00DC1FC8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  <w:r>
              <w:rPr>
                <w:sz w:val="18"/>
                <w:lang w:eastAsia="ru-RU"/>
              </w:rPr>
              <w:t>Х</w:t>
            </w:r>
          </w:p>
        </w:tc>
      </w:tr>
      <w:tr w:rsidR="003317E0" w:rsidTr="00DC1FC8">
        <w:trPr>
          <w:trHeight w:val="511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  <w:r>
              <w:rPr>
                <w:sz w:val="18"/>
                <w:lang w:eastAsia="ru-RU"/>
              </w:rPr>
              <w:t>Х</w:t>
            </w:r>
          </w:p>
        </w:tc>
      </w:tr>
      <w:tr w:rsidR="003317E0" w:rsidTr="00DC1FC8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внебюджетные источники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  <w:r>
              <w:rPr>
                <w:sz w:val="18"/>
                <w:lang w:eastAsia="ru-RU"/>
              </w:rPr>
              <w:t>Х</w:t>
            </w:r>
          </w:p>
        </w:tc>
      </w:tr>
      <w:tr w:rsidR="003317E0" w:rsidTr="00DC1FC8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  <w:r>
              <w:rPr>
                <w:sz w:val="18"/>
                <w:lang w:eastAsia="ru-RU"/>
              </w:rPr>
              <w:t>Х</w:t>
            </w:r>
          </w:p>
        </w:tc>
      </w:tr>
      <w:tr w:rsidR="003317E0" w:rsidTr="00DC1FC8">
        <w:tc>
          <w:tcPr>
            <w:tcW w:w="15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  <w:r>
              <w:rPr>
                <w:lang w:eastAsia="ru-RU"/>
              </w:rPr>
              <w:t>и т.д.</w:t>
            </w:r>
          </w:p>
        </w:tc>
      </w:tr>
      <w:tr w:rsidR="003317E0" w:rsidTr="00DC1FC8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jc w:val="center"/>
              <w:rPr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 по соисполнителям: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26"/>
                <w:szCs w:val="26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7E0" w:rsidRDefault="003317E0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ru-RU"/>
              </w:rPr>
            </w:pPr>
          </w:p>
        </w:tc>
      </w:tr>
    </w:tbl>
    <w:p w:rsidR="003317E0" w:rsidRDefault="003317E0" w:rsidP="003317E0">
      <w:pPr>
        <w:widowControl w:val="0"/>
        <w:autoSpaceDE w:val="0"/>
        <w:autoSpaceDN w:val="0"/>
        <w:adjustRightInd w:val="0"/>
        <w:ind w:left="1080"/>
        <w:contextualSpacing/>
        <w:rPr>
          <w:lang w:eastAsia="ru-RU"/>
        </w:rPr>
      </w:pPr>
      <w:r>
        <w:rPr>
          <w:lang w:eastAsia="ru-RU"/>
        </w:rPr>
        <w:t>*Указывается при наличии подпрограмм</w:t>
      </w:r>
    </w:p>
    <w:p w:rsidR="003317E0" w:rsidRPr="00DC1FC8" w:rsidRDefault="003317E0" w:rsidP="003317E0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      ___________________/____________            ____________________________/________________/______________</w:t>
      </w:r>
    </w:p>
    <w:p w:rsidR="003317E0" w:rsidRDefault="003317E0" w:rsidP="003317E0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  <w:proofErr w:type="gramStart"/>
      <w:r>
        <w:rPr>
          <w:sz w:val="16"/>
          <w:szCs w:val="16"/>
          <w:lang w:eastAsia="ru-RU"/>
        </w:rPr>
        <w:t>(ответственный исполнитель)                                (ФИО руководителя)                 (подпись)                                 (ФИО исполнителя, ответственного за                           (подпись)                              (телефон)</w:t>
      </w:r>
      <w:proofErr w:type="gramEnd"/>
    </w:p>
    <w:p w:rsidR="003317E0" w:rsidRDefault="003317E0" w:rsidP="003317E0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составление формы)                                      </w:t>
      </w:r>
    </w:p>
    <w:p w:rsidR="003317E0" w:rsidRDefault="003317E0" w:rsidP="003317E0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    ____________________/_____________          ___________________________/________________/______________</w:t>
      </w:r>
    </w:p>
    <w:p w:rsidR="003317E0" w:rsidRDefault="003317E0" w:rsidP="003317E0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  <w:proofErr w:type="gramStart"/>
      <w:r>
        <w:rPr>
          <w:sz w:val="16"/>
          <w:szCs w:val="16"/>
          <w:lang w:eastAsia="ru-RU"/>
        </w:rPr>
        <w:t xml:space="preserve">(соисполнитель 1)                                            (ФИО руководителя)                  (подпись)                                    (ФИО исполнителя, ответственного за                        (подпись)                              (телефон)    </w:t>
      </w:r>
      <w:proofErr w:type="gramEnd"/>
    </w:p>
    <w:p w:rsidR="003317E0" w:rsidRDefault="003317E0" w:rsidP="003317E0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составление формы)                                        </w:t>
      </w:r>
    </w:p>
    <w:p w:rsidR="003317E0" w:rsidRDefault="003317E0" w:rsidP="003317E0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     ____________________/_____________           __________________________/________________/______________</w:t>
      </w:r>
    </w:p>
    <w:p w:rsidR="003317E0" w:rsidRDefault="003317E0" w:rsidP="003317E0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  <w:proofErr w:type="gramStart"/>
      <w:r>
        <w:rPr>
          <w:sz w:val="16"/>
          <w:szCs w:val="16"/>
          <w:lang w:eastAsia="ru-RU"/>
        </w:rPr>
        <w:t>(соисполнитель 2)                                        (ФИО руководителя)                        (подпись)                                   (ФИО исполнителя, ответственного за                        (подпись)                             (телефон)</w:t>
      </w:r>
      <w:proofErr w:type="gramEnd"/>
    </w:p>
    <w:p w:rsidR="003317E0" w:rsidRDefault="003317E0" w:rsidP="003317E0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составление формы)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22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both"/>
        <w:rPr>
          <w:bCs/>
          <w:lang w:eastAsia="ru-RU"/>
        </w:rPr>
      </w:pPr>
      <w:r>
        <w:rPr>
          <w:bCs/>
          <w:lang w:eastAsia="ru-RU"/>
        </w:rPr>
        <w:t>Дата составления отчета _____/_________________/20_____ год</w:t>
      </w:r>
    </w:p>
    <w:p w:rsidR="003317E0" w:rsidRDefault="003317E0" w:rsidP="003317E0">
      <w:pPr>
        <w:rPr>
          <w:bCs/>
          <w:lang w:eastAsia="ru-RU"/>
        </w:rPr>
        <w:sectPr w:rsidR="003317E0">
          <w:pgSz w:w="16800" w:h="11900" w:orient="landscape"/>
          <w:pgMar w:top="568" w:right="567" w:bottom="709" w:left="567" w:header="720" w:footer="720" w:gutter="0"/>
          <w:cols w:space="720"/>
        </w:sect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rFonts w:ascii="Arial" w:hAnsi="Arial"/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ab/>
        <w:t>Приложение 4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к Порядку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Отчет 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о достижении целевых показателей эффективности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муниципальной программы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за 20____г.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______________________________________________                     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both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                (наименование программы)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______________________________________________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both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                (ответственный исполнитель)</w:t>
      </w:r>
    </w:p>
    <w:p w:rsidR="003317E0" w:rsidRDefault="003317E0" w:rsidP="003317E0">
      <w:pPr>
        <w:widowControl w:val="0"/>
        <w:autoSpaceDE w:val="0"/>
        <w:autoSpaceDN w:val="0"/>
        <w:adjustRightInd w:val="0"/>
        <w:jc w:val="both"/>
        <w:rPr>
          <w:bCs/>
          <w:sz w:val="16"/>
          <w:szCs w:val="16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587"/>
        <w:gridCol w:w="1771"/>
        <w:gridCol w:w="638"/>
        <w:gridCol w:w="1275"/>
        <w:gridCol w:w="950"/>
        <w:gridCol w:w="950"/>
        <w:gridCol w:w="935"/>
        <w:gridCol w:w="1134"/>
        <w:gridCol w:w="993"/>
        <w:gridCol w:w="1417"/>
        <w:gridCol w:w="1559"/>
        <w:gridCol w:w="1988"/>
      </w:tblGrid>
      <w:tr w:rsidR="003317E0" w:rsidTr="00DC1FC8">
        <w:trPr>
          <w:tblHeader/>
        </w:trPr>
        <w:tc>
          <w:tcPr>
            <w:tcW w:w="50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</w:tc>
        <w:tc>
          <w:tcPr>
            <w:tcW w:w="158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целевого показателя</w:t>
            </w:r>
          </w:p>
        </w:tc>
        <w:tc>
          <w:tcPr>
            <w:tcW w:w="177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Ответственный исполнитель/ соисполнитель       </w:t>
            </w:r>
          </w:p>
          <w:p w:rsidR="003317E0" w:rsidRDefault="003317E0">
            <w:pPr>
              <w:spacing w:after="160" w:line="25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63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Ед. изм.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FC8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Фактическое значение </w:t>
            </w:r>
          </w:p>
          <w:p w:rsidR="003317E0" w:rsidRDefault="00DC1FC8" w:rsidP="00DC1FC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за </w:t>
            </w:r>
            <w:r w:rsidR="003317E0">
              <w:rPr>
                <w:lang w:eastAsia="ru-RU"/>
              </w:rPr>
              <w:t xml:space="preserve">предыдущие отчетные периоды </w:t>
            </w: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Отчетный период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Отклонение</w:t>
            </w:r>
          </w:p>
        </w:tc>
        <w:tc>
          <w:tcPr>
            <w:tcW w:w="198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3317E0" w:rsidTr="00DC1FC8">
        <w:trPr>
          <w:trHeight w:val="1104"/>
          <w:tblHeader/>
        </w:trPr>
        <w:tc>
          <w:tcPr>
            <w:tcW w:w="50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Плановое значение</w:t>
            </w:r>
          </w:p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Фактическое значение</w:t>
            </w:r>
          </w:p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Абсолютное значение*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Относительное значение, %*</w:t>
            </w:r>
          </w:p>
        </w:tc>
        <w:tc>
          <w:tcPr>
            <w:tcW w:w="198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</w:tr>
      <w:tr w:rsidR="003317E0" w:rsidTr="00DC1FC8">
        <w:tc>
          <w:tcPr>
            <w:tcW w:w="50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1771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___ год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___ год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___ год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7E0" w:rsidRDefault="003317E0">
            <w:pPr>
              <w:rPr>
                <w:lang w:eastAsia="ru-RU"/>
              </w:rPr>
            </w:pPr>
          </w:p>
        </w:tc>
      </w:tr>
      <w:tr w:rsidR="003317E0" w:rsidTr="00DC1FC8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</w:tr>
      <w:tr w:rsidR="003317E0" w:rsidTr="00DC1FC8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3317E0" w:rsidTr="00DC1FC8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3317E0" w:rsidTr="00DC1FC8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rPr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3317E0" w:rsidTr="00DC1FC8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ind w:right="-56"/>
              <w:jc w:val="both"/>
              <w:rPr>
                <w:lang w:eastAsia="ru-RU"/>
              </w:rPr>
            </w:pPr>
            <w:r>
              <w:rPr>
                <w:lang w:eastAsia="ru-RU"/>
              </w:rPr>
              <w:t>Степень выполнения целевых показателей муниципальной программы **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E0" w:rsidRDefault="003317E0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</w:tbl>
    <w:p w:rsidR="003317E0" w:rsidRDefault="003317E0" w:rsidP="003317E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*- </w:t>
      </w:r>
      <w:r>
        <w:rPr>
          <w:sz w:val="24"/>
          <w:szCs w:val="32"/>
          <w:lang w:eastAsia="ru-RU"/>
        </w:rPr>
        <w:t xml:space="preserve">Уровень достижения целевого показателя муниципальной программы </w:t>
      </w:r>
      <w:r>
        <w:rPr>
          <w:sz w:val="24"/>
          <w:szCs w:val="24"/>
          <w:lang w:eastAsia="ru-RU"/>
        </w:rPr>
        <w:t>рассчитывается:</w:t>
      </w:r>
    </w:p>
    <w:p w:rsidR="003317E0" w:rsidRDefault="003317E0" w:rsidP="003317E0">
      <w:pPr>
        <w:tabs>
          <w:tab w:val="num" w:pos="1080"/>
        </w:tabs>
        <w:ind w:firstLine="709"/>
        <w:jc w:val="both"/>
        <w:rPr>
          <w:rFonts w:eastAsia="Calibri"/>
          <w:sz w:val="24"/>
          <w:szCs w:val="24"/>
          <w:highlight w:val="yellow"/>
          <w:lang w:eastAsia="en-US"/>
        </w:rPr>
      </w:pPr>
      <w:r>
        <w:rPr>
          <w:sz w:val="24"/>
          <w:szCs w:val="24"/>
        </w:rPr>
        <w:t>-  для прямых показателей (положительной динамикой является увеличение значения показателя) - как отношение достигнутого значения показателя в отчетном году к плановому значению (в процентах);</w:t>
      </w:r>
    </w:p>
    <w:p w:rsidR="003317E0" w:rsidRDefault="003317E0" w:rsidP="003317E0">
      <w:pPr>
        <w:tabs>
          <w:tab w:val="num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для обратных показателей (положительной динамикой является снижение значения показателя) – как отношение планового значения </w:t>
      </w:r>
      <w:r w:rsidR="00DC1FC8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к достигнутому значению  показателя в отчетном году (в процентах).</w:t>
      </w:r>
    </w:p>
    <w:p w:rsidR="003317E0" w:rsidRDefault="003317E0" w:rsidP="003317E0">
      <w:pPr>
        <w:tabs>
          <w:tab w:val="num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случае наличия показателей со значением «да/нет» уровень достижения целевого показателя рассчитывается следующим способом:</w:t>
      </w:r>
    </w:p>
    <w:p w:rsidR="003317E0" w:rsidRDefault="003317E0" w:rsidP="003317E0">
      <w:pPr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при плановом значении «да» и фактическом значении «да», при плановом значении «нет» и фактическом значении «нет» </w:t>
      </w:r>
      <w:r>
        <w:rPr>
          <w:rFonts w:cs="Arial"/>
          <w:spacing w:val="-4"/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100%;</w:t>
      </w:r>
    </w:p>
    <w:p w:rsidR="003317E0" w:rsidRDefault="003317E0" w:rsidP="003317E0">
      <w:pPr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при плановом значении «да» и фактическом значении «нет», при  плановом значении «нет» и фактическом значении «да» </w:t>
      </w:r>
      <w:r>
        <w:rPr>
          <w:rFonts w:cs="Arial"/>
          <w:spacing w:val="-4"/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0%. </w:t>
      </w:r>
    </w:p>
    <w:p w:rsidR="003317E0" w:rsidRDefault="003317E0" w:rsidP="003317E0">
      <w:pPr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случае наличия показателей типа «не менее …», «не более…» уровень достижения целевого показателя  рассчитывается следующим способом:</w:t>
      </w:r>
    </w:p>
    <w:p w:rsidR="003317E0" w:rsidRDefault="003317E0" w:rsidP="003317E0">
      <w:pPr>
        <w:autoSpaceDE w:val="0"/>
        <w:autoSpaceDN w:val="0"/>
        <w:adjustRightInd w:val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при плановом значении «не менее …» и фактическим значением равным или превышающим </w:t>
      </w:r>
      <w:proofErr w:type="gramStart"/>
      <w:r>
        <w:rPr>
          <w:sz w:val="24"/>
          <w:szCs w:val="24"/>
          <w:lang w:eastAsia="ru-RU"/>
        </w:rPr>
        <w:t>плановое</w:t>
      </w:r>
      <w:proofErr w:type="gramEnd"/>
      <w:r>
        <w:rPr>
          <w:sz w:val="24"/>
          <w:szCs w:val="24"/>
          <w:lang w:eastAsia="ru-RU"/>
        </w:rPr>
        <w:t xml:space="preserve"> и при плановом значении «не более …» и фактическим значением равным или ниже планового </w:t>
      </w:r>
      <w:r>
        <w:rPr>
          <w:rFonts w:cs="Arial"/>
          <w:spacing w:val="-4"/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100%;</w:t>
      </w:r>
    </w:p>
    <w:p w:rsidR="003317E0" w:rsidRDefault="003317E0" w:rsidP="003317E0">
      <w:pPr>
        <w:tabs>
          <w:tab w:val="num" w:pos="1080"/>
        </w:tabs>
        <w:ind w:firstLine="709"/>
        <w:jc w:val="both"/>
        <w:rPr>
          <w:rFonts w:eastAsia="Calibri"/>
          <w:sz w:val="24"/>
          <w:szCs w:val="24"/>
          <w:highlight w:val="yellow"/>
          <w:lang w:eastAsia="en-US"/>
        </w:rPr>
      </w:pPr>
      <w:r>
        <w:rPr>
          <w:sz w:val="24"/>
          <w:szCs w:val="24"/>
        </w:rPr>
        <w:t xml:space="preserve">- при плановом значении «не менее …» и фактическом значении ниже планового </w:t>
      </w:r>
      <w:r>
        <w:rPr>
          <w:spacing w:val="-4"/>
          <w:sz w:val="24"/>
          <w:szCs w:val="24"/>
        </w:rPr>
        <w:t xml:space="preserve">- </w:t>
      </w:r>
      <w:r>
        <w:rPr>
          <w:sz w:val="24"/>
          <w:szCs w:val="24"/>
        </w:rPr>
        <w:t>как отношение достигнутого значения показателя в отчетном году к плановому значению (в процентах);</w:t>
      </w:r>
    </w:p>
    <w:p w:rsidR="003317E0" w:rsidRDefault="003317E0" w:rsidP="003317E0">
      <w:pPr>
        <w:tabs>
          <w:tab w:val="num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32"/>
        </w:rPr>
        <w:t xml:space="preserve">при плановом значении «не более …» и фактическом значении выше планового  - </w:t>
      </w:r>
      <w:r>
        <w:rPr>
          <w:sz w:val="24"/>
          <w:szCs w:val="24"/>
        </w:rPr>
        <w:t>как отношение планового значения к достигнутому значению  показателя в отчетном году (в процентах).</w:t>
      </w:r>
    </w:p>
    <w:p w:rsidR="003317E0" w:rsidRDefault="003317E0" w:rsidP="003317E0">
      <w:pPr>
        <w:tabs>
          <w:tab w:val="num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Число десятичных знаков – 2.</w:t>
      </w:r>
    </w:p>
    <w:p w:rsidR="003317E0" w:rsidRDefault="003317E0" w:rsidP="003317E0">
      <w:pPr>
        <w:tabs>
          <w:tab w:val="num" w:pos="1080"/>
        </w:tabs>
        <w:spacing w:after="160" w:line="256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** </w:t>
      </w:r>
      <w:r>
        <w:rPr>
          <w:sz w:val="24"/>
          <w:szCs w:val="24"/>
          <w:lang w:eastAsia="ru-RU"/>
        </w:rPr>
        <w:t>Степень выполнения целевых показателей муниципальной программы рассчитывается как среднеарифметическое значение уровня достижения всех целевых показателей, утвержденных муниципальной программой.</w:t>
      </w:r>
    </w:p>
    <w:p w:rsidR="003317E0" w:rsidRDefault="003317E0" w:rsidP="003317E0">
      <w:pPr>
        <w:tabs>
          <w:tab w:val="num" w:pos="1080"/>
        </w:tabs>
        <w:ind w:firstLine="426"/>
        <w:jc w:val="both"/>
        <w:rPr>
          <w:rFonts w:eastAsia="Calibri"/>
          <w:sz w:val="24"/>
          <w:szCs w:val="24"/>
          <w:lang w:eastAsia="en-US"/>
        </w:rPr>
      </w:pPr>
    </w:p>
    <w:p w:rsidR="003317E0" w:rsidRDefault="003317E0" w:rsidP="003317E0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      ___________________/____________            ____________________________/________________/______________</w:t>
      </w:r>
    </w:p>
    <w:p w:rsidR="003317E0" w:rsidRDefault="003317E0" w:rsidP="003317E0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  <w:proofErr w:type="gramStart"/>
      <w:r>
        <w:rPr>
          <w:sz w:val="16"/>
          <w:szCs w:val="16"/>
          <w:lang w:eastAsia="ru-RU"/>
        </w:rPr>
        <w:t>(ответственный исполнитель)                                (ФИО руководителя)                 (подпись)                                 (ФИО исполнителя, ответственного за                           (подпись)                              (телефон)</w:t>
      </w:r>
      <w:proofErr w:type="gramEnd"/>
    </w:p>
    <w:p w:rsidR="003317E0" w:rsidRDefault="003317E0" w:rsidP="003317E0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составление формы)                                      </w:t>
      </w:r>
    </w:p>
    <w:p w:rsidR="003317E0" w:rsidRDefault="003317E0" w:rsidP="003317E0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    ____________________/_____________          ___________________________/________________/______________</w:t>
      </w:r>
    </w:p>
    <w:p w:rsidR="003317E0" w:rsidRDefault="003317E0" w:rsidP="003317E0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  <w:proofErr w:type="gramStart"/>
      <w:r>
        <w:rPr>
          <w:sz w:val="16"/>
          <w:szCs w:val="16"/>
          <w:lang w:eastAsia="ru-RU"/>
        </w:rPr>
        <w:t xml:space="preserve">(соисполнитель 1)                                            (ФИО руководителя)                  (подпись)                                    (ФИО исполнителя, ответственного за                        (подпись)                              (телефон)    </w:t>
      </w:r>
      <w:proofErr w:type="gramEnd"/>
    </w:p>
    <w:p w:rsidR="003317E0" w:rsidRDefault="003317E0" w:rsidP="003317E0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составление формы)                                        </w:t>
      </w:r>
    </w:p>
    <w:p w:rsidR="003317E0" w:rsidRDefault="003317E0" w:rsidP="003317E0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     ____________________/_____________           __________________________/________________/______________</w:t>
      </w:r>
    </w:p>
    <w:p w:rsidR="003317E0" w:rsidRDefault="003317E0" w:rsidP="003317E0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  <w:proofErr w:type="gramStart"/>
      <w:r>
        <w:rPr>
          <w:sz w:val="16"/>
          <w:szCs w:val="16"/>
          <w:lang w:eastAsia="ru-RU"/>
        </w:rPr>
        <w:t>(соисполнитель 2)                                        (ФИО руководителя)                        (подпись)                                   (ФИО исполнителя, ответственного за                        (подпись)                             (телефон)</w:t>
      </w:r>
      <w:proofErr w:type="gramEnd"/>
    </w:p>
    <w:p w:rsidR="003317E0" w:rsidRDefault="003317E0" w:rsidP="003317E0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составление формы)</w:t>
      </w:r>
    </w:p>
    <w:p w:rsidR="003317E0" w:rsidRDefault="003317E0" w:rsidP="003317E0">
      <w:pPr>
        <w:rPr>
          <w:sz w:val="24"/>
          <w:szCs w:val="24"/>
          <w:lang w:eastAsia="ru-RU"/>
        </w:rPr>
      </w:pPr>
      <w:r>
        <w:rPr>
          <w:bCs/>
          <w:lang w:eastAsia="ru-RU"/>
        </w:rPr>
        <w:t>Дата составления отчета _____/_________________/20_____ год</w:t>
      </w:r>
    </w:p>
    <w:p w:rsidR="003317E0" w:rsidRDefault="003317E0" w:rsidP="003317E0">
      <w:pPr>
        <w:rPr>
          <w:sz w:val="24"/>
          <w:szCs w:val="24"/>
          <w:lang w:eastAsia="ru-RU"/>
        </w:rPr>
      </w:pPr>
    </w:p>
    <w:p w:rsidR="003317E0" w:rsidRDefault="003317E0" w:rsidP="003317E0">
      <w:pPr>
        <w:rPr>
          <w:rFonts w:ascii="Calibri" w:eastAsia="Calibri" w:hAnsi="Calibri"/>
          <w:sz w:val="22"/>
          <w:szCs w:val="22"/>
          <w:lang w:eastAsia="en-US"/>
        </w:rPr>
      </w:pPr>
    </w:p>
    <w:p w:rsidR="003317E0" w:rsidRDefault="003317E0" w:rsidP="003317E0">
      <w:pPr>
        <w:ind w:firstLine="709"/>
        <w:jc w:val="right"/>
        <w:rPr>
          <w:sz w:val="24"/>
          <w:szCs w:val="24"/>
        </w:rPr>
      </w:pPr>
    </w:p>
    <w:p w:rsidR="003317E0" w:rsidRDefault="003317E0" w:rsidP="003317E0">
      <w:pPr>
        <w:ind w:firstLine="709"/>
        <w:jc w:val="right"/>
        <w:rPr>
          <w:sz w:val="24"/>
          <w:szCs w:val="24"/>
        </w:rPr>
      </w:pPr>
    </w:p>
    <w:p w:rsidR="003317E0" w:rsidRDefault="003317E0" w:rsidP="003317E0">
      <w:pPr>
        <w:ind w:firstLine="709"/>
        <w:jc w:val="right"/>
        <w:rPr>
          <w:sz w:val="24"/>
          <w:szCs w:val="24"/>
        </w:rPr>
      </w:pPr>
    </w:p>
    <w:p w:rsidR="003317E0" w:rsidRDefault="003317E0" w:rsidP="003317E0">
      <w:pPr>
        <w:ind w:firstLine="709"/>
        <w:jc w:val="right"/>
        <w:rPr>
          <w:sz w:val="24"/>
          <w:szCs w:val="24"/>
        </w:rPr>
      </w:pPr>
    </w:p>
    <w:p w:rsidR="003317E0" w:rsidRDefault="003317E0" w:rsidP="003317E0">
      <w:pPr>
        <w:ind w:firstLine="709"/>
        <w:jc w:val="right"/>
        <w:rPr>
          <w:sz w:val="24"/>
          <w:szCs w:val="24"/>
        </w:rPr>
      </w:pPr>
    </w:p>
    <w:p w:rsidR="003317E0" w:rsidRDefault="003317E0" w:rsidP="003317E0">
      <w:pPr>
        <w:ind w:firstLine="709"/>
        <w:jc w:val="right"/>
        <w:rPr>
          <w:sz w:val="24"/>
          <w:szCs w:val="24"/>
        </w:rPr>
      </w:pPr>
    </w:p>
    <w:p w:rsidR="003317E0" w:rsidRDefault="003317E0" w:rsidP="007F4A15">
      <w:pPr>
        <w:jc w:val="both"/>
        <w:rPr>
          <w:sz w:val="24"/>
          <w:szCs w:val="24"/>
        </w:rPr>
      </w:pPr>
    </w:p>
    <w:sectPr w:rsidR="003317E0" w:rsidSect="003317E0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884" w:rsidRDefault="00A27884" w:rsidP="003317E0">
      <w:r>
        <w:separator/>
      </w:r>
    </w:p>
  </w:endnote>
  <w:endnote w:type="continuationSeparator" w:id="0">
    <w:p w:rsidR="00A27884" w:rsidRDefault="00A27884" w:rsidP="0033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884" w:rsidRDefault="00A27884" w:rsidP="003317E0">
      <w:r>
        <w:separator/>
      </w:r>
    </w:p>
  </w:footnote>
  <w:footnote w:type="continuationSeparator" w:id="0">
    <w:p w:rsidR="00A27884" w:rsidRDefault="00A27884" w:rsidP="003317E0">
      <w:r>
        <w:continuationSeparator/>
      </w:r>
    </w:p>
  </w:footnote>
  <w:footnote w:id="1">
    <w:p w:rsidR="003317E0" w:rsidRDefault="003317E0" w:rsidP="003317E0">
      <w:pPr>
        <w:pStyle w:val="a9"/>
      </w:pPr>
      <w:r>
        <w:rPr>
          <w:rStyle w:val="ab"/>
        </w:rPr>
        <w:footnoteRef/>
      </w:r>
      <w:r>
        <w:rPr>
          <w:rFonts w:ascii="Times New Roman" w:hAnsi="Times New Roman"/>
        </w:rPr>
        <w:t xml:space="preserve"> Заполняется после утверждения муниципальной программы.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F21C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57390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40BE6"/>
    <w:rsid w:val="00256A87"/>
    <w:rsid w:val="00271EA8"/>
    <w:rsid w:val="00285C61"/>
    <w:rsid w:val="00296E8C"/>
    <w:rsid w:val="002F5129"/>
    <w:rsid w:val="003317E0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27884"/>
    <w:rsid w:val="00A33E61"/>
    <w:rsid w:val="00A471A4"/>
    <w:rsid w:val="00AA6700"/>
    <w:rsid w:val="00AB09E1"/>
    <w:rsid w:val="00AD29B5"/>
    <w:rsid w:val="00AD77E7"/>
    <w:rsid w:val="00AF75FC"/>
    <w:rsid w:val="00B14AF7"/>
    <w:rsid w:val="00B753EC"/>
    <w:rsid w:val="00B91EF8"/>
    <w:rsid w:val="00BA3073"/>
    <w:rsid w:val="00BD7EE5"/>
    <w:rsid w:val="00BE1CAB"/>
    <w:rsid w:val="00C26832"/>
    <w:rsid w:val="00CE2A5A"/>
    <w:rsid w:val="00D01A38"/>
    <w:rsid w:val="00D3103C"/>
    <w:rsid w:val="00D6114D"/>
    <w:rsid w:val="00D6571C"/>
    <w:rsid w:val="00DC1FC8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317E0"/>
    <w:pPr>
      <w:keepNext/>
      <w:suppressAutoHyphens w:val="0"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7E0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basedOn w:val="2"/>
    <w:next w:val="a"/>
    <w:link w:val="30"/>
    <w:uiPriority w:val="9"/>
    <w:semiHidden/>
    <w:unhideWhenUsed/>
    <w:qFormat/>
    <w:rsid w:val="003317E0"/>
    <w:pPr>
      <w:keepNext w:val="0"/>
      <w:tabs>
        <w:tab w:val="clear" w:pos="0"/>
      </w:tabs>
      <w:suppressAutoHyphens w:val="0"/>
      <w:autoSpaceDE w:val="0"/>
      <w:autoSpaceDN w:val="0"/>
      <w:adjustRightInd w:val="0"/>
      <w:outlineLvl w:val="2"/>
    </w:pPr>
    <w:rPr>
      <w:rFonts w:ascii="Cambria" w:eastAsia="Times New Roman" w:hAnsi="Cambria" w:cs="Times New Roman"/>
      <w:bCs/>
      <w:color w:val="auto"/>
      <w:sz w:val="26"/>
      <w:szCs w:val="26"/>
      <w:lang w:val="ru-RU" w:bidi="ar-SA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3317E0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317E0"/>
    <w:pPr>
      <w:suppressAutoHyphens w:val="0"/>
      <w:spacing w:before="240" w:after="60" w:line="276" w:lineRule="auto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240BE6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3317E0"/>
    <w:pPr>
      <w:suppressAutoHyphens w:val="0"/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a">
    <w:name w:val="Текст сноски Знак"/>
    <w:link w:val="a9"/>
    <w:uiPriority w:val="99"/>
    <w:semiHidden/>
    <w:rsid w:val="003317E0"/>
    <w:rPr>
      <w:sz w:val="20"/>
      <w:szCs w:val="20"/>
      <w:lang w:eastAsia="en-US"/>
    </w:rPr>
  </w:style>
  <w:style w:type="character" w:styleId="ab">
    <w:name w:val="footnote reference"/>
    <w:uiPriority w:val="99"/>
    <w:semiHidden/>
    <w:unhideWhenUsed/>
    <w:rsid w:val="003317E0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link w:val="1"/>
    <w:uiPriority w:val="9"/>
    <w:rsid w:val="003317E0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sid w:val="003317E0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link w:val="3"/>
    <w:uiPriority w:val="9"/>
    <w:semiHidden/>
    <w:rsid w:val="003317E0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3317E0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9"/>
    <w:semiHidden/>
    <w:rsid w:val="003317E0"/>
    <w:rPr>
      <w:rFonts w:ascii="Times New Roman" w:eastAsia="Times New Roman" w:hAnsi="Times New Roman"/>
      <w:b/>
      <w:bCs/>
      <w:lang w:eastAsia="en-US"/>
    </w:rPr>
  </w:style>
  <w:style w:type="character" w:customStyle="1" w:styleId="ac">
    <w:name w:val="Верхний колонтитул Знак"/>
    <w:link w:val="ad"/>
    <w:uiPriority w:val="99"/>
    <w:semiHidden/>
    <w:rsid w:val="003317E0"/>
    <w:rPr>
      <w:rFonts w:ascii="Arial" w:eastAsia="Times New Roman" w:hAnsi="Arial"/>
      <w:sz w:val="26"/>
      <w:szCs w:val="26"/>
      <w:lang w:eastAsia="en-US"/>
    </w:rPr>
  </w:style>
  <w:style w:type="paragraph" w:styleId="ad">
    <w:name w:val="header"/>
    <w:basedOn w:val="a"/>
    <w:link w:val="ac"/>
    <w:uiPriority w:val="99"/>
    <w:semiHidden/>
    <w:unhideWhenUsed/>
    <w:rsid w:val="003317E0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26"/>
      <w:szCs w:val="26"/>
      <w:lang w:eastAsia="en-US"/>
    </w:rPr>
  </w:style>
  <w:style w:type="character" w:customStyle="1" w:styleId="ae">
    <w:name w:val="Нижний колонтитул Знак"/>
    <w:link w:val="af"/>
    <w:uiPriority w:val="99"/>
    <w:semiHidden/>
    <w:rsid w:val="003317E0"/>
    <w:rPr>
      <w:rFonts w:ascii="Arial" w:eastAsia="Times New Roman" w:hAnsi="Arial"/>
      <w:sz w:val="26"/>
      <w:szCs w:val="26"/>
      <w:lang w:eastAsia="en-US"/>
    </w:rPr>
  </w:style>
  <w:style w:type="paragraph" w:styleId="af">
    <w:name w:val="footer"/>
    <w:basedOn w:val="a"/>
    <w:link w:val="ae"/>
    <w:uiPriority w:val="99"/>
    <w:semiHidden/>
    <w:unhideWhenUsed/>
    <w:rsid w:val="003317E0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26"/>
      <w:szCs w:val="26"/>
      <w:lang w:eastAsia="en-US"/>
    </w:rPr>
  </w:style>
  <w:style w:type="character" w:customStyle="1" w:styleId="af0">
    <w:name w:val="Текст концевой сноски Знак"/>
    <w:link w:val="af1"/>
    <w:uiPriority w:val="99"/>
    <w:semiHidden/>
    <w:rsid w:val="003317E0"/>
    <w:rPr>
      <w:rFonts w:ascii="Arial" w:eastAsia="Times New Roman" w:hAnsi="Arial"/>
      <w:sz w:val="20"/>
      <w:szCs w:val="20"/>
      <w:lang w:eastAsia="en-US"/>
    </w:rPr>
  </w:style>
  <w:style w:type="paragraph" w:styleId="af1">
    <w:name w:val="endnote text"/>
    <w:basedOn w:val="a"/>
    <w:link w:val="af0"/>
    <w:uiPriority w:val="99"/>
    <w:semiHidden/>
    <w:unhideWhenUsed/>
    <w:rsid w:val="003317E0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en-US"/>
    </w:rPr>
  </w:style>
  <w:style w:type="character" w:customStyle="1" w:styleId="af2">
    <w:name w:val="Основной текст Знак"/>
    <w:link w:val="af3"/>
    <w:uiPriority w:val="99"/>
    <w:semiHidden/>
    <w:rsid w:val="003317E0"/>
    <w:rPr>
      <w:rFonts w:ascii="Arial" w:eastAsia="Times New Roman" w:hAnsi="Arial"/>
      <w:sz w:val="26"/>
      <w:szCs w:val="26"/>
      <w:lang w:eastAsia="en-US"/>
    </w:rPr>
  </w:style>
  <w:style w:type="paragraph" w:styleId="af3">
    <w:name w:val="Body Text"/>
    <w:basedOn w:val="a"/>
    <w:link w:val="af2"/>
    <w:uiPriority w:val="99"/>
    <w:semiHidden/>
    <w:unhideWhenUsed/>
    <w:rsid w:val="003317E0"/>
    <w:pPr>
      <w:suppressAutoHyphens w:val="0"/>
      <w:spacing w:after="120"/>
    </w:pPr>
    <w:rPr>
      <w:rFonts w:ascii="Arial" w:hAnsi="Arial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ugors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dmugorsk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ugors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12604.78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78" TargetMode="External"/><Relationship Id="rId14" Type="http://schemas.openxmlformats.org/officeDocument/2006/relationships/hyperlink" Target="http://www.admugors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27</Pages>
  <Words>9111</Words>
  <Characters>51938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2018-05-11T09:33:00Z</dcterms:modified>
</cp:coreProperties>
</file>