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6C" w:rsidRPr="009900B1" w:rsidRDefault="00FC0B6C" w:rsidP="00FC0B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2540</wp:posOffset>
            </wp:positionV>
            <wp:extent cx="584200" cy="723900"/>
            <wp:effectExtent l="0" t="0" r="6350" b="0"/>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200" cy="723900"/>
                    </a:xfrm>
                    <a:prstGeom prst="rect">
                      <a:avLst/>
                    </a:prstGeom>
                    <a:noFill/>
                    <a:ln>
                      <a:noFill/>
                    </a:ln>
                  </pic:spPr>
                </pic:pic>
              </a:graphicData>
            </a:graphic>
          </wp:anchor>
        </w:drawing>
      </w:r>
      <w:r w:rsidRPr="009900B1">
        <w:rPr>
          <w:rFonts w:ascii="Times New Roman" w:eastAsia="Times New Roman" w:hAnsi="Times New Roman" w:cs="Times New Roman"/>
          <w:sz w:val="24"/>
          <w:szCs w:val="24"/>
          <w:lang w:eastAsia="ru-RU"/>
        </w:rPr>
        <w:br w:type="textWrapping" w:clear="all"/>
      </w:r>
    </w:p>
    <w:p w:rsidR="00CB4C85" w:rsidRPr="00C31D96" w:rsidRDefault="00CB4C85" w:rsidP="00CB4C85">
      <w:pPr>
        <w:spacing w:after="0" w:line="240" w:lineRule="auto"/>
        <w:jc w:val="center"/>
        <w:rPr>
          <w:rFonts w:ascii="Times New Roman" w:eastAsia="Times New Roman" w:hAnsi="Times New Roman" w:cs="Times New Roman"/>
          <w:sz w:val="32"/>
          <w:szCs w:val="32"/>
          <w:lang w:eastAsia="ru-RU"/>
        </w:rPr>
      </w:pPr>
      <w:r w:rsidRPr="00C31D96">
        <w:rPr>
          <w:rFonts w:ascii="Times New Roman" w:eastAsia="Times New Roman" w:hAnsi="Times New Roman" w:cs="Times New Roman"/>
          <w:sz w:val="32"/>
          <w:szCs w:val="32"/>
          <w:lang w:eastAsia="ru-RU"/>
        </w:rPr>
        <w:t xml:space="preserve">ДЕПАРТАМЕНТ ФИНАНСОВ </w:t>
      </w:r>
    </w:p>
    <w:p w:rsidR="00CB4C85" w:rsidRPr="00C31D96" w:rsidRDefault="00CB4C85" w:rsidP="00CB4C85">
      <w:pPr>
        <w:spacing w:after="0" w:line="240" w:lineRule="auto"/>
        <w:jc w:val="center"/>
        <w:rPr>
          <w:rFonts w:ascii="Times New Roman" w:eastAsia="Times New Roman" w:hAnsi="Times New Roman" w:cs="Times New Roman"/>
          <w:sz w:val="32"/>
          <w:szCs w:val="32"/>
          <w:lang w:eastAsia="ru-RU"/>
        </w:rPr>
      </w:pPr>
      <w:r w:rsidRPr="00C31D96">
        <w:rPr>
          <w:rFonts w:ascii="Times New Roman" w:eastAsia="Times New Roman" w:hAnsi="Times New Roman" w:cs="Times New Roman"/>
          <w:sz w:val="32"/>
          <w:szCs w:val="32"/>
          <w:lang w:eastAsia="ru-RU"/>
        </w:rPr>
        <w:t>АДМИНИСТРАЦИИ ГОРОДА ЮГОРСКА</w:t>
      </w:r>
      <w:r w:rsidRPr="00C31D96">
        <w:rPr>
          <w:rFonts w:ascii="Times New Roman" w:eastAsia="Times New Roman" w:hAnsi="Times New Roman" w:cs="Times New Roman"/>
          <w:sz w:val="28"/>
          <w:szCs w:val="28"/>
          <w:lang w:eastAsia="ru-RU"/>
        </w:rPr>
        <w:t xml:space="preserve"> </w:t>
      </w: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sz w:val="18"/>
          <w:szCs w:val="18"/>
          <w:lang w:eastAsia="ru-RU"/>
        </w:rPr>
      </w:pPr>
      <w:r w:rsidRPr="00C31D96">
        <w:rPr>
          <w:rFonts w:ascii="Times New Roman" w:eastAsia="Times New Roman" w:hAnsi="Times New Roman" w:cs="Times New Roman"/>
          <w:sz w:val="28"/>
          <w:szCs w:val="28"/>
          <w:lang w:eastAsia="ru-RU"/>
        </w:rPr>
        <w:t>Ханты-Мансийского автономного округа – Югры</w:t>
      </w:r>
      <w:r w:rsidRPr="00C31D96">
        <w:rPr>
          <w:rFonts w:ascii="Times New Roman" w:eastAsia="Times New Roman" w:hAnsi="Times New Roman" w:cs="Times New Roman"/>
          <w:sz w:val="24"/>
          <w:szCs w:val="20"/>
          <w:lang w:eastAsia="ru-RU"/>
        </w:rPr>
        <w:t xml:space="preserve"> </w:t>
      </w: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sz w:val="18"/>
          <w:szCs w:val="18"/>
          <w:lang w:eastAsia="ru-RU"/>
        </w:rPr>
      </w:pP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b/>
          <w:sz w:val="36"/>
          <w:szCs w:val="36"/>
          <w:lang w:eastAsia="ru-RU"/>
        </w:rPr>
      </w:pPr>
      <w:r w:rsidRPr="00C31D96">
        <w:rPr>
          <w:rFonts w:ascii="Times New Roman" w:eastAsia="Times New Roman" w:hAnsi="Times New Roman" w:cs="Times New Roman"/>
          <w:sz w:val="36"/>
          <w:szCs w:val="36"/>
          <w:lang w:eastAsia="ru-RU"/>
        </w:rPr>
        <w:t>ПРИКАЗ</w:t>
      </w:r>
      <w:r w:rsidRPr="00C31D96">
        <w:rPr>
          <w:rFonts w:ascii="Times New Roman" w:eastAsia="Times New Roman" w:hAnsi="Times New Roman" w:cs="Times New Roman"/>
          <w:b/>
          <w:sz w:val="36"/>
          <w:szCs w:val="36"/>
          <w:lang w:eastAsia="ru-RU"/>
        </w:rPr>
        <w:t xml:space="preserve"> </w:t>
      </w:r>
      <w:r w:rsidRPr="00C31D96">
        <w:rPr>
          <w:rFonts w:ascii="Times New Roman" w:eastAsia="Times New Roman" w:hAnsi="Times New Roman" w:cs="Times New Roman"/>
          <w:sz w:val="18"/>
          <w:szCs w:val="18"/>
          <w:lang w:eastAsia="ru-RU"/>
        </w:rPr>
        <w:t xml:space="preserve"> </w:t>
      </w:r>
    </w:p>
    <w:p w:rsidR="00CB4C85" w:rsidRPr="00C31D96" w:rsidRDefault="00CB4C85" w:rsidP="00CB4C85">
      <w:pPr>
        <w:spacing w:after="0" w:line="240" w:lineRule="auto"/>
        <w:jc w:val="center"/>
        <w:rPr>
          <w:rFonts w:ascii="Times New Roman" w:eastAsia="Times New Roman" w:hAnsi="Times New Roman" w:cs="Times New Roman"/>
          <w:sz w:val="24"/>
          <w:szCs w:val="20"/>
          <w:lang w:eastAsia="ru-RU"/>
        </w:rPr>
      </w:pPr>
    </w:p>
    <w:p w:rsidR="00CB4C85" w:rsidRPr="00C31D96" w:rsidRDefault="00CB4C85" w:rsidP="00CB4C85">
      <w:pPr>
        <w:spacing w:after="0" w:line="240" w:lineRule="auto"/>
        <w:rPr>
          <w:rFonts w:ascii="Times New Roman" w:eastAsia="Times New Roman" w:hAnsi="Times New Roman" w:cs="Times New Roman"/>
          <w:sz w:val="24"/>
          <w:szCs w:val="24"/>
          <w:lang w:eastAsia="ru-RU"/>
        </w:rPr>
      </w:pPr>
      <w:r w:rsidRPr="00C31D96">
        <w:rPr>
          <w:rFonts w:ascii="Times New Roman" w:eastAsia="Times New Roman" w:hAnsi="Times New Roman" w:cs="Times New Roman"/>
          <w:sz w:val="24"/>
          <w:szCs w:val="24"/>
          <w:lang w:eastAsia="ru-RU"/>
        </w:rPr>
        <w:t xml:space="preserve">от </w:t>
      </w:r>
      <w:r w:rsidR="00AF7ED1">
        <w:rPr>
          <w:rFonts w:ascii="Times New Roman" w:eastAsia="Times New Roman" w:hAnsi="Times New Roman" w:cs="Times New Roman"/>
          <w:sz w:val="24"/>
          <w:szCs w:val="24"/>
          <w:lang w:eastAsia="ru-RU"/>
        </w:rPr>
        <w:t>«___» ___________</w:t>
      </w:r>
      <w:r>
        <w:rPr>
          <w:rFonts w:ascii="Times New Roman" w:eastAsia="Times New Roman" w:hAnsi="Times New Roman" w:cs="Times New Roman"/>
          <w:sz w:val="24"/>
          <w:szCs w:val="24"/>
          <w:lang w:eastAsia="ru-RU"/>
        </w:rPr>
        <w:t xml:space="preserve"> 201</w:t>
      </w:r>
      <w:r w:rsidR="00AF7ED1">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0"/>
          <w:szCs w:val="20"/>
          <w:lang w:eastAsia="ru-RU"/>
        </w:rPr>
        <w:t xml:space="preserve"> </w:t>
      </w:r>
      <w:r w:rsidRPr="00C31D96">
        <w:rPr>
          <w:rFonts w:ascii="Times New Roman" w:eastAsia="Times New Roman" w:hAnsi="Times New Roman" w:cs="Times New Roman"/>
          <w:sz w:val="18"/>
          <w:szCs w:val="18"/>
          <w:lang w:eastAsia="ru-RU"/>
        </w:rPr>
        <w:t xml:space="preserve">                                                                                                                      </w:t>
      </w:r>
      <w:r w:rsidRPr="00C31D96">
        <w:rPr>
          <w:rFonts w:ascii="Times New Roman" w:eastAsia="Times New Roman" w:hAnsi="Times New Roman" w:cs="Times New Roman"/>
          <w:lang w:eastAsia="ru-RU"/>
        </w:rPr>
        <w:t>№</w:t>
      </w:r>
      <w:r w:rsidR="00B11ACA">
        <w:rPr>
          <w:rFonts w:ascii="Times New Roman" w:eastAsia="Times New Roman" w:hAnsi="Times New Roman" w:cs="Times New Roman"/>
          <w:lang w:eastAsia="ru-RU"/>
        </w:rPr>
        <w:t xml:space="preserve"> </w:t>
      </w:r>
      <w:r w:rsidR="00AF7ED1">
        <w:rPr>
          <w:rFonts w:ascii="Times New Roman" w:eastAsia="Times New Roman" w:hAnsi="Times New Roman" w:cs="Times New Roman"/>
          <w:lang w:eastAsia="ru-RU"/>
        </w:rPr>
        <w:t>_____</w:t>
      </w:r>
    </w:p>
    <w:p w:rsidR="00CB4C85" w:rsidRPr="00C31D96" w:rsidRDefault="00CB4C85" w:rsidP="00CB4C85">
      <w:pPr>
        <w:spacing w:after="0" w:line="240" w:lineRule="auto"/>
        <w:jc w:val="center"/>
        <w:rPr>
          <w:rFonts w:ascii="Times New Roman" w:eastAsia="Times New Roman" w:hAnsi="Times New Roman" w:cs="Times New Roman"/>
          <w:sz w:val="18"/>
          <w:szCs w:val="18"/>
          <w:lang w:eastAsia="ru-RU"/>
        </w:rPr>
      </w:pPr>
    </w:p>
    <w:p w:rsidR="00FC0B6C" w:rsidRDefault="00FC0B6C" w:rsidP="00FC0B6C">
      <w:pPr>
        <w:spacing w:after="0" w:line="240" w:lineRule="auto"/>
        <w:jc w:val="center"/>
        <w:rPr>
          <w:rFonts w:ascii="Times New Roman" w:eastAsia="Times New Roman" w:hAnsi="Times New Roman" w:cs="Times New Roman"/>
          <w:sz w:val="28"/>
          <w:szCs w:val="24"/>
          <w:lang w:eastAsia="ru-RU"/>
        </w:rPr>
      </w:pPr>
    </w:p>
    <w:p w:rsidR="00FC0B6C" w:rsidRDefault="00FC0B6C" w:rsidP="00FC0B6C">
      <w:pPr>
        <w:spacing w:after="0" w:line="240" w:lineRule="auto"/>
        <w:jc w:val="center"/>
        <w:rPr>
          <w:rFonts w:ascii="Times New Roman" w:eastAsia="Times New Roman" w:hAnsi="Times New Roman" w:cs="Times New Roman"/>
          <w:sz w:val="28"/>
          <w:szCs w:val="24"/>
          <w:lang w:eastAsia="ru-RU"/>
        </w:rPr>
      </w:pPr>
    </w:p>
    <w:p w:rsidR="00FC0B6C" w:rsidRDefault="00FC0B6C" w:rsidP="00FC0B6C">
      <w:pPr>
        <w:spacing w:after="0"/>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 xml:space="preserve">Об утверждении нормативных затрат </w:t>
      </w:r>
    </w:p>
    <w:p w:rsidR="00FC0B6C" w:rsidRDefault="00FC0B6C" w:rsidP="00FC0B6C">
      <w:pPr>
        <w:spacing w:after="0"/>
        <w:rPr>
          <w:rFonts w:ascii="Times New Roman" w:eastAsia="Times New Roman" w:hAnsi="Times New Roman" w:cs="Times New Roman"/>
          <w:sz w:val="24"/>
          <w:szCs w:val="24"/>
          <w:lang w:eastAsia="ru-RU"/>
        </w:rPr>
      </w:pPr>
      <w:r w:rsidRPr="009900B1">
        <w:rPr>
          <w:rFonts w:ascii="Times New Roman" w:eastAsia="Times New Roman" w:hAnsi="Times New Roman" w:cs="Times New Roman"/>
          <w:sz w:val="24"/>
          <w:szCs w:val="24"/>
          <w:lang w:eastAsia="ru-RU"/>
        </w:rPr>
        <w:t>на обеспечение функций</w:t>
      </w:r>
      <w:r>
        <w:rPr>
          <w:rFonts w:ascii="Times New Roman" w:eastAsia="Times New Roman" w:hAnsi="Times New Roman" w:cs="Times New Roman"/>
          <w:sz w:val="24"/>
          <w:szCs w:val="24"/>
          <w:lang w:eastAsia="ru-RU"/>
        </w:rPr>
        <w:t xml:space="preserve"> </w:t>
      </w:r>
      <w:r w:rsidR="00CB4C85">
        <w:rPr>
          <w:rFonts w:ascii="Times New Roman" w:eastAsia="Times New Roman" w:hAnsi="Times New Roman" w:cs="Times New Roman"/>
          <w:sz w:val="24"/>
          <w:szCs w:val="24"/>
          <w:lang w:eastAsia="ru-RU"/>
        </w:rPr>
        <w:t>департамента финансов</w:t>
      </w:r>
      <w:r>
        <w:rPr>
          <w:rFonts w:ascii="Times New Roman" w:eastAsia="Times New Roman" w:hAnsi="Times New Roman" w:cs="Times New Roman"/>
          <w:sz w:val="24"/>
          <w:szCs w:val="24"/>
          <w:lang w:eastAsia="ru-RU"/>
        </w:rPr>
        <w:t xml:space="preserve"> </w:t>
      </w:r>
    </w:p>
    <w:p w:rsidR="00FC0B6C" w:rsidRDefault="00CB4C85" w:rsidP="00FC0B6C">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администрации </w:t>
      </w:r>
      <w:r w:rsidR="00FC0B6C">
        <w:rPr>
          <w:rFonts w:ascii="Times New Roman" w:eastAsia="Times New Roman" w:hAnsi="Times New Roman" w:cs="Times New Roman"/>
          <w:sz w:val="24"/>
          <w:szCs w:val="24"/>
          <w:lang w:eastAsia="ru-RU"/>
        </w:rPr>
        <w:t xml:space="preserve">города Югорска </w:t>
      </w:r>
    </w:p>
    <w:p w:rsidR="00FC0B6C" w:rsidRDefault="00FC0B6C" w:rsidP="00FC0B6C">
      <w:pPr>
        <w:spacing w:after="0"/>
        <w:rPr>
          <w:rFonts w:ascii="Times New Roman" w:eastAsia="Times New Roman" w:hAnsi="Times New Roman" w:cs="Times New Roman"/>
          <w:sz w:val="24"/>
          <w:szCs w:val="24"/>
          <w:lang w:eastAsia="ru-RU"/>
        </w:rPr>
      </w:pPr>
    </w:p>
    <w:p w:rsidR="00FC0B6C" w:rsidRDefault="00FC0B6C" w:rsidP="00FC0B6C">
      <w:pPr>
        <w:spacing w:after="0"/>
        <w:rPr>
          <w:rFonts w:ascii="Times New Roman" w:eastAsia="Times New Roman" w:hAnsi="Times New Roman" w:cs="Times New Roman"/>
          <w:sz w:val="24"/>
          <w:szCs w:val="24"/>
          <w:lang w:eastAsia="ru-RU"/>
        </w:rPr>
      </w:pPr>
    </w:p>
    <w:p w:rsidR="00CB4C85" w:rsidRDefault="00FC0B6C" w:rsidP="00FC0B6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руководствуясь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постановлением администрации города Югорска от 20.07.2015 № 2628 «Об утверждении Правил определения нормативных затрат на обеспечение функций муниципальных органов, в том числе подведомственных им казенных учреждений»</w:t>
      </w:r>
    </w:p>
    <w:p w:rsidR="00FC0B6C" w:rsidRDefault="00CB4C85" w:rsidP="00CB4C85">
      <w:pPr>
        <w:spacing w:after="0"/>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приказываю</w:t>
      </w:r>
      <w:r w:rsidR="00FC0B6C">
        <w:rPr>
          <w:rFonts w:ascii="Times New Roman" w:eastAsia="Times New Roman" w:hAnsi="Times New Roman" w:cs="Times New Roman"/>
          <w:sz w:val="24"/>
          <w:szCs w:val="24"/>
          <w:lang w:eastAsia="ru-RU"/>
        </w:rPr>
        <w:t>:</w:t>
      </w:r>
    </w:p>
    <w:p w:rsidR="00FC0B6C" w:rsidRDefault="00FC0B6C" w:rsidP="00FC0B6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Утвердить нормативные затраты на обеспечение функций </w:t>
      </w:r>
      <w:r w:rsidR="00CB4C85">
        <w:rPr>
          <w:rFonts w:ascii="Times New Roman" w:eastAsia="Times New Roman" w:hAnsi="Times New Roman" w:cs="Times New Roman"/>
          <w:sz w:val="24"/>
          <w:szCs w:val="24"/>
          <w:lang w:eastAsia="ru-RU"/>
        </w:rPr>
        <w:t xml:space="preserve">департамента финансов </w:t>
      </w:r>
      <w:r>
        <w:rPr>
          <w:rFonts w:ascii="Times New Roman" w:eastAsia="Times New Roman" w:hAnsi="Times New Roman" w:cs="Times New Roman"/>
          <w:sz w:val="24"/>
          <w:szCs w:val="24"/>
          <w:lang w:eastAsia="ru-RU"/>
        </w:rPr>
        <w:t>администрации города Югорска (приложение).</w:t>
      </w:r>
    </w:p>
    <w:p w:rsidR="00FC0B6C" w:rsidRDefault="00FC0B6C" w:rsidP="00FC0B6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CE08E2">
        <w:rPr>
          <w:rFonts w:ascii="Times New Roman" w:eastAsia="Times New Roman" w:hAnsi="Times New Roman" w:cs="Times New Roman"/>
          <w:sz w:val="24"/>
          <w:szCs w:val="24"/>
          <w:lang w:eastAsia="ru-RU"/>
        </w:rPr>
        <w:t xml:space="preserve">Управлению </w:t>
      </w:r>
      <w:r w:rsidR="00CB4C85">
        <w:rPr>
          <w:rFonts w:ascii="Times New Roman" w:eastAsia="Times New Roman" w:hAnsi="Times New Roman" w:cs="Times New Roman"/>
          <w:sz w:val="24"/>
          <w:szCs w:val="24"/>
          <w:lang w:eastAsia="ru-RU"/>
        </w:rPr>
        <w:t xml:space="preserve">бюджетного учета, отчетности и кассового исполнения бюджета </w:t>
      </w:r>
      <w:r w:rsidR="00CE08E2">
        <w:rPr>
          <w:rFonts w:ascii="Times New Roman" w:eastAsia="Times New Roman" w:hAnsi="Times New Roman" w:cs="Times New Roman"/>
          <w:sz w:val="24"/>
          <w:szCs w:val="24"/>
          <w:lang w:eastAsia="ru-RU"/>
        </w:rPr>
        <w:t>(</w:t>
      </w:r>
      <w:r w:rsidR="00CB4C85">
        <w:rPr>
          <w:rFonts w:ascii="Times New Roman" w:eastAsia="Times New Roman" w:hAnsi="Times New Roman" w:cs="Times New Roman"/>
          <w:sz w:val="24"/>
          <w:szCs w:val="24"/>
          <w:lang w:eastAsia="ru-RU"/>
        </w:rPr>
        <w:t>Т</w:t>
      </w:r>
      <w:r w:rsidR="00CE08E2">
        <w:rPr>
          <w:rFonts w:ascii="Times New Roman" w:eastAsia="Times New Roman" w:hAnsi="Times New Roman" w:cs="Times New Roman"/>
          <w:sz w:val="24"/>
          <w:szCs w:val="24"/>
          <w:lang w:eastAsia="ru-RU"/>
        </w:rPr>
        <w:t>.</w:t>
      </w:r>
      <w:r w:rsidR="00CB4C85">
        <w:rPr>
          <w:rFonts w:ascii="Times New Roman" w:eastAsia="Times New Roman" w:hAnsi="Times New Roman" w:cs="Times New Roman"/>
          <w:sz w:val="24"/>
          <w:szCs w:val="24"/>
          <w:lang w:eastAsia="ru-RU"/>
        </w:rPr>
        <w:t xml:space="preserve"> </w:t>
      </w:r>
      <w:r w:rsidR="00CE08E2">
        <w:rPr>
          <w:rFonts w:ascii="Times New Roman" w:eastAsia="Times New Roman" w:hAnsi="Times New Roman" w:cs="Times New Roman"/>
          <w:sz w:val="24"/>
          <w:szCs w:val="24"/>
          <w:lang w:eastAsia="ru-RU"/>
        </w:rPr>
        <w:t xml:space="preserve">А. </w:t>
      </w:r>
      <w:r w:rsidR="00CB4C85">
        <w:rPr>
          <w:rFonts w:ascii="Times New Roman" w:eastAsia="Times New Roman" w:hAnsi="Times New Roman" w:cs="Times New Roman"/>
          <w:sz w:val="24"/>
          <w:szCs w:val="24"/>
          <w:lang w:eastAsia="ru-RU"/>
        </w:rPr>
        <w:t>Первушиной</w:t>
      </w:r>
      <w:r w:rsidR="00CE08E2">
        <w:rPr>
          <w:rFonts w:ascii="Times New Roman" w:eastAsia="Times New Roman" w:hAnsi="Times New Roman" w:cs="Times New Roman"/>
          <w:sz w:val="24"/>
          <w:szCs w:val="24"/>
          <w:lang w:eastAsia="ru-RU"/>
        </w:rPr>
        <w:t>) р</w:t>
      </w:r>
      <w:r>
        <w:rPr>
          <w:rFonts w:ascii="Times New Roman" w:eastAsia="Times New Roman" w:hAnsi="Times New Roman" w:cs="Times New Roman"/>
          <w:sz w:val="24"/>
          <w:szCs w:val="24"/>
          <w:lang w:eastAsia="ru-RU"/>
        </w:rPr>
        <w:t>азместить нормативные затраты на официальном сай</w:t>
      </w:r>
      <w:r w:rsidR="00CE08E2">
        <w:rPr>
          <w:rFonts w:ascii="Times New Roman" w:eastAsia="Times New Roman" w:hAnsi="Times New Roman" w:cs="Times New Roman"/>
          <w:sz w:val="24"/>
          <w:szCs w:val="24"/>
          <w:lang w:eastAsia="ru-RU"/>
        </w:rPr>
        <w:t>те администрации города Югорска и</w:t>
      </w:r>
      <w:r>
        <w:rPr>
          <w:rFonts w:ascii="Times New Roman" w:eastAsia="Times New Roman" w:hAnsi="Times New Roman" w:cs="Times New Roman"/>
          <w:sz w:val="24"/>
          <w:szCs w:val="24"/>
          <w:lang w:eastAsia="ru-RU"/>
        </w:rPr>
        <w:t xml:space="preserve"> на официальном сайте в единой информационной системе в сфере закупок </w:t>
      </w:r>
      <w:r w:rsidR="00CE08E2">
        <w:rPr>
          <w:rFonts w:ascii="Times New Roman" w:eastAsia="Times New Roman" w:hAnsi="Times New Roman" w:cs="Times New Roman"/>
          <w:sz w:val="24"/>
          <w:szCs w:val="24"/>
          <w:lang w:eastAsia="ru-RU"/>
        </w:rPr>
        <w:t>(</w:t>
      </w:r>
      <w:hyperlink r:id="rId5" w:history="1">
        <w:r w:rsidRPr="00F668D6">
          <w:rPr>
            <w:rStyle w:val="a6"/>
            <w:rFonts w:ascii="Times New Roman" w:eastAsia="Times New Roman" w:hAnsi="Times New Roman" w:cs="Times New Roman"/>
            <w:sz w:val="24"/>
            <w:szCs w:val="24"/>
            <w:lang w:val="en-US" w:eastAsia="ru-RU"/>
          </w:rPr>
          <w:t>www</w:t>
        </w:r>
        <w:r w:rsidRPr="00F668D6">
          <w:rPr>
            <w:rStyle w:val="a6"/>
            <w:rFonts w:ascii="Times New Roman" w:eastAsia="Times New Roman" w:hAnsi="Times New Roman" w:cs="Times New Roman"/>
            <w:sz w:val="24"/>
            <w:szCs w:val="24"/>
            <w:lang w:eastAsia="ru-RU"/>
          </w:rPr>
          <w:t>.</w:t>
        </w:r>
        <w:r w:rsidRPr="00F668D6">
          <w:rPr>
            <w:rStyle w:val="a6"/>
            <w:rFonts w:ascii="Times New Roman" w:eastAsia="Times New Roman" w:hAnsi="Times New Roman" w:cs="Times New Roman"/>
            <w:sz w:val="24"/>
            <w:szCs w:val="24"/>
            <w:lang w:val="en-US" w:eastAsia="ru-RU"/>
          </w:rPr>
          <w:t>zakupki</w:t>
        </w:r>
        <w:r w:rsidRPr="00F668D6">
          <w:rPr>
            <w:rStyle w:val="a6"/>
            <w:rFonts w:ascii="Times New Roman" w:eastAsia="Times New Roman" w:hAnsi="Times New Roman" w:cs="Times New Roman"/>
            <w:sz w:val="24"/>
            <w:szCs w:val="24"/>
            <w:lang w:eastAsia="ru-RU"/>
          </w:rPr>
          <w:t>.</w:t>
        </w:r>
        <w:r w:rsidRPr="00F668D6">
          <w:rPr>
            <w:rStyle w:val="a6"/>
            <w:rFonts w:ascii="Times New Roman" w:eastAsia="Times New Roman" w:hAnsi="Times New Roman" w:cs="Times New Roman"/>
            <w:sz w:val="24"/>
            <w:szCs w:val="24"/>
            <w:lang w:val="en-US" w:eastAsia="ru-RU"/>
          </w:rPr>
          <w:t>gov</w:t>
        </w:r>
        <w:r w:rsidRPr="00F668D6">
          <w:rPr>
            <w:rStyle w:val="a6"/>
            <w:rFonts w:ascii="Times New Roman" w:eastAsia="Times New Roman" w:hAnsi="Times New Roman" w:cs="Times New Roman"/>
            <w:sz w:val="24"/>
            <w:szCs w:val="24"/>
            <w:lang w:eastAsia="ru-RU"/>
          </w:rPr>
          <w:t>.</w:t>
        </w:r>
        <w:r w:rsidRPr="00F668D6">
          <w:rPr>
            <w:rStyle w:val="a6"/>
            <w:rFonts w:ascii="Times New Roman" w:eastAsia="Times New Roman" w:hAnsi="Times New Roman" w:cs="Times New Roman"/>
            <w:sz w:val="24"/>
            <w:szCs w:val="24"/>
            <w:lang w:val="en-US" w:eastAsia="ru-RU"/>
          </w:rPr>
          <w:t>ru</w:t>
        </w:r>
      </w:hyperlink>
      <w:r w:rsidR="00CE08E2">
        <w:rPr>
          <w:rStyle w:val="a6"/>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течение 7 рабочих дней со дня его </w:t>
      </w:r>
      <w:r w:rsidR="00CE08E2">
        <w:rPr>
          <w:rFonts w:ascii="Times New Roman" w:eastAsia="Times New Roman" w:hAnsi="Times New Roman" w:cs="Times New Roman"/>
          <w:sz w:val="24"/>
          <w:szCs w:val="24"/>
          <w:lang w:eastAsia="ru-RU"/>
        </w:rPr>
        <w:t>утвержден</w:t>
      </w:r>
      <w:r>
        <w:rPr>
          <w:rFonts w:ascii="Times New Roman" w:eastAsia="Times New Roman" w:hAnsi="Times New Roman" w:cs="Times New Roman"/>
          <w:sz w:val="24"/>
          <w:szCs w:val="24"/>
          <w:lang w:eastAsia="ru-RU"/>
        </w:rPr>
        <w:t>ия.</w:t>
      </w:r>
    </w:p>
    <w:p w:rsidR="00CB4C85" w:rsidRDefault="00CB4C85" w:rsidP="00FC0B6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Признать утратившим силу приказ </w:t>
      </w:r>
      <w:r w:rsidR="0086661B">
        <w:rPr>
          <w:rFonts w:ascii="Times New Roman" w:eastAsia="Times New Roman" w:hAnsi="Times New Roman" w:cs="Times New Roman"/>
          <w:sz w:val="24"/>
          <w:szCs w:val="24"/>
          <w:lang w:eastAsia="ru-RU"/>
        </w:rPr>
        <w:t>департамента финансов администрации города Югорска от 27.05.2016 № 22п «Об утверждении нормативных затрат на обеспечение функций Департамента финансов Администрации города Югорска».</w:t>
      </w:r>
    </w:p>
    <w:p w:rsidR="00FC0B6C" w:rsidRDefault="00FC0B6C" w:rsidP="00FC0B6C">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Контроль за выполнением </w:t>
      </w:r>
      <w:r w:rsidR="00CB4C85">
        <w:rPr>
          <w:rFonts w:ascii="Times New Roman" w:eastAsia="Times New Roman" w:hAnsi="Times New Roman" w:cs="Times New Roman"/>
          <w:sz w:val="24"/>
          <w:szCs w:val="24"/>
          <w:lang w:eastAsia="ru-RU"/>
        </w:rPr>
        <w:t>приказа оставляю за собой.</w:t>
      </w:r>
    </w:p>
    <w:p w:rsidR="00FC0B6C" w:rsidRDefault="00FC0B6C" w:rsidP="00FC0B6C">
      <w:pPr>
        <w:spacing w:after="0"/>
        <w:ind w:firstLine="709"/>
        <w:jc w:val="both"/>
        <w:rPr>
          <w:rFonts w:ascii="Times New Roman" w:eastAsia="Times New Roman" w:hAnsi="Times New Roman" w:cs="Times New Roman"/>
          <w:sz w:val="24"/>
          <w:szCs w:val="24"/>
          <w:lang w:eastAsia="ru-RU"/>
        </w:rPr>
      </w:pPr>
    </w:p>
    <w:p w:rsidR="0086661B" w:rsidRDefault="0086661B" w:rsidP="00FC0B6C">
      <w:pPr>
        <w:spacing w:after="0"/>
        <w:ind w:firstLine="709"/>
        <w:jc w:val="both"/>
        <w:rPr>
          <w:rFonts w:ascii="Times New Roman" w:eastAsia="Times New Roman" w:hAnsi="Times New Roman" w:cs="Times New Roman"/>
          <w:sz w:val="24"/>
          <w:szCs w:val="24"/>
          <w:lang w:eastAsia="ru-RU"/>
        </w:rPr>
      </w:pPr>
    </w:p>
    <w:p w:rsidR="0086661B" w:rsidRDefault="0086661B" w:rsidP="00FC0B6C">
      <w:pPr>
        <w:spacing w:after="0"/>
        <w:ind w:firstLine="709"/>
        <w:jc w:val="both"/>
        <w:rPr>
          <w:rFonts w:ascii="Times New Roman" w:eastAsia="Times New Roman" w:hAnsi="Times New Roman" w:cs="Times New Roman"/>
          <w:sz w:val="24"/>
          <w:szCs w:val="24"/>
          <w:lang w:eastAsia="ru-RU"/>
        </w:rPr>
      </w:pPr>
    </w:p>
    <w:p w:rsidR="00FC0B6C" w:rsidRPr="009900B1" w:rsidRDefault="0086661B" w:rsidP="0086661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Директор департамента финансов </w:t>
      </w:r>
      <w:r w:rsidR="00FC0B6C" w:rsidRPr="0086661B">
        <w:rPr>
          <w:rFonts w:ascii="Times New Roman" w:eastAsia="Times New Roman" w:hAnsi="Times New Roman" w:cs="Times New Roman"/>
          <w:sz w:val="24"/>
          <w:szCs w:val="24"/>
          <w:lang w:eastAsia="ru-RU"/>
        </w:rPr>
        <w:t xml:space="preserve">                             </w:t>
      </w:r>
      <w:r w:rsidR="000A0D7B" w:rsidRPr="008666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Ю. Мальцева</w:t>
      </w: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Pr="009900B1" w:rsidRDefault="00FC0B6C" w:rsidP="00FC0B6C">
      <w:pPr>
        <w:spacing w:after="0" w:line="240" w:lineRule="auto"/>
        <w:rPr>
          <w:rFonts w:ascii="Times New Roman" w:eastAsia="Times New Roman" w:hAnsi="Times New Roman" w:cs="Times New Roman"/>
          <w:sz w:val="24"/>
          <w:szCs w:val="24"/>
          <w:lang w:eastAsia="ru-RU"/>
        </w:rPr>
      </w:pPr>
    </w:p>
    <w:p w:rsidR="00FC0B6C" w:rsidRDefault="00FC0B6C" w:rsidP="00FC0B6C">
      <w:pPr>
        <w:pStyle w:val="a4"/>
        <w:spacing w:line="276" w:lineRule="auto"/>
        <w:jc w:val="right"/>
        <w:rPr>
          <w:rFonts w:ascii="Times New Roman" w:hAnsi="Times New Roman" w:cs="Times New Roman"/>
          <w:b/>
        </w:rPr>
        <w:sectPr w:rsidR="00FC0B6C" w:rsidSect="00CB4C85">
          <w:pgSz w:w="11906" w:h="16838"/>
          <w:pgMar w:top="397" w:right="567" w:bottom="851" w:left="1418" w:header="709" w:footer="709" w:gutter="0"/>
          <w:cols w:space="708"/>
          <w:docGrid w:linePitch="360"/>
        </w:sectPr>
      </w:pPr>
    </w:p>
    <w:p w:rsidR="00FC0B6C" w:rsidRPr="00C165B8" w:rsidRDefault="00FC0B6C" w:rsidP="00FC0B6C">
      <w:pPr>
        <w:pStyle w:val="a4"/>
        <w:spacing w:line="276" w:lineRule="auto"/>
        <w:jc w:val="right"/>
        <w:rPr>
          <w:rFonts w:ascii="Times New Roman" w:hAnsi="Times New Roman" w:cs="Times New Roman"/>
          <w:b/>
        </w:rPr>
      </w:pPr>
      <w:r w:rsidRPr="00C165B8">
        <w:rPr>
          <w:rFonts w:ascii="Times New Roman" w:hAnsi="Times New Roman" w:cs="Times New Roman"/>
          <w:b/>
        </w:rPr>
        <w:lastRenderedPageBreak/>
        <w:t xml:space="preserve">Приложение </w:t>
      </w:r>
    </w:p>
    <w:p w:rsidR="00FC0B6C" w:rsidRPr="00C165B8" w:rsidRDefault="00FC0B6C" w:rsidP="00FC0B6C">
      <w:pPr>
        <w:pStyle w:val="a4"/>
        <w:spacing w:line="276" w:lineRule="auto"/>
        <w:jc w:val="right"/>
        <w:rPr>
          <w:rFonts w:ascii="Times New Roman" w:hAnsi="Times New Roman" w:cs="Times New Roman"/>
          <w:b/>
        </w:rPr>
      </w:pPr>
      <w:r w:rsidRPr="00C165B8">
        <w:rPr>
          <w:rFonts w:ascii="Times New Roman" w:hAnsi="Times New Roman" w:cs="Times New Roman"/>
          <w:b/>
        </w:rPr>
        <w:t xml:space="preserve">к </w:t>
      </w:r>
      <w:r w:rsidR="005367F4">
        <w:rPr>
          <w:rFonts w:ascii="Times New Roman" w:hAnsi="Times New Roman" w:cs="Times New Roman"/>
          <w:b/>
        </w:rPr>
        <w:t>приказу департамента финансов</w:t>
      </w:r>
      <w:r w:rsidRPr="00C165B8">
        <w:rPr>
          <w:rFonts w:ascii="Times New Roman" w:hAnsi="Times New Roman" w:cs="Times New Roman"/>
          <w:b/>
        </w:rPr>
        <w:t xml:space="preserve"> </w:t>
      </w:r>
    </w:p>
    <w:p w:rsidR="00FC0B6C" w:rsidRPr="00C165B8" w:rsidRDefault="00FC0B6C" w:rsidP="00FC0B6C">
      <w:pPr>
        <w:pStyle w:val="a4"/>
        <w:spacing w:line="276" w:lineRule="auto"/>
        <w:jc w:val="right"/>
        <w:rPr>
          <w:rFonts w:ascii="Times New Roman" w:hAnsi="Times New Roman" w:cs="Times New Roman"/>
          <w:b/>
        </w:rPr>
      </w:pPr>
      <w:r w:rsidRPr="00C165B8">
        <w:rPr>
          <w:rFonts w:ascii="Times New Roman" w:hAnsi="Times New Roman" w:cs="Times New Roman"/>
          <w:b/>
        </w:rPr>
        <w:t xml:space="preserve">администрации города Югорска </w:t>
      </w:r>
    </w:p>
    <w:p w:rsidR="00FC0B6C" w:rsidRDefault="00FC0B6C" w:rsidP="00FC0B6C">
      <w:pPr>
        <w:pStyle w:val="a4"/>
        <w:spacing w:line="276" w:lineRule="auto"/>
        <w:jc w:val="right"/>
        <w:rPr>
          <w:rFonts w:ascii="Times New Roman" w:hAnsi="Times New Roman" w:cs="Times New Roman"/>
          <w:b/>
        </w:rPr>
      </w:pPr>
      <w:r w:rsidRPr="00C165B8">
        <w:rPr>
          <w:rFonts w:ascii="Times New Roman" w:hAnsi="Times New Roman" w:cs="Times New Roman"/>
          <w:b/>
        </w:rPr>
        <w:t xml:space="preserve">от </w:t>
      </w:r>
      <w:r w:rsidR="00AF7ED1">
        <w:rPr>
          <w:rFonts w:ascii="Times New Roman" w:hAnsi="Times New Roman" w:cs="Times New Roman"/>
          <w:b/>
        </w:rPr>
        <w:t>«___» ___________</w:t>
      </w:r>
      <w:r>
        <w:rPr>
          <w:rFonts w:ascii="Times New Roman" w:hAnsi="Times New Roman" w:cs="Times New Roman"/>
          <w:b/>
        </w:rPr>
        <w:t xml:space="preserve"> </w:t>
      </w:r>
      <w:r w:rsidRPr="00C165B8">
        <w:rPr>
          <w:rFonts w:ascii="Times New Roman" w:hAnsi="Times New Roman" w:cs="Times New Roman"/>
          <w:b/>
        </w:rPr>
        <w:t>201</w:t>
      </w:r>
      <w:r w:rsidR="00AF7ED1">
        <w:rPr>
          <w:rFonts w:ascii="Times New Roman" w:hAnsi="Times New Roman" w:cs="Times New Roman"/>
          <w:b/>
        </w:rPr>
        <w:t>__</w:t>
      </w:r>
      <w:r w:rsidRPr="00C165B8">
        <w:rPr>
          <w:rFonts w:ascii="Times New Roman" w:hAnsi="Times New Roman" w:cs="Times New Roman"/>
          <w:b/>
        </w:rPr>
        <w:t xml:space="preserve"> года №</w:t>
      </w:r>
      <w:r>
        <w:rPr>
          <w:rFonts w:ascii="Times New Roman" w:hAnsi="Times New Roman" w:cs="Times New Roman"/>
          <w:b/>
        </w:rPr>
        <w:t xml:space="preserve"> </w:t>
      </w:r>
      <w:r w:rsidR="00AF7ED1">
        <w:rPr>
          <w:rFonts w:ascii="Times New Roman" w:hAnsi="Times New Roman" w:cs="Times New Roman"/>
          <w:b/>
        </w:rPr>
        <w:t>____</w:t>
      </w:r>
      <w:r w:rsidR="00EF334A">
        <w:rPr>
          <w:rFonts w:ascii="Times New Roman" w:hAnsi="Times New Roman" w:cs="Times New Roman"/>
          <w:b/>
        </w:rPr>
        <w:t xml:space="preserve"> </w:t>
      </w:r>
    </w:p>
    <w:p w:rsidR="00FC0B6C" w:rsidRDefault="00FC0B6C" w:rsidP="00FC0B6C">
      <w:pPr>
        <w:pStyle w:val="a4"/>
        <w:spacing w:line="276" w:lineRule="auto"/>
        <w:jc w:val="right"/>
        <w:rPr>
          <w:rFonts w:ascii="Times New Roman" w:hAnsi="Times New Roman" w:cs="Times New Roman"/>
          <w:b/>
        </w:rPr>
      </w:pPr>
    </w:p>
    <w:p w:rsidR="00FC0B6C" w:rsidRDefault="00FC0B6C" w:rsidP="00FC0B6C">
      <w:pPr>
        <w:pStyle w:val="a4"/>
        <w:spacing w:line="276" w:lineRule="auto"/>
        <w:jc w:val="right"/>
        <w:rPr>
          <w:rFonts w:ascii="Times New Roman" w:hAnsi="Times New Roman" w:cs="Times New Roman"/>
          <w:b/>
        </w:rPr>
      </w:pPr>
    </w:p>
    <w:p w:rsidR="00FC0B6C" w:rsidRDefault="00FC0B6C" w:rsidP="00FC0B6C">
      <w:pPr>
        <w:pStyle w:val="a4"/>
        <w:spacing w:line="276" w:lineRule="auto"/>
        <w:jc w:val="center"/>
        <w:rPr>
          <w:rFonts w:ascii="Times New Roman" w:hAnsi="Times New Roman" w:cs="Times New Roman"/>
          <w:b/>
        </w:rPr>
      </w:pPr>
      <w:r>
        <w:rPr>
          <w:rFonts w:ascii="Times New Roman" w:hAnsi="Times New Roman" w:cs="Times New Roman"/>
          <w:b/>
        </w:rPr>
        <w:t>Нормативные затраты на обеспечение функций</w:t>
      </w:r>
    </w:p>
    <w:p w:rsidR="00FC0B6C" w:rsidRDefault="005367F4" w:rsidP="00FC0B6C">
      <w:pPr>
        <w:pStyle w:val="a4"/>
        <w:spacing w:line="276" w:lineRule="auto"/>
        <w:jc w:val="center"/>
        <w:rPr>
          <w:rFonts w:ascii="Times New Roman" w:hAnsi="Times New Roman" w:cs="Times New Roman"/>
          <w:b/>
        </w:rPr>
      </w:pPr>
      <w:r>
        <w:rPr>
          <w:rFonts w:ascii="Times New Roman" w:hAnsi="Times New Roman" w:cs="Times New Roman"/>
          <w:b/>
        </w:rPr>
        <w:t xml:space="preserve">Департамента финансов администрации </w:t>
      </w:r>
      <w:r w:rsidR="00FC0B6C">
        <w:rPr>
          <w:rFonts w:ascii="Times New Roman" w:hAnsi="Times New Roman" w:cs="Times New Roman"/>
          <w:b/>
        </w:rPr>
        <w:t>города Югорска</w:t>
      </w:r>
    </w:p>
    <w:p w:rsidR="00FC0B6C" w:rsidRDefault="00FC0B6C" w:rsidP="00FC0B6C">
      <w:pPr>
        <w:pStyle w:val="a4"/>
        <w:spacing w:line="276" w:lineRule="auto"/>
        <w:jc w:val="both"/>
        <w:rPr>
          <w:rFonts w:ascii="Times New Roman" w:hAnsi="Times New Roman" w:cs="Times New Roman"/>
          <w:b/>
        </w:rPr>
      </w:pPr>
    </w:p>
    <w:p w:rsidR="00FC0B6C" w:rsidRDefault="00FC0B6C" w:rsidP="00FC0B6C">
      <w:pPr>
        <w:pStyle w:val="a4"/>
        <w:spacing w:line="276" w:lineRule="auto"/>
        <w:jc w:val="center"/>
        <w:rPr>
          <w:rFonts w:ascii="Times New Roman" w:hAnsi="Times New Roman" w:cs="Times New Roman"/>
        </w:rPr>
      </w:pPr>
      <w:r w:rsidRPr="00C165B8">
        <w:rPr>
          <w:rFonts w:ascii="Times New Roman" w:hAnsi="Times New Roman" w:cs="Times New Roman"/>
        </w:rPr>
        <w:t xml:space="preserve">1. </w:t>
      </w:r>
      <w:r>
        <w:rPr>
          <w:rFonts w:ascii="Times New Roman" w:hAnsi="Times New Roman" w:cs="Times New Roman"/>
        </w:rPr>
        <w:t>Норматив на приобретение многофункциональных устройств, принтеров и копировальных аппаратов (оргтехники), компьютеров и комплектующих  к ним*.</w:t>
      </w:r>
    </w:p>
    <w:p w:rsidR="00FC0B6C" w:rsidRPr="00C165B8" w:rsidRDefault="00FC0B6C" w:rsidP="00FC0B6C">
      <w:pPr>
        <w:pStyle w:val="a4"/>
        <w:spacing w:line="276" w:lineRule="auto"/>
        <w:jc w:val="center"/>
        <w:rPr>
          <w:rFonts w:ascii="Times New Roman" w:hAnsi="Times New Roman" w:cs="Times New Roman"/>
        </w:rPr>
      </w:pPr>
    </w:p>
    <w:tbl>
      <w:tblPr>
        <w:tblStyle w:val="a5"/>
        <w:tblW w:w="0" w:type="auto"/>
        <w:tblLayout w:type="fixed"/>
        <w:tblLook w:val="04A0"/>
      </w:tblPr>
      <w:tblGrid>
        <w:gridCol w:w="3227"/>
        <w:gridCol w:w="1276"/>
        <w:gridCol w:w="1275"/>
        <w:gridCol w:w="1560"/>
        <w:gridCol w:w="1275"/>
        <w:gridCol w:w="1418"/>
        <w:gridCol w:w="1559"/>
        <w:gridCol w:w="1418"/>
        <w:gridCol w:w="1275"/>
        <w:gridCol w:w="1523"/>
      </w:tblGrid>
      <w:tr w:rsidR="00FC0B6C" w:rsidRPr="00C165B8" w:rsidTr="005367F4">
        <w:trPr>
          <w:trHeight w:val="1530"/>
        </w:trPr>
        <w:tc>
          <w:tcPr>
            <w:tcW w:w="3227" w:type="dxa"/>
            <w:vMerge w:val="restart"/>
            <w:hideMark/>
          </w:tcPr>
          <w:p w:rsidR="00FC0B6C" w:rsidRPr="00BB12DD" w:rsidRDefault="00FC0B6C" w:rsidP="00CB4C85">
            <w:pPr>
              <w:pStyle w:val="a4"/>
              <w:jc w:val="center"/>
              <w:rPr>
                <w:rFonts w:ascii="Times New Roman" w:hAnsi="Times New Roman" w:cs="Times New Roman"/>
                <w:b/>
                <w:bCs/>
              </w:rPr>
            </w:pPr>
            <w:r w:rsidRPr="00BB12DD">
              <w:rPr>
                <w:rFonts w:ascii="Times New Roman" w:hAnsi="Times New Roman" w:cs="Times New Roman"/>
                <w:b/>
                <w:bCs/>
              </w:rPr>
              <w:t>Норматив на одного служащего</w:t>
            </w:r>
          </w:p>
        </w:tc>
        <w:tc>
          <w:tcPr>
            <w:tcW w:w="4111" w:type="dxa"/>
            <w:gridSpan w:val="3"/>
            <w:hideMark/>
          </w:tcPr>
          <w:p w:rsidR="00FC0B6C" w:rsidRPr="00BB12DD" w:rsidRDefault="00FC0B6C" w:rsidP="00CB4C85">
            <w:pPr>
              <w:pStyle w:val="a4"/>
              <w:jc w:val="center"/>
              <w:rPr>
                <w:rFonts w:ascii="Times New Roman" w:hAnsi="Times New Roman" w:cs="Times New Roman"/>
                <w:b/>
                <w:bCs/>
              </w:rPr>
            </w:pPr>
            <w:r w:rsidRPr="00BB12DD">
              <w:rPr>
                <w:rFonts w:ascii="Times New Roman" w:hAnsi="Times New Roman" w:cs="Times New Roman"/>
                <w:b/>
                <w:bCs/>
              </w:rPr>
              <w:t>Должности муниципальной службы высшей группы</w:t>
            </w:r>
          </w:p>
        </w:tc>
        <w:tc>
          <w:tcPr>
            <w:tcW w:w="4252" w:type="dxa"/>
            <w:gridSpan w:val="3"/>
            <w:hideMark/>
          </w:tcPr>
          <w:p w:rsidR="00FC0B6C" w:rsidRPr="00BB12DD" w:rsidRDefault="00FC0B6C" w:rsidP="00CB4C85">
            <w:pPr>
              <w:pStyle w:val="a4"/>
              <w:jc w:val="center"/>
              <w:rPr>
                <w:rFonts w:ascii="Times New Roman" w:hAnsi="Times New Roman" w:cs="Times New Roman"/>
                <w:b/>
                <w:bCs/>
              </w:rPr>
            </w:pPr>
            <w:r w:rsidRPr="00BB12DD">
              <w:rPr>
                <w:rFonts w:ascii="Times New Roman" w:hAnsi="Times New Roman" w:cs="Times New Roman"/>
                <w:b/>
                <w:bCs/>
              </w:rPr>
              <w:t>Должности муниципальной службы главной группы</w:t>
            </w:r>
          </w:p>
        </w:tc>
        <w:tc>
          <w:tcPr>
            <w:tcW w:w="4216" w:type="dxa"/>
            <w:gridSpan w:val="3"/>
            <w:hideMark/>
          </w:tcPr>
          <w:p w:rsidR="00FC0B6C" w:rsidRPr="00BB12DD" w:rsidRDefault="00FC0B6C" w:rsidP="00CB4C85">
            <w:pPr>
              <w:pStyle w:val="a4"/>
              <w:jc w:val="center"/>
              <w:rPr>
                <w:rFonts w:ascii="Times New Roman" w:hAnsi="Times New Roman" w:cs="Times New Roman"/>
                <w:b/>
                <w:bCs/>
              </w:rPr>
            </w:pPr>
            <w:r w:rsidRPr="00BB12DD">
              <w:rPr>
                <w:rFonts w:ascii="Times New Roman" w:hAnsi="Times New Roman" w:cs="Times New Roman"/>
                <w:b/>
                <w:bCs/>
              </w:rPr>
              <w:t>Должности муниципальной службы ведущей, старшей и младшей групп, должности, не отнесенные к должностям муниципальной службы</w:t>
            </w:r>
          </w:p>
        </w:tc>
      </w:tr>
      <w:tr w:rsidR="00FC0B6C" w:rsidRPr="00C165B8" w:rsidTr="005367F4">
        <w:trPr>
          <w:trHeight w:val="1215"/>
        </w:trPr>
        <w:tc>
          <w:tcPr>
            <w:tcW w:w="3227" w:type="dxa"/>
            <w:vMerge/>
            <w:hideMark/>
          </w:tcPr>
          <w:p w:rsidR="00FC0B6C" w:rsidRPr="00BB12DD" w:rsidRDefault="00FC0B6C" w:rsidP="00CB4C85">
            <w:pPr>
              <w:pStyle w:val="a4"/>
              <w:jc w:val="both"/>
              <w:rPr>
                <w:rFonts w:ascii="Times New Roman" w:hAnsi="Times New Roman" w:cs="Times New Roman"/>
                <w:b/>
                <w:bCs/>
              </w:rPr>
            </w:pPr>
          </w:p>
        </w:tc>
        <w:tc>
          <w:tcPr>
            <w:tcW w:w="1276"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Норматив</w:t>
            </w:r>
            <w:r w:rsidR="00FC0B6C" w:rsidRPr="005367F4">
              <w:rPr>
                <w:rFonts w:ascii="Times New Roman" w:hAnsi="Times New Roman" w:cs="Times New Roman"/>
                <w:b/>
                <w:bCs/>
                <w:sz w:val="18"/>
                <w:szCs w:val="18"/>
              </w:rPr>
              <w:t xml:space="preserve"> количества оргтехники</w:t>
            </w:r>
          </w:p>
        </w:tc>
        <w:tc>
          <w:tcPr>
            <w:tcW w:w="1275"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Стоимость</w:t>
            </w:r>
            <w:r w:rsidR="00FC0B6C" w:rsidRPr="005367F4">
              <w:rPr>
                <w:rFonts w:ascii="Times New Roman" w:hAnsi="Times New Roman" w:cs="Times New Roman"/>
                <w:b/>
                <w:bCs/>
                <w:sz w:val="18"/>
                <w:szCs w:val="18"/>
              </w:rPr>
              <w:t>, руб.**</w:t>
            </w:r>
          </w:p>
        </w:tc>
        <w:tc>
          <w:tcPr>
            <w:tcW w:w="1560" w:type="dxa"/>
            <w:hideMark/>
          </w:tcPr>
          <w:p w:rsidR="00FC0B6C" w:rsidRPr="005367F4" w:rsidRDefault="005367F4" w:rsidP="005367F4">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Периодичность</w:t>
            </w:r>
            <w:r w:rsidR="00FC0B6C" w:rsidRPr="005367F4">
              <w:rPr>
                <w:rFonts w:ascii="Times New Roman" w:hAnsi="Times New Roman" w:cs="Times New Roman"/>
                <w:b/>
                <w:bCs/>
                <w:sz w:val="18"/>
                <w:szCs w:val="18"/>
              </w:rPr>
              <w:t xml:space="preserve"> приобретения (срок эксплуатации)</w:t>
            </w:r>
          </w:p>
        </w:tc>
        <w:tc>
          <w:tcPr>
            <w:tcW w:w="1275"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Норматив</w:t>
            </w:r>
            <w:r w:rsidR="00FC0B6C" w:rsidRPr="005367F4">
              <w:rPr>
                <w:rFonts w:ascii="Times New Roman" w:hAnsi="Times New Roman" w:cs="Times New Roman"/>
                <w:b/>
                <w:bCs/>
                <w:sz w:val="18"/>
                <w:szCs w:val="18"/>
              </w:rPr>
              <w:t xml:space="preserve"> количества оргтехники</w:t>
            </w:r>
          </w:p>
        </w:tc>
        <w:tc>
          <w:tcPr>
            <w:tcW w:w="1418"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Стоимость</w:t>
            </w:r>
            <w:r w:rsidR="00FC0B6C" w:rsidRPr="005367F4">
              <w:rPr>
                <w:rFonts w:ascii="Times New Roman" w:hAnsi="Times New Roman" w:cs="Times New Roman"/>
                <w:b/>
                <w:bCs/>
                <w:sz w:val="18"/>
                <w:szCs w:val="18"/>
              </w:rPr>
              <w:t>, руб.**</w:t>
            </w:r>
          </w:p>
        </w:tc>
        <w:tc>
          <w:tcPr>
            <w:tcW w:w="1559"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Периодичность</w:t>
            </w:r>
            <w:r w:rsidR="00FC0B6C" w:rsidRPr="005367F4">
              <w:rPr>
                <w:rFonts w:ascii="Times New Roman" w:hAnsi="Times New Roman" w:cs="Times New Roman"/>
                <w:b/>
                <w:bCs/>
                <w:sz w:val="18"/>
                <w:szCs w:val="18"/>
              </w:rPr>
              <w:t xml:space="preserve"> приобретения (срок эксплуатации)</w:t>
            </w:r>
          </w:p>
        </w:tc>
        <w:tc>
          <w:tcPr>
            <w:tcW w:w="1418"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Норматив</w:t>
            </w:r>
            <w:r w:rsidR="00FC0B6C" w:rsidRPr="005367F4">
              <w:rPr>
                <w:rFonts w:ascii="Times New Roman" w:hAnsi="Times New Roman" w:cs="Times New Roman"/>
                <w:b/>
                <w:bCs/>
                <w:sz w:val="18"/>
                <w:szCs w:val="18"/>
              </w:rPr>
              <w:t xml:space="preserve"> количества оргтехники</w:t>
            </w:r>
          </w:p>
        </w:tc>
        <w:tc>
          <w:tcPr>
            <w:tcW w:w="1275"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Стоимость</w:t>
            </w:r>
            <w:r w:rsidR="00FC0B6C" w:rsidRPr="005367F4">
              <w:rPr>
                <w:rFonts w:ascii="Times New Roman" w:hAnsi="Times New Roman" w:cs="Times New Roman"/>
                <w:b/>
                <w:bCs/>
                <w:sz w:val="18"/>
                <w:szCs w:val="18"/>
              </w:rPr>
              <w:t>, руб.**</w:t>
            </w:r>
          </w:p>
        </w:tc>
        <w:tc>
          <w:tcPr>
            <w:tcW w:w="1523" w:type="dxa"/>
            <w:hideMark/>
          </w:tcPr>
          <w:p w:rsidR="00FC0B6C" w:rsidRPr="005367F4" w:rsidRDefault="005367F4" w:rsidP="00CB4C85">
            <w:pPr>
              <w:pStyle w:val="a4"/>
              <w:jc w:val="both"/>
              <w:rPr>
                <w:rFonts w:ascii="Times New Roman" w:hAnsi="Times New Roman" w:cs="Times New Roman"/>
                <w:b/>
                <w:bCs/>
                <w:sz w:val="18"/>
                <w:szCs w:val="18"/>
              </w:rPr>
            </w:pPr>
            <w:r w:rsidRPr="005367F4">
              <w:rPr>
                <w:rFonts w:ascii="Times New Roman" w:hAnsi="Times New Roman" w:cs="Times New Roman"/>
                <w:b/>
                <w:bCs/>
                <w:sz w:val="18"/>
                <w:szCs w:val="18"/>
              </w:rPr>
              <w:t>Периодичность</w:t>
            </w:r>
            <w:r w:rsidR="00FC0B6C" w:rsidRPr="005367F4">
              <w:rPr>
                <w:rFonts w:ascii="Times New Roman" w:hAnsi="Times New Roman" w:cs="Times New Roman"/>
                <w:b/>
                <w:bCs/>
                <w:sz w:val="18"/>
                <w:szCs w:val="18"/>
              </w:rPr>
              <w:t xml:space="preserve"> приобретения (срок эксплуатации)</w:t>
            </w:r>
          </w:p>
        </w:tc>
      </w:tr>
      <w:tr w:rsidR="00FC0B6C" w:rsidRPr="00C165B8" w:rsidTr="00D32793">
        <w:trPr>
          <w:trHeight w:val="976"/>
        </w:trPr>
        <w:tc>
          <w:tcPr>
            <w:tcW w:w="3227" w:type="dxa"/>
            <w:hideMark/>
          </w:tcPr>
          <w:p w:rsidR="00FC0B6C" w:rsidRPr="00C165B8" w:rsidRDefault="00FC0B6C" w:rsidP="00D32793">
            <w:pPr>
              <w:pStyle w:val="a4"/>
              <w:rPr>
                <w:rFonts w:ascii="Times New Roman" w:hAnsi="Times New Roman" w:cs="Times New Roman"/>
              </w:rPr>
            </w:pPr>
            <w:r w:rsidRPr="00C165B8">
              <w:rPr>
                <w:rFonts w:ascii="Times New Roman" w:hAnsi="Times New Roman" w:cs="Times New Roman"/>
              </w:rPr>
              <w:t xml:space="preserve">Приобретение </w:t>
            </w:r>
            <w:r>
              <w:rPr>
                <w:rFonts w:ascii="Times New Roman" w:hAnsi="Times New Roman" w:cs="Times New Roman"/>
              </w:rPr>
              <w:t>многофункционального устройства</w:t>
            </w:r>
          </w:p>
        </w:tc>
        <w:tc>
          <w:tcPr>
            <w:tcW w:w="1276"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noWrap/>
            <w:vAlign w:val="center"/>
            <w:hideMark/>
          </w:tcPr>
          <w:p w:rsidR="00FC0B6C" w:rsidRPr="00C165B8" w:rsidRDefault="00FC0B6C" w:rsidP="00E84128">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w:t>
            </w:r>
            <w:r w:rsidR="00E84128">
              <w:rPr>
                <w:rFonts w:ascii="Times New Roman" w:hAnsi="Times New Roman" w:cs="Times New Roman"/>
              </w:rPr>
              <w:t>4</w:t>
            </w:r>
            <w:r w:rsidRPr="00C165B8">
              <w:rPr>
                <w:rFonts w:ascii="Times New Roman" w:hAnsi="Times New Roman" w:cs="Times New Roman"/>
              </w:rPr>
              <w:t>0 000</w:t>
            </w:r>
          </w:p>
        </w:tc>
        <w:tc>
          <w:tcPr>
            <w:tcW w:w="1560"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c>
          <w:tcPr>
            <w:tcW w:w="1275"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418" w:type="dxa"/>
            <w:noWrap/>
            <w:vAlign w:val="center"/>
            <w:hideMark/>
          </w:tcPr>
          <w:p w:rsidR="00FC0B6C" w:rsidRPr="00C165B8" w:rsidRDefault="00FC0B6C" w:rsidP="0086661B">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86661B">
              <w:rPr>
                <w:rFonts w:ascii="Times New Roman" w:hAnsi="Times New Roman" w:cs="Times New Roman"/>
              </w:rPr>
              <w:t>3</w:t>
            </w:r>
            <w:r w:rsidRPr="00C165B8">
              <w:rPr>
                <w:rFonts w:ascii="Times New Roman" w:hAnsi="Times New Roman" w:cs="Times New Roman"/>
              </w:rPr>
              <w:t>0 000</w:t>
            </w:r>
          </w:p>
        </w:tc>
        <w:tc>
          <w:tcPr>
            <w:tcW w:w="1559"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c>
          <w:tcPr>
            <w:tcW w:w="1418" w:type="dxa"/>
            <w:vAlign w:val="center"/>
            <w:hideMark/>
          </w:tcPr>
          <w:p w:rsidR="00FC0B6C" w:rsidRPr="00C165B8" w:rsidRDefault="00FC0B6C" w:rsidP="00D32793">
            <w:pPr>
              <w:pStyle w:val="a4"/>
              <w:jc w:val="center"/>
              <w:rPr>
                <w:rFonts w:ascii="Times New Roman" w:hAnsi="Times New Roman" w:cs="Times New Roman"/>
              </w:rPr>
            </w:pPr>
            <w:r w:rsidRPr="00C165B8">
              <w:rPr>
                <w:rFonts w:ascii="Times New Roman" w:hAnsi="Times New Roman" w:cs="Times New Roman"/>
              </w:rPr>
              <w:t xml:space="preserve">не более 1 на </w:t>
            </w:r>
            <w:r w:rsidR="00D32793">
              <w:rPr>
                <w:rFonts w:ascii="Times New Roman" w:hAnsi="Times New Roman" w:cs="Times New Roman"/>
              </w:rPr>
              <w:t>2</w:t>
            </w:r>
            <w:r w:rsidRPr="00C165B8">
              <w:rPr>
                <w:rFonts w:ascii="Times New Roman" w:hAnsi="Times New Roman" w:cs="Times New Roman"/>
              </w:rPr>
              <w:t xml:space="preserve"> сотрудников отдела</w:t>
            </w:r>
          </w:p>
        </w:tc>
        <w:tc>
          <w:tcPr>
            <w:tcW w:w="1275" w:type="dxa"/>
            <w:noWrap/>
            <w:vAlign w:val="center"/>
            <w:hideMark/>
          </w:tcPr>
          <w:p w:rsidR="00FC0B6C" w:rsidRPr="00C165B8" w:rsidRDefault="00FC0B6C" w:rsidP="00E84128">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E84128">
              <w:rPr>
                <w:rFonts w:ascii="Times New Roman" w:hAnsi="Times New Roman" w:cs="Times New Roman"/>
              </w:rPr>
              <w:t>4</w:t>
            </w:r>
            <w:r w:rsidRPr="00C165B8">
              <w:rPr>
                <w:rFonts w:ascii="Times New Roman" w:hAnsi="Times New Roman" w:cs="Times New Roman"/>
              </w:rPr>
              <w:t>0 000</w:t>
            </w:r>
          </w:p>
        </w:tc>
        <w:tc>
          <w:tcPr>
            <w:tcW w:w="1523"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r>
      <w:tr w:rsidR="00FC0B6C" w:rsidRPr="00C165B8" w:rsidTr="00D32793">
        <w:trPr>
          <w:trHeight w:val="664"/>
        </w:trPr>
        <w:tc>
          <w:tcPr>
            <w:tcW w:w="3227" w:type="dxa"/>
            <w:hideMark/>
          </w:tcPr>
          <w:p w:rsidR="00FC0B6C" w:rsidRPr="00C165B8" w:rsidRDefault="00994A50" w:rsidP="00994A50">
            <w:pPr>
              <w:pStyle w:val="a4"/>
              <w:rPr>
                <w:rFonts w:ascii="Times New Roman" w:hAnsi="Times New Roman" w:cs="Times New Roman"/>
              </w:rPr>
            </w:pPr>
            <w:r>
              <w:rPr>
                <w:rFonts w:ascii="Times New Roman" w:hAnsi="Times New Roman" w:cs="Times New Roman"/>
              </w:rPr>
              <w:t>Приобретение принтера</w:t>
            </w:r>
            <w:r w:rsidR="00BB209B">
              <w:rPr>
                <w:rFonts w:ascii="Times New Roman" w:hAnsi="Times New Roman" w:cs="Times New Roman"/>
              </w:rPr>
              <w:t xml:space="preserve"> для среднего объема печати</w:t>
            </w:r>
          </w:p>
        </w:tc>
        <w:tc>
          <w:tcPr>
            <w:tcW w:w="1276" w:type="dxa"/>
            <w:noWrap/>
            <w:vAlign w:val="center"/>
            <w:hideMark/>
          </w:tcPr>
          <w:p w:rsidR="00FC0B6C" w:rsidRPr="00C165B8" w:rsidRDefault="00FC0B6C" w:rsidP="00CB4C85">
            <w:pPr>
              <w:pStyle w:val="a4"/>
              <w:jc w:val="center"/>
              <w:rPr>
                <w:rFonts w:ascii="Times New Roman" w:hAnsi="Times New Roman" w:cs="Times New Roman"/>
              </w:rPr>
            </w:pPr>
          </w:p>
        </w:tc>
        <w:tc>
          <w:tcPr>
            <w:tcW w:w="1275" w:type="dxa"/>
            <w:noWrap/>
            <w:vAlign w:val="center"/>
            <w:hideMark/>
          </w:tcPr>
          <w:p w:rsidR="00FC0B6C" w:rsidRPr="00C165B8" w:rsidRDefault="00FC0B6C" w:rsidP="00CB4C85">
            <w:pPr>
              <w:pStyle w:val="a4"/>
              <w:jc w:val="center"/>
              <w:rPr>
                <w:rFonts w:ascii="Times New Roman" w:hAnsi="Times New Roman" w:cs="Times New Roman"/>
              </w:rPr>
            </w:pPr>
          </w:p>
        </w:tc>
        <w:tc>
          <w:tcPr>
            <w:tcW w:w="1560" w:type="dxa"/>
            <w:noWrap/>
            <w:vAlign w:val="center"/>
            <w:hideMark/>
          </w:tcPr>
          <w:p w:rsidR="00FC0B6C" w:rsidRPr="00C165B8" w:rsidRDefault="00FC0B6C" w:rsidP="00CB4C85">
            <w:pPr>
              <w:pStyle w:val="a4"/>
              <w:jc w:val="center"/>
              <w:rPr>
                <w:rFonts w:ascii="Times New Roman" w:hAnsi="Times New Roman" w:cs="Times New Roman"/>
              </w:rPr>
            </w:pPr>
          </w:p>
        </w:tc>
        <w:tc>
          <w:tcPr>
            <w:tcW w:w="1275" w:type="dxa"/>
            <w:noWrap/>
            <w:vAlign w:val="center"/>
            <w:hideMark/>
          </w:tcPr>
          <w:p w:rsidR="00FC0B6C" w:rsidRPr="00C165B8" w:rsidRDefault="00FC0B6C" w:rsidP="00CB4C85">
            <w:pPr>
              <w:pStyle w:val="a4"/>
              <w:jc w:val="center"/>
              <w:rPr>
                <w:rFonts w:ascii="Times New Roman" w:hAnsi="Times New Roman" w:cs="Times New Roman"/>
              </w:rPr>
            </w:pPr>
          </w:p>
        </w:tc>
        <w:tc>
          <w:tcPr>
            <w:tcW w:w="1418" w:type="dxa"/>
            <w:noWrap/>
            <w:vAlign w:val="center"/>
            <w:hideMark/>
          </w:tcPr>
          <w:p w:rsidR="00FC0B6C" w:rsidRPr="00C165B8" w:rsidRDefault="00FC0B6C" w:rsidP="00CB4C85">
            <w:pPr>
              <w:pStyle w:val="a4"/>
              <w:jc w:val="center"/>
              <w:rPr>
                <w:rFonts w:ascii="Times New Roman" w:hAnsi="Times New Roman" w:cs="Times New Roman"/>
              </w:rPr>
            </w:pPr>
          </w:p>
        </w:tc>
        <w:tc>
          <w:tcPr>
            <w:tcW w:w="1559" w:type="dxa"/>
            <w:noWrap/>
            <w:vAlign w:val="center"/>
            <w:hideMark/>
          </w:tcPr>
          <w:p w:rsidR="00FC0B6C" w:rsidRPr="00C165B8" w:rsidRDefault="00FC0B6C" w:rsidP="00CB4C85">
            <w:pPr>
              <w:pStyle w:val="a4"/>
              <w:jc w:val="center"/>
              <w:rPr>
                <w:rFonts w:ascii="Times New Roman" w:hAnsi="Times New Roman" w:cs="Times New Roman"/>
              </w:rPr>
            </w:pPr>
          </w:p>
        </w:tc>
        <w:tc>
          <w:tcPr>
            <w:tcW w:w="1418"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noWrap/>
            <w:vAlign w:val="center"/>
            <w:hideMark/>
          </w:tcPr>
          <w:p w:rsidR="00FC0B6C" w:rsidRPr="00C165B8" w:rsidRDefault="00FC0B6C" w:rsidP="00994A50">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994A50">
              <w:rPr>
                <w:rFonts w:ascii="Times New Roman" w:hAnsi="Times New Roman" w:cs="Times New Roman"/>
              </w:rPr>
              <w:t>20</w:t>
            </w:r>
            <w:r w:rsidRPr="00C165B8">
              <w:rPr>
                <w:rFonts w:ascii="Times New Roman" w:hAnsi="Times New Roman" w:cs="Times New Roman"/>
              </w:rPr>
              <w:t xml:space="preserve"> 000</w:t>
            </w:r>
          </w:p>
        </w:tc>
        <w:tc>
          <w:tcPr>
            <w:tcW w:w="1523"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r>
      <w:tr w:rsidR="00730464" w:rsidRPr="00C165B8" w:rsidTr="005367F4">
        <w:trPr>
          <w:trHeight w:val="600"/>
        </w:trPr>
        <w:tc>
          <w:tcPr>
            <w:tcW w:w="3227" w:type="dxa"/>
          </w:tcPr>
          <w:p w:rsidR="00730464" w:rsidRPr="00C165B8" w:rsidRDefault="00994A50" w:rsidP="00D32793">
            <w:pPr>
              <w:pStyle w:val="a4"/>
              <w:rPr>
                <w:rFonts w:ascii="Times New Roman" w:hAnsi="Times New Roman" w:cs="Times New Roman"/>
              </w:rPr>
            </w:pPr>
            <w:r>
              <w:rPr>
                <w:rFonts w:ascii="Times New Roman" w:hAnsi="Times New Roman" w:cs="Times New Roman"/>
              </w:rPr>
              <w:t>Приобретение принтера для большого объема печати</w:t>
            </w:r>
          </w:p>
        </w:tc>
        <w:tc>
          <w:tcPr>
            <w:tcW w:w="1276" w:type="dxa"/>
            <w:vAlign w:val="center"/>
          </w:tcPr>
          <w:p w:rsidR="00730464" w:rsidRPr="00C165B8" w:rsidRDefault="00730464" w:rsidP="00CB4C85">
            <w:pPr>
              <w:pStyle w:val="a4"/>
              <w:jc w:val="center"/>
              <w:rPr>
                <w:rFonts w:ascii="Times New Roman" w:hAnsi="Times New Roman" w:cs="Times New Roman"/>
              </w:rPr>
            </w:pPr>
          </w:p>
        </w:tc>
        <w:tc>
          <w:tcPr>
            <w:tcW w:w="1275" w:type="dxa"/>
            <w:vAlign w:val="center"/>
          </w:tcPr>
          <w:p w:rsidR="00730464" w:rsidRPr="00C165B8" w:rsidRDefault="00730464" w:rsidP="00CB4C85">
            <w:pPr>
              <w:pStyle w:val="a4"/>
              <w:jc w:val="center"/>
              <w:rPr>
                <w:rFonts w:ascii="Times New Roman" w:hAnsi="Times New Roman" w:cs="Times New Roman"/>
              </w:rPr>
            </w:pPr>
          </w:p>
        </w:tc>
        <w:tc>
          <w:tcPr>
            <w:tcW w:w="1560" w:type="dxa"/>
            <w:vAlign w:val="center"/>
          </w:tcPr>
          <w:p w:rsidR="00730464" w:rsidRPr="00C165B8" w:rsidRDefault="00730464" w:rsidP="00CB4C85">
            <w:pPr>
              <w:pStyle w:val="a4"/>
              <w:jc w:val="center"/>
              <w:rPr>
                <w:rFonts w:ascii="Times New Roman" w:hAnsi="Times New Roman" w:cs="Times New Roman"/>
              </w:rPr>
            </w:pPr>
          </w:p>
        </w:tc>
        <w:tc>
          <w:tcPr>
            <w:tcW w:w="1275" w:type="dxa"/>
            <w:vAlign w:val="center"/>
          </w:tcPr>
          <w:p w:rsidR="00730464" w:rsidRPr="00C165B8" w:rsidRDefault="00730464" w:rsidP="00CB4C85">
            <w:pPr>
              <w:pStyle w:val="a4"/>
              <w:jc w:val="center"/>
              <w:rPr>
                <w:rFonts w:ascii="Times New Roman" w:hAnsi="Times New Roman" w:cs="Times New Roman"/>
              </w:rPr>
            </w:pPr>
          </w:p>
        </w:tc>
        <w:tc>
          <w:tcPr>
            <w:tcW w:w="1418" w:type="dxa"/>
            <w:vAlign w:val="center"/>
          </w:tcPr>
          <w:p w:rsidR="00730464" w:rsidRPr="00C165B8" w:rsidRDefault="00730464" w:rsidP="00CB4C85">
            <w:pPr>
              <w:pStyle w:val="a4"/>
              <w:jc w:val="center"/>
              <w:rPr>
                <w:rFonts w:ascii="Times New Roman" w:hAnsi="Times New Roman" w:cs="Times New Roman"/>
              </w:rPr>
            </w:pPr>
          </w:p>
        </w:tc>
        <w:tc>
          <w:tcPr>
            <w:tcW w:w="1559" w:type="dxa"/>
            <w:vAlign w:val="center"/>
          </w:tcPr>
          <w:p w:rsidR="00730464" w:rsidRPr="00C165B8" w:rsidRDefault="00730464" w:rsidP="00CB4C85">
            <w:pPr>
              <w:pStyle w:val="a4"/>
              <w:jc w:val="center"/>
              <w:rPr>
                <w:rFonts w:ascii="Times New Roman" w:hAnsi="Times New Roman" w:cs="Times New Roman"/>
              </w:rPr>
            </w:pPr>
          </w:p>
        </w:tc>
        <w:tc>
          <w:tcPr>
            <w:tcW w:w="1418" w:type="dxa"/>
            <w:vAlign w:val="center"/>
          </w:tcPr>
          <w:p w:rsidR="00730464" w:rsidRPr="00C165B8" w:rsidRDefault="00994A50" w:rsidP="00CB4C85">
            <w:pPr>
              <w:pStyle w:val="a4"/>
              <w:jc w:val="center"/>
              <w:rPr>
                <w:rFonts w:ascii="Times New Roman" w:hAnsi="Times New Roman" w:cs="Times New Roman"/>
              </w:rPr>
            </w:pPr>
            <w:r>
              <w:rPr>
                <w:rFonts w:ascii="Times New Roman" w:hAnsi="Times New Roman" w:cs="Times New Roman"/>
              </w:rPr>
              <w:t>Не более 1 на 3 сотрудников отдела</w:t>
            </w:r>
          </w:p>
        </w:tc>
        <w:tc>
          <w:tcPr>
            <w:tcW w:w="1275" w:type="dxa"/>
            <w:vAlign w:val="center"/>
          </w:tcPr>
          <w:p w:rsidR="00730464" w:rsidRPr="00C165B8" w:rsidRDefault="00994A50" w:rsidP="00994A50">
            <w:pPr>
              <w:pStyle w:val="a4"/>
              <w:jc w:val="center"/>
              <w:rPr>
                <w:rFonts w:ascii="Times New Roman" w:hAnsi="Times New Roman" w:cs="Times New Roman"/>
              </w:rPr>
            </w:pPr>
            <w:r>
              <w:rPr>
                <w:rFonts w:ascii="Times New Roman" w:hAnsi="Times New Roman" w:cs="Times New Roman"/>
              </w:rPr>
              <w:t>Не более 50 000</w:t>
            </w:r>
          </w:p>
        </w:tc>
        <w:tc>
          <w:tcPr>
            <w:tcW w:w="1523" w:type="dxa"/>
            <w:vAlign w:val="center"/>
          </w:tcPr>
          <w:p w:rsidR="00730464" w:rsidRPr="00C165B8" w:rsidRDefault="00994A50" w:rsidP="00CB4C85">
            <w:pPr>
              <w:pStyle w:val="a4"/>
              <w:jc w:val="center"/>
              <w:rPr>
                <w:rFonts w:ascii="Times New Roman" w:hAnsi="Times New Roman" w:cs="Times New Roman"/>
              </w:rPr>
            </w:pPr>
            <w:r>
              <w:rPr>
                <w:rFonts w:ascii="Times New Roman" w:hAnsi="Times New Roman" w:cs="Times New Roman"/>
              </w:rPr>
              <w:t>5 лет</w:t>
            </w:r>
          </w:p>
        </w:tc>
      </w:tr>
      <w:tr w:rsidR="00FC0B6C" w:rsidRPr="00C165B8" w:rsidTr="005367F4">
        <w:trPr>
          <w:trHeight w:val="600"/>
        </w:trPr>
        <w:tc>
          <w:tcPr>
            <w:tcW w:w="3227" w:type="dxa"/>
            <w:hideMark/>
          </w:tcPr>
          <w:p w:rsidR="00FC0B6C" w:rsidRPr="00C165B8" w:rsidRDefault="00FC0B6C" w:rsidP="00D32793">
            <w:pPr>
              <w:pStyle w:val="a4"/>
              <w:rPr>
                <w:rFonts w:ascii="Times New Roman" w:hAnsi="Times New Roman" w:cs="Times New Roman"/>
              </w:rPr>
            </w:pPr>
            <w:r w:rsidRPr="00C165B8">
              <w:rPr>
                <w:rFonts w:ascii="Times New Roman" w:hAnsi="Times New Roman" w:cs="Times New Roman"/>
              </w:rPr>
              <w:t>Приобретение мониторов</w:t>
            </w:r>
          </w:p>
        </w:tc>
        <w:tc>
          <w:tcPr>
            <w:tcW w:w="1276"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15 000</w:t>
            </w:r>
          </w:p>
        </w:tc>
        <w:tc>
          <w:tcPr>
            <w:tcW w:w="1560"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7 лет</w:t>
            </w:r>
          </w:p>
        </w:tc>
        <w:tc>
          <w:tcPr>
            <w:tcW w:w="1275"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418"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15 000</w:t>
            </w:r>
          </w:p>
        </w:tc>
        <w:tc>
          <w:tcPr>
            <w:tcW w:w="1559"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7 лет</w:t>
            </w:r>
          </w:p>
        </w:tc>
        <w:tc>
          <w:tcPr>
            <w:tcW w:w="1418"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Pr="00C165B8">
              <w:rPr>
                <w:rFonts w:ascii="Times New Roman" w:hAnsi="Times New Roman" w:cs="Times New Roman"/>
              </w:rPr>
              <w:t>15 000</w:t>
            </w:r>
          </w:p>
        </w:tc>
        <w:tc>
          <w:tcPr>
            <w:tcW w:w="1523"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7 лет</w:t>
            </w:r>
          </w:p>
        </w:tc>
      </w:tr>
      <w:tr w:rsidR="00FC0B6C" w:rsidRPr="00C165B8" w:rsidTr="00D32793">
        <w:trPr>
          <w:trHeight w:val="796"/>
        </w:trPr>
        <w:tc>
          <w:tcPr>
            <w:tcW w:w="3227" w:type="dxa"/>
            <w:hideMark/>
          </w:tcPr>
          <w:p w:rsidR="00FC0B6C" w:rsidRPr="00C165B8" w:rsidRDefault="00FC0B6C" w:rsidP="00D32793">
            <w:pPr>
              <w:pStyle w:val="a4"/>
              <w:rPr>
                <w:rFonts w:ascii="Times New Roman" w:hAnsi="Times New Roman" w:cs="Times New Roman"/>
              </w:rPr>
            </w:pPr>
            <w:r w:rsidRPr="00C165B8">
              <w:rPr>
                <w:rFonts w:ascii="Times New Roman" w:hAnsi="Times New Roman" w:cs="Times New Roman"/>
              </w:rPr>
              <w:lastRenderedPageBreak/>
              <w:t xml:space="preserve">Приобретение системных блоков </w:t>
            </w:r>
          </w:p>
        </w:tc>
        <w:tc>
          <w:tcPr>
            <w:tcW w:w="1276"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vAlign w:val="center"/>
            <w:hideMark/>
          </w:tcPr>
          <w:p w:rsidR="00FC0B6C" w:rsidRPr="00C165B8" w:rsidRDefault="00FC0B6C" w:rsidP="00D32793">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w:t>
            </w:r>
            <w:r w:rsidR="00D32793">
              <w:rPr>
                <w:rFonts w:ascii="Times New Roman" w:hAnsi="Times New Roman" w:cs="Times New Roman"/>
              </w:rPr>
              <w:t>40</w:t>
            </w:r>
            <w:r w:rsidRPr="00C165B8">
              <w:rPr>
                <w:rFonts w:ascii="Times New Roman" w:hAnsi="Times New Roman" w:cs="Times New Roman"/>
              </w:rPr>
              <w:t xml:space="preserve"> 000</w:t>
            </w:r>
          </w:p>
        </w:tc>
        <w:tc>
          <w:tcPr>
            <w:tcW w:w="1560"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c>
          <w:tcPr>
            <w:tcW w:w="1275"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418" w:type="dxa"/>
            <w:vAlign w:val="center"/>
            <w:hideMark/>
          </w:tcPr>
          <w:p w:rsidR="00FC0B6C" w:rsidRPr="00C165B8" w:rsidRDefault="00FC0B6C" w:rsidP="00D32793">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w:t>
            </w:r>
            <w:r w:rsidR="00D32793">
              <w:rPr>
                <w:rFonts w:ascii="Times New Roman" w:hAnsi="Times New Roman" w:cs="Times New Roman"/>
              </w:rPr>
              <w:t>40</w:t>
            </w:r>
            <w:r w:rsidRPr="00C165B8">
              <w:rPr>
                <w:rFonts w:ascii="Times New Roman" w:hAnsi="Times New Roman" w:cs="Times New Roman"/>
              </w:rPr>
              <w:t xml:space="preserve"> 000</w:t>
            </w:r>
          </w:p>
        </w:tc>
        <w:tc>
          <w:tcPr>
            <w:tcW w:w="1559"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c>
          <w:tcPr>
            <w:tcW w:w="1418"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vAlign w:val="center"/>
            <w:hideMark/>
          </w:tcPr>
          <w:p w:rsidR="00FC0B6C" w:rsidRPr="00C165B8" w:rsidRDefault="00FC0B6C" w:rsidP="00D32793">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D32793">
              <w:rPr>
                <w:rFonts w:ascii="Times New Roman" w:hAnsi="Times New Roman" w:cs="Times New Roman"/>
              </w:rPr>
              <w:t>40</w:t>
            </w:r>
            <w:r w:rsidRPr="00C165B8">
              <w:rPr>
                <w:rFonts w:ascii="Times New Roman" w:hAnsi="Times New Roman" w:cs="Times New Roman"/>
              </w:rPr>
              <w:t xml:space="preserve"> 000</w:t>
            </w:r>
          </w:p>
        </w:tc>
        <w:tc>
          <w:tcPr>
            <w:tcW w:w="1523"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r>
      <w:tr w:rsidR="00FC0B6C" w:rsidRPr="00C165B8" w:rsidTr="00D32793">
        <w:trPr>
          <w:trHeight w:val="835"/>
        </w:trPr>
        <w:tc>
          <w:tcPr>
            <w:tcW w:w="3227" w:type="dxa"/>
            <w:hideMark/>
          </w:tcPr>
          <w:p w:rsidR="00FC0B6C" w:rsidRPr="00C165B8" w:rsidRDefault="00FC0B6C" w:rsidP="00D32793">
            <w:pPr>
              <w:pStyle w:val="a4"/>
              <w:rPr>
                <w:rFonts w:ascii="Times New Roman" w:hAnsi="Times New Roman" w:cs="Times New Roman"/>
              </w:rPr>
            </w:pPr>
            <w:r w:rsidRPr="00C165B8">
              <w:rPr>
                <w:rFonts w:ascii="Times New Roman" w:hAnsi="Times New Roman" w:cs="Times New Roman"/>
              </w:rPr>
              <w:t xml:space="preserve">Приобретение ноутбуков </w:t>
            </w:r>
          </w:p>
        </w:tc>
        <w:tc>
          <w:tcPr>
            <w:tcW w:w="1276"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275" w:type="dxa"/>
            <w:vAlign w:val="center"/>
            <w:hideMark/>
          </w:tcPr>
          <w:p w:rsidR="00FC0B6C" w:rsidRPr="00C165B8" w:rsidRDefault="00FC0B6C" w:rsidP="00D32793">
            <w:pPr>
              <w:pStyle w:val="a4"/>
              <w:jc w:val="center"/>
              <w:rPr>
                <w:rFonts w:ascii="Times New Roman" w:hAnsi="Times New Roman" w:cs="Times New Roman"/>
              </w:rPr>
            </w:pPr>
            <w:r w:rsidRPr="00C165B8">
              <w:rPr>
                <w:rFonts w:ascii="Times New Roman" w:hAnsi="Times New Roman" w:cs="Times New Roman"/>
              </w:rPr>
              <w:t xml:space="preserve">не более </w:t>
            </w:r>
            <w:r>
              <w:rPr>
                <w:rFonts w:ascii="Times New Roman" w:hAnsi="Times New Roman" w:cs="Times New Roman"/>
              </w:rPr>
              <w:t xml:space="preserve"> </w:t>
            </w:r>
            <w:r w:rsidR="00D32793">
              <w:rPr>
                <w:rFonts w:ascii="Times New Roman" w:hAnsi="Times New Roman" w:cs="Times New Roman"/>
              </w:rPr>
              <w:t>65</w:t>
            </w:r>
            <w:r w:rsidRPr="00C165B8">
              <w:rPr>
                <w:rFonts w:ascii="Times New Roman" w:hAnsi="Times New Roman" w:cs="Times New Roman"/>
              </w:rPr>
              <w:t xml:space="preserve"> 000</w:t>
            </w:r>
          </w:p>
        </w:tc>
        <w:tc>
          <w:tcPr>
            <w:tcW w:w="1560"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c>
          <w:tcPr>
            <w:tcW w:w="1275"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1</w:t>
            </w:r>
          </w:p>
        </w:tc>
        <w:tc>
          <w:tcPr>
            <w:tcW w:w="1418" w:type="dxa"/>
            <w:vAlign w:val="center"/>
            <w:hideMark/>
          </w:tcPr>
          <w:p w:rsidR="00FC0B6C" w:rsidRPr="00C165B8" w:rsidRDefault="00FC0B6C" w:rsidP="00D32793">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w:t>
            </w:r>
            <w:r w:rsidR="00D32793">
              <w:rPr>
                <w:rFonts w:ascii="Times New Roman" w:hAnsi="Times New Roman" w:cs="Times New Roman"/>
              </w:rPr>
              <w:t>65</w:t>
            </w:r>
            <w:r w:rsidRPr="00C165B8">
              <w:rPr>
                <w:rFonts w:ascii="Times New Roman" w:hAnsi="Times New Roman" w:cs="Times New Roman"/>
              </w:rPr>
              <w:t xml:space="preserve"> 000</w:t>
            </w:r>
          </w:p>
        </w:tc>
        <w:tc>
          <w:tcPr>
            <w:tcW w:w="1559"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c>
          <w:tcPr>
            <w:tcW w:w="1418" w:type="dxa"/>
            <w:vAlign w:val="center"/>
            <w:hideMark/>
          </w:tcPr>
          <w:p w:rsidR="00FC0B6C" w:rsidRPr="00C165B8" w:rsidRDefault="00FC0B6C" w:rsidP="00CB4C85">
            <w:pPr>
              <w:pStyle w:val="a4"/>
              <w:jc w:val="center"/>
              <w:rPr>
                <w:rFonts w:ascii="Times New Roman" w:hAnsi="Times New Roman" w:cs="Times New Roman"/>
              </w:rPr>
            </w:pPr>
          </w:p>
        </w:tc>
        <w:tc>
          <w:tcPr>
            <w:tcW w:w="1275" w:type="dxa"/>
            <w:vAlign w:val="center"/>
            <w:hideMark/>
          </w:tcPr>
          <w:p w:rsidR="00FC0B6C" w:rsidRPr="00C165B8" w:rsidRDefault="00FC0B6C" w:rsidP="00CB4C85">
            <w:pPr>
              <w:pStyle w:val="a4"/>
              <w:jc w:val="center"/>
              <w:rPr>
                <w:rFonts w:ascii="Times New Roman" w:hAnsi="Times New Roman" w:cs="Times New Roman"/>
              </w:rPr>
            </w:pPr>
          </w:p>
        </w:tc>
        <w:tc>
          <w:tcPr>
            <w:tcW w:w="1523" w:type="dxa"/>
            <w:vAlign w:val="center"/>
            <w:hideMark/>
          </w:tcPr>
          <w:p w:rsidR="00FC0B6C" w:rsidRPr="00C165B8" w:rsidRDefault="00FC0B6C" w:rsidP="00CB4C85">
            <w:pPr>
              <w:pStyle w:val="a4"/>
              <w:jc w:val="center"/>
              <w:rPr>
                <w:rFonts w:ascii="Times New Roman" w:hAnsi="Times New Roman" w:cs="Times New Roman"/>
              </w:rPr>
            </w:pPr>
          </w:p>
        </w:tc>
      </w:tr>
      <w:tr w:rsidR="00FC0B6C" w:rsidRPr="00C165B8" w:rsidTr="005367F4">
        <w:trPr>
          <w:trHeight w:val="900"/>
        </w:trPr>
        <w:tc>
          <w:tcPr>
            <w:tcW w:w="3227" w:type="dxa"/>
            <w:hideMark/>
          </w:tcPr>
          <w:p w:rsidR="00FC0B6C" w:rsidRPr="00C165B8" w:rsidRDefault="00FC0B6C" w:rsidP="00D32793">
            <w:pPr>
              <w:pStyle w:val="a4"/>
              <w:rPr>
                <w:rFonts w:ascii="Times New Roman" w:hAnsi="Times New Roman" w:cs="Times New Roman"/>
              </w:rPr>
            </w:pPr>
            <w:r w:rsidRPr="00C165B8">
              <w:rPr>
                <w:rFonts w:ascii="Times New Roman" w:hAnsi="Times New Roman" w:cs="Times New Roman"/>
              </w:rPr>
              <w:t xml:space="preserve">Приобретение </w:t>
            </w:r>
            <w:r>
              <w:rPr>
                <w:rFonts w:ascii="Times New Roman" w:hAnsi="Times New Roman" w:cs="Times New Roman"/>
              </w:rPr>
              <w:t>многофункционального устройства</w:t>
            </w:r>
            <w:r w:rsidRPr="00C165B8">
              <w:rPr>
                <w:rFonts w:ascii="Times New Roman" w:hAnsi="Times New Roman" w:cs="Times New Roman"/>
              </w:rPr>
              <w:t xml:space="preserve"> формата А3 монохромного</w:t>
            </w:r>
          </w:p>
        </w:tc>
        <w:tc>
          <w:tcPr>
            <w:tcW w:w="1276" w:type="dxa"/>
            <w:noWrap/>
            <w:vAlign w:val="center"/>
            <w:hideMark/>
          </w:tcPr>
          <w:p w:rsidR="00FC0B6C" w:rsidRPr="00C165B8" w:rsidRDefault="00FC0B6C" w:rsidP="00CB4C85">
            <w:pPr>
              <w:pStyle w:val="a4"/>
              <w:jc w:val="center"/>
              <w:rPr>
                <w:rFonts w:ascii="Times New Roman" w:hAnsi="Times New Roman" w:cs="Times New Roman"/>
              </w:rPr>
            </w:pPr>
          </w:p>
        </w:tc>
        <w:tc>
          <w:tcPr>
            <w:tcW w:w="1275" w:type="dxa"/>
            <w:noWrap/>
            <w:vAlign w:val="center"/>
            <w:hideMark/>
          </w:tcPr>
          <w:p w:rsidR="00FC0B6C" w:rsidRPr="00C165B8" w:rsidRDefault="00FC0B6C" w:rsidP="00CB4C85">
            <w:pPr>
              <w:pStyle w:val="a4"/>
              <w:jc w:val="center"/>
              <w:rPr>
                <w:rFonts w:ascii="Times New Roman" w:hAnsi="Times New Roman" w:cs="Times New Roman"/>
              </w:rPr>
            </w:pPr>
          </w:p>
        </w:tc>
        <w:tc>
          <w:tcPr>
            <w:tcW w:w="1560" w:type="dxa"/>
            <w:noWrap/>
            <w:vAlign w:val="center"/>
            <w:hideMark/>
          </w:tcPr>
          <w:p w:rsidR="00FC0B6C" w:rsidRPr="00C165B8" w:rsidRDefault="00FC0B6C" w:rsidP="00CB4C85">
            <w:pPr>
              <w:pStyle w:val="a4"/>
              <w:jc w:val="center"/>
              <w:rPr>
                <w:rFonts w:ascii="Times New Roman" w:hAnsi="Times New Roman" w:cs="Times New Roman"/>
              </w:rPr>
            </w:pPr>
          </w:p>
        </w:tc>
        <w:tc>
          <w:tcPr>
            <w:tcW w:w="1275" w:type="dxa"/>
            <w:noWrap/>
            <w:vAlign w:val="center"/>
            <w:hideMark/>
          </w:tcPr>
          <w:p w:rsidR="00FC0B6C" w:rsidRPr="00C165B8" w:rsidRDefault="00FC0B6C" w:rsidP="00CB4C85">
            <w:pPr>
              <w:pStyle w:val="a4"/>
              <w:jc w:val="center"/>
              <w:rPr>
                <w:rFonts w:ascii="Times New Roman" w:hAnsi="Times New Roman" w:cs="Times New Roman"/>
              </w:rPr>
            </w:pPr>
          </w:p>
        </w:tc>
        <w:tc>
          <w:tcPr>
            <w:tcW w:w="1418" w:type="dxa"/>
            <w:noWrap/>
            <w:vAlign w:val="center"/>
            <w:hideMark/>
          </w:tcPr>
          <w:p w:rsidR="00FC0B6C" w:rsidRPr="00C165B8" w:rsidRDefault="00FC0B6C" w:rsidP="00CB4C85">
            <w:pPr>
              <w:pStyle w:val="a4"/>
              <w:jc w:val="center"/>
              <w:rPr>
                <w:rFonts w:ascii="Times New Roman" w:hAnsi="Times New Roman" w:cs="Times New Roman"/>
              </w:rPr>
            </w:pPr>
          </w:p>
        </w:tc>
        <w:tc>
          <w:tcPr>
            <w:tcW w:w="1559" w:type="dxa"/>
            <w:noWrap/>
            <w:vAlign w:val="center"/>
            <w:hideMark/>
          </w:tcPr>
          <w:p w:rsidR="00FC0B6C" w:rsidRPr="00C165B8" w:rsidRDefault="00FC0B6C" w:rsidP="00CB4C85">
            <w:pPr>
              <w:pStyle w:val="a4"/>
              <w:jc w:val="center"/>
              <w:rPr>
                <w:rFonts w:ascii="Times New Roman" w:hAnsi="Times New Roman" w:cs="Times New Roman"/>
              </w:rPr>
            </w:pPr>
          </w:p>
        </w:tc>
        <w:tc>
          <w:tcPr>
            <w:tcW w:w="1418" w:type="dxa"/>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не более 1 на  отдел</w:t>
            </w:r>
          </w:p>
        </w:tc>
        <w:tc>
          <w:tcPr>
            <w:tcW w:w="1275"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не более</w:t>
            </w:r>
            <w:r>
              <w:rPr>
                <w:rFonts w:ascii="Times New Roman" w:hAnsi="Times New Roman" w:cs="Times New Roman"/>
              </w:rPr>
              <w:t xml:space="preserve"> </w:t>
            </w:r>
            <w:r w:rsidRPr="00C165B8">
              <w:rPr>
                <w:rFonts w:ascii="Times New Roman" w:hAnsi="Times New Roman" w:cs="Times New Roman"/>
              </w:rPr>
              <w:t xml:space="preserve"> 90 000</w:t>
            </w:r>
          </w:p>
        </w:tc>
        <w:tc>
          <w:tcPr>
            <w:tcW w:w="1523" w:type="dxa"/>
            <w:noWrap/>
            <w:vAlign w:val="center"/>
            <w:hideMark/>
          </w:tcPr>
          <w:p w:rsidR="00FC0B6C" w:rsidRPr="00C165B8" w:rsidRDefault="00FC0B6C" w:rsidP="00CB4C85">
            <w:pPr>
              <w:pStyle w:val="a4"/>
              <w:jc w:val="center"/>
              <w:rPr>
                <w:rFonts w:ascii="Times New Roman" w:hAnsi="Times New Roman" w:cs="Times New Roman"/>
              </w:rPr>
            </w:pPr>
            <w:r w:rsidRPr="00C165B8">
              <w:rPr>
                <w:rFonts w:ascii="Times New Roman" w:hAnsi="Times New Roman" w:cs="Times New Roman"/>
              </w:rPr>
              <w:t>5 лет</w:t>
            </w:r>
          </w:p>
        </w:tc>
      </w:tr>
    </w:tbl>
    <w:p w:rsidR="00FC0B6C" w:rsidRDefault="00FC0B6C" w:rsidP="00FC0B6C">
      <w:pPr>
        <w:pStyle w:val="a4"/>
        <w:spacing w:line="276" w:lineRule="auto"/>
        <w:jc w:val="both"/>
        <w:rPr>
          <w:rFonts w:ascii="Times New Roman" w:hAnsi="Times New Roman" w:cs="Times New Roman"/>
          <w:b/>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
    <w:p w:rsidR="00FC0B6C" w:rsidRDefault="00FC0B6C" w:rsidP="00FC0B6C">
      <w:pPr>
        <w:pStyle w:val="a4"/>
        <w:spacing w:line="276" w:lineRule="auto"/>
        <w:jc w:val="center"/>
        <w:rPr>
          <w:rFonts w:ascii="Times New Roman" w:hAnsi="Times New Roman" w:cs="Times New Roman"/>
        </w:rPr>
      </w:pPr>
    </w:p>
    <w:p w:rsidR="00FC0B6C" w:rsidRDefault="00FC0B6C" w:rsidP="00FC0B6C">
      <w:pPr>
        <w:pStyle w:val="a4"/>
        <w:spacing w:line="276" w:lineRule="auto"/>
        <w:jc w:val="center"/>
        <w:rPr>
          <w:rFonts w:ascii="Times New Roman" w:hAnsi="Times New Roman" w:cs="Times New Roman"/>
        </w:rPr>
      </w:pPr>
    </w:p>
    <w:p w:rsidR="00994A50" w:rsidRDefault="00994A50" w:rsidP="00FC0B6C">
      <w:pPr>
        <w:pStyle w:val="a4"/>
        <w:spacing w:line="276" w:lineRule="auto"/>
        <w:jc w:val="center"/>
        <w:rPr>
          <w:rFonts w:ascii="Times New Roman" w:hAnsi="Times New Roman" w:cs="Times New Roman"/>
        </w:rPr>
      </w:pPr>
    </w:p>
    <w:p w:rsidR="00994A50" w:rsidRDefault="00994A50">
      <w:pPr>
        <w:rPr>
          <w:rFonts w:ascii="Times New Roman" w:hAnsi="Times New Roman" w:cs="Times New Roman"/>
        </w:rPr>
      </w:pPr>
      <w:r>
        <w:rPr>
          <w:rFonts w:ascii="Times New Roman" w:hAnsi="Times New Roman" w:cs="Times New Roman"/>
        </w:rPr>
        <w:br w:type="page"/>
      </w:r>
    </w:p>
    <w:p w:rsidR="00994A50" w:rsidRDefault="00994A50" w:rsidP="00FC0B6C">
      <w:pPr>
        <w:pStyle w:val="a4"/>
        <w:spacing w:line="276" w:lineRule="auto"/>
        <w:jc w:val="center"/>
        <w:rPr>
          <w:rFonts w:ascii="Times New Roman" w:hAnsi="Times New Roman" w:cs="Times New Roman"/>
        </w:rPr>
      </w:pPr>
    </w:p>
    <w:p w:rsidR="00FC0B6C" w:rsidRDefault="00FC0B6C" w:rsidP="00FC0B6C">
      <w:pPr>
        <w:pStyle w:val="a4"/>
        <w:spacing w:line="276" w:lineRule="auto"/>
        <w:jc w:val="center"/>
        <w:rPr>
          <w:rFonts w:ascii="Times New Roman" w:hAnsi="Times New Roman" w:cs="Times New Roman"/>
        </w:rPr>
      </w:pPr>
      <w:r>
        <w:rPr>
          <w:rFonts w:ascii="Times New Roman" w:hAnsi="Times New Roman" w:cs="Times New Roman"/>
        </w:rPr>
        <w:t>2</w:t>
      </w:r>
      <w:r w:rsidRPr="00C165B8">
        <w:rPr>
          <w:rFonts w:ascii="Times New Roman" w:hAnsi="Times New Roman" w:cs="Times New Roman"/>
        </w:rPr>
        <w:t xml:space="preserve">. </w:t>
      </w:r>
      <w:r>
        <w:rPr>
          <w:rFonts w:ascii="Times New Roman" w:hAnsi="Times New Roman" w:cs="Times New Roman"/>
        </w:rPr>
        <w:t>Норматив на приобретение серверов и оборудования для регистрации документов*.</w:t>
      </w:r>
    </w:p>
    <w:p w:rsidR="00FC0B6C" w:rsidRDefault="00FC0B6C" w:rsidP="00FC0B6C">
      <w:pPr>
        <w:pStyle w:val="a4"/>
        <w:spacing w:line="276" w:lineRule="auto"/>
        <w:jc w:val="both"/>
        <w:rPr>
          <w:rFonts w:ascii="Times New Roman" w:hAnsi="Times New Roman" w:cs="Times New Roman"/>
          <w:b/>
        </w:rPr>
      </w:pPr>
    </w:p>
    <w:tbl>
      <w:tblPr>
        <w:tblStyle w:val="a5"/>
        <w:tblW w:w="0" w:type="auto"/>
        <w:jc w:val="center"/>
        <w:tblLook w:val="04A0"/>
      </w:tblPr>
      <w:tblGrid>
        <w:gridCol w:w="3700"/>
        <w:gridCol w:w="3720"/>
        <w:gridCol w:w="1720"/>
        <w:gridCol w:w="1700"/>
        <w:gridCol w:w="1800"/>
      </w:tblGrid>
      <w:tr w:rsidR="00FC0B6C" w:rsidRPr="009B3060" w:rsidTr="00CB4C85">
        <w:trPr>
          <w:trHeight w:val="1425"/>
          <w:jc w:val="center"/>
        </w:trPr>
        <w:tc>
          <w:tcPr>
            <w:tcW w:w="3700" w:type="dxa"/>
            <w:vAlign w:val="center"/>
            <w:hideMark/>
          </w:tcPr>
          <w:p w:rsidR="00FC0B6C" w:rsidRPr="009B3060" w:rsidRDefault="00FC0B6C" w:rsidP="00CB4C85">
            <w:pPr>
              <w:pStyle w:val="a4"/>
              <w:jc w:val="center"/>
              <w:rPr>
                <w:rFonts w:ascii="Times New Roman" w:hAnsi="Times New Roman" w:cs="Times New Roman"/>
                <w:b/>
                <w:bCs/>
              </w:rPr>
            </w:pPr>
            <w:r w:rsidRPr="009B3060">
              <w:rPr>
                <w:rFonts w:ascii="Times New Roman" w:hAnsi="Times New Roman" w:cs="Times New Roman"/>
                <w:b/>
                <w:bCs/>
              </w:rPr>
              <w:t>Вид норматива</w:t>
            </w:r>
          </w:p>
        </w:tc>
        <w:tc>
          <w:tcPr>
            <w:tcW w:w="3720" w:type="dxa"/>
            <w:vAlign w:val="center"/>
            <w:hideMark/>
          </w:tcPr>
          <w:p w:rsidR="00FC0B6C" w:rsidRPr="009B3060" w:rsidRDefault="00FC0B6C" w:rsidP="00CB4C85">
            <w:pPr>
              <w:pStyle w:val="a4"/>
              <w:jc w:val="center"/>
              <w:rPr>
                <w:rFonts w:ascii="Times New Roman" w:hAnsi="Times New Roman" w:cs="Times New Roman"/>
                <w:b/>
                <w:bCs/>
              </w:rPr>
            </w:pPr>
            <w:r w:rsidRPr="009B3060">
              <w:rPr>
                <w:rFonts w:ascii="Times New Roman" w:hAnsi="Times New Roman" w:cs="Times New Roman"/>
                <w:b/>
                <w:bCs/>
              </w:rPr>
              <w:t>Наименование, периодичность</w:t>
            </w:r>
          </w:p>
        </w:tc>
        <w:tc>
          <w:tcPr>
            <w:tcW w:w="1720" w:type="dxa"/>
            <w:vAlign w:val="center"/>
            <w:hideMark/>
          </w:tcPr>
          <w:p w:rsidR="00FC0B6C" w:rsidRPr="009B3060" w:rsidRDefault="00FC0B6C" w:rsidP="00CB4C85">
            <w:pPr>
              <w:pStyle w:val="a4"/>
              <w:jc w:val="center"/>
              <w:rPr>
                <w:rFonts w:ascii="Times New Roman" w:hAnsi="Times New Roman" w:cs="Times New Roman"/>
                <w:b/>
                <w:bCs/>
              </w:rPr>
            </w:pPr>
            <w:r w:rsidRPr="009B3060">
              <w:rPr>
                <w:rFonts w:ascii="Times New Roman" w:hAnsi="Times New Roman" w:cs="Times New Roman"/>
                <w:b/>
                <w:bCs/>
              </w:rPr>
              <w:t>Категории и группы должностей, структурные подразделения</w:t>
            </w:r>
          </w:p>
        </w:tc>
        <w:tc>
          <w:tcPr>
            <w:tcW w:w="1700" w:type="dxa"/>
            <w:vAlign w:val="center"/>
            <w:hideMark/>
          </w:tcPr>
          <w:p w:rsidR="00FC0B6C" w:rsidRPr="009B3060" w:rsidRDefault="00FC0B6C" w:rsidP="00CB4C85">
            <w:pPr>
              <w:pStyle w:val="a4"/>
              <w:jc w:val="center"/>
              <w:rPr>
                <w:rFonts w:ascii="Times New Roman" w:hAnsi="Times New Roman" w:cs="Times New Roman"/>
                <w:b/>
                <w:bCs/>
              </w:rPr>
            </w:pPr>
            <w:r w:rsidRPr="009B3060">
              <w:rPr>
                <w:rFonts w:ascii="Times New Roman" w:hAnsi="Times New Roman" w:cs="Times New Roman"/>
                <w:b/>
                <w:bCs/>
              </w:rPr>
              <w:t>Норматив</w:t>
            </w:r>
          </w:p>
        </w:tc>
        <w:tc>
          <w:tcPr>
            <w:tcW w:w="1800" w:type="dxa"/>
            <w:vAlign w:val="center"/>
            <w:hideMark/>
          </w:tcPr>
          <w:p w:rsidR="00FC0B6C" w:rsidRPr="009B3060" w:rsidRDefault="00FC0B6C" w:rsidP="00CB4C85">
            <w:pPr>
              <w:pStyle w:val="a4"/>
              <w:jc w:val="center"/>
              <w:rPr>
                <w:rFonts w:ascii="Times New Roman" w:hAnsi="Times New Roman" w:cs="Times New Roman"/>
                <w:b/>
                <w:bCs/>
              </w:rPr>
            </w:pPr>
            <w:r w:rsidRPr="009B3060">
              <w:rPr>
                <w:rFonts w:ascii="Times New Roman" w:hAnsi="Times New Roman" w:cs="Times New Roman"/>
                <w:b/>
                <w:bCs/>
              </w:rPr>
              <w:t>Цена, руб.**</w:t>
            </w:r>
          </w:p>
        </w:tc>
      </w:tr>
      <w:tr w:rsidR="00FC0B6C" w:rsidRPr="009B3060" w:rsidTr="00CB4C85">
        <w:trPr>
          <w:trHeight w:val="1500"/>
          <w:jc w:val="center"/>
        </w:trPr>
        <w:tc>
          <w:tcPr>
            <w:tcW w:w="3700" w:type="dxa"/>
            <w:vAlign w:val="center"/>
            <w:hideMark/>
          </w:tcPr>
          <w:p w:rsidR="00E84128" w:rsidRDefault="00FC0B6C" w:rsidP="00CB4C85">
            <w:pPr>
              <w:pStyle w:val="a4"/>
              <w:jc w:val="center"/>
              <w:rPr>
                <w:rFonts w:ascii="Times New Roman" w:hAnsi="Times New Roman" w:cs="Times New Roman"/>
              </w:rPr>
            </w:pPr>
            <w:r w:rsidRPr="009B3060">
              <w:rPr>
                <w:rFonts w:ascii="Times New Roman" w:hAnsi="Times New Roman" w:cs="Times New Roman"/>
              </w:rPr>
              <w:t xml:space="preserve">Приобретение Сервера </w:t>
            </w:r>
          </w:p>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(срок полезного использования не менее 5 лет)</w:t>
            </w:r>
          </w:p>
        </w:tc>
        <w:tc>
          <w:tcPr>
            <w:tcW w:w="372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Сервер</w:t>
            </w:r>
          </w:p>
        </w:tc>
        <w:tc>
          <w:tcPr>
            <w:tcW w:w="172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 xml:space="preserve">На </w:t>
            </w:r>
            <w:r w:rsidR="00994A50">
              <w:rPr>
                <w:rFonts w:ascii="Times New Roman" w:hAnsi="Times New Roman" w:cs="Times New Roman"/>
              </w:rPr>
              <w:t>департамент финансов администрации</w:t>
            </w:r>
            <w:r w:rsidRPr="009B3060">
              <w:rPr>
                <w:rFonts w:ascii="Times New Roman" w:hAnsi="Times New Roman" w:cs="Times New Roman"/>
              </w:rPr>
              <w:t xml:space="preserve"> города Югорска</w:t>
            </w:r>
          </w:p>
        </w:tc>
        <w:tc>
          <w:tcPr>
            <w:tcW w:w="170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по мере необходимости</w:t>
            </w:r>
          </w:p>
        </w:tc>
        <w:tc>
          <w:tcPr>
            <w:tcW w:w="180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 xml:space="preserve">не более </w:t>
            </w:r>
            <w:r>
              <w:rPr>
                <w:rFonts w:ascii="Times New Roman" w:hAnsi="Times New Roman" w:cs="Times New Roman"/>
              </w:rPr>
              <w:t xml:space="preserve">         </w:t>
            </w:r>
            <w:r w:rsidRPr="009B3060">
              <w:rPr>
                <w:rFonts w:ascii="Times New Roman" w:hAnsi="Times New Roman" w:cs="Times New Roman"/>
              </w:rPr>
              <w:t>300 000,00 рублей включительно</w:t>
            </w:r>
          </w:p>
        </w:tc>
      </w:tr>
      <w:tr w:rsidR="00FC0B6C" w:rsidRPr="009B3060" w:rsidTr="00CB4C85">
        <w:trPr>
          <w:trHeight w:val="1500"/>
          <w:jc w:val="center"/>
        </w:trPr>
        <w:tc>
          <w:tcPr>
            <w:tcW w:w="370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Приобретение Сервера баз данных (срок полезного использования не менее 5 лет)</w:t>
            </w:r>
          </w:p>
        </w:tc>
        <w:tc>
          <w:tcPr>
            <w:tcW w:w="372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Сервер</w:t>
            </w:r>
          </w:p>
        </w:tc>
        <w:tc>
          <w:tcPr>
            <w:tcW w:w="1720" w:type="dxa"/>
            <w:vAlign w:val="center"/>
            <w:hideMark/>
          </w:tcPr>
          <w:p w:rsidR="00FC0B6C" w:rsidRPr="009B3060" w:rsidRDefault="00994A50" w:rsidP="00CB4C85">
            <w:pPr>
              <w:pStyle w:val="a4"/>
              <w:jc w:val="center"/>
              <w:rPr>
                <w:rFonts w:ascii="Times New Roman" w:hAnsi="Times New Roman" w:cs="Times New Roman"/>
              </w:rPr>
            </w:pPr>
            <w:r w:rsidRPr="009B3060">
              <w:rPr>
                <w:rFonts w:ascii="Times New Roman" w:hAnsi="Times New Roman" w:cs="Times New Roman"/>
              </w:rPr>
              <w:t xml:space="preserve">На </w:t>
            </w:r>
            <w:r>
              <w:rPr>
                <w:rFonts w:ascii="Times New Roman" w:hAnsi="Times New Roman" w:cs="Times New Roman"/>
              </w:rPr>
              <w:t>департамент финансов администрации</w:t>
            </w:r>
            <w:r w:rsidRPr="009B3060">
              <w:rPr>
                <w:rFonts w:ascii="Times New Roman" w:hAnsi="Times New Roman" w:cs="Times New Roman"/>
              </w:rPr>
              <w:t xml:space="preserve"> города Югорска</w:t>
            </w:r>
          </w:p>
        </w:tc>
        <w:tc>
          <w:tcPr>
            <w:tcW w:w="1700" w:type="dxa"/>
            <w:vAlign w:val="center"/>
            <w:hideMark/>
          </w:tcPr>
          <w:p w:rsidR="00FC0B6C" w:rsidRPr="009B3060" w:rsidRDefault="00FC0B6C" w:rsidP="00CB4C85">
            <w:pPr>
              <w:pStyle w:val="a4"/>
              <w:jc w:val="center"/>
              <w:rPr>
                <w:rFonts w:ascii="Times New Roman" w:hAnsi="Times New Roman" w:cs="Times New Roman"/>
              </w:rPr>
            </w:pPr>
            <w:r w:rsidRPr="009B3060">
              <w:rPr>
                <w:rFonts w:ascii="Times New Roman" w:hAnsi="Times New Roman" w:cs="Times New Roman"/>
              </w:rPr>
              <w:t>по мере необходимости</w:t>
            </w:r>
          </w:p>
        </w:tc>
        <w:tc>
          <w:tcPr>
            <w:tcW w:w="1800" w:type="dxa"/>
            <w:vAlign w:val="center"/>
            <w:hideMark/>
          </w:tcPr>
          <w:p w:rsidR="00FC0B6C" w:rsidRPr="009B3060" w:rsidRDefault="00FC0B6C" w:rsidP="00994A50">
            <w:pPr>
              <w:pStyle w:val="a4"/>
              <w:jc w:val="center"/>
              <w:rPr>
                <w:rFonts w:ascii="Times New Roman" w:hAnsi="Times New Roman" w:cs="Times New Roman"/>
              </w:rPr>
            </w:pPr>
            <w:r w:rsidRPr="009B3060">
              <w:rPr>
                <w:rFonts w:ascii="Times New Roman" w:hAnsi="Times New Roman" w:cs="Times New Roman"/>
              </w:rPr>
              <w:t xml:space="preserve">не более </w:t>
            </w:r>
            <w:r>
              <w:rPr>
                <w:rFonts w:ascii="Times New Roman" w:hAnsi="Times New Roman" w:cs="Times New Roman"/>
              </w:rPr>
              <w:t xml:space="preserve">        </w:t>
            </w:r>
            <w:r w:rsidR="00994A50">
              <w:rPr>
                <w:rFonts w:ascii="Times New Roman" w:hAnsi="Times New Roman" w:cs="Times New Roman"/>
              </w:rPr>
              <w:t>5</w:t>
            </w:r>
            <w:r w:rsidRPr="009B3060">
              <w:rPr>
                <w:rFonts w:ascii="Times New Roman" w:hAnsi="Times New Roman" w:cs="Times New Roman"/>
              </w:rPr>
              <w:t>00 000,00 рублей включительно</w:t>
            </w:r>
          </w:p>
        </w:tc>
      </w:tr>
    </w:tbl>
    <w:p w:rsidR="00FC0B6C" w:rsidRDefault="00FC0B6C" w:rsidP="00FC0B6C">
      <w:pPr>
        <w:pStyle w:val="a4"/>
        <w:spacing w:line="276" w:lineRule="auto"/>
        <w:jc w:val="both"/>
        <w:rPr>
          <w:rFonts w:ascii="Times New Roman" w:hAnsi="Times New Roman" w:cs="Times New Roman"/>
          <w:b/>
        </w:rPr>
      </w:pPr>
    </w:p>
    <w:p w:rsidR="00E84128" w:rsidRDefault="00E84128"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sectPr w:rsidR="00FC0B6C" w:rsidSect="00CB4C85">
          <w:pgSz w:w="16838" w:h="11906" w:orient="landscape"/>
          <w:pgMar w:top="1418" w:right="397" w:bottom="567" w:left="851" w:header="709" w:footer="709" w:gutter="0"/>
          <w:cols w:space="708"/>
          <w:docGrid w:linePitch="360"/>
        </w:sectPr>
      </w:pPr>
    </w:p>
    <w:p w:rsidR="00BB209B" w:rsidRDefault="00BB209B" w:rsidP="00FC0B6C">
      <w:pPr>
        <w:pStyle w:val="a4"/>
        <w:spacing w:line="276" w:lineRule="auto"/>
        <w:jc w:val="center"/>
        <w:rPr>
          <w:rFonts w:ascii="Times New Roman" w:hAnsi="Times New Roman" w:cs="Times New Roman"/>
          <w:sz w:val="24"/>
          <w:szCs w:val="24"/>
        </w:rPr>
      </w:pPr>
    </w:p>
    <w:p w:rsidR="00BB209B" w:rsidRDefault="00BB209B"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sidRPr="00324568">
        <w:rPr>
          <w:rFonts w:ascii="Times New Roman" w:hAnsi="Times New Roman" w:cs="Times New Roman"/>
          <w:sz w:val="24"/>
          <w:szCs w:val="24"/>
        </w:rPr>
        <w:t>Норматив на приобретение расходных материалов для различных типов принтер</w:t>
      </w:r>
      <w:r>
        <w:rPr>
          <w:rFonts w:ascii="Times New Roman" w:hAnsi="Times New Roman" w:cs="Times New Roman"/>
          <w:sz w:val="24"/>
          <w:szCs w:val="24"/>
        </w:rPr>
        <w:t>ов, многофункциональных устройств (картриджи)</w:t>
      </w:r>
      <w:r w:rsidRPr="00324568">
        <w:rPr>
          <w:rFonts w:ascii="Times New Roman" w:hAnsi="Times New Roman" w:cs="Times New Roman"/>
          <w:sz w:val="24"/>
          <w:szCs w:val="24"/>
        </w:rPr>
        <w:t>*</w:t>
      </w:r>
    </w:p>
    <w:p w:rsidR="00FC0B6C" w:rsidRDefault="00FC0B6C" w:rsidP="00FC0B6C">
      <w:pPr>
        <w:pStyle w:val="a4"/>
        <w:spacing w:line="276" w:lineRule="auto"/>
        <w:jc w:val="both"/>
        <w:rPr>
          <w:rFonts w:ascii="Times New Roman" w:hAnsi="Times New Roman" w:cs="Times New Roman"/>
          <w:sz w:val="24"/>
          <w:szCs w:val="24"/>
        </w:rPr>
      </w:pPr>
    </w:p>
    <w:tbl>
      <w:tblPr>
        <w:tblW w:w="8280" w:type="dxa"/>
        <w:jc w:val="center"/>
        <w:tblLook w:val="04A0"/>
      </w:tblPr>
      <w:tblGrid>
        <w:gridCol w:w="2500"/>
        <w:gridCol w:w="1920"/>
        <w:gridCol w:w="1880"/>
        <w:gridCol w:w="1980"/>
      </w:tblGrid>
      <w:tr w:rsidR="00FC0B6C" w:rsidRPr="00324568" w:rsidTr="00CB4C85">
        <w:trPr>
          <w:trHeight w:val="735"/>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Наименование картриджа</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FC0B6C" w:rsidRPr="00324568" w:rsidTr="00CB4C85">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C0B6C" w:rsidRPr="00324568" w:rsidRDefault="00FC0B6C" w:rsidP="00CB4C85">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норматив количества картриджей в год</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периодичность приобретения (срок эксплуатации)</w:t>
            </w:r>
          </w:p>
        </w:tc>
      </w:tr>
      <w:tr w:rsidR="00FC0B6C" w:rsidRPr="00324568" w:rsidTr="00CB4C85">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BB209B">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картридж черный</w:t>
            </w:r>
            <w:r w:rsidR="00BB209B">
              <w:rPr>
                <w:rFonts w:ascii="Times New Roman" w:eastAsia="Times New Roman" w:hAnsi="Times New Roman" w:cs="Times New Roman"/>
                <w:color w:val="000000"/>
                <w:lang w:eastAsia="ru-RU"/>
              </w:rPr>
              <w:t xml:space="preserve"> с ресурсом тонера не менее 7300 страниц</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BB209B"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BB209B">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BB209B">
              <w:rPr>
                <w:rFonts w:ascii="Times New Roman" w:eastAsia="Times New Roman" w:hAnsi="Times New Roman" w:cs="Times New Roman"/>
                <w:color w:val="000000"/>
                <w:lang w:eastAsia="ru-RU"/>
              </w:rPr>
              <w:t>15 000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CB4C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BB209B">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r w:rsidR="00BB209B">
              <w:rPr>
                <w:rFonts w:ascii="Times New Roman" w:eastAsia="Times New Roman" w:hAnsi="Times New Roman" w:cs="Times New Roman"/>
                <w:color w:val="000000"/>
                <w:lang w:eastAsia="ru-RU"/>
              </w:rPr>
              <w:t xml:space="preserve">черный </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CD0774"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EF04AE">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EF04AE">
              <w:rPr>
                <w:rFonts w:ascii="Times New Roman" w:eastAsia="Times New Roman" w:hAnsi="Times New Roman" w:cs="Times New Roman"/>
                <w:color w:val="000000"/>
                <w:lang w:eastAsia="ru-RU"/>
              </w:rPr>
              <w:t>3 0</w:t>
            </w:r>
            <w:r w:rsidRPr="00324568">
              <w:rPr>
                <w:rFonts w:ascii="Times New Roman" w:eastAsia="Times New Roman" w:hAnsi="Times New Roman" w:cs="Times New Roman"/>
                <w:color w:val="000000"/>
                <w:lang w:eastAsia="ru-RU"/>
              </w:rPr>
              <w:t>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CB4C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Pr="00324568" w:rsidRDefault="00FC0B6C" w:rsidP="00BB209B">
            <w:pPr>
              <w:spacing w:after="0" w:line="240" w:lineRule="auto"/>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картридж </w:t>
            </w:r>
            <w:r w:rsidR="00BB209B">
              <w:rPr>
                <w:rFonts w:ascii="Times New Roman" w:eastAsia="Times New Roman" w:hAnsi="Times New Roman" w:cs="Times New Roman"/>
                <w:color w:val="000000"/>
                <w:lang w:eastAsia="ru-RU"/>
              </w:rPr>
              <w:t>цветной</w:t>
            </w: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BB209B"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EF04AE">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EF04AE">
              <w:rPr>
                <w:rFonts w:ascii="Times New Roman" w:eastAsia="Times New Roman" w:hAnsi="Times New Roman" w:cs="Times New Roman"/>
                <w:color w:val="000000"/>
                <w:lang w:eastAsia="ru-RU"/>
              </w:rPr>
              <w:t>20</w:t>
            </w:r>
            <w:r w:rsidRPr="00324568">
              <w:rPr>
                <w:rFonts w:ascii="Times New Roman" w:eastAsia="Times New Roman" w:hAnsi="Times New Roman" w:cs="Times New Roman"/>
                <w:color w:val="000000"/>
                <w:lang w:eastAsia="ru-RU"/>
              </w:rPr>
              <w:t xml:space="preserve">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bl>
    <w:p w:rsidR="00EF04AE" w:rsidRDefault="00EF04AE" w:rsidP="00FC0B6C">
      <w:pPr>
        <w:pStyle w:val="a4"/>
        <w:spacing w:line="276" w:lineRule="auto"/>
        <w:jc w:val="both"/>
        <w:rPr>
          <w:rFonts w:ascii="Times New Roman" w:hAnsi="Times New Roman" w:cs="Times New Roman"/>
          <w:sz w:val="24"/>
          <w:szCs w:val="24"/>
        </w:rPr>
      </w:pPr>
    </w:p>
    <w:p w:rsidR="00E84128" w:rsidRDefault="00E84128"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
    <w:p w:rsidR="00EF04AE" w:rsidRDefault="00EF04AE" w:rsidP="00FC0B6C">
      <w:pPr>
        <w:pStyle w:val="a4"/>
        <w:spacing w:line="276" w:lineRule="auto"/>
        <w:jc w:val="both"/>
        <w:rPr>
          <w:rFonts w:ascii="Times New Roman" w:hAnsi="Times New Roman" w:cs="Times New Roman"/>
          <w:sz w:val="24"/>
          <w:szCs w:val="24"/>
        </w:rPr>
        <w:sectPr w:rsidR="00EF04AE" w:rsidSect="00CB4C85">
          <w:pgSz w:w="11906" w:h="16838"/>
          <w:pgMar w:top="397" w:right="567" w:bottom="851" w:left="1418" w:header="709" w:footer="709" w:gutter="0"/>
          <w:cols w:space="708"/>
          <w:docGrid w:linePitch="360"/>
        </w:sectPr>
      </w:pPr>
    </w:p>
    <w:p w:rsidR="00BB209B" w:rsidRDefault="00BB209B" w:rsidP="00FC0B6C">
      <w:pPr>
        <w:pStyle w:val="a4"/>
        <w:spacing w:line="276" w:lineRule="auto"/>
        <w:jc w:val="center"/>
        <w:rPr>
          <w:rFonts w:ascii="Times New Roman" w:hAnsi="Times New Roman" w:cs="Times New Roman"/>
          <w:sz w:val="24"/>
          <w:szCs w:val="24"/>
        </w:rPr>
      </w:pPr>
    </w:p>
    <w:p w:rsidR="00BB209B" w:rsidRDefault="00BB209B" w:rsidP="00FC0B6C">
      <w:pPr>
        <w:pStyle w:val="a4"/>
        <w:spacing w:line="276" w:lineRule="auto"/>
        <w:jc w:val="center"/>
        <w:rPr>
          <w:rFonts w:ascii="Times New Roman" w:hAnsi="Times New Roman" w:cs="Times New Roman"/>
          <w:sz w:val="24"/>
          <w:szCs w:val="24"/>
        </w:rPr>
      </w:pPr>
    </w:p>
    <w:p w:rsidR="00E84128"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4. </w:t>
      </w:r>
      <w:r w:rsidRPr="00324568">
        <w:rPr>
          <w:rFonts w:ascii="Times New Roman" w:hAnsi="Times New Roman" w:cs="Times New Roman"/>
          <w:sz w:val="24"/>
          <w:szCs w:val="24"/>
        </w:rPr>
        <w:t xml:space="preserve">Норматив на ТО и заправку расходных материалов </w:t>
      </w:r>
    </w:p>
    <w:p w:rsidR="00FC0B6C" w:rsidRDefault="00FC0B6C" w:rsidP="00FC0B6C">
      <w:pPr>
        <w:pStyle w:val="a4"/>
        <w:spacing w:line="276" w:lineRule="auto"/>
        <w:jc w:val="center"/>
        <w:rPr>
          <w:rFonts w:ascii="Times New Roman" w:hAnsi="Times New Roman" w:cs="Times New Roman"/>
          <w:sz w:val="24"/>
          <w:szCs w:val="24"/>
        </w:rPr>
      </w:pPr>
      <w:r w:rsidRPr="00324568">
        <w:rPr>
          <w:rFonts w:ascii="Times New Roman" w:hAnsi="Times New Roman" w:cs="Times New Roman"/>
          <w:sz w:val="24"/>
          <w:szCs w:val="24"/>
        </w:rPr>
        <w:t xml:space="preserve">для различных типов принтеров, </w:t>
      </w:r>
      <w:r>
        <w:rPr>
          <w:rFonts w:ascii="Times New Roman" w:hAnsi="Times New Roman" w:cs="Times New Roman"/>
          <w:sz w:val="24"/>
          <w:szCs w:val="24"/>
        </w:rPr>
        <w:t>многофункциональных устройств</w:t>
      </w:r>
      <w:r w:rsidRPr="00324568">
        <w:rPr>
          <w:rFonts w:ascii="Times New Roman" w:hAnsi="Times New Roman" w:cs="Times New Roman"/>
          <w:sz w:val="24"/>
          <w:szCs w:val="24"/>
        </w:rPr>
        <w:t xml:space="preserve"> (картриджи)*</w:t>
      </w:r>
    </w:p>
    <w:p w:rsidR="00E84128" w:rsidRDefault="00E84128"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tbl>
      <w:tblPr>
        <w:tblW w:w="8280" w:type="dxa"/>
        <w:jc w:val="center"/>
        <w:tblLook w:val="04A0"/>
      </w:tblPr>
      <w:tblGrid>
        <w:gridCol w:w="2500"/>
        <w:gridCol w:w="1920"/>
        <w:gridCol w:w="1880"/>
        <w:gridCol w:w="1980"/>
      </w:tblGrid>
      <w:tr w:rsidR="00FC0B6C" w:rsidRPr="00324568" w:rsidTr="00CB4C85">
        <w:trPr>
          <w:trHeight w:val="810"/>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 </w:t>
            </w:r>
          </w:p>
        </w:tc>
        <w:tc>
          <w:tcPr>
            <w:tcW w:w="5780" w:type="dxa"/>
            <w:gridSpan w:val="3"/>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Должности муниципальной службы  и должности, не отнесенные к должностям муниципальной службы</w:t>
            </w:r>
          </w:p>
        </w:tc>
      </w:tr>
      <w:tr w:rsidR="00FC0B6C" w:rsidRPr="00324568" w:rsidTr="00CB4C85">
        <w:trPr>
          <w:trHeight w:val="114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rsidR="00FC0B6C" w:rsidRPr="00324568" w:rsidRDefault="00FC0B6C" w:rsidP="00CB4C85">
            <w:pPr>
              <w:spacing w:after="0" w:line="240" w:lineRule="auto"/>
              <w:rPr>
                <w:rFonts w:ascii="Times New Roman" w:eastAsia="Times New Roman" w:hAnsi="Times New Roman" w:cs="Times New Roman"/>
                <w:b/>
                <w:bCs/>
                <w:color w:val="000000"/>
                <w:lang w:eastAsia="ru-RU"/>
              </w:rPr>
            </w:pP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норматив количества  в год</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стоимость, руб.**</w:t>
            </w:r>
          </w:p>
        </w:tc>
        <w:tc>
          <w:tcPr>
            <w:tcW w:w="1980" w:type="dxa"/>
            <w:tcBorders>
              <w:top w:val="nil"/>
              <w:left w:val="nil"/>
              <w:bottom w:val="single" w:sz="4" w:space="0" w:color="auto"/>
              <w:right w:val="single" w:sz="4" w:space="0" w:color="auto"/>
            </w:tcBorders>
            <w:shd w:val="clear" w:color="auto" w:fill="auto"/>
            <w:vAlign w:val="center"/>
            <w:hideMark/>
          </w:tcPr>
          <w:p w:rsidR="00E84128" w:rsidRDefault="00E84128" w:rsidP="00CB4C85">
            <w:pPr>
              <w:spacing w:after="0" w:line="240" w:lineRule="auto"/>
              <w:jc w:val="center"/>
              <w:rPr>
                <w:rFonts w:ascii="Times New Roman" w:eastAsia="Times New Roman" w:hAnsi="Times New Roman" w:cs="Times New Roman"/>
                <w:b/>
                <w:bCs/>
                <w:color w:val="000000"/>
                <w:lang w:eastAsia="ru-RU"/>
              </w:rPr>
            </w:pPr>
          </w:p>
          <w:p w:rsidR="00FC0B6C"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периодичность приобретения (срок эксплуатации)</w:t>
            </w:r>
          </w:p>
          <w:p w:rsidR="00E84128" w:rsidRPr="00324568" w:rsidRDefault="00E84128" w:rsidP="00CB4C85">
            <w:pPr>
              <w:spacing w:after="0" w:line="240" w:lineRule="auto"/>
              <w:jc w:val="center"/>
              <w:rPr>
                <w:rFonts w:ascii="Times New Roman" w:eastAsia="Times New Roman" w:hAnsi="Times New Roman" w:cs="Times New Roman"/>
                <w:b/>
                <w:bCs/>
                <w:color w:val="000000"/>
                <w:lang w:eastAsia="ru-RU"/>
              </w:rPr>
            </w:pPr>
          </w:p>
        </w:tc>
      </w:tr>
      <w:tr w:rsidR="00FC0B6C" w:rsidRPr="00324568" w:rsidTr="00CB4C85">
        <w:trPr>
          <w:trHeight w:val="6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CD0CA8" w:rsidRDefault="00CD0CA8" w:rsidP="00CD0CA8">
            <w:pPr>
              <w:spacing w:after="0" w:line="240" w:lineRule="auto"/>
              <w:jc w:val="center"/>
              <w:rPr>
                <w:rFonts w:ascii="Times New Roman" w:eastAsia="Times New Roman" w:hAnsi="Times New Roman" w:cs="Times New Roman"/>
                <w:color w:val="000000"/>
                <w:lang w:eastAsia="ru-RU"/>
              </w:rPr>
            </w:pPr>
          </w:p>
          <w:p w:rsidR="00FC0B6C" w:rsidRDefault="00CD0774" w:rsidP="00CD0CA8">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Заправка картриджа</w:t>
            </w:r>
          </w:p>
          <w:p w:rsidR="00CD0CA8" w:rsidRPr="00324568" w:rsidRDefault="00CD0CA8" w:rsidP="00CD0CA8">
            <w:pPr>
              <w:spacing w:after="0" w:line="240" w:lineRule="auto"/>
              <w:jc w:val="center"/>
              <w:rPr>
                <w:rFonts w:ascii="Times New Roman" w:eastAsia="Times New Roman" w:hAnsi="Times New Roman" w:cs="Times New Roman"/>
                <w:color w:val="000000"/>
                <w:lang w:eastAsia="ru-RU"/>
              </w:rPr>
            </w:pP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3</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CD0774">
              <w:rPr>
                <w:rFonts w:ascii="Times New Roman" w:eastAsia="Times New Roman" w:hAnsi="Times New Roman" w:cs="Times New Roman"/>
                <w:color w:val="000000"/>
                <w:lang w:eastAsia="ru-RU"/>
              </w:rPr>
              <w:t xml:space="preserve">2 </w:t>
            </w:r>
            <w:r w:rsidRPr="00324568">
              <w:rPr>
                <w:rFonts w:ascii="Times New Roman" w:eastAsia="Times New Roman" w:hAnsi="Times New Roman" w:cs="Times New Roman"/>
                <w:color w:val="000000"/>
                <w:lang w:eastAsia="ru-RU"/>
              </w:rPr>
              <w:t>500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r w:rsidR="00FC0B6C" w:rsidRPr="00324568" w:rsidTr="00CB4C85">
        <w:trPr>
          <w:trHeight w:val="705"/>
          <w:jc w:val="center"/>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FC0B6C" w:rsidRDefault="00CD0CA8" w:rsidP="00CD0774">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Ремонт картриджа</w:t>
            </w:r>
          </w:p>
          <w:p w:rsidR="00CD0CA8" w:rsidRPr="00324568" w:rsidRDefault="00CD0CA8" w:rsidP="00CD0774">
            <w:pPr>
              <w:spacing w:after="0" w:line="240" w:lineRule="auto"/>
              <w:jc w:val="center"/>
              <w:rPr>
                <w:rFonts w:ascii="Times New Roman" w:eastAsia="Times New Roman" w:hAnsi="Times New Roman" w:cs="Times New Roman"/>
                <w:color w:val="000000"/>
                <w:lang w:eastAsia="ru-RU"/>
              </w:rPr>
            </w:pPr>
          </w:p>
        </w:tc>
        <w:tc>
          <w:tcPr>
            <w:tcW w:w="192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w:t>
            </w:r>
          </w:p>
        </w:tc>
        <w:tc>
          <w:tcPr>
            <w:tcW w:w="18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D0774">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CD0774">
              <w:rPr>
                <w:rFonts w:ascii="Times New Roman" w:eastAsia="Times New Roman" w:hAnsi="Times New Roman" w:cs="Times New Roman"/>
                <w:color w:val="000000"/>
                <w:lang w:eastAsia="ru-RU"/>
              </w:rPr>
              <w:t>3</w:t>
            </w:r>
            <w:r w:rsidRPr="00324568">
              <w:rPr>
                <w:rFonts w:ascii="Times New Roman" w:eastAsia="Times New Roman" w:hAnsi="Times New Roman" w:cs="Times New Roman"/>
                <w:color w:val="000000"/>
                <w:lang w:eastAsia="ru-RU"/>
              </w:rPr>
              <w:t xml:space="preserve"> 000</w:t>
            </w:r>
          </w:p>
        </w:tc>
        <w:tc>
          <w:tcPr>
            <w:tcW w:w="1980" w:type="dxa"/>
            <w:tcBorders>
              <w:top w:val="nil"/>
              <w:left w:val="nil"/>
              <w:bottom w:val="single" w:sz="4" w:space="0" w:color="auto"/>
              <w:right w:val="single" w:sz="4" w:space="0" w:color="auto"/>
            </w:tcBorders>
            <w:shd w:val="clear" w:color="auto" w:fill="auto"/>
            <w:noWrap/>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год</w:t>
            </w:r>
          </w:p>
        </w:tc>
      </w:tr>
    </w:tbl>
    <w:p w:rsidR="00FC0B6C" w:rsidRDefault="00FC0B6C" w:rsidP="00FC0B6C">
      <w:pPr>
        <w:pStyle w:val="a4"/>
        <w:spacing w:line="276" w:lineRule="auto"/>
        <w:jc w:val="both"/>
        <w:rPr>
          <w:rFonts w:ascii="Times New Roman" w:hAnsi="Times New Roman" w:cs="Times New Roman"/>
          <w:sz w:val="24"/>
          <w:szCs w:val="24"/>
        </w:rPr>
      </w:pPr>
    </w:p>
    <w:p w:rsidR="00E84128" w:rsidRDefault="00E84128"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5. </w:t>
      </w:r>
      <w:r w:rsidRPr="00324568">
        <w:rPr>
          <w:rFonts w:ascii="Times New Roman" w:hAnsi="Times New Roman" w:cs="Times New Roman"/>
          <w:sz w:val="24"/>
          <w:szCs w:val="24"/>
        </w:rPr>
        <w:t>Норматив на приобретение расходных материалов компьютеров*</w:t>
      </w:r>
    </w:p>
    <w:p w:rsidR="00E84128" w:rsidRDefault="00E84128"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tbl>
      <w:tblPr>
        <w:tblW w:w="10180" w:type="dxa"/>
        <w:jc w:val="center"/>
        <w:tblLook w:val="04A0"/>
      </w:tblPr>
      <w:tblGrid>
        <w:gridCol w:w="2500"/>
        <w:gridCol w:w="1920"/>
        <w:gridCol w:w="1880"/>
        <w:gridCol w:w="1980"/>
        <w:gridCol w:w="1900"/>
      </w:tblGrid>
      <w:tr w:rsidR="00FC0B6C" w:rsidRPr="00324568" w:rsidTr="00CB4C85">
        <w:trPr>
          <w:trHeight w:val="1425"/>
          <w:jc w:val="center"/>
        </w:trPr>
        <w:tc>
          <w:tcPr>
            <w:tcW w:w="2500" w:type="dxa"/>
            <w:tcBorders>
              <w:top w:val="single" w:sz="4" w:space="0" w:color="auto"/>
              <w:left w:val="single" w:sz="4" w:space="0" w:color="auto"/>
              <w:bottom w:val="single" w:sz="4" w:space="0" w:color="auto"/>
              <w:right w:val="nil"/>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Вид норматива</w:t>
            </w:r>
          </w:p>
        </w:tc>
        <w:tc>
          <w:tcPr>
            <w:tcW w:w="1920" w:type="dxa"/>
            <w:tcBorders>
              <w:top w:val="single" w:sz="4" w:space="0" w:color="auto"/>
              <w:left w:val="single" w:sz="4" w:space="0" w:color="auto"/>
              <w:bottom w:val="single" w:sz="4" w:space="0" w:color="auto"/>
              <w:right w:val="nil"/>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Периодичность</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128" w:rsidRDefault="00E84128" w:rsidP="00CB4C85">
            <w:pPr>
              <w:spacing w:after="0" w:line="240" w:lineRule="auto"/>
              <w:jc w:val="center"/>
              <w:rPr>
                <w:rFonts w:ascii="Times New Roman" w:eastAsia="Times New Roman" w:hAnsi="Times New Roman" w:cs="Times New Roman"/>
                <w:b/>
                <w:bCs/>
                <w:color w:val="000000"/>
                <w:lang w:eastAsia="ru-RU"/>
              </w:rPr>
            </w:pPr>
          </w:p>
          <w:p w:rsidR="00FC0B6C"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Категории и группы должностей, структурные подразделения</w:t>
            </w:r>
          </w:p>
          <w:p w:rsidR="00E84128" w:rsidRPr="00324568" w:rsidRDefault="00E84128" w:rsidP="00CB4C85">
            <w:pPr>
              <w:spacing w:after="0" w:line="240" w:lineRule="auto"/>
              <w:jc w:val="center"/>
              <w:rPr>
                <w:rFonts w:ascii="Times New Roman" w:eastAsia="Times New Roman" w:hAnsi="Times New Roman" w:cs="Times New Roman"/>
                <w:b/>
                <w:bCs/>
                <w:color w:val="000000"/>
                <w:lang w:eastAsia="ru-RU"/>
              </w:rPr>
            </w:pP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 xml:space="preserve">Норматив </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b/>
                <w:bCs/>
                <w:color w:val="000000"/>
                <w:lang w:eastAsia="ru-RU"/>
              </w:rPr>
            </w:pPr>
            <w:r w:rsidRPr="00324568">
              <w:rPr>
                <w:rFonts w:ascii="Times New Roman" w:eastAsia="Times New Roman" w:hAnsi="Times New Roman" w:cs="Times New Roman"/>
                <w:b/>
                <w:bCs/>
                <w:color w:val="000000"/>
                <w:lang w:eastAsia="ru-RU"/>
              </w:rPr>
              <w:t>Цена, руб.**</w:t>
            </w:r>
          </w:p>
        </w:tc>
      </w:tr>
      <w:tr w:rsidR="00FC0B6C" w:rsidRPr="00324568" w:rsidTr="00E84128">
        <w:trPr>
          <w:trHeight w:val="1729"/>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Мышь компьютерная оптическая</w:t>
            </w: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1 000,00 включительно</w:t>
            </w:r>
          </w:p>
        </w:tc>
      </w:tr>
      <w:tr w:rsidR="00FC0B6C" w:rsidRPr="00324568" w:rsidTr="00E84128">
        <w:trPr>
          <w:trHeight w:val="1683"/>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Клавиатура</w:t>
            </w:r>
          </w:p>
        </w:tc>
        <w:tc>
          <w:tcPr>
            <w:tcW w:w="192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Не более 1 раз в 3 года</w:t>
            </w:r>
          </w:p>
        </w:tc>
        <w:tc>
          <w:tcPr>
            <w:tcW w:w="18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Все категории  должностей,  согласно штатному расписанию</w:t>
            </w:r>
          </w:p>
        </w:tc>
        <w:tc>
          <w:tcPr>
            <w:tcW w:w="198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B4C85">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1 шт.</w:t>
            </w:r>
          </w:p>
        </w:tc>
        <w:tc>
          <w:tcPr>
            <w:tcW w:w="1900" w:type="dxa"/>
            <w:tcBorders>
              <w:top w:val="nil"/>
              <w:left w:val="nil"/>
              <w:bottom w:val="single" w:sz="4" w:space="0" w:color="auto"/>
              <w:right w:val="single" w:sz="4" w:space="0" w:color="auto"/>
            </w:tcBorders>
            <w:shd w:val="clear" w:color="auto" w:fill="auto"/>
            <w:vAlign w:val="center"/>
            <w:hideMark/>
          </w:tcPr>
          <w:p w:rsidR="00FC0B6C" w:rsidRPr="00324568" w:rsidRDefault="00FC0B6C" w:rsidP="00CD0CA8">
            <w:pPr>
              <w:spacing w:after="0" w:line="240" w:lineRule="auto"/>
              <w:jc w:val="center"/>
              <w:rPr>
                <w:rFonts w:ascii="Times New Roman" w:eastAsia="Times New Roman" w:hAnsi="Times New Roman" w:cs="Times New Roman"/>
                <w:color w:val="000000"/>
                <w:lang w:eastAsia="ru-RU"/>
              </w:rPr>
            </w:pPr>
            <w:r w:rsidRPr="00324568">
              <w:rPr>
                <w:rFonts w:ascii="Times New Roman" w:eastAsia="Times New Roman" w:hAnsi="Times New Roman" w:cs="Times New Roman"/>
                <w:color w:val="000000"/>
                <w:lang w:eastAsia="ru-RU"/>
              </w:rPr>
              <w:t xml:space="preserve">Не более </w:t>
            </w:r>
            <w:r w:rsidR="00CD0CA8">
              <w:rPr>
                <w:rFonts w:ascii="Times New Roman" w:eastAsia="Times New Roman" w:hAnsi="Times New Roman" w:cs="Times New Roman"/>
                <w:color w:val="000000"/>
                <w:lang w:eastAsia="ru-RU"/>
              </w:rPr>
              <w:t>2</w:t>
            </w:r>
            <w:r w:rsidRPr="00324568">
              <w:rPr>
                <w:rFonts w:ascii="Times New Roman" w:eastAsia="Times New Roman" w:hAnsi="Times New Roman" w:cs="Times New Roman"/>
                <w:color w:val="000000"/>
                <w:lang w:eastAsia="ru-RU"/>
              </w:rPr>
              <w:t xml:space="preserve"> 000,00 включительно</w:t>
            </w:r>
          </w:p>
        </w:tc>
      </w:tr>
    </w:tbl>
    <w:p w:rsidR="00FC0B6C" w:rsidRDefault="00FC0B6C" w:rsidP="00FC0B6C">
      <w:pPr>
        <w:pStyle w:val="a4"/>
        <w:spacing w:line="276" w:lineRule="auto"/>
        <w:jc w:val="both"/>
        <w:rPr>
          <w:rFonts w:ascii="Times New Roman" w:hAnsi="Times New Roman" w:cs="Times New Roman"/>
          <w:sz w:val="24"/>
          <w:szCs w:val="24"/>
        </w:rPr>
      </w:pPr>
    </w:p>
    <w:p w:rsidR="00E84128" w:rsidRDefault="00E84128"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
    <w:p w:rsidR="00CD0CA8" w:rsidRDefault="00CD0CA8" w:rsidP="00FC0B6C">
      <w:pPr>
        <w:pStyle w:val="a4"/>
        <w:spacing w:line="276" w:lineRule="auto"/>
        <w:jc w:val="both"/>
        <w:rPr>
          <w:rFonts w:ascii="Times New Roman" w:hAnsi="Times New Roman" w:cs="Times New Roman"/>
          <w:sz w:val="24"/>
          <w:szCs w:val="24"/>
        </w:rPr>
        <w:sectPr w:rsidR="00CD0CA8" w:rsidSect="00CB4C85">
          <w:pgSz w:w="11906" w:h="16838"/>
          <w:pgMar w:top="397" w:right="567" w:bottom="851" w:left="1418" w:header="709" w:footer="709" w:gutter="0"/>
          <w:cols w:space="708"/>
          <w:docGrid w:linePitch="360"/>
        </w:sect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6. </w:t>
      </w:r>
      <w:r w:rsidRPr="00A4352B">
        <w:rPr>
          <w:rFonts w:ascii="Times New Roman" w:hAnsi="Times New Roman" w:cs="Times New Roman"/>
          <w:sz w:val="24"/>
          <w:szCs w:val="24"/>
        </w:rPr>
        <w:t>Норматив на приобретение моб</w:t>
      </w:r>
      <w:r w:rsidR="00CD0CA8">
        <w:rPr>
          <w:rFonts w:ascii="Times New Roman" w:hAnsi="Times New Roman" w:cs="Times New Roman"/>
          <w:sz w:val="24"/>
          <w:szCs w:val="24"/>
        </w:rPr>
        <w:t>ильных носителей информации</w:t>
      </w:r>
      <w:r w:rsidRPr="00A4352B">
        <w:rPr>
          <w:rFonts w:ascii="Times New Roman" w:hAnsi="Times New Roman" w:cs="Times New Roman"/>
          <w:sz w:val="24"/>
          <w:szCs w:val="24"/>
        </w:rPr>
        <w:t>*</w:t>
      </w:r>
    </w:p>
    <w:p w:rsidR="00FC0B6C" w:rsidRDefault="00FC0B6C" w:rsidP="00FC0B6C">
      <w:pPr>
        <w:pStyle w:val="a4"/>
        <w:spacing w:line="276" w:lineRule="auto"/>
        <w:jc w:val="both"/>
        <w:rPr>
          <w:rFonts w:ascii="Times New Roman" w:hAnsi="Times New Roman" w:cs="Times New Roman"/>
          <w:sz w:val="24"/>
          <w:szCs w:val="24"/>
        </w:rPr>
      </w:pPr>
    </w:p>
    <w:tbl>
      <w:tblPr>
        <w:tblW w:w="15608" w:type="dxa"/>
        <w:tblInd w:w="93" w:type="dxa"/>
        <w:tblLayout w:type="fixed"/>
        <w:tblLook w:val="04A0"/>
      </w:tblPr>
      <w:tblGrid>
        <w:gridCol w:w="2000"/>
        <w:gridCol w:w="1276"/>
        <w:gridCol w:w="1275"/>
        <w:gridCol w:w="1701"/>
        <w:gridCol w:w="1701"/>
        <w:gridCol w:w="1276"/>
        <w:gridCol w:w="1843"/>
        <w:gridCol w:w="1276"/>
        <w:gridCol w:w="1275"/>
        <w:gridCol w:w="1985"/>
      </w:tblGrid>
      <w:tr w:rsidR="00FC0B6C" w:rsidRPr="00A4352B" w:rsidTr="00E24980">
        <w:trPr>
          <w:trHeight w:val="1057"/>
        </w:trPr>
        <w:tc>
          <w:tcPr>
            <w:tcW w:w="2000" w:type="dxa"/>
            <w:vMerge w:val="restart"/>
            <w:tcBorders>
              <w:top w:val="single" w:sz="4" w:space="0" w:color="auto"/>
              <w:left w:val="single" w:sz="4" w:space="0" w:color="auto"/>
              <w:bottom w:val="nil"/>
              <w:right w:val="single" w:sz="4" w:space="0" w:color="auto"/>
            </w:tcBorders>
            <w:shd w:val="clear" w:color="auto" w:fill="auto"/>
            <w:vAlign w:val="center"/>
            <w:hideMark/>
          </w:tcPr>
          <w:p w:rsidR="00FC0B6C" w:rsidRPr="00E24980"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24980">
              <w:rPr>
                <w:rFonts w:ascii="Times New Roman" w:eastAsia="Times New Roman" w:hAnsi="Times New Roman" w:cs="Times New Roman"/>
                <w:b/>
                <w:bCs/>
                <w:color w:val="000000"/>
                <w:sz w:val="20"/>
                <w:szCs w:val="20"/>
                <w:lang w:eastAsia="ru-RU"/>
              </w:rPr>
              <w:t>Норматив на одного служащего</w:t>
            </w:r>
          </w:p>
        </w:tc>
        <w:tc>
          <w:tcPr>
            <w:tcW w:w="4252" w:type="dxa"/>
            <w:gridSpan w:val="3"/>
            <w:tcBorders>
              <w:top w:val="single" w:sz="4" w:space="0" w:color="auto"/>
              <w:left w:val="nil"/>
              <w:bottom w:val="single" w:sz="4" w:space="0" w:color="auto"/>
              <w:right w:val="single" w:sz="4" w:space="0" w:color="000000"/>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Должности муниципальной службы высшей группы</w:t>
            </w:r>
          </w:p>
        </w:tc>
        <w:tc>
          <w:tcPr>
            <w:tcW w:w="4820" w:type="dxa"/>
            <w:gridSpan w:val="3"/>
            <w:tcBorders>
              <w:top w:val="single" w:sz="4" w:space="0" w:color="auto"/>
              <w:left w:val="nil"/>
              <w:bottom w:val="single" w:sz="4" w:space="0" w:color="auto"/>
              <w:right w:val="single" w:sz="4" w:space="0" w:color="000000"/>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Должности муниципальной службы главной группы</w:t>
            </w:r>
          </w:p>
        </w:tc>
        <w:tc>
          <w:tcPr>
            <w:tcW w:w="4536" w:type="dxa"/>
            <w:gridSpan w:val="3"/>
            <w:tcBorders>
              <w:top w:val="single" w:sz="4" w:space="0" w:color="auto"/>
              <w:left w:val="nil"/>
              <w:bottom w:val="single" w:sz="4" w:space="0" w:color="auto"/>
              <w:right w:val="single" w:sz="4" w:space="0" w:color="000000"/>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Должности муниципальной службы ведущей, старшей и младшей групп, должности, не отнесенные к должностям муниципальной службы</w:t>
            </w:r>
          </w:p>
        </w:tc>
      </w:tr>
      <w:tr w:rsidR="00E24980" w:rsidRPr="00A4352B" w:rsidTr="00E24980">
        <w:trPr>
          <w:trHeight w:val="1128"/>
        </w:trPr>
        <w:tc>
          <w:tcPr>
            <w:tcW w:w="2000" w:type="dxa"/>
            <w:vMerge/>
            <w:tcBorders>
              <w:top w:val="single" w:sz="4" w:space="0" w:color="auto"/>
              <w:left w:val="single" w:sz="4" w:space="0" w:color="auto"/>
              <w:bottom w:val="nil"/>
              <w:right w:val="single" w:sz="4" w:space="0" w:color="auto"/>
            </w:tcBorders>
            <w:vAlign w:val="center"/>
            <w:hideMark/>
          </w:tcPr>
          <w:p w:rsidR="00FC0B6C" w:rsidRPr="00A4352B" w:rsidRDefault="00FC0B6C" w:rsidP="00CB4C85">
            <w:pPr>
              <w:spacing w:after="0" w:line="240" w:lineRule="auto"/>
              <w:rPr>
                <w:rFonts w:ascii="Times New Roman" w:eastAsia="Times New Roman" w:hAnsi="Times New Roman" w:cs="Times New Roman"/>
                <w:b/>
                <w:bCs/>
                <w:color w:val="000000"/>
                <w:lang w:eastAsia="ru-RU"/>
              </w:rPr>
            </w:pPr>
          </w:p>
        </w:tc>
        <w:tc>
          <w:tcPr>
            <w:tcW w:w="1276"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норматив количества оргтехники</w:t>
            </w:r>
          </w:p>
        </w:tc>
        <w:tc>
          <w:tcPr>
            <w:tcW w:w="1275"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стоимость, руб.**</w:t>
            </w:r>
          </w:p>
        </w:tc>
        <w:tc>
          <w:tcPr>
            <w:tcW w:w="1701"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периодичность приобретения (срок эксплуатации)</w:t>
            </w:r>
          </w:p>
        </w:tc>
        <w:tc>
          <w:tcPr>
            <w:tcW w:w="1701"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норматив количества оргтехники</w:t>
            </w:r>
          </w:p>
        </w:tc>
        <w:tc>
          <w:tcPr>
            <w:tcW w:w="1276"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стоимость, руб.**</w:t>
            </w:r>
          </w:p>
        </w:tc>
        <w:tc>
          <w:tcPr>
            <w:tcW w:w="1843"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периодичность приобретения (срок эксплуатации)</w:t>
            </w:r>
          </w:p>
        </w:tc>
        <w:tc>
          <w:tcPr>
            <w:tcW w:w="1276"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норматив количества оргтехники</w:t>
            </w:r>
          </w:p>
        </w:tc>
        <w:tc>
          <w:tcPr>
            <w:tcW w:w="1275"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стоимость, руб.**</w:t>
            </w:r>
          </w:p>
        </w:tc>
        <w:tc>
          <w:tcPr>
            <w:tcW w:w="1985" w:type="dxa"/>
            <w:tcBorders>
              <w:top w:val="nil"/>
              <w:left w:val="nil"/>
              <w:bottom w:val="nil"/>
              <w:right w:val="single" w:sz="4" w:space="0" w:color="auto"/>
            </w:tcBorders>
            <w:shd w:val="clear" w:color="auto" w:fill="auto"/>
            <w:vAlign w:val="center"/>
            <w:hideMark/>
          </w:tcPr>
          <w:p w:rsidR="00FC0B6C" w:rsidRPr="00CD0CA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CD0CA8">
              <w:rPr>
                <w:rFonts w:ascii="Times New Roman" w:eastAsia="Times New Roman" w:hAnsi="Times New Roman" w:cs="Times New Roman"/>
                <w:b/>
                <w:bCs/>
                <w:color w:val="000000"/>
                <w:sz w:val="20"/>
                <w:szCs w:val="20"/>
                <w:lang w:eastAsia="ru-RU"/>
              </w:rPr>
              <w:t>периодичность приобретения (срок эксплуатации)</w:t>
            </w:r>
          </w:p>
        </w:tc>
      </w:tr>
      <w:tr w:rsidR="00E24980" w:rsidRPr="00A4352B" w:rsidTr="00E24980">
        <w:trPr>
          <w:trHeight w:val="600"/>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A4352B" w:rsidRDefault="00FC0B6C" w:rsidP="00CB4C85">
            <w:pPr>
              <w:spacing w:after="0" w:line="240" w:lineRule="auto"/>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Флэш-накопитель на 32 Гб</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C0B6C" w:rsidRPr="00A4352B" w:rsidRDefault="00FC0B6C" w:rsidP="00CD0CA8">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00CD0CA8">
              <w:rPr>
                <w:rFonts w:ascii="Times New Roman" w:eastAsia="Times New Roman" w:hAnsi="Times New Roman" w:cs="Times New Roman"/>
                <w:color w:val="000000"/>
                <w:lang w:eastAsia="ru-RU"/>
              </w:rPr>
              <w:t>2 0</w:t>
            </w:r>
            <w:r w:rsidRPr="00A4352B">
              <w:rPr>
                <w:rFonts w:ascii="Times New Roman" w:eastAsia="Times New Roman" w:hAnsi="Times New Roman" w:cs="Times New Roman"/>
                <w:color w:val="000000"/>
                <w:lang w:eastAsia="ru-RU"/>
              </w:rPr>
              <w:t>00</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3 года</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24980" w:rsidRDefault="00FC0B6C" w:rsidP="00E24980">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не более</w:t>
            </w:r>
            <w:r>
              <w:rPr>
                <w:rFonts w:ascii="Times New Roman" w:eastAsia="Times New Roman" w:hAnsi="Times New Roman" w:cs="Times New Roman"/>
                <w:color w:val="000000"/>
                <w:lang w:eastAsia="ru-RU"/>
              </w:rPr>
              <w:t xml:space="preserve"> </w:t>
            </w:r>
          </w:p>
          <w:p w:rsidR="00FC0B6C" w:rsidRPr="00A4352B" w:rsidRDefault="00CD0CA8" w:rsidP="00E249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w:t>
            </w:r>
            <w:r w:rsidR="00FC0B6C" w:rsidRPr="00A4352B">
              <w:rPr>
                <w:rFonts w:ascii="Times New Roman" w:eastAsia="Times New Roman" w:hAnsi="Times New Roman" w:cs="Times New Roman"/>
                <w:color w:val="000000"/>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3 года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r>
      <w:tr w:rsidR="00E24980" w:rsidRPr="00A4352B" w:rsidTr="00E24980">
        <w:trPr>
          <w:trHeight w:val="600"/>
        </w:trPr>
        <w:tc>
          <w:tcPr>
            <w:tcW w:w="2000" w:type="dxa"/>
            <w:tcBorders>
              <w:top w:val="nil"/>
              <w:left w:val="single" w:sz="4" w:space="0" w:color="auto"/>
              <w:bottom w:val="single" w:sz="4" w:space="0" w:color="auto"/>
              <w:right w:val="single" w:sz="4" w:space="0" w:color="auto"/>
            </w:tcBorders>
            <w:shd w:val="clear" w:color="auto" w:fill="auto"/>
            <w:vAlign w:val="center"/>
            <w:hideMark/>
          </w:tcPr>
          <w:p w:rsidR="00FC0B6C" w:rsidRPr="00A4352B" w:rsidRDefault="00FC0B6C" w:rsidP="00CB4C85">
            <w:pPr>
              <w:spacing w:after="0" w:line="240" w:lineRule="auto"/>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Флэш-накопитель на 8 Гб</w:t>
            </w:r>
          </w:p>
        </w:tc>
        <w:tc>
          <w:tcPr>
            <w:tcW w:w="1276"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 </w:t>
            </w:r>
          </w:p>
        </w:tc>
        <w:tc>
          <w:tcPr>
            <w:tcW w:w="1276"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1</w:t>
            </w:r>
          </w:p>
        </w:tc>
        <w:tc>
          <w:tcPr>
            <w:tcW w:w="1275" w:type="dxa"/>
            <w:tcBorders>
              <w:top w:val="nil"/>
              <w:left w:val="nil"/>
              <w:bottom w:val="single" w:sz="4" w:space="0" w:color="auto"/>
              <w:right w:val="single" w:sz="4" w:space="0" w:color="auto"/>
            </w:tcBorders>
            <w:shd w:val="clear" w:color="auto" w:fill="auto"/>
            <w:noWrap/>
            <w:vAlign w:val="center"/>
            <w:hideMark/>
          </w:tcPr>
          <w:p w:rsidR="00E24980" w:rsidRDefault="00FC0B6C" w:rsidP="00E24980">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не более</w:t>
            </w:r>
            <w:r w:rsidR="00E24980">
              <w:rPr>
                <w:rFonts w:ascii="Times New Roman" w:eastAsia="Times New Roman" w:hAnsi="Times New Roman" w:cs="Times New Roman"/>
                <w:color w:val="000000"/>
                <w:lang w:eastAsia="ru-RU"/>
              </w:rPr>
              <w:t xml:space="preserve"> </w:t>
            </w:r>
          </w:p>
          <w:p w:rsidR="00FC0B6C" w:rsidRPr="00A4352B" w:rsidRDefault="00CD0CA8" w:rsidP="00E24980">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1 0</w:t>
            </w:r>
            <w:r w:rsidR="00FC0B6C" w:rsidRPr="00A4352B">
              <w:rPr>
                <w:rFonts w:ascii="Times New Roman" w:eastAsia="Times New Roman" w:hAnsi="Times New Roman" w:cs="Times New Roman"/>
                <w:color w:val="000000"/>
                <w:lang w:eastAsia="ru-RU"/>
              </w:rPr>
              <w:t>00</w:t>
            </w:r>
          </w:p>
        </w:tc>
        <w:tc>
          <w:tcPr>
            <w:tcW w:w="1985" w:type="dxa"/>
            <w:tcBorders>
              <w:top w:val="nil"/>
              <w:left w:val="nil"/>
              <w:bottom w:val="single" w:sz="4" w:space="0" w:color="auto"/>
              <w:right w:val="single" w:sz="4" w:space="0" w:color="auto"/>
            </w:tcBorders>
            <w:shd w:val="clear" w:color="auto" w:fill="auto"/>
            <w:noWrap/>
            <w:vAlign w:val="center"/>
            <w:hideMark/>
          </w:tcPr>
          <w:p w:rsidR="00FC0B6C" w:rsidRPr="00A4352B" w:rsidRDefault="00FC0B6C" w:rsidP="00CB4C85">
            <w:pPr>
              <w:spacing w:after="0" w:line="240" w:lineRule="auto"/>
              <w:jc w:val="center"/>
              <w:rPr>
                <w:rFonts w:ascii="Times New Roman" w:eastAsia="Times New Roman" w:hAnsi="Times New Roman" w:cs="Times New Roman"/>
                <w:color w:val="000000"/>
                <w:lang w:eastAsia="ru-RU"/>
              </w:rPr>
            </w:pPr>
            <w:r w:rsidRPr="00A4352B">
              <w:rPr>
                <w:rFonts w:ascii="Times New Roman" w:eastAsia="Times New Roman" w:hAnsi="Times New Roman" w:cs="Times New Roman"/>
                <w:color w:val="000000"/>
                <w:lang w:eastAsia="ru-RU"/>
              </w:rPr>
              <w:t>3 года</w:t>
            </w:r>
          </w:p>
        </w:tc>
      </w:tr>
    </w:tbl>
    <w:p w:rsidR="00FC0B6C" w:rsidRDefault="00FC0B6C" w:rsidP="00FC0B6C">
      <w:pPr>
        <w:pStyle w:val="a4"/>
        <w:spacing w:line="276" w:lineRule="auto"/>
        <w:jc w:val="both"/>
        <w:rPr>
          <w:rFonts w:ascii="Times New Roman" w:hAnsi="Times New Roman" w:cs="Times New Roman"/>
          <w:sz w:val="24"/>
          <w:szCs w:val="24"/>
        </w:rPr>
      </w:pPr>
    </w:p>
    <w:tbl>
      <w:tblPr>
        <w:tblW w:w="15608" w:type="dxa"/>
        <w:tblInd w:w="93" w:type="dxa"/>
        <w:tblLook w:val="04A0"/>
      </w:tblPr>
      <w:tblGrid>
        <w:gridCol w:w="1525"/>
        <w:gridCol w:w="1744"/>
        <w:gridCol w:w="1836"/>
        <w:gridCol w:w="6392"/>
        <w:gridCol w:w="2410"/>
        <w:gridCol w:w="1701"/>
      </w:tblGrid>
      <w:tr w:rsidR="00FC0B6C" w:rsidRPr="00F228A4" w:rsidTr="00E24980">
        <w:trPr>
          <w:trHeight w:val="1205"/>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 п/п</w:t>
            </w:r>
          </w:p>
        </w:tc>
        <w:tc>
          <w:tcPr>
            <w:tcW w:w="1744"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Наименование, периодичность</w:t>
            </w:r>
          </w:p>
        </w:tc>
        <w:tc>
          <w:tcPr>
            <w:tcW w:w="1836"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Основные характеристики</w:t>
            </w:r>
          </w:p>
        </w:tc>
        <w:tc>
          <w:tcPr>
            <w:tcW w:w="6392"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 xml:space="preserve">Норматив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b/>
                <w:bCs/>
                <w:color w:val="000000"/>
                <w:lang w:eastAsia="ru-RU"/>
              </w:rPr>
            </w:pPr>
            <w:r w:rsidRPr="00F228A4">
              <w:rPr>
                <w:rFonts w:ascii="Times New Roman" w:eastAsia="Times New Roman" w:hAnsi="Times New Roman" w:cs="Times New Roman"/>
                <w:b/>
                <w:bCs/>
                <w:color w:val="000000"/>
                <w:lang w:eastAsia="ru-RU"/>
              </w:rPr>
              <w:t>Цена за  единицу, руб.**</w:t>
            </w:r>
          </w:p>
        </w:tc>
      </w:tr>
      <w:tr w:rsidR="00FC0B6C" w:rsidRPr="00F228A4" w:rsidTr="00CD0CA8">
        <w:trPr>
          <w:trHeight w:val="519"/>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p>
        </w:tc>
        <w:tc>
          <w:tcPr>
            <w:tcW w:w="1744"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CD-диск</w:t>
            </w:r>
          </w:p>
        </w:tc>
        <w:tc>
          <w:tcPr>
            <w:tcW w:w="183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CD-диск</w:t>
            </w:r>
          </w:p>
        </w:tc>
        <w:tc>
          <w:tcPr>
            <w:tcW w:w="6392"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2410"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не более</w:t>
            </w:r>
            <w:r w:rsidR="00CD0CA8">
              <w:rPr>
                <w:rFonts w:ascii="Times New Roman" w:eastAsia="Times New Roman" w:hAnsi="Times New Roman" w:cs="Times New Roman"/>
                <w:color w:val="000000"/>
                <w:lang w:eastAsia="ru-RU"/>
              </w:rPr>
              <w:t xml:space="preserve"> 10</w:t>
            </w:r>
            <w:r w:rsidRPr="00F228A4">
              <w:rPr>
                <w:rFonts w:ascii="Times New Roman" w:eastAsia="Times New Roman" w:hAnsi="Times New Roman" w:cs="Times New Roman"/>
                <w:color w:val="000000"/>
                <w:lang w:eastAsia="ru-RU"/>
              </w:rPr>
              <w:t>0</w:t>
            </w:r>
          </w:p>
        </w:tc>
      </w:tr>
      <w:tr w:rsidR="00FC0B6C" w:rsidRPr="00F228A4" w:rsidTr="00CD0CA8">
        <w:trPr>
          <w:trHeight w:val="427"/>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2.</w:t>
            </w:r>
          </w:p>
        </w:tc>
        <w:tc>
          <w:tcPr>
            <w:tcW w:w="1744"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DVD-диск</w:t>
            </w:r>
          </w:p>
        </w:tc>
        <w:tc>
          <w:tcPr>
            <w:tcW w:w="183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DVD-диск</w:t>
            </w:r>
          </w:p>
        </w:tc>
        <w:tc>
          <w:tcPr>
            <w:tcW w:w="6392"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2410"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 xml:space="preserve">не более </w:t>
            </w:r>
            <w:r w:rsidR="00CD0CA8">
              <w:rPr>
                <w:rFonts w:ascii="Times New Roman" w:eastAsia="Times New Roman" w:hAnsi="Times New Roman" w:cs="Times New Roman"/>
                <w:color w:val="000000"/>
                <w:lang w:eastAsia="ru-RU"/>
              </w:rPr>
              <w:t>10</w:t>
            </w:r>
            <w:r w:rsidRPr="00F228A4">
              <w:rPr>
                <w:rFonts w:ascii="Times New Roman" w:eastAsia="Times New Roman" w:hAnsi="Times New Roman" w:cs="Times New Roman"/>
                <w:color w:val="000000"/>
                <w:lang w:eastAsia="ru-RU"/>
              </w:rPr>
              <w:t>0</w:t>
            </w:r>
          </w:p>
        </w:tc>
      </w:tr>
      <w:tr w:rsidR="00FC0B6C" w:rsidRPr="00F228A4" w:rsidTr="00CD0CA8">
        <w:trPr>
          <w:trHeight w:val="547"/>
        </w:trPr>
        <w:tc>
          <w:tcPr>
            <w:tcW w:w="1525" w:type="dxa"/>
            <w:tcBorders>
              <w:top w:val="nil"/>
              <w:left w:val="single" w:sz="4" w:space="0" w:color="auto"/>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3.</w:t>
            </w:r>
          </w:p>
        </w:tc>
        <w:tc>
          <w:tcPr>
            <w:tcW w:w="1744"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RW-диск</w:t>
            </w:r>
          </w:p>
        </w:tc>
        <w:tc>
          <w:tcPr>
            <w:tcW w:w="1836"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RW-диск</w:t>
            </w:r>
          </w:p>
        </w:tc>
        <w:tc>
          <w:tcPr>
            <w:tcW w:w="6392"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2410" w:type="dxa"/>
            <w:tcBorders>
              <w:top w:val="nil"/>
              <w:left w:val="nil"/>
              <w:bottom w:val="single" w:sz="4" w:space="0" w:color="auto"/>
              <w:right w:val="single" w:sz="4" w:space="0" w:color="auto"/>
            </w:tcBorders>
            <w:shd w:val="clear" w:color="auto" w:fill="auto"/>
            <w:vAlign w:val="center"/>
            <w:hideMark/>
          </w:tcPr>
          <w:p w:rsidR="00FC0B6C" w:rsidRPr="00F228A4" w:rsidRDefault="00FC0B6C" w:rsidP="00CB4C85">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 на 1 служащего</w:t>
            </w:r>
          </w:p>
        </w:tc>
        <w:tc>
          <w:tcPr>
            <w:tcW w:w="1701" w:type="dxa"/>
            <w:tcBorders>
              <w:top w:val="nil"/>
              <w:left w:val="nil"/>
              <w:bottom w:val="single" w:sz="4" w:space="0" w:color="auto"/>
              <w:right w:val="single" w:sz="4" w:space="0" w:color="auto"/>
            </w:tcBorders>
            <w:shd w:val="clear" w:color="auto" w:fill="auto"/>
            <w:noWrap/>
            <w:vAlign w:val="center"/>
            <w:hideMark/>
          </w:tcPr>
          <w:p w:rsidR="00FC0B6C" w:rsidRPr="00F228A4" w:rsidRDefault="00FC0B6C" w:rsidP="00CD0CA8">
            <w:pPr>
              <w:spacing w:after="0" w:line="240" w:lineRule="auto"/>
              <w:jc w:val="center"/>
              <w:rPr>
                <w:rFonts w:ascii="Times New Roman" w:eastAsia="Times New Roman" w:hAnsi="Times New Roman" w:cs="Times New Roman"/>
                <w:color w:val="000000"/>
                <w:lang w:eastAsia="ru-RU"/>
              </w:rPr>
            </w:pPr>
            <w:r w:rsidRPr="00F228A4">
              <w:rPr>
                <w:rFonts w:ascii="Times New Roman" w:eastAsia="Times New Roman" w:hAnsi="Times New Roman" w:cs="Times New Roman"/>
                <w:color w:val="000000"/>
                <w:lang w:eastAsia="ru-RU"/>
              </w:rPr>
              <w:t xml:space="preserve">не более </w:t>
            </w:r>
            <w:r w:rsidR="00CD0CA8">
              <w:rPr>
                <w:rFonts w:ascii="Times New Roman" w:eastAsia="Times New Roman" w:hAnsi="Times New Roman" w:cs="Times New Roman"/>
                <w:color w:val="000000"/>
                <w:lang w:eastAsia="ru-RU"/>
              </w:rPr>
              <w:t>10</w:t>
            </w:r>
            <w:r w:rsidRPr="00F228A4">
              <w:rPr>
                <w:rFonts w:ascii="Times New Roman" w:eastAsia="Times New Roman" w:hAnsi="Times New Roman" w:cs="Times New Roman"/>
                <w:color w:val="000000"/>
                <w:lang w:eastAsia="ru-RU"/>
              </w:rPr>
              <w:t>0</w:t>
            </w:r>
          </w:p>
        </w:tc>
      </w:tr>
    </w:tbl>
    <w:p w:rsidR="00E24980" w:rsidRDefault="00E24980"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E24980">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
    <w:p w:rsidR="00E24980" w:rsidRDefault="00E24980" w:rsidP="00E24980">
      <w:pPr>
        <w:pStyle w:val="a4"/>
        <w:spacing w:line="276" w:lineRule="auto"/>
        <w:jc w:val="both"/>
        <w:rPr>
          <w:rFonts w:ascii="Times New Roman" w:hAnsi="Times New Roman" w:cs="Times New Roman"/>
          <w:sz w:val="24"/>
          <w:szCs w:val="24"/>
        </w:rPr>
        <w:sectPr w:rsidR="00E24980" w:rsidSect="00CB4C85">
          <w:pgSz w:w="16838" w:h="11906" w:orient="landscape"/>
          <w:pgMar w:top="1418" w:right="397" w:bottom="567" w:left="851" w:header="709" w:footer="709" w:gutter="0"/>
          <w:cols w:space="708"/>
          <w:docGrid w:linePitch="360"/>
        </w:sectPr>
      </w:pPr>
    </w:p>
    <w:p w:rsidR="00E24980" w:rsidRDefault="00E24980" w:rsidP="00FC0B6C">
      <w:pPr>
        <w:pStyle w:val="a4"/>
        <w:spacing w:line="276" w:lineRule="auto"/>
        <w:jc w:val="center"/>
        <w:rPr>
          <w:rFonts w:ascii="Times New Roman" w:hAnsi="Times New Roman" w:cs="Times New Roman"/>
          <w:sz w:val="24"/>
          <w:szCs w:val="24"/>
        </w:rPr>
      </w:pPr>
    </w:p>
    <w:p w:rsidR="00EF334A" w:rsidRDefault="00EF334A"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7. </w:t>
      </w:r>
      <w:r w:rsidRPr="00867B0A">
        <w:rPr>
          <w:rFonts w:ascii="Times New Roman" w:hAnsi="Times New Roman" w:cs="Times New Roman"/>
          <w:sz w:val="24"/>
          <w:szCs w:val="24"/>
        </w:rPr>
        <w:t>Норматив на приобретение периодических печатных изданий и справочной литературы*</w:t>
      </w:r>
    </w:p>
    <w:tbl>
      <w:tblPr>
        <w:tblW w:w="8380" w:type="dxa"/>
        <w:jc w:val="center"/>
        <w:tblLook w:val="04A0"/>
      </w:tblPr>
      <w:tblGrid>
        <w:gridCol w:w="3293"/>
        <w:gridCol w:w="1840"/>
        <w:gridCol w:w="1747"/>
        <w:gridCol w:w="1500"/>
      </w:tblGrid>
      <w:tr w:rsidR="00FC0B6C" w:rsidRPr="00867B0A" w:rsidTr="00CB4C85">
        <w:trPr>
          <w:trHeight w:val="390"/>
          <w:jc w:val="center"/>
        </w:trPr>
        <w:tc>
          <w:tcPr>
            <w:tcW w:w="6880" w:type="dxa"/>
            <w:gridSpan w:val="3"/>
            <w:tcBorders>
              <w:top w:val="nil"/>
              <w:left w:val="nil"/>
              <w:bottom w:val="single" w:sz="4" w:space="0" w:color="auto"/>
              <w:right w:val="nil"/>
            </w:tcBorders>
            <w:shd w:val="clear" w:color="auto" w:fill="auto"/>
            <w:vAlign w:val="bottom"/>
            <w:hideMark/>
          </w:tcPr>
          <w:p w:rsidR="00D80576" w:rsidRDefault="00D80576" w:rsidP="00CB4C85">
            <w:pPr>
              <w:spacing w:after="0" w:line="240" w:lineRule="auto"/>
              <w:jc w:val="center"/>
              <w:rPr>
                <w:rFonts w:ascii="Times New Roman" w:eastAsia="Times New Roman" w:hAnsi="Times New Roman" w:cs="Times New Roman"/>
                <w:b/>
                <w:bCs/>
                <w:color w:val="000000"/>
                <w:sz w:val="24"/>
                <w:szCs w:val="24"/>
                <w:lang w:eastAsia="ru-RU"/>
              </w:rPr>
            </w:pPr>
          </w:p>
          <w:p w:rsidR="00D80576" w:rsidRPr="00867B0A" w:rsidRDefault="00D80576" w:rsidP="00E84128">
            <w:pPr>
              <w:spacing w:after="0" w:line="240" w:lineRule="auto"/>
              <w:jc w:val="center"/>
              <w:rPr>
                <w:rFonts w:ascii="Times New Roman" w:eastAsia="Times New Roman" w:hAnsi="Times New Roman" w:cs="Times New Roman"/>
                <w:b/>
                <w:bCs/>
                <w:color w:val="000000"/>
                <w:sz w:val="24"/>
                <w:szCs w:val="24"/>
                <w:lang w:eastAsia="ru-RU"/>
              </w:rPr>
            </w:pPr>
          </w:p>
        </w:tc>
        <w:tc>
          <w:tcPr>
            <w:tcW w:w="1500" w:type="dxa"/>
            <w:tcBorders>
              <w:top w:val="nil"/>
              <w:left w:val="nil"/>
              <w:bottom w:val="nil"/>
              <w:right w:val="nil"/>
            </w:tcBorders>
            <w:shd w:val="clear" w:color="auto" w:fill="auto"/>
            <w:noWrap/>
            <w:vAlign w:val="bottom"/>
            <w:hideMark/>
          </w:tcPr>
          <w:p w:rsidR="00FC0B6C" w:rsidRPr="00867B0A" w:rsidRDefault="00FC0B6C" w:rsidP="00CB4C85">
            <w:pPr>
              <w:spacing w:after="0" w:line="240" w:lineRule="auto"/>
              <w:rPr>
                <w:rFonts w:ascii="Times New Roman" w:eastAsia="Times New Roman" w:hAnsi="Times New Roman" w:cs="Times New Roman"/>
                <w:color w:val="000000"/>
                <w:lang w:eastAsia="ru-RU"/>
              </w:rPr>
            </w:pPr>
          </w:p>
        </w:tc>
      </w:tr>
      <w:tr w:rsidR="00FC0B6C" w:rsidRPr="00867B0A" w:rsidTr="00CB4C85">
        <w:trPr>
          <w:trHeight w:val="975"/>
          <w:jc w:val="center"/>
        </w:trPr>
        <w:tc>
          <w:tcPr>
            <w:tcW w:w="3293" w:type="dxa"/>
            <w:tcBorders>
              <w:top w:val="nil"/>
              <w:left w:val="single" w:sz="4" w:space="0" w:color="auto"/>
              <w:bottom w:val="single" w:sz="4" w:space="0" w:color="auto"/>
              <w:right w:val="single" w:sz="4" w:space="0" w:color="auto"/>
            </w:tcBorders>
            <w:shd w:val="clear" w:color="auto" w:fill="auto"/>
            <w:vAlign w:val="center"/>
            <w:hideMark/>
          </w:tcPr>
          <w:p w:rsidR="00FC0B6C" w:rsidRPr="00867B0A" w:rsidRDefault="00FC0B6C" w:rsidP="00CB4C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Наименование печатного издания</w:t>
            </w:r>
          </w:p>
        </w:tc>
        <w:tc>
          <w:tcPr>
            <w:tcW w:w="1840" w:type="dxa"/>
            <w:tcBorders>
              <w:top w:val="nil"/>
              <w:left w:val="nil"/>
              <w:bottom w:val="single" w:sz="4" w:space="0" w:color="auto"/>
              <w:right w:val="single" w:sz="4" w:space="0" w:color="auto"/>
            </w:tcBorders>
            <w:shd w:val="clear" w:color="auto" w:fill="auto"/>
            <w:vAlign w:val="center"/>
            <w:hideMark/>
          </w:tcPr>
          <w:p w:rsidR="00FC0B6C" w:rsidRPr="00867B0A" w:rsidRDefault="00FC0B6C" w:rsidP="00CB4C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количество комплектов</w:t>
            </w:r>
          </w:p>
        </w:tc>
        <w:tc>
          <w:tcPr>
            <w:tcW w:w="1747" w:type="dxa"/>
            <w:tcBorders>
              <w:top w:val="nil"/>
              <w:left w:val="nil"/>
              <w:bottom w:val="single" w:sz="4" w:space="0" w:color="auto"/>
              <w:right w:val="single" w:sz="4" w:space="0" w:color="auto"/>
            </w:tcBorders>
            <w:shd w:val="clear" w:color="auto" w:fill="auto"/>
            <w:vAlign w:val="center"/>
            <w:hideMark/>
          </w:tcPr>
          <w:p w:rsidR="00FC0B6C" w:rsidRPr="00867B0A" w:rsidRDefault="00FC0B6C" w:rsidP="00CB4C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Стоимость 1 комплекта не более, руб.**</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FC0B6C" w:rsidRPr="00867B0A" w:rsidRDefault="00FC0B6C" w:rsidP="00CB4C85">
            <w:pPr>
              <w:spacing w:after="0" w:line="240" w:lineRule="auto"/>
              <w:jc w:val="center"/>
              <w:rPr>
                <w:rFonts w:ascii="Times New Roman" w:eastAsia="Times New Roman" w:hAnsi="Times New Roman" w:cs="Times New Roman"/>
                <w:b/>
                <w:bCs/>
                <w:color w:val="000000"/>
                <w:lang w:eastAsia="ru-RU"/>
              </w:rPr>
            </w:pPr>
            <w:r w:rsidRPr="00867B0A">
              <w:rPr>
                <w:rFonts w:ascii="Times New Roman" w:eastAsia="Times New Roman" w:hAnsi="Times New Roman" w:cs="Times New Roman"/>
                <w:b/>
                <w:bCs/>
                <w:color w:val="000000"/>
                <w:lang w:eastAsia="ru-RU"/>
              </w:rPr>
              <w:t>Итого</w:t>
            </w:r>
          </w:p>
        </w:tc>
      </w:tr>
      <w:tr w:rsidR="00FC0B6C" w:rsidRPr="00867B0A" w:rsidTr="00CB4C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Default="00D80576" w:rsidP="006F346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Журнал по бюджету и финансам</w:t>
            </w:r>
          </w:p>
          <w:p w:rsidR="006F346E" w:rsidRPr="00867B0A" w:rsidRDefault="006F346E" w:rsidP="006F346E">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47"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D8057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15 000,00</w:t>
            </w:r>
          </w:p>
        </w:tc>
        <w:tc>
          <w:tcPr>
            <w:tcW w:w="1500"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30 000,00</w:t>
            </w:r>
          </w:p>
        </w:tc>
      </w:tr>
      <w:tr w:rsidR="00FC0B6C" w:rsidRPr="00867B0A" w:rsidTr="00CB4C85">
        <w:trPr>
          <w:trHeight w:val="6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Default="00FC0B6C" w:rsidP="006F346E">
            <w:pPr>
              <w:spacing w:after="0" w:line="240" w:lineRule="auto"/>
              <w:rPr>
                <w:rFonts w:ascii="Times New Roman" w:eastAsia="Times New Roman" w:hAnsi="Times New Roman" w:cs="Times New Roman"/>
                <w:color w:val="000000"/>
                <w:lang w:eastAsia="ru-RU"/>
              </w:rPr>
            </w:pPr>
            <w:r w:rsidRPr="00867B0A">
              <w:rPr>
                <w:rFonts w:ascii="Times New Roman" w:eastAsia="Times New Roman" w:hAnsi="Times New Roman" w:cs="Times New Roman"/>
                <w:color w:val="000000"/>
                <w:lang w:eastAsia="ru-RU"/>
              </w:rPr>
              <w:t>Журнал</w:t>
            </w:r>
            <w:r w:rsidR="00D80576">
              <w:rPr>
                <w:rFonts w:ascii="Times New Roman" w:eastAsia="Times New Roman" w:hAnsi="Times New Roman" w:cs="Times New Roman"/>
                <w:color w:val="000000"/>
                <w:lang w:eastAsia="ru-RU"/>
              </w:rPr>
              <w:t xml:space="preserve"> по бухгалтерскому и бюджетному учету, отчетности и налогообложению</w:t>
            </w:r>
          </w:p>
          <w:p w:rsidR="006F346E" w:rsidRPr="00867B0A" w:rsidRDefault="006F346E" w:rsidP="006F346E">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47"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15 000,00</w:t>
            </w:r>
          </w:p>
        </w:tc>
        <w:tc>
          <w:tcPr>
            <w:tcW w:w="1500"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30 000,00</w:t>
            </w:r>
          </w:p>
        </w:tc>
      </w:tr>
      <w:tr w:rsidR="00D80576" w:rsidRPr="00867B0A" w:rsidTr="00CB4C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tcPr>
          <w:p w:rsidR="006F346E" w:rsidRDefault="006F346E" w:rsidP="00CB4C85">
            <w:pPr>
              <w:spacing w:after="0" w:line="240" w:lineRule="auto"/>
              <w:rPr>
                <w:rFonts w:ascii="Times New Roman" w:eastAsia="Times New Roman" w:hAnsi="Times New Roman" w:cs="Times New Roman"/>
                <w:color w:val="000000"/>
                <w:lang w:eastAsia="ru-RU"/>
              </w:rPr>
            </w:pPr>
          </w:p>
          <w:p w:rsidR="00D80576" w:rsidRDefault="00D80576" w:rsidP="00CB4C85">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Журнал по </w:t>
            </w:r>
            <w:proofErr w:type="spellStart"/>
            <w:r>
              <w:rPr>
                <w:rFonts w:ascii="Times New Roman" w:eastAsia="Times New Roman" w:hAnsi="Times New Roman" w:cs="Times New Roman"/>
                <w:color w:val="000000"/>
                <w:lang w:eastAsia="ru-RU"/>
              </w:rPr>
              <w:t>госзакупкам</w:t>
            </w:r>
            <w:proofErr w:type="spellEnd"/>
          </w:p>
          <w:p w:rsidR="006F346E" w:rsidRDefault="006F346E" w:rsidP="00CB4C85">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single" w:sz="4" w:space="0" w:color="auto"/>
              <w:right w:val="single" w:sz="4" w:space="0" w:color="auto"/>
            </w:tcBorders>
            <w:shd w:val="clear" w:color="auto" w:fill="auto"/>
            <w:noWrap/>
            <w:vAlign w:val="center"/>
          </w:tcPr>
          <w:p w:rsidR="00D80576" w:rsidRPr="00867B0A" w:rsidRDefault="006F346E"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1747" w:type="dxa"/>
            <w:tcBorders>
              <w:top w:val="nil"/>
              <w:left w:val="nil"/>
              <w:bottom w:val="single" w:sz="4" w:space="0" w:color="auto"/>
              <w:right w:val="single" w:sz="4" w:space="0" w:color="auto"/>
            </w:tcBorders>
            <w:shd w:val="clear" w:color="auto" w:fill="auto"/>
            <w:noWrap/>
            <w:vAlign w:val="center"/>
          </w:tcPr>
          <w:p w:rsidR="00D80576" w:rsidRPr="00867B0A" w:rsidRDefault="006F346E"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22 000,00</w:t>
            </w:r>
          </w:p>
        </w:tc>
        <w:tc>
          <w:tcPr>
            <w:tcW w:w="1500" w:type="dxa"/>
            <w:tcBorders>
              <w:top w:val="nil"/>
              <w:left w:val="nil"/>
              <w:bottom w:val="single" w:sz="4" w:space="0" w:color="auto"/>
              <w:right w:val="single" w:sz="4" w:space="0" w:color="auto"/>
            </w:tcBorders>
            <w:shd w:val="clear" w:color="auto" w:fill="auto"/>
            <w:noWrap/>
            <w:vAlign w:val="center"/>
          </w:tcPr>
          <w:p w:rsidR="00D80576" w:rsidRPr="00867B0A" w:rsidRDefault="006F346E"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44 000,00</w:t>
            </w:r>
          </w:p>
        </w:tc>
      </w:tr>
      <w:tr w:rsidR="00FC0B6C" w:rsidRPr="00867B0A" w:rsidTr="00CB4C85">
        <w:trPr>
          <w:trHeight w:val="300"/>
          <w:jc w:val="center"/>
        </w:trPr>
        <w:tc>
          <w:tcPr>
            <w:tcW w:w="3293" w:type="dxa"/>
            <w:tcBorders>
              <w:top w:val="nil"/>
              <w:left w:val="single" w:sz="4" w:space="0" w:color="auto"/>
              <w:bottom w:val="single" w:sz="4" w:space="0" w:color="auto"/>
              <w:right w:val="single" w:sz="4" w:space="0" w:color="auto"/>
            </w:tcBorders>
            <w:shd w:val="clear" w:color="auto" w:fill="auto"/>
            <w:vAlign w:val="bottom"/>
            <w:hideMark/>
          </w:tcPr>
          <w:p w:rsidR="00FC0B6C" w:rsidRDefault="00D80576" w:rsidP="00D8057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Книга (справочник) по бухгалтерской и бюджетной отчетности </w:t>
            </w:r>
          </w:p>
          <w:p w:rsidR="006F346E" w:rsidRPr="00867B0A" w:rsidRDefault="006F346E" w:rsidP="00D80576">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3 </w:t>
            </w:r>
          </w:p>
        </w:tc>
        <w:tc>
          <w:tcPr>
            <w:tcW w:w="1747"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2 000,00</w:t>
            </w:r>
          </w:p>
        </w:tc>
        <w:tc>
          <w:tcPr>
            <w:tcW w:w="1500" w:type="dxa"/>
            <w:tcBorders>
              <w:top w:val="nil"/>
              <w:left w:val="nil"/>
              <w:bottom w:val="single" w:sz="4" w:space="0" w:color="auto"/>
              <w:right w:val="single" w:sz="4" w:space="0" w:color="auto"/>
            </w:tcBorders>
            <w:shd w:val="clear" w:color="auto" w:fill="auto"/>
            <w:noWrap/>
            <w:vAlign w:val="center"/>
            <w:hideMark/>
          </w:tcPr>
          <w:p w:rsidR="00FC0B6C" w:rsidRPr="00867B0A" w:rsidRDefault="00D8057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6 000,00</w:t>
            </w:r>
          </w:p>
        </w:tc>
      </w:tr>
      <w:tr w:rsidR="00FC0B6C" w:rsidRPr="00867B0A" w:rsidTr="00CB4C85">
        <w:trPr>
          <w:trHeight w:val="300"/>
          <w:jc w:val="center"/>
        </w:trPr>
        <w:tc>
          <w:tcPr>
            <w:tcW w:w="3293" w:type="dxa"/>
            <w:tcBorders>
              <w:top w:val="nil"/>
              <w:left w:val="nil"/>
              <w:bottom w:val="nil"/>
              <w:right w:val="nil"/>
            </w:tcBorders>
            <w:shd w:val="clear" w:color="auto" w:fill="auto"/>
            <w:vAlign w:val="bottom"/>
            <w:hideMark/>
          </w:tcPr>
          <w:p w:rsidR="00FC0B6C" w:rsidRPr="00867B0A" w:rsidRDefault="00FC0B6C" w:rsidP="00CB4C85">
            <w:pPr>
              <w:spacing w:after="0" w:line="240" w:lineRule="auto"/>
              <w:rPr>
                <w:rFonts w:ascii="Times New Roman" w:eastAsia="Times New Roman" w:hAnsi="Times New Roman" w:cs="Times New Roman"/>
                <w:color w:val="000000"/>
                <w:lang w:eastAsia="ru-RU"/>
              </w:rPr>
            </w:pPr>
          </w:p>
        </w:tc>
        <w:tc>
          <w:tcPr>
            <w:tcW w:w="1840" w:type="dxa"/>
            <w:tcBorders>
              <w:top w:val="nil"/>
              <w:left w:val="nil"/>
              <w:bottom w:val="nil"/>
              <w:right w:val="nil"/>
            </w:tcBorders>
            <w:shd w:val="clear" w:color="auto" w:fill="auto"/>
            <w:noWrap/>
            <w:vAlign w:val="bottom"/>
            <w:hideMark/>
          </w:tcPr>
          <w:p w:rsidR="00FC0B6C" w:rsidRPr="00867B0A" w:rsidRDefault="00FC0B6C" w:rsidP="00CB4C85">
            <w:pPr>
              <w:spacing w:after="0" w:line="240" w:lineRule="auto"/>
              <w:rPr>
                <w:rFonts w:ascii="Times New Roman" w:eastAsia="Times New Roman" w:hAnsi="Times New Roman" w:cs="Times New Roman"/>
                <w:color w:val="000000"/>
                <w:lang w:eastAsia="ru-RU"/>
              </w:rPr>
            </w:pPr>
          </w:p>
        </w:tc>
        <w:tc>
          <w:tcPr>
            <w:tcW w:w="1747" w:type="dxa"/>
            <w:tcBorders>
              <w:top w:val="nil"/>
              <w:left w:val="nil"/>
              <w:bottom w:val="nil"/>
              <w:right w:val="nil"/>
            </w:tcBorders>
            <w:shd w:val="clear" w:color="auto" w:fill="auto"/>
            <w:noWrap/>
            <w:vAlign w:val="bottom"/>
            <w:hideMark/>
          </w:tcPr>
          <w:p w:rsidR="00FC0B6C" w:rsidRPr="00867B0A" w:rsidRDefault="00FC0B6C" w:rsidP="00CB4C85">
            <w:pPr>
              <w:spacing w:after="0" w:line="240" w:lineRule="auto"/>
              <w:rPr>
                <w:rFonts w:ascii="Times New Roman" w:eastAsia="Times New Roman" w:hAnsi="Times New Roman" w:cs="Times New Roman"/>
                <w:color w:val="000000"/>
                <w:lang w:eastAsia="ru-RU"/>
              </w:rPr>
            </w:pPr>
          </w:p>
        </w:tc>
        <w:tc>
          <w:tcPr>
            <w:tcW w:w="1500" w:type="dxa"/>
            <w:tcBorders>
              <w:top w:val="nil"/>
              <w:left w:val="nil"/>
              <w:bottom w:val="nil"/>
              <w:right w:val="nil"/>
            </w:tcBorders>
            <w:shd w:val="clear" w:color="auto" w:fill="auto"/>
            <w:noWrap/>
            <w:vAlign w:val="bottom"/>
            <w:hideMark/>
          </w:tcPr>
          <w:p w:rsidR="00FC0B6C" w:rsidRPr="00867B0A" w:rsidRDefault="00FC0B6C" w:rsidP="00CB4C85">
            <w:pPr>
              <w:spacing w:after="0" w:line="240" w:lineRule="auto"/>
              <w:rPr>
                <w:rFonts w:ascii="Times New Roman" w:eastAsia="Times New Roman" w:hAnsi="Times New Roman" w:cs="Times New Roman"/>
                <w:color w:val="000000"/>
                <w:lang w:eastAsia="ru-RU"/>
              </w:rPr>
            </w:pP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p>
    <w:p w:rsidR="006F346E" w:rsidRDefault="006F346E" w:rsidP="00FC0B6C">
      <w:pPr>
        <w:pStyle w:val="a4"/>
        <w:spacing w:line="276" w:lineRule="auto"/>
        <w:jc w:val="both"/>
        <w:rPr>
          <w:rFonts w:ascii="Times New Roman" w:hAnsi="Times New Roman" w:cs="Times New Roman"/>
          <w:sz w:val="24"/>
          <w:szCs w:val="24"/>
        </w:rPr>
        <w:sectPr w:rsidR="006F346E" w:rsidSect="00CB4C85">
          <w:pgSz w:w="11906" w:h="16838"/>
          <w:pgMar w:top="397" w:right="567" w:bottom="851" w:left="1418" w:header="709" w:footer="709" w:gutter="0"/>
          <w:cols w:space="708"/>
          <w:docGrid w:linePitch="360"/>
        </w:sect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r w:rsidRPr="00EA09A4">
        <w:rPr>
          <w:rFonts w:ascii="Times New Roman" w:hAnsi="Times New Roman" w:cs="Times New Roman"/>
          <w:sz w:val="24"/>
          <w:szCs w:val="24"/>
        </w:rPr>
        <w:t>Норматив на приобретение мебели и отдельных материально-технических средств*</w:t>
      </w:r>
    </w:p>
    <w:p w:rsidR="00FC0B6C" w:rsidRDefault="00FC0B6C" w:rsidP="00FC0B6C">
      <w:pPr>
        <w:pStyle w:val="a4"/>
        <w:spacing w:line="276" w:lineRule="auto"/>
        <w:jc w:val="both"/>
        <w:rPr>
          <w:rFonts w:ascii="Times New Roman" w:hAnsi="Times New Roman" w:cs="Times New Roman"/>
          <w:sz w:val="24"/>
          <w:szCs w:val="24"/>
        </w:rPr>
      </w:pPr>
    </w:p>
    <w:tbl>
      <w:tblPr>
        <w:tblW w:w="15324" w:type="dxa"/>
        <w:tblInd w:w="93" w:type="dxa"/>
        <w:tblLook w:val="04A0"/>
      </w:tblPr>
      <w:tblGrid>
        <w:gridCol w:w="592"/>
        <w:gridCol w:w="1878"/>
        <w:gridCol w:w="2365"/>
        <w:gridCol w:w="4961"/>
        <w:gridCol w:w="2690"/>
        <w:gridCol w:w="1277"/>
        <w:gridCol w:w="1561"/>
      </w:tblGrid>
      <w:tr w:rsidR="00FC0B6C" w:rsidRPr="006F346E" w:rsidTr="00C311DA">
        <w:trPr>
          <w:trHeight w:val="1155"/>
        </w:trPr>
        <w:tc>
          <w:tcPr>
            <w:tcW w:w="5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 п/п</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Вид норматива</w:t>
            </w:r>
          </w:p>
        </w:tc>
        <w:tc>
          <w:tcPr>
            <w:tcW w:w="2365" w:type="dxa"/>
            <w:tcBorders>
              <w:top w:val="single" w:sz="4" w:space="0" w:color="auto"/>
              <w:left w:val="nil"/>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Наименование, периодичность</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Основные характеристики</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Категории и группы должностей, структурные подразделения</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FC0B6C" w:rsidRPr="006F346E"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6F346E">
              <w:rPr>
                <w:rFonts w:ascii="Times New Roman" w:eastAsia="Times New Roman" w:hAnsi="Times New Roman" w:cs="Times New Roman"/>
                <w:b/>
                <w:bCs/>
                <w:color w:val="000000"/>
                <w:sz w:val="20"/>
                <w:szCs w:val="20"/>
                <w:lang w:eastAsia="ru-RU"/>
              </w:rPr>
              <w:t>Цена в расчете на 1 штатную единицу, руб.**</w:t>
            </w:r>
          </w:p>
        </w:tc>
      </w:tr>
      <w:tr w:rsidR="00FC0B6C" w:rsidRPr="00EA09A4" w:rsidTr="00694040">
        <w:trPr>
          <w:trHeight w:val="1299"/>
        </w:trPr>
        <w:tc>
          <w:tcPr>
            <w:tcW w:w="5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мебели для должностей муниципальной службы "Высшей группы", категории "Руководитель"</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руководителя рабочий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Размер стола: глубина не менее 900 мм, ширина не менее 2000 мм, высота не менее 760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40 000,00 включительно</w:t>
            </w:r>
          </w:p>
        </w:tc>
      </w:tr>
      <w:tr w:rsidR="00FC0B6C" w:rsidRPr="00EA09A4" w:rsidTr="00694040">
        <w:trPr>
          <w:trHeight w:val="1561"/>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Офисное кресло руководителя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Максимальная статистическая нагрузка не менее 120 кг, материал обивки </w:t>
            </w:r>
            <w:r>
              <w:rPr>
                <w:rFonts w:ascii="Times New Roman" w:eastAsia="Times New Roman" w:hAnsi="Times New Roman" w:cs="Times New Roman"/>
                <w:color w:val="000000"/>
                <w:lang w:eastAsia="ru-RU"/>
              </w:rPr>
              <w:t>– натуральная кожа,</w:t>
            </w:r>
            <w:r w:rsidRPr="00EA09A4">
              <w:rPr>
                <w:rFonts w:ascii="Times New Roman" w:eastAsia="Times New Roman" w:hAnsi="Times New Roman" w:cs="Times New Roman"/>
                <w:color w:val="000000"/>
                <w:lang w:eastAsia="ru-RU"/>
              </w:rPr>
              <w:t xml:space="preserve">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3</w:t>
            </w:r>
            <w:r w:rsidRPr="00EA09A4">
              <w:rPr>
                <w:rFonts w:ascii="Times New Roman" w:eastAsia="Times New Roman" w:hAnsi="Times New Roman" w:cs="Times New Roman"/>
                <w:color w:val="000000"/>
                <w:lang w:eastAsia="ru-RU"/>
              </w:rPr>
              <w:t>0 000,00 включительно</w:t>
            </w:r>
          </w:p>
        </w:tc>
      </w:tr>
      <w:tr w:rsidR="00FC0B6C" w:rsidRPr="00EA09A4" w:rsidTr="00694040">
        <w:trPr>
          <w:trHeight w:val="1121"/>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Тумба под оргтехнику, серверная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АВS, высота не менее 610 мм, глубина не менее 600 мм, ширина не менее 804 мм. Материал ЛДСП, наличие дверок не менее 2 шт.</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C311DA"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8 000,00 включительно</w:t>
            </w:r>
          </w:p>
        </w:tc>
      </w:tr>
      <w:tr w:rsidR="00FC0B6C" w:rsidRPr="00EA09A4" w:rsidTr="00C311DA">
        <w:trPr>
          <w:trHeight w:val="1413"/>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Тумба приставная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750 мм, глубина не менее 670 мм, ширина не менее 420 мм, глубина ящика не менее 430 мм, тип замка - центральный.</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C311DA"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7 500,00 включительно</w:t>
            </w:r>
          </w:p>
        </w:tc>
      </w:tr>
      <w:tr w:rsidR="00FC0B6C" w:rsidRPr="00EA09A4" w:rsidTr="00C311DA">
        <w:trPr>
          <w:trHeight w:val="126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3</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15 000,00 включительно</w:t>
            </w:r>
          </w:p>
        </w:tc>
      </w:tr>
      <w:tr w:rsidR="00FC0B6C" w:rsidRPr="00EA09A4" w:rsidTr="00C311DA">
        <w:trPr>
          <w:trHeight w:val="1271"/>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311DA">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4E1B07">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2</w:t>
            </w:r>
            <w:r w:rsidR="004E1B07">
              <w:rPr>
                <w:rFonts w:ascii="Times New Roman" w:eastAsia="Times New Roman" w:hAnsi="Times New Roman" w:cs="Times New Roman"/>
                <w:color w:val="000000"/>
                <w:lang w:eastAsia="ru-RU"/>
              </w:rPr>
              <w:t>1</w:t>
            </w:r>
            <w:r w:rsidRPr="00EA09A4">
              <w:rPr>
                <w:rFonts w:ascii="Times New Roman" w:eastAsia="Times New Roman" w:hAnsi="Times New Roman" w:cs="Times New Roman"/>
                <w:color w:val="000000"/>
                <w:lang w:eastAsia="ru-RU"/>
              </w:rPr>
              <w:t xml:space="preserve"> </w:t>
            </w:r>
            <w:r w:rsidR="004E1B07">
              <w:rPr>
                <w:rFonts w:ascii="Times New Roman" w:eastAsia="Times New Roman" w:hAnsi="Times New Roman" w:cs="Times New Roman"/>
                <w:color w:val="000000"/>
                <w:lang w:eastAsia="ru-RU"/>
              </w:rPr>
              <w:t>0</w:t>
            </w:r>
            <w:r w:rsidRPr="00EA09A4">
              <w:rPr>
                <w:rFonts w:ascii="Times New Roman" w:eastAsia="Times New Roman" w:hAnsi="Times New Roman" w:cs="Times New Roman"/>
                <w:color w:val="000000"/>
                <w:lang w:eastAsia="ru-RU"/>
              </w:rPr>
              <w:t>00,00 включительно</w:t>
            </w:r>
          </w:p>
        </w:tc>
      </w:tr>
      <w:tr w:rsidR="00FC0B6C" w:rsidRPr="00EA09A4" w:rsidTr="00694040">
        <w:trPr>
          <w:trHeight w:val="1278"/>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для переговоров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Выполнен из деревоплиты. Размеры столешницы криволинейной: высота не менее740 мм, ширина не менее 2400 мм, глубина не менее 1200 мм. К столешнице крепятся 2 опоры с накладками для сохранности напольного покрытия</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4E1B07">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2</w:t>
            </w:r>
            <w:r w:rsidR="004E1B07">
              <w:rPr>
                <w:rFonts w:ascii="Times New Roman" w:eastAsia="Times New Roman" w:hAnsi="Times New Roman" w:cs="Times New Roman"/>
                <w:color w:val="000000"/>
                <w:lang w:eastAsia="ru-RU"/>
              </w:rPr>
              <w:t>1</w:t>
            </w:r>
            <w:r w:rsidRPr="00EA09A4">
              <w:rPr>
                <w:rFonts w:ascii="Times New Roman" w:eastAsia="Times New Roman" w:hAnsi="Times New Roman" w:cs="Times New Roman"/>
                <w:color w:val="000000"/>
                <w:lang w:eastAsia="ru-RU"/>
              </w:rPr>
              <w:t xml:space="preserve"> </w:t>
            </w:r>
            <w:r w:rsidR="004E1B07">
              <w:rPr>
                <w:rFonts w:ascii="Times New Roman" w:eastAsia="Times New Roman" w:hAnsi="Times New Roman" w:cs="Times New Roman"/>
                <w:color w:val="000000"/>
                <w:lang w:eastAsia="ru-RU"/>
              </w:rPr>
              <w:t>0</w:t>
            </w:r>
            <w:r w:rsidRPr="00EA09A4">
              <w:rPr>
                <w:rFonts w:ascii="Times New Roman" w:eastAsia="Times New Roman" w:hAnsi="Times New Roman" w:cs="Times New Roman"/>
                <w:color w:val="000000"/>
                <w:lang w:eastAsia="ru-RU"/>
              </w:rPr>
              <w:t>00,00 включительно</w:t>
            </w:r>
          </w:p>
        </w:tc>
      </w:tr>
      <w:tr w:rsidR="00FC0B6C" w:rsidRPr="00EA09A4" w:rsidTr="00694040">
        <w:trPr>
          <w:trHeight w:val="1396"/>
        </w:trPr>
        <w:tc>
          <w:tcPr>
            <w:tcW w:w="592"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2.</w:t>
            </w:r>
          </w:p>
        </w:tc>
        <w:tc>
          <w:tcPr>
            <w:tcW w:w="1878"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мебели для должностей, не отнесенных к категории "Руководитель"</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письменный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Стол изготовлен из ламинированной деревоплиты. Размеры стола: высота не менее 750 мм, ширина не менее 1600 мм, глубина не менее 800 мм. Материал кромки ПВХ</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10 000,00 включительно</w:t>
            </w:r>
          </w:p>
        </w:tc>
      </w:tr>
      <w:tr w:rsidR="00FC0B6C" w:rsidRPr="00EA09A4" w:rsidTr="00694040">
        <w:trPr>
          <w:trHeight w:val="1693"/>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Стул (кресло) для посетителей (срок полезного использования не менее 7 лет)</w:t>
            </w:r>
          </w:p>
        </w:tc>
        <w:tc>
          <w:tcPr>
            <w:tcW w:w="4961"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Стул (кресло) с сиденьем и спинкой, обитой тканью. Каркас выполнен </w:t>
            </w:r>
            <w:r>
              <w:rPr>
                <w:rFonts w:ascii="Times New Roman" w:eastAsia="Times New Roman" w:hAnsi="Times New Roman" w:cs="Times New Roman"/>
                <w:color w:val="000000"/>
                <w:lang w:eastAsia="ru-RU"/>
              </w:rPr>
              <w:t>и</w:t>
            </w:r>
            <w:r w:rsidRPr="00EA09A4">
              <w:rPr>
                <w:rFonts w:ascii="Times New Roman" w:eastAsia="Times New Roman" w:hAnsi="Times New Roman" w:cs="Times New Roman"/>
                <w:color w:val="000000"/>
                <w:lang w:eastAsia="ru-RU"/>
              </w:rPr>
              <w:t>з металла. Ножки снабжены накладками  для сохранности напольного покрытия. Высота от пола до верхней части спинки не менее 800 мм, глубина не менее 450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Руководители главной группы, ведущей группы. Специалисты ведущей группы, старшей группы, младшей группы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single" w:sz="4" w:space="0" w:color="auto"/>
              <w:bottom w:val="single" w:sz="4" w:space="0" w:color="auto"/>
              <w:right w:val="single" w:sz="4" w:space="0" w:color="auto"/>
            </w:tcBorders>
            <w:shd w:val="clear" w:color="auto" w:fill="auto"/>
            <w:vAlign w:val="center"/>
            <w:hideMark/>
          </w:tcPr>
          <w:p w:rsidR="006F346E"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5 000,00 включительно</w:t>
            </w:r>
          </w:p>
        </w:tc>
      </w:tr>
      <w:tr w:rsidR="00FC0B6C" w:rsidRPr="00EA09A4" w:rsidTr="00C311DA">
        <w:trPr>
          <w:trHeight w:val="1793"/>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Кресло офисное для персонала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Максимальная статистическая нагрузка не менее 120 кг, материал обивки - искусственная кожа/сетка, материал крестовины - хромированный материал, материал подлокотников - мягкие накладки. Высота от пола до верхней части спинки не менее 1 000 мм, глубина сиденья не менее 540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14 000,00 включительно</w:t>
            </w:r>
          </w:p>
        </w:tc>
      </w:tr>
      <w:tr w:rsidR="00FC0B6C" w:rsidRPr="00EA09A4" w:rsidTr="00C311DA">
        <w:trPr>
          <w:trHeight w:val="126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Тумба </w:t>
            </w:r>
            <w:proofErr w:type="spellStart"/>
            <w:r w:rsidRPr="00EA09A4">
              <w:rPr>
                <w:rFonts w:ascii="Times New Roman" w:eastAsia="Times New Roman" w:hAnsi="Times New Roman" w:cs="Times New Roman"/>
                <w:color w:val="000000"/>
                <w:lang w:eastAsia="ru-RU"/>
              </w:rPr>
              <w:t>подкатная</w:t>
            </w:r>
            <w:proofErr w:type="spellEnd"/>
            <w:r w:rsidRPr="00EA09A4">
              <w:rPr>
                <w:rFonts w:ascii="Times New Roman" w:eastAsia="Times New Roman" w:hAnsi="Times New Roman" w:cs="Times New Roman"/>
                <w:color w:val="000000"/>
                <w:lang w:eastAsia="ru-RU"/>
              </w:rPr>
              <w:t xml:space="preserve">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Тумба </w:t>
            </w:r>
            <w:proofErr w:type="spellStart"/>
            <w:r w:rsidRPr="00EA09A4">
              <w:rPr>
                <w:rFonts w:ascii="Times New Roman" w:eastAsia="Times New Roman" w:hAnsi="Times New Roman" w:cs="Times New Roman"/>
                <w:color w:val="000000"/>
                <w:lang w:eastAsia="ru-RU"/>
              </w:rPr>
              <w:t>подкатная</w:t>
            </w:r>
            <w:proofErr w:type="spellEnd"/>
            <w:r w:rsidRPr="00EA09A4">
              <w:rPr>
                <w:rFonts w:ascii="Times New Roman" w:eastAsia="Times New Roman" w:hAnsi="Times New Roman" w:cs="Times New Roman"/>
                <w:color w:val="000000"/>
                <w:lang w:eastAsia="ru-RU"/>
              </w:rPr>
              <w:t xml:space="preserve"> имеет три выдвижных ящика, верхний, из которых, оснащен замком. Материал кромки ПВХ. Материал ЛДСП. Высота не менее 556 мм, глубина не менее 450 мм,</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ширина не менее 412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hideMark/>
          </w:tcPr>
          <w:p w:rsidR="00C311DA"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7 000,00 включительно</w:t>
            </w:r>
          </w:p>
        </w:tc>
      </w:tr>
      <w:tr w:rsidR="004E1B07" w:rsidRPr="00EA09A4" w:rsidTr="00C311DA">
        <w:trPr>
          <w:trHeight w:val="1544"/>
        </w:trPr>
        <w:tc>
          <w:tcPr>
            <w:tcW w:w="592" w:type="dxa"/>
            <w:vMerge/>
            <w:tcBorders>
              <w:top w:val="nil"/>
              <w:left w:val="single" w:sz="4" w:space="0" w:color="auto"/>
              <w:bottom w:val="single" w:sz="4" w:space="0" w:color="000000"/>
              <w:right w:val="single" w:sz="4" w:space="0" w:color="auto"/>
            </w:tcBorders>
            <w:vAlign w:val="center"/>
          </w:tcPr>
          <w:p w:rsidR="004E1B07" w:rsidRPr="00EA09A4" w:rsidRDefault="004E1B07"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tcPr>
          <w:p w:rsidR="004E1B07" w:rsidRPr="00EA09A4" w:rsidRDefault="004E1B07"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Тумба с распашной дверкой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Тумба с распашной дверкой размером не менее 406*365*823</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 Материал корпусной мебели – ЛДСП.</w:t>
            </w:r>
          </w:p>
        </w:tc>
        <w:tc>
          <w:tcPr>
            <w:tcW w:w="2690"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1561" w:type="dxa"/>
            <w:tcBorders>
              <w:top w:val="nil"/>
              <w:left w:val="nil"/>
              <w:bottom w:val="single" w:sz="4" w:space="0" w:color="auto"/>
              <w:right w:val="single" w:sz="4" w:space="0" w:color="auto"/>
            </w:tcBorders>
            <w:shd w:val="clear" w:color="auto" w:fill="auto"/>
            <w:vAlign w:val="center"/>
          </w:tcPr>
          <w:p w:rsidR="004E1B07"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p>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EA09A4">
              <w:rPr>
                <w:rFonts w:ascii="Times New Roman" w:eastAsia="Times New Roman" w:hAnsi="Times New Roman" w:cs="Times New Roman"/>
                <w:color w:val="000000"/>
                <w:lang w:eastAsia="ru-RU"/>
              </w:rPr>
              <w:t xml:space="preserve"> 000,00 включительно</w:t>
            </w:r>
          </w:p>
        </w:tc>
      </w:tr>
      <w:tr w:rsidR="00FC0B6C" w:rsidRPr="00EA09A4" w:rsidTr="00C311DA">
        <w:trPr>
          <w:trHeight w:val="1544"/>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для документов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 полок не менее 4 шт. Верхние дверцы со стеклом.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3 служащих</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4E1B07">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w:t>
            </w:r>
            <w:r w:rsidR="004E1B07">
              <w:rPr>
                <w:rFonts w:ascii="Times New Roman" w:eastAsia="Times New Roman" w:hAnsi="Times New Roman" w:cs="Times New Roman"/>
                <w:color w:val="000000"/>
                <w:lang w:eastAsia="ru-RU"/>
              </w:rPr>
              <w:t>1</w:t>
            </w:r>
            <w:r w:rsidRPr="00EA09A4">
              <w:rPr>
                <w:rFonts w:ascii="Times New Roman" w:eastAsia="Times New Roman" w:hAnsi="Times New Roman" w:cs="Times New Roman"/>
                <w:color w:val="000000"/>
                <w:lang w:eastAsia="ru-RU"/>
              </w:rPr>
              <w:t xml:space="preserve"> </w:t>
            </w:r>
            <w:r w:rsidR="004E1B07">
              <w:rPr>
                <w:rFonts w:ascii="Times New Roman" w:eastAsia="Times New Roman" w:hAnsi="Times New Roman" w:cs="Times New Roman"/>
                <w:color w:val="000000"/>
                <w:lang w:eastAsia="ru-RU"/>
              </w:rPr>
              <w:t>0</w:t>
            </w:r>
            <w:r w:rsidRPr="00EA09A4">
              <w:rPr>
                <w:rFonts w:ascii="Times New Roman" w:eastAsia="Times New Roman" w:hAnsi="Times New Roman" w:cs="Times New Roman"/>
                <w:color w:val="000000"/>
                <w:lang w:eastAsia="ru-RU"/>
              </w:rPr>
              <w:t>00,00 включительно</w:t>
            </w:r>
          </w:p>
        </w:tc>
      </w:tr>
      <w:tr w:rsidR="004E1B07" w:rsidRPr="00EA09A4" w:rsidTr="00C311DA">
        <w:trPr>
          <w:trHeight w:val="1500"/>
        </w:trPr>
        <w:tc>
          <w:tcPr>
            <w:tcW w:w="592" w:type="dxa"/>
            <w:vMerge/>
            <w:tcBorders>
              <w:top w:val="nil"/>
              <w:left w:val="single" w:sz="4" w:space="0" w:color="auto"/>
              <w:bottom w:val="single" w:sz="4" w:space="0" w:color="000000"/>
              <w:right w:val="single" w:sz="4" w:space="0" w:color="auto"/>
            </w:tcBorders>
            <w:vAlign w:val="center"/>
          </w:tcPr>
          <w:p w:rsidR="004E1B07" w:rsidRPr="00EA09A4" w:rsidRDefault="004E1B07"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tcPr>
          <w:p w:rsidR="004E1B07" w:rsidRPr="00EA09A4" w:rsidRDefault="004E1B07"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Шкаф низкий </w:t>
            </w:r>
            <w:r w:rsidRPr="00EA09A4">
              <w:rPr>
                <w:rFonts w:ascii="Times New Roman" w:eastAsia="Times New Roman" w:hAnsi="Times New Roman" w:cs="Times New Roman"/>
                <w:color w:val="000000"/>
                <w:lang w:eastAsia="ru-RU"/>
              </w:rPr>
              <w:t>(срок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Размеры не менее 770*365*823</w:t>
            </w:r>
            <w:r>
              <w:rPr>
                <w:rFonts w:ascii="Times New Roman" w:eastAsia="Times New Roman" w:hAnsi="Times New Roman" w:cs="Times New Roman"/>
                <w:color w:val="000000"/>
                <w:lang w:val="en-US" w:eastAsia="ru-RU"/>
              </w:rPr>
              <w:t>h</w:t>
            </w:r>
            <w:r>
              <w:rPr>
                <w:rFonts w:ascii="Times New Roman" w:eastAsia="Times New Roman" w:hAnsi="Times New Roman" w:cs="Times New Roman"/>
                <w:color w:val="000000"/>
                <w:lang w:eastAsia="ru-RU"/>
              </w:rPr>
              <w:t>. Материал корпусной мебели - ЛДСП</w:t>
            </w:r>
          </w:p>
        </w:tc>
        <w:tc>
          <w:tcPr>
            <w:tcW w:w="2690"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tcPr>
          <w:p w:rsidR="004E1B07" w:rsidRPr="00EA09A4" w:rsidRDefault="004E1B07"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3 служащих</w:t>
            </w:r>
          </w:p>
        </w:tc>
        <w:tc>
          <w:tcPr>
            <w:tcW w:w="1561" w:type="dxa"/>
            <w:tcBorders>
              <w:top w:val="nil"/>
              <w:left w:val="nil"/>
              <w:bottom w:val="single" w:sz="4" w:space="0" w:color="auto"/>
              <w:right w:val="single" w:sz="4" w:space="0" w:color="auto"/>
            </w:tcBorders>
            <w:shd w:val="clear" w:color="auto" w:fill="auto"/>
            <w:vAlign w:val="center"/>
          </w:tcPr>
          <w:p w:rsidR="004E1B07" w:rsidRDefault="004E1B07" w:rsidP="004E1B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более </w:t>
            </w:r>
          </w:p>
          <w:p w:rsidR="004E1B07" w:rsidRPr="00EA09A4" w:rsidRDefault="004E1B07" w:rsidP="004E1B07">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Pr="00EA09A4">
              <w:rPr>
                <w:rFonts w:ascii="Times New Roman" w:eastAsia="Times New Roman" w:hAnsi="Times New Roman" w:cs="Times New Roman"/>
                <w:color w:val="000000"/>
                <w:lang w:eastAsia="ru-RU"/>
              </w:rPr>
              <w:t xml:space="preserve"> 000,00 включительно</w:t>
            </w:r>
          </w:p>
        </w:tc>
      </w:tr>
      <w:tr w:rsidR="00FC0B6C" w:rsidRPr="00EA09A4" w:rsidTr="00C311DA">
        <w:trPr>
          <w:trHeight w:val="1500"/>
        </w:trPr>
        <w:tc>
          <w:tcPr>
            <w:tcW w:w="592"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Шкаф - гардероб для одежды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Материал кромки ПВХ, материал ЛДСП. Высота не менее 2070 мм, глубина не менее 450 мм, ширина не менее 900 мм.</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3 служащих</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12 600,00 включительно</w:t>
            </w:r>
          </w:p>
        </w:tc>
      </w:tr>
      <w:tr w:rsidR="00FC0B6C" w:rsidRPr="00EA09A4" w:rsidTr="00694040">
        <w:trPr>
          <w:trHeight w:val="922"/>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FC0B6C" w:rsidRPr="00EA09A4">
              <w:rPr>
                <w:rFonts w:ascii="Times New Roman" w:eastAsia="Times New Roman" w:hAnsi="Times New Roman" w:cs="Times New Roman"/>
                <w:color w:val="000000"/>
                <w:lang w:eastAsia="ru-RU"/>
              </w:rPr>
              <w:t>.</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бытовую технику</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Часы (срок полезного использования не менее 5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Часы настенные кварцевые.</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3E0B04">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w:t>
            </w:r>
            <w:r w:rsidR="003E0B04">
              <w:rPr>
                <w:rFonts w:ascii="Times New Roman" w:eastAsia="Times New Roman" w:hAnsi="Times New Roman" w:cs="Times New Roman"/>
                <w:color w:val="000000"/>
                <w:lang w:eastAsia="ru-RU"/>
              </w:rPr>
              <w:t>департамента финансов</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1 на кабинет</w:t>
            </w:r>
          </w:p>
        </w:tc>
        <w:tc>
          <w:tcPr>
            <w:tcW w:w="1561" w:type="dxa"/>
            <w:tcBorders>
              <w:top w:val="nil"/>
              <w:left w:val="nil"/>
              <w:bottom w:val="single" w:sz="4" w:space="0" w:color="auto"/>
              <w:right w:val="single" w:sz="4" w:space="0" w:color="auto"/>
            </w:tcBorders>
            <w:shd w:val="clear" w:color="auto" w:fill="auto"/>
            <w:vAlign w:val="center"/>
            <w:hideMark/>
          </w:tcPr>
          <w:p w:rsidR="004E1B07"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FC0B6C" w:rsidP="004E1B07">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 </w:t>
            </w:r>
            <w:r w:rsidR="004E1B07">
              <w:rPr>
                <w:rFonts w:ascii="Times New Roman" w:eastAsia="Times New Roman" w:hAnsi="Times New Roman" w:cs="Times New Roman"/>
                <w:color w:val="000000"/>
                <w:lang w:eastAsia="ru-RU"/>
              </w:rPr>
              <w:t>1 5</w:t>
            </w:r>
            <w:r w:rsidRPr="00EA09A4">
              <w:rPr>
                <w:rFonts w:ascii="Times New Roman" w:eastAsia="Times New Roman" w:hAnsi="Times New Roman" w:cs="Times New Roman"/>
                <w:color w:val="000000"/>
                <w:lang w:eastAsia="ru-RU"/>
              </w:rPr>
              <w:t>00,00 включительно</w:t>
            </w:r>
          </w:p>
        </w:tc>
      </w:tr>
      <w:tr w:rsidR="00FC0B6C" w:rsidRPr="00EA09A4" w:rsidTr="00E84128">
        <w:trPr>
          <w:trHeight w:val="1403"/>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r w:rsidR="00FC0B6C" w:rsidRPr="00EA09A4">
              <w:rPr>
                <w:rFonts w:ascii="Times New Roman" w:eastAsia="Times New Roman" w:hAnsi="Times New Roman" w:cs="Times New Roman"/>
                <w:color w:val="000000"/>
                <w:lang w:eastAsia="ru-RU"/>
              </w:rPr>
              <w:t>.</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4E1B07">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Количество и цена на </w:t>
            </w:r>
            <w:r w:rsidR="004E1B07">
              <w:rPr>
                <w:rFonts w:ascii="Times New Roman" w:eastAsia="Times New Roman" w:hAnsi="Times New Roman" w:cs="Times New Roman"/>
                <w:color w:val="000000"/>
                <w:lang w:eastAsia="ru-RU"/>
              </w:rPr>
              <w:t>устройство для прошивки документов</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4E1B07"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Устройство </w:t>
            </w:r>
            <w:r w:rsidR="0058516D">
              <w:rPr>
                <w:rFonts w:ascii="Times New Roman" w:eastAsia="Times New Roman" w:hAnsi="Times New Roman" w:cs="Times New Roman"/>
                <w:color w:val="000000"/>
                <w:lang w:eastAsia="ru-RU"/>
              </w:rPr>
              <w:t>для прошивки документов</w:t>
            </w:r>
            <w:r w:rsidR="00FC0B6C" w:rsidRPr="00EA09A4">
              <w:rPr>
                <w:rFonts w:ascii="Times New Roman" w:eastAsia="Times New Roman" w:hAnsi="Times New Roman" w:cs="Times New Roman"/>
                <w:color w:val="000000"/>
                <w:lang w:eastAsia="ru-RU"/>
              </w:rPr>
              <w:t xml:space="preserve"> (срок полезного использования не менее 5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58516D" w:rsidP="00AD09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Электрическое устройство для сверлени</w:t>
            </w:r>
            <w:r w:rsidR="00AD09F6">
              <w:rPr>
                <w:rFonts w:ascii="Times New Roman" w:eastAsia="Times New Roman" w:hAnsi="Times New Roman" w:cs="Times New Roman"/>
                <w:color w:val="000000"/>
                <w:lang w:eastAsia="ru-RU"/>
              </w:rPr>
              <w:t>я папок документов толщиной до 10 см.</w:t>
            </w:r>
            <w:r w:rsidR="00FC0B6C" w:rsidRPr="00EA09A4">
              <w:rPr>
                <w:rFonts w:ascii="Times New Roman" w:eastAsia="Times New Roman" w:hAnsi="Times New Roman" w:cs="Times New Roman"/>
                <w:color w:val="000000"/>
                <w:lang w:eastAsia="ru-RU"/>
              </w:rPr>
              <w:t xml:space="preserve"> </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Управление бюджетного учета, отчетности и кассового исполнения бюджета</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 на отдел</w:t>
            </w:r>
          </w:p>
        </w:tc>
        <w:tc>
          <w:tcPr>
            <w:tcW w:w="1561" w:type="dxa"/>
            <w:tcBorders>
              <w:top w:val="nil"/>
              <w:left w:val="nil"/>
              <w:bottom w:val="single" w:sz="4" w:space="0" w:color="auto"/>
              <w:right w:val="single" w:sz="4" w:space="0" w:color="auto"/>
            </w:tcBorders>
            <w:shd w:val="clear" w:color="auto" w:fill="auto"/>
            <w:vAlign w:val="center"/>
            <w:hideMark/>
          </w:tcPr>
          <w:p w:rsidR="00AD09F6"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15 0</w:t>
            </w:r>
            <w:r w:rsidR="00FC0B6C" w:rsidRPr="00EA09A4">
              <w:rPr>
                <w:rFonts w:ascii="Times New Roman" w:eastAsia="Times New Roman" w:hAnsi="Times New Roman" w:cs="Times New Roman"/>
                <w:color w:val="000000"/>
                <w:lang w:eastAsia="ru-RU"/>
              </w:rPr>
              <w:t>00,00 включительно</w:t>
            </w:r>
          </w:p>
        </w:tc>
      </w:tr>
      <w:tr w:rsidR="00FC0B6C" w:rsidRPr="00EA09A4" w:rsidTr="00E84128">
        <w:trPr>
          <w:trHeight w:val="1267"/>
        </w:trPr>
        <w:tc>
          <w:tcPr>
            <w:tcW w:w="592" w:type="dxa"/>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r w:rsidR="00FC0B6C" w:rsidRPr="00EA09A4">
              <w:rPr>
                <w:rFonts w:ascii="Times New Roman" w:eastAsia="Times New Roman" w:hAnsi="Times New Roman" w:cs="Times New Roman"/>
                <w:color w:val="000000"/>
                <w:lang w:eastAsia="ru-RU"/>
              </w:rPr>
              <w:t>.</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D09F6">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фотоаппарат</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Цифровой фотоаппарат (срок полезного использования не менее 7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Цифровой фотоаппарат</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3E0B04"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Отдел автоматизации и информатизации</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w:t>
            </w:r>
          </w:p>
        </w:tc>
        <w:tc>
          <w:tcPr>
            <w:tcW w:w="15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Pr>
                <w:rFonts w:ascii="Times New Roman" w:eastAsia="Times New Roman" w:hAnsi="Times New Roman" w:cs="Times New Roman"/>
                <w:color w:val="000000"/>
                <w:lang w:eastAsia="ru-RU"/>
              </w:rPr>
              <w:t xml:space="preserve">              </w:t>
            </w:r>
            <w:r w:rsidRPr="00EA09A4">
              <w:rPr>
                <w:rFonts w:ascii="Times New Roman" w:eastAsia="Times New Roman" w:hAnsi="Times New Roman" w:cs="Times New Roman"/>
                <w:color w:val="000000"/>
                <w:lang w:eastAsia="ru-RU"/>
              </w:rPr>
              <w:t>15 000,00 включительно</w:t>
            </w:r>
          </w:p>
        </w:tc>
      </w:tr>
      <w:tr w:rsidR="00FC0B6C" w:rsidRPr="00EA09A4" w:rsidTr="00E84128">
        <w:trPr>
          <w:trHeight w:val="1544"/>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6</w:t>
            </w:r>
            <w:r w:rsidR="00FC0B6C" w:rsidRPr="00EA09A4">
              <w:rPr>
                <w:rFonts w:ascii="Times New Roman" w:eastAsia="Times New Roman" w:hAnsi="Times New Roman" w:cs="Times New Roman"/>
                <w:color w:val="000000"/>
                <w:lang w:eastAsia="ru-RU"/>
              </w:rPr>
              <w:t>.</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телефон</w:t>
            </w:r>
            <w:r w:rsidR="00AD09F6">
              <w:rPr>
                <w:rFonts w:ascii="Times New Roman" w:eastAsia="Times New Roman" w:hAnsi="Times New Roman" w:cs="Times New Roman"/>
                <w:color w:val="000000"/>
                <w:lang w:eastAsia="ru-RU"/>
              </w:rPr>
              <w:t>ный аппарат</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Телефон</w:t>
            </w:r>
            <w:r w:rsidR="00AD09F6">
              <w:rPr>
                <w:rFonts w:ascii="Times New Roman" w:eastAsia="Times New Roman" w:hAnsi="Times New Roman" w:cs="Times New Roman"/>
                <w:color w:val="000000"/>
                <w:lang w:eastAsia="ru-RU"/>
              </w:rPr>
              <w:t>ный аппарат стационарный</w:t>
            </w:r>
            <w:r w:rsidRPr="00EA09A4">
              <w:rPr>
                <w:rFonts w:ascii="Times New Roman" w:eastAsia="Times New Roman" w:hAnsi="Times New Roman" w:cs="Times New Roman"/>
                <w:color w:val="000000"/>
                <w:lang w:eastAsia="ru-RU"/>
              </w:rPr>
              <w:t xml:space="preserve"> (срок полезного использования не менее 5 лет)</w:t>
            </w:r>
          </w:p>
        </w:tc>
        <w:tc>
          <w:tcPr>
            <w:tcW w:w="4961"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AD09F6">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Регулятор уровня громкости звонка, </w:t>
            </w:r>
            <w:r w:rsidR="00AD09F6">
              <w:rPr>
                <w:rFonts w:ascii="Times New Roman" w:eastAsia="Times New Roman" w:hAnsi="Times New Roman" w:cs="Times New Roman"/>
                <w:color w:val="000000"/>
                <w:lang w:eastAsia="ru-RU"/>
              </w:rPr>
              <w:t>р</w:t>
            </w:r>
            <w:r w:rsidRPr="00EA09A4">
              <w:rPr>
                <w:rFonts w:ascii="Times New Roman" w:eastAsia="Times New Roman" w:hAnsi="Times New Roman" w:cs="Times New Roman"/>
                <w:color w:val="000000"/>
                <w:lang w:eastAsia="ru-RU"/>
              </w:rPr>
              <w:t xml:space="preserve">азъем для гарнитуры,  </w:t>
            </w:r>
            <w:r w:rsidR="00AD09F6">
              <w:rPr>
                <w:rFonts w:ascii="Times New Roman" w:eastAsia="Times New Roman" w:hAnsi="Times New Roman" w:cs="Times New Roman"/>
                <w:color w:val="000000"/>
                <w:lang w:eastAsia="ru-RU"/>
              </w:rPr>
              <w:t>п</w:t>
            </w:r>
            <w:r w:rsidRPr="00EA09A4">
              <w:rPr>
                <w:rFonts w:ascii="Times New Roman" w:eastAsia="Times New Roman" w:hAnsi="Times New Roman" w:cs="Times New Roman"/>
                <w:color w:val="000000"/>
                <w:lang w:eastAsia="ru-RU"/>
              </w:rPr>
              <w:t xml:space="preserve">овторный набор номера, </w:t>
            </w:r>
            <w:r w:rsidR="00AD09F6">
              <w:rPr>
                <w:rFonts w:ascii="Times New Roman" w:eastAsia="Times New Roman" w:hAnsi="Times New Roman" w:cs="Times New Roman"/>
                <w:color w:val="000000"/>
                <w:lang w:eastAsia="ru-RU"/>
              </w:rPr>
              <w:t>набор в т</w:t>
            </w:r>
            <w:r w:rsidRPr="00EA09A4">
              <w:rPr>
                <w:rFonts w:ascii="Times New Roman" w:eastAsia="Times New Roman" w:hAnsi="Times New Roman" w:cs="Times New Roman"/>
                <w:color w:val="000000"/>
                <w:lang w:eastAsia="ru-RU"/>
              </w:rPr>
              <w:t>ональн</w:t>
            </w:r>
            <w:r w:rsidR="00AD09F6">
              <w:rPr>
                <w:rFonts w:ascii="Times New Roman" w:eastAsia="Times New Roman" w:hAnsi="Times New Roman" w:cs="Times New Roman"/>
                <w:color w:val="000000"/>
                <w:lang w:eastAsia="ru-RU"/>
              </w:rPr>
              <w:t>ом режиме</w:t>
            </w:r>
            <w:r w:rsidRPr="00EA09A4">
              <w:rPr>
                <w:rFonts w:ascii="Times New Roman" w:eastAsia="Times New Roman" w:hAnsi="Times New Roman" w:cs="Times New Roman"/>
                <w:color w:val="000000"/>
                <w:lang w:eastAsia="ru-RU"/>
              </w:rPr>
              <w:t>.</w:t>
            </w: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не более 1</w:t>
            </w:r>
          </w:p>
        </w:tc>
        <w:tc>
          <w:tcPr>
            <w:tcW w:w="1561" w:type="dxa"/>
            <w:tcBorders>
              <w:top w:val="nil"/>
              <w:left w:val="nil"/>
              <w:bottom w:val="single" w:sz="4" w:space="0" w:color="auto"/>
              <w:right w:val="single" w:sz="4" w:space="0" w:color="auto"/>
            </w:tcBorders>
            <w:shd w:val="clear" w:color="auto" w:fill="auto"/>
            <w:vAlign w:val="center"/>
            <w:hideMark/>
          </w:tcPr>
          <w:p w:rsidR="00AD09F6"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r w:rsidR="00FC0B6C" w:rsidRPr="00EA09A4">
              <w:rPr>
                <w:rFonts w:ascii="Times New Roman" w:eastAsia="Times New Roman" w:hAnsi="Times New Roman" w:cs="Times New Roman"/>
                <w:color w:val="000000"/>
                <w:lang w:eastAsia="ru-RU"/>
              </w:rPr>
              <w:t xml:space="preserve"> 000,00 включительно</w:t>
            </w:r>
          </w:p>
        </w:tc>
      </w:tr>
      <w:tr w:rsidR="00FC0B6C" w:rsidRPr="00EA09A4" w:rsidTr="00E84128">
        <w:trPr>
          <w:trHeight w:val="1278"/>
        </w:trPr>
        <w:tc>
          <w:tcPr>
            <w:tcW w:w="592" w:type="dxa"/>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r w:rsidR="00FC0B6C" w:rsidRPr="00EA09A4">
              <w:rPr>
                <w:rFonts w:ascii="Times New Roman" w:eastAsia="Times New Roman" w:hAnsi="Times New Roman" w:cs="Times New Roman"/>
                <w:color w:val="000000"/>
                <w:lang w:eastAsia="ru-RU"/>
              </w:rPr>
              <w:t>.</w:t>
            </w:r>
          </w:p>
        </w:tc>
        <w:tc>
          <w:tcPr>
            <w:tcW w:w="1878"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телефон-факс</w:t>
            </w:r>
          </w:p>
        </w:tc>
        <w:tc>
          <w:tcPr>
            <w:tcW w:w="2365"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Телефон-факс (срок полезного использования не менее 5 лет)</w:t>
            </w:r>
          </w:p>
        </w:tc>
        <w:tc>
          <w:tcPr>
            <w:tcW w:w="4961" w:type="dxa"/>
            <w:tcBorders>
              <w:top w:val="nil"/>
              <w:left w:val="nil"/>
              <w:bottom w:val="single" w:sz="4" w:space="0" w:color="auto"/>
              <w:right w:val="single" w:sz="4" w:space="0" w:color="auto"/>
            </w:tcBorders>
            <w:shd w:val="clear" w:color="auto" w:fill="auto"/>
            <w:noWrap/>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Аппарат для факсимильной связи</w:t>
            </w:r>
          </w:p>
        </w:tc>
        <w:tc>
          <w:tcPr>
            <w:tcW w:w="2690" w:type="dxa"/>
            <w:tcBorders>
              <w:top w:val="nil"/>
              <w:left w:val="nil"/>
              <w:bottom w:val="nil"/>
              <w:right w:val="single" w:sz="4" w:space="0" w:color="auto"/>
            </w:tcBorders>
            <w:shd w:val="clear" w:color="auto" w:fill="auto"/>
            <w:vAlign w:val="center"/>
            <w:hideMark/>
          </w:tcPr>
          <w:p w:rsidR="00FC0B6C" w:rsidRPr="00EA09A4" w:rsidRDefault="00AD09F6" w:rsidP="00AD09F6">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w:t>
            </w:r>
            <w:r w:rsidR="00FC0B6C" w:rsidRPr="00EA09A4">
              <w:rPr>
                <w:rFonts w:ascii="Times New Roman" w:eastAsia="Times New Roman" w:hAnsi="Times New Roman" w:cs="Times New Roman"/>
                <w:color w:val="000000"/>
                <w:lang w:eastAsia="ru-RU"/>
              </w:rPr>
              <w:t>тделы</w:t>
            </w:r>
            <w:r w:rsidR="00FC0B6C">
              <w:rPr>
                <w:rFonts w:ascii="Times New Roman" w:eastAsia="Times New Roman" w:hAnsi="Times New Roman" w:cs="Times New Roman"/>
                <w:color w:val="000000"/>
                <w:lang w:eastAsia="ru-RU"/>
              </w:rPr>
              <w:t xml:space="preserve"> в составе </w:t>
            </w:r>
            <w:r>
              <w:rPr>
                <w:rFonts w:ascii="Times New Roman" w:eastAsia="Times New Roman" w:hAnsi="Times New Roman" w:cs="Times New Roman"/>
                <w:color w:val="000000"/>
                <w:lang w:eastAsia="ru-RU"/>
              </w:rPr>
              <w:t>департамента финансов</w:t>
            </w:r>
          </w:p>
        </w:tc>
        <w:tc>
          <w:tcPr>
            <w:tcW w:w="1277" w:type="dxa"/>
            <w:tcBorders>
              <w:top w:val="nil"/>
              <w:left w:val="nil"/>
              <w:bottom w:val="nil"/>
              <w:right w:val="single" w:sz="4" w:space="0" w:color="auto"/>
            </w:tcBorders>
            <w:shd w:val="clear" w:color="auto" w:fill="auto"/>
            <w:vAlign w:val="center"/>
            <w:hideMark/>
          </w:tcPr>
          <w:p w:rsidR="00FC0B6C" w:rsidRPr="00EA09A4" w:rsidRDefault="00FC0B6C" w:rsidP="00AD09F6">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r w:rsidR="00AD09F6">
              <w:rPr>
                <w:rFonts w:ascii="Times New Roman" w:eastAsia="Times New Roman" w:hAnsi="Times New Roman" w:cs="Times New Roman"/>
                <w:color w:val="000000"/>
                <w:lang w:eastAsia="ru-RU"/>
              </w:rPr>
              <w:t>2</w:t>
            </w:r>
            <w:r w:rsidRPr="00EA09A4">
              <w:rPr>
                <w:rFonts w:ascii="Times New Roman" w:eastAsia="Times New Roman" w:hAnsi="Times New Roman" w:cs="Times New Roman"/>
                <w:color w:val="000000"/>
                <w:lang w:eastAsia="ru-RU"/>
              </w:rPr>
              <w:t xml:space="preserve"> на отдел</w:t>
            </w:r>
          </w:p>
        </w:tc>
        <w:tc>
          <w:tcPr>
            <w:tcW w:w="1561" w:type="dxa"/>
            <w:tcBorders>
              <w:top w:val="nil"/>
              <w:left w:val="nil"/>
              <w:bottom w:val="nil"/>
              <w:right w:val="single" w:sz="4" w:space="0" w:color="auto"/>
            </w:tcBorders>
            <w:shd w:val="clear" w:color="auto" w:fill="auto"/>
            <w:vAlign w:val="center"/>
            <w:hideMark/>
          </w:tcPr>
          <w:p w:rsidR="00AD09F6"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E84128"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w:t>
            </w:r>
            <w:r w:rsidR="00FC0B6C" w:rsidRPr="00EA09A4">
              <w:rPr>
                <w:rFonts w:ascii="Times New Roman" w:eastAsia="Times New Roman" w:hAnsi="Times New Roman" w:cs="Times New Roman"/>
                <w:color w:val="000000"/>
                <w:lang w:eastAsia="ru-RU"/>
              </w:rPr>
              <w:t xml:space="preserve"> 000,00 включительно</w:t>
            </w:r>
          </w:p>
        </w:tc>
      </w:tr>
      <w:tr w:rsidR="00FC0B6C" w:rsidRPr="00EA09A4" w:rsidTr="00694040">
        <w:trPr>
          <w:trHeight w:val="912"/>
        </w:trPr>
        <w:tc>
          <w:tcPr>
            <w:tcW w:w="5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C0B6C" w:rsidRPr="00EA09A4" w:rsidRDefault="00AD09F6"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FC0B6C" w:rsidRPr="00EA09A4">
              <w:rPr>
                <w:rFonts w:ascii="Times New Roman" w:eastAsia="Times New Roman" w:hAnsi="Times New Roman" w:cs="Times New Roman"/>
                <w:color w:val="000000"/>
                <w:lang w:eastAsia="ru-RU"/>
              </w:rPr>
              <w:t>.</w:t>
            </w:r>
          </w:p>
        </w:tc>
        <w:tc>
          <w:tcPr>
            <w:tcW w:w="1878"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Количество и цена на жалюзи, шторы</w:t>
            </w:r>
          </w:p>
        </w:tc>
        <w:tc>
          <w:tcPr>
            <w:tcW w:w="2365" w:type="dxa"/>
            <w:vMerge w:val="restart"/>
            <w:tcBorders>
              <w:top w:val="nil"/>
              <w:left w:val="single" w:sz="4" w:space="0" w:color="auto"/>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Жалюзи, шторы, рулонные шторы (срок полезного использования не менее 5 лет)</w:t>
            </w:r>
          </w:p>
        </w:tc>
        <w:tc>
          <w:tcPr>
            <w:tcW w:w="4961"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Жалюзи, шторы, рулонные шторы должны соответствовать размеру окон</w:t>
            </w:r>
          </w:p>
        </w:tc>
        <w:tc>
          <w:tcPr>
            <w:tcW w:w="2690"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по количеству окон в отделе</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AD09F6"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E84128"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r w:rsidR="00FC0B6C" w:rsidRPr="00EA09A4">
              <w:rPr>
                <w:rFonts w:ascii="Times New Roman" w:eastAsia="Times New Roman" w:hAnsi="Times New Roman" w:cs="Times New Roman"/>
                <w:color w:val="000000"/>
                <w:lang w:eastAsia="ru-RU"/>
              </w:rPr>
              <w:t xml:space="preserve"> 000,00 включительно</w:t>
            </w:r>
          </w:p>
        </w:tc>
      </w:tr>
      <w:tr w:rsidR="00FC0B6C" w:rsidRPr="00EA09A4" w:rsidTr="00C311DA">
        <w:trPr>
          <w:trHeight w:val="1200"/>
        </w:trPr>
        <w:tc>
          <w:tcPr>
            <w:tcW w:w="592" w:type="dxa"/>
            <w:vMerge/>
            <w:tcBorders>
              <w:top w:val="nil"/>
              <w:left w:val="single" w:sz="4" w:space="0" w:color="auto"/>
              <w:bottom w:val="single" w:sz="4" w:space="0" w:color="auto"/>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1878" w:type="dxa"/>
            <w:vMerge/>
            <w:tcBorders>
              <w:top w:val="nil"/>
              <w:left w:val="single" w:sz="4" w:space="0" w:color="auto"/>
              <w:bottom w:val="single" w:sz="4" w:space="0" w:color="auto"/>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365" w:type="dxa"/>
            <w:vMerge/>
            <w:tcBorders>
              <w:top w:val="nil"/>
              <w:left w:val="single" w:sz="4" w:space="0" w:color="auto"/>
              <w:bottom w:val="single" w:sz="4" w:space="0" w:color="auto"/>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4961" w:type="dxa"/>
            <w:vMerge/>
            <w:tcBorders>
              <w:top w:val="nil"/>
              <w:left w:val="single" w:sz="4" w:space="0" w:color="auto"/>
              <w:bottom w:val="single" w:sz="4" w:space="0" w:color="000000"/>
              <w:right w:val="single" w:sz="4" w:space="0" w:color="auto"/>
            </w:tcBorders>
            <w:vAlign w:val="center"/>
            <w:hideMark/>
          </w:tcPr>
          <w:p w:rsidR="00FC0B6C" w:rsidRPr="00EA09A4" w:rsidRDefault="00FC0B6C" w:rsidP="00CB4C85">
            <w:pPr>
              <w:spacing w:after="0" w:line="240" w:lineRule="auto"/>
              <w:rPr>
                <w:rFonts w:ascii="Times New Roman" w:eastAsia="Times New Roman" w:hAnsi="Times New Roman" w:cs="Times New Roman"/>
                <w:color w:val="000000"/>
                <w:lang w:eastAsia="ru-RU"/>
              </w:rPr>
            </w:pPr>
          </w:p>
        </w:tc>
        <w:tc>
          <w:tcPr>
            <w:tcW w:w="2690"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кабинеты руководителей</w:t>
            </w:r>
          </w:p>
        </w:tc>
        <w:tc>
          <w:tcPr>
            <w:tcW w:w="1277" w:type="dxa"/>
            <w:tcBorders>
              <w:top w:val="nil"/>
              <w:left w:val="nil"/>
              <w:bottom w:val="single" w:sz="4" w:space="0" w:color="auto"/>
              <w:right w:val="single" w:sz="4" w:space="0" w:color="auto"/>
            </w:tcBorders>
            <w:shd w:val="clear" w:color="auto" w:fill="auto"/>
            <w:vAlign w:val="center"/>
            <w:hideMark/>
          </w:tcPr>
          <w:p w:rsidR="00FC0B6C" w:rsidRPr="00EA09A4"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по количеству окон в кабинете</w:t>
            </w:r>
          </w:p>
        </w:tc>
        <w:tc>
          <w:tcPr>
            <w:tcW w:w="1561" w:type="dxa"/>
            <w:tcBorders>
              <w:top w:val="nil"/>
              <w:left w:val="nil"/>
              <w:bottom w:val="single" w:sz="4" w:space="0" w:color="auto"/>
              <w:right w:val="single" w:sz="4" w:space="0" w:color="auto"/>
            </w:tcBorders>
            <w:shd w:val="clear" w:color="auto" w:fill="auto"/>
            <w:vAlign w:val="center"/>
            <w:hideMark/>
          </w:tcPr>
          <w:p w:rsidR="00AD09F6" w:rsidRDefault="00FC0B6C" w:rsidP="00CB4C85">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 xml:space="preserve">не более </w:t>
            </w:r>
          </w:p>
          <w:p w:rsidR="00FC0B6C" w:rsidRPr="00EA09A4" w:rsidRDefault="00E84128"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r w:rsidR="00FC0B6C" w:rsidRPr="00EA09A4">
              <w:rPr>
                <w:rFonts w:ascii="Times New Roman" w:eastAsia="Times New Roman" w:hAnsi="Times New Roman" w:cs="Times New Roman"/>
                <w:color w:val="000000"/>
                <w:lang w:eastAsia="ru-RU"/>
              </w:rPr>
              <w:t xml:space="preserve"> 000,00 включительно</w:t>
            </w:r>
          </w:p>
        </w:tc>
      </w:tr>
    </w:tbl>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sectPr w:rsidR="00FC0B6C" w:rsidSect="00CB4C85">
          <w:pgSz w:w="16838" w:h="11906" w:orient="landscape"/>
          <w:pgMar w:top="1418" w:right="397" w:bottom="567" w:left="851" w:header="709" w:footer="709" w:gutter="0"/>
          <w:cols w:space="708"/>
          <w:docGrid w:linePitch="360"/>
        </w:sectPr>
      </w:pPr>
    </w:p>
    <w:p w:rsidR="00AD09F6" w:rsidRDefault="00AD09F6" w:rsidP="00FC0B6C">
      <w:pPr>
        <w:pStyle w:val="a4"/>
        <w:spacing w:line="276" w:lineRule="auto"/>
        <w:jc w:val="center"/>
        <w:rPr>
          <w:rFonts w:ascii="Times New Roman" w:hAnsi="Times New Roman" w:cs="Times New Roman"/>
          <w:sz w:val="24"/>
          <w:szCs w:val="24"/>
        </w:rPr>
      </w:pPr>
    </w:p>
    <w:p w:rsidR="00FC0B6C" w:rsidRDefault="00FC0B6C" w:rsidP="00FC0B6C">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9. </w:t>
      </w:r>
      <w:r w:rsidRPr="001D2B53">
        <w:rPr>
          <w:rFonts w:ascii="Times New Roman" w:hAnsi="Times New Roman" w:cs="Times New Roman"/>
          <w:sz w:val="24"/>
          <w:szCs w:val="24"/>
        </w:rPr>
        <w:t>Норматив на приобретение канцелярских принадлежностей*</w:t>
      </w:r>
    </w:p>
    <w:p w:rsidR="00FC0B6C" w:rsidRDefault="00FC0B6C" w:rsidP="00FC0B6C">
      <w:pPr>
        <w:pStyle w:val="a4"/>
        <w:spacing w:line="276" w:lineRule="auto"/>
        <w:jc w:val="both"/>
        <w:rPr>
          <w:rFonts w:ascii="Times New Roman" w:hAnsi="Times New Roman" w:cs="Times New Roman"/>
          <w:sz w:val="24"/>
          <w:szCs w:val="24"/>
        </w:rPr>
      </w:pPr>
    </w:p>
    <w:tbl>
      <w:tblPr>
        <w:tblW w:w="10020" w:type="dxa"/>
        <w:tblInd w:w="93" w:type="dxa"/>
        <w:tblLayout w:type="fixed"/>
        <w:tblLook w:val="04A0"/>
      </w:tblPr>
      <w:tblGrid>
        <w:gridCol w:w="560"/>
        <w:gridCol w:w="1723"/>
        <w:gridCol w:w="2694"/>
        <w:gridCol w:w="2126"/>
        <w:gridCol w:w="1276"/>
        <w:gridCol w:w="1641"/>
      </w:tblGrid>
      <w:tr w:rsidR="00FC0B6C" w:rsidRPr="00E84128" w:rsidTr="00E84128">
        <w:trPr>
          <w:trHeight w:val="1425"/>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C0B6C" w:rsidRPr="00E8412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84128">
              <w:rPr>
                <w:rFonts w:ascii="Times New Roman" w:eastAsia="Times New Roman" w:hAnsi="Times New Roman" w:cs="Times New Roman"/>
                <w:b/>
                <w:bCs/>
                <w:color w:val="000000"/>
                <w:sz w:val="20"/>
                <w:szCs w:val="20"/>
                <w:lang w:eastAsia="ru-RU"/>
              </w:rPr>
              <w:t>№ п/п</w:t>
            </w:r>
          </w:p>
        </w:tc>
        <w:tc>
          <w:tcPr>
            <w:tcW w:w="1723" w:type="dxa"/>
            <w:tcBorders>
              <w:top w:val="single" w:sz="4" w:space="0" w:color="auto"/>
              <w:left w:val="nil"/>
              <w:bottom w:val="single" w:sz="4" w:space="0" w:color="auto"/>
              <w:right w:val="single" w:sz="4" w:space="0" w:color="auto"/>
            </w:tcBorders>
            <w:shd w:val="clear" w:color="auto" w:fill="auto"/>
            <w:vAlign w:val="center"/>
            <w:hideMark/>
          </w:tcPr>
          <w:p w:rsidR="00FC0B6C" w:rsidRPr="00E8412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84128">
              <w:rPr>
                <w:rFonts w:ascii="Times New Roman" w:eastAsia="Times New Roman" w:hAnsi="Times New Roman" w:cs="Times New Roman"/>
                <w:b/>
                <w:bCs/>
                <w:color w:val="000000"/>
                <w:sz w:val="20"/>
                <w:szCs w:val="20"/>
                <w:lang w:eastAsia="ru-RU"/>
              </w:rPr>
              <w:t>Наименование, периодичность</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C0B6C" w:rsidRPr="00E8412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84128">
              <w:rPr>
                <w:rFonts w:ascii="Times New Roman" w:eastAsia="Times New Roman" w:hAnsi="Times New Roman" w:cs="Times New Roman"/>
                <w:b/>
                <w:bCs/>
                <w:color w:val="000000"/>
                <w:sz w:val="20"/>
                <w:szCs w:val="20"/>
                <w:lang w:eastAsia="ru-RU"/>
              </w:rPr>
              <w:t>Основные характеристики</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FC0B6C" w:rsidRPr="00E8412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84128">
              <w:rPr>
                <w:rFonts w:ascii="Times New Roman" w:eastAsia="Times New Roman" w:hAnsi="Times New Roman" w:cs="Times New Roman"/>
                <w:b/>
                <w:bCs/>
                <w:color w:val="000000"/>
                <w:sz w:val="20"/>
                <w:szCs w:val="2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C0B6C" w:rsidRPr="00E8412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84128">
              <w:rPr>
                <w:rFonts w:ascii="Times New Roman" w:eastAsia="Times New Roman" w:hAnsi="Times New Roman" w:cs="Times New Roman"/>
                <w:b/>
                <w:bCs/>
                <w:color w:val="000000"/>
                <w:sz w:val="20"/>
                <w:szCs w:val="20"/>
                <w:lang w:eastAsia="ru-RU"/>
              </w:rPr>
              <w:t>Норматив на 1 штатную единицу</w:t>
            </w:r>
          </w:p>
        </w:tc>
        <w:tc>
          <w:tcPr>
            <w:tcW w:w="1641" w:type="dxa"/>
            <w:tcBorders>
              <w:top w:val="single" w:sz="4" w:space="0" w:color="auto"/>
              <w:left w:val="nil"/>
              <w:bottom w:val="single" w:sz="4" w:space="0" w:color="auto"/>
              <w:right w:val="single" w:sz="4" w:space="0" w:color="auto"/>
            </w:tcBorders>
            <w:shd w:val="clear" w:color="auto" w:fill="auto"/>
            <w:vAlign w:val="center"/>
            <w:hideMark/>
          </w:tcPr>
          <w:p w:rsidR="00FC0B6C" w:rsidRPr="00E84128" w:rsidRDefault="00FC0B6C" w:rsidP="00CB4C85">
            <w:pPr>
              <w:spacing w:after="0" w:line="240" w:lineRule="auto"/>
              <w:jc w:val="center"/>
              <w:rPr>
                <w:rFonts w:ascii="Times New Roman" w:eastAsia="Times New Roman" w:hAnsi="Times New Roman" w:cs="Times New Roman"/>
                <w:b/>
                <w:bCs/>
                <w:color w:val="000000"/>
                <w:sz w:val="20"/>
                <w:szCs w:val="20"/>
                <w:lang w:eastAsia="ru-RU"/>
              </w:rPr>
            </w:pPr>
            <w:r w:rsidRPr="00E84128">
              <w:rPr>
                <w:rFonts w:ascii="Times New Roman" w:eastAsia="Times New Roman" w:hAnsi="Times New Roman" w:cs="Times New Roman"/>
                <w:b/>
                <w:bCs/>
                <w:color w:val="000000"/>
                <w:sz w:val="20"/>
                <w:szCs w:val="20"/>
                <w:lang w:eastAsia="ru-RU"/>
              </w:rPr>
              <w:t>Цена в расчете на 1 штатную единицу, руб.**</w:t>
            </w:r>
          </w:p>
        </w:tc>
      </w:tr>
      <w:tr w:rsidR="00FC0B6C" w:rsidRPr="001D2B53" w:rsidTr="002C4755">
        <w:trPr>
          <w:trHeight w:val="113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proofErr w:type="spellStart"/>
            <w:r w:rsidRPr="001D2B53">
              <w:rPr>
                <w:rFonts w:ascii="Times New Roman" w:eastAsia="Times New Roman" w:hAnsi="Times New Roman" w:cs="Times New Roman"/>
                <w:color w:val="000000"/>
                <w:lang w:eastAsia="ru-RU"/>
              </w:rPr>
              <w:t>Антистеплер</w:t>
            </w:r>
            <w:proofErr w:type="spellEnd"/>
            <w:r w:rsidRPr="001D2B53">
              <w:rPr>
                <w:rFonts w:ascii="Times New Roman" w:eastAsia="Times New Roman" w:hAnsi="Times New Roman" w:cs="Times New Roman"/>
                <w:color w:val="000000"/>
                <w:lang w:eastAsia="ru-RU"/>
              </w:rPr>
              <w:t xml:space="preserve"> (1 раз в 3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 для аккуратного удаления закрытых скоб. Корпус изготовлен из металла.</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130,00 включительно</w:t>
            </w:r>
          </w:p>
        </w:tc>
      </w:tr>
      <w:tr w:rsidR="00FC0B6C" w:rsidRPr="001D2B53" w:rsidTr="002C4755">
        <w:trPr>
          <w:trHeight w:val="142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Дырокол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пробиваемых листов не менее 10. Наличие линейки. Количество пробиваемых отверстий - 2.</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600,00 включительно</w:t>
            </w:r>
          </w:p>
        </w:tc>
      </w:tr>
      <w:tr w:rsidR="00FC0B6C" w:rsidRPr="001D2B53" w:rsidTr="002C4755">
        <w:trPr>
          <w:trHeight w:val="154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Дырокол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пробиваемых листов не менее 20. Наличие линейки. Количество пробиваемых отверстий - 4.</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на 3 служащих</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1 200,00 включительно</w:t>
            </w:r>
          </w:p>
        </w:tc>
      </w:tr>
      <w:tr w:rsidR="00FC0B6C" w:rsidRPr="001D2B53" w:rsidTr="002C4755">
        <w:trPr>
          <w:trHeight w:val="14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19 мм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80. Материал корпуса - металл. Количество в упаковке не менее 12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70,00 включительно</w:t>
            </w:r>
          </w:p>
        </w:tc>
      </w:tr>
      <w:tr w:rsidR="00FC0B6C" w:rsidRPr="001D2B53" w:rsidTr="002C4755">
        <w:trPr>
          <w:trHeight w:val="154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25 мм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100. Материал корпуса - металл. Количество в упаковке не менее 12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90,00 включительно</w:t>
            </w:r>
          </w:p>
        </w:tc>
      </w:tr>
      <w:tr w:rsidR="00FC0B6C" w:rsidRPr="001D2B53" w:rsidTr="002C4755">
        <w:trPr>
          <w:trHeight w:val="153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32 мм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140. Материал корпуса - металл. Количество в упаковке не менее 12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130,00 включительно</w:t>
            </w:r>
          </w:p>
        </w:tc>
      </w:tr>
      <w:tr w:rsidR="00FC0B6C" w:rsidRPr="001D2B53" w:rsidTr="002C4755">
        <w:trPr>
          <w:trHeight w:val="141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7.</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Зажим для бумаг 51 мм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Количество скрепляемых листов не менее 240. Материал корпуса - металл. Количество в упаковке не менее 12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250,00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8.</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 для записей с клеевым краем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Клейкие листы с возможностью переклеивания. Количество листов в блоке не менее 400</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2C4755">
        <w:trPr>
          <w:trHeight w:val="131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9.</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Карандаш </w:t>
            </w:r>
            <w:proofErr w:type="spellStart"/>
            <w:r w:rsidRPr="001D2B53">
              <w:rPr>
                <w:rFonts w:ascii="Times New Roman" w:eastAsia="Times New Roman" w:hAnsi="Times New Roman" w:cs="Times New Roman"/>
                <w:color w:val="000000"/>
                <w:lang w:eastAsia="ru-RU"/>
              </w:rPr>
              <w:t>чернографитовый</w:t>
            </w:r>
            <w:proofErr w:type="spellEnd"/>
            <w:r w:rsidRPr="001D2B53">
              <w:rPr>
                <w:rFonts w:ascii="Times New Roman" w:eastAsia="Times New Roman" w:hAnsi="Times New Roman" w:cs="Times New Roman"/>
                <w:color w:val="000000"/>
                <w:lang w:eastAsia="ru-RU"/>
              </w:rPr>
              <w:t xml:space="preserve">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Карандаш со стрежнем из черного графита. Грифель твердостью НВ</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15,00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10.</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Карандаш автоматический </w:t>
            </w:r>
            <w:proofErr w:type="spellStart"/>
            <w:r w:rsidRPr="001D2B53">
              <w:rPr>
                <w:rFonts w:ascii="Times New Roman" w:eastAsia="Times New Roman" w:hAnsi="Times New Roman" w:cs="Times New Roman"/>
                <w:color w:val="000000"/>
                <w:lang w:eastAsia="ru-RU"/>
              </w:rPr>
              <w:t>чернографитовый</w:t>
            </w:r>
            <w:proofErr w:type="spellEnd"/>
            <w:r w:rsidRPr="001D2B53">
              <w:rPr>
                <w:rFonts w:ascii="Times New Roman" w:eastAsia="Times New Roman" w:hAnsi="Times New Roman" w:cs="Times New Roman"/>
                <w:color w:val="000000"/>
                <w:lang w:eastAsia="ru-RU"/>
              </w:rPr>
              <w:t xml:space="preserve">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Карандаш со стрежнем из черного графита. Грифель твердостью НВ 0,5 мм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30,00 включительно</w:t>
            </w:r>
          </w:p>
        </w:tc>
      </w:tr>
      <w:tr w:rsidR="00FC0B6C" w:rsidRPr="001D2B53" w:rsidTr="002C4755">
        <w:trPr>
          <w:trHeight w:val="119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11.</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Грифель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Грифель 0,5 мм в упаковке не менее 10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40,00 включительно</w:t>
            </w:r>
          </w:p>
        </w:tc>
      </w:tr>
      <w:tr w:rsidR="00FC0B6C" w:rsidRPr="001D2B53" w:rsidTr="002C4755">
        <w:trPr>
          <w:trHeight w:val="139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12.</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 - карандаш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 - карандаш для склеивания бумаги, картона</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60,00 включительно</w:t>
            </w:r>
          </w:p>
        </w:tc>
      </w:tr>
      <w:tr w:rsidR="00FC0B6C" w:rsidRPr="001D2B53" w:rsidTr="002C4755">
        <w:trPr>
          <w:trHeight w:val="2254"/>
        </w:trPr>
        <w:tc>
          <w:tcPr>
            <w:tcW w:w="560"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13.</w:t>
            </w:r>
          </w:p>
        </w:tc>
        <w:tc>
          <w:tcPr>
            <w:tcW w:w="1723"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Канцелярский набор (1 раз в 5 лет)</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Настольный набор, выполнен из пластика. Изделие имеет вращающуюся основу. Размер не менее 126х96х96. Количество отделений не менее 9. Набор комплектуется карандашами с ластиком не менее 2. Ручками не менее 2. Канцелярским ножом не менее 1. Ножницами не менее 1. Линейкой не менее 1. Точилкой не менее 1. </w:t>
            </w:r>
            <w:proofErr w:type="spellStart"/>
            <w:r w:rsidRPr="001D2B53">
              <w:rPr>
                <w:rFonts w:ascii="Times New Roman" w:eastAsia="Times New Roman" w:hAnsi="Times New Roman" w:cs="Times New Roman"/>
                <w:color w:val="000000"/>
                <w:lang w:eastAsia="ru-RU"/>
              </w:rPr>
              <w:t>Степлером</w:t>
            </w:r>
            <w:proofErr w:type="spellEnd"/>
            <w:r w:rsidRPr="001D2B53">
              <w:rPr>
                <w:rFonts w:ascii="Times New Roman" w:eastAsia="Times New Roman" w:hAnsi="Times New Roman" w:cs="Times New Roman"/>
                <w:color w:val="000000"/>
                <w:lang w:eastAsia="ru-RU"/>
              </w:rPr>
              <w:t xml:space="preserve"> не менее 1. Скрепками, скобами к </w:t>
            </w:r>
            <w:proofErr w:type="spellStart"/>
            <w:r w:rsidRPr="001D2B53">
              <w:rPr>
                <w:rFonts w:ascii="Times New Roman" w:eastAsia="Times New Roman" w:hAnsi="Times New Roman" w:cs="Times New Roman"/>
                <w:color w:val="000000"/>
                <w:lang w:eastAsia="ru-RU"/>
              </w:rPr>
              <w:t>степлеру</w:t>
            </w:r>
            <w:proofErr w:type="spellEnd"/>
            <w:r w:rsidRPr="001D2B53">
              <w:rPr>
                <w:rFonts w:ascii="Times New Roman" w:eastAsia="Times New Roman" w:hAnsi="Times New Roman" w:cs="Times New Roman"/>
                <w:color w:val="000000"/>
                <w:lang w:eastAsia="ru-RU"/>
              </w:rPr>
              <w:t xml:space="preserve"> не менее 1, силовыми скрепками</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Руководители на должностях муниципальной службы  высшей группы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5 000,00 включительно</w:t>
            </w:r>
          </w:p>
        </w:tc>
      </w:tr>
      <w:tr w:rsidR="00FC0B6C" w:rsidRPr="001D2B53" w:rsidTr="00E84128">
        <w:trPr>
          <w:trHeight w:val="2700"/>
        </w:trPr>
        <w:tc>
          <w:tcPr>
            <w:tcW w:w="560" w:type="dxa"/>
            <w:vMerge/>
            <w:tcBorders>
              <w:top w:val="nil"/>
              <w:left w:val="single" w:sz="4" w:space="0" w:color="auto"/>
              <w:bottom w:val="single" w:sz="4" w:space="0" w:color="000000"/>
              <w:right w:val="single" w:sz="4" w:space="0" w:color="auto"/>
            </w:tcBorders>
            <w:vAlign w:val="center"/>
            <w:hideMark/>
          </w:tcPr>
          <w:p w:rsidR="00FC0B6C" w:rsidRPr="001D2B53" w:rsidRDefault="00FC0B6C" w:rsidP="00CB4C85">
            <w:pPr>
              <w:spacing w:after="0" w:line="240" w:lineRule="auto"/>
              <w:rPr>
                <w:rFonts w:ascii="Times New Roman" w:eastAsia="Times New Roman" w:hAnsi="Times New Roman" w:cs="Times New Roman"/>
                <w:color w:val="000000"/>
                <w:lang w:eastAsia="ru-RU"/>
              </w:rPr>
            </w:pPr>
          </w:p>
        </w:tc>
        <w:tc>
          <w:tcPr>
            <w:tcW w:w="1723" w:type="dxa"/>
            <w:vMerge/>
            <w:tcBorders>
              <w:top w:val="nil"/>
              <w:left w:val="single" w:sz="4" w:space="0" w:color="auto"/>
              <w:bottom w:val="single" w:sz="4" w:space="0" w:color="000000"/>
              <w:right w:val="single" w:sz="4" w:space="0" w:color="auto"/>
            </w:tcBorders>
            <w:vAlign w:val="center"/>
            <w:hideMark/>
          </w:tcPr>
          <w:p w:rsidR="00FC0B6C" w:rsidRPr="001D2B53" w:rsidRDefault="00FC0B6C" w:rsidP="00CB4C85">
            <w:pPr>
              <w:spacing w:after="0" w:line="240" w:lineRule="auto"/>
              <w:rPr>
                <w:rFonts w:ascii="Times New Roman" w:eastAsia="Times New Roman" w:hAnsi="Times New Roman" w:cs="Times New Roman"/>
                <w:color w:val="000000"/>
                <w:lang w:eastAsia="ru-RU"/>
              </w:rPr>
            </w:pPr>
          </w:p>
        </w:tc>
        <w:tc>
          <w:tcPr>
            <w:tcW w:w="2694" w:type="dxa"/>
            <w:vMerge/>
            <w:tcBorders>
              <w:top w:val="nil"/>
              <w:left w:val="single" w:sz="4" w:space="0" w:color="auto"/>
              <w:bottom w:val="single" w:sz="4" w:space="0" w:color="000000"/>
              <w:right w:val="single" w:sz="4" w:space="0" w:color="auto"/>
            </w:tcBorders>
            <w:vAlign w:val="center"/>
            <w:hideMark/>
          </w:tcPr>
          <w:p w:rsidR="00FC0B6C" w:rsidRPr="001D2B53" w:rsidRDefault="00FC0B6C" w:rsidP="00CB4C85">
            <w:pPr>
              <w:spacing w:after="0" w:line="240" w:lineRule="auto"/>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не относящиеся к высшей группе категории "Руководитель",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550,00 включительно</w:t>
            </w:r>
          </w:p>
        </w:tc>
      </w:tr>
      <w:tr w:rsidR="00FC0B6C" w:rsidRPr="001D2B53" w:rsidTr="002C4755">
        <w:trPr>
          <w:trHeight w:val="124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14.</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Корректирующая жидкость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Объем флакона не менее 20 мл. Вид кисточки - ворс</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80,00 включительно</w:t>
            </w:r>
          </w:p>
        </w:tc>
      </w:tr>
      <w:tr w:rsidR="00FC0B6C" w:rsidRPr="001D2B53" w:rsidTr="002C4755">
        <w:trPr>
          <w:trHeight w:val="183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15.</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Ластик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Изготовлен из винила белого цвета. Подходит для различных поверхностей: бумага, проекционная пленка, картон.</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40,00 включительно</w:t>
            </w:r>
          </w:p>
        </w:tc>
      </w:tr>
      <w:tr w:rsidR="00FC0B6C" w:rsidRPr="001D2B53" w:rsidTr="00E84128">
        <w:trPr>
          <w:trHeight w:val="21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16.</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Линейка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Длина разметки не менее 30 см. Материал - полистирол. Гладкая полированная поверхность, ровная, четкая миллиметровая шкала делений</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70,00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17.</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Лоток для бумаг (1 раз в 3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Материал - полистирол. В упаковке не менее 5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Все </w:t>
            </w:r>
            <w:r>
              <w:rPr>
                <w:rFonts w:ascii="Times New Roman" w:eastAsia="Times New Roman" w:hAnsi="Times New Roman" w:cs="Times New Roman"/>
                <w:color w:val="000000"/>
                <w:lang w:eastAsia="ru-RU"/>
              </w:rPr>
              <w:t>категории</w:t>
            </w:r>
            <w:r w:rsidRPr="001D2B53">
              <w:rPr>
                <w:rFonts w:ascii="Times New Roman" w:eastAsia="Times New Roman" w:hAnsi="Times New Roman" w:cs="Times New Roman"/>
                <w:color w:val="000000"/>
                <w:lang w:eastAsia="ru-RU"/>
              </w:rPr>
              <w:t xml:space="preserve">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sidRPr="001D2B53">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18.</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Маркеры, </w:t>
            </w:r>
            <w:proofErr w:type="spellStart"/>
            <w:r w:rsidRPr="001D2B53">
              <w:rPr>
                <w:rFonts w:ascii="Times New Roman" w:eastAsia="Times New Roman" w:hAnsi="Times New Roman" w:cs="Times New Roman"/>
                <w:color w:val="000000"/>
                <w:lang w:eastAsia="ru-RU"/>
              </w:rPr>
              <w:t>текстовыделители</w:t>
            </w:r>
            <w:proofErr w:type="spellEnd"/>
            <w:r w:rsidRPr="001D2B53">
              <w:rPr>
                <w:rFonts w:ascii="Times New Roman" w:eastAsia="Times New Roman" w:hAnsi="Times New Roman" w:cs="Times New Roman"/>
                <w:color w:val="000000"/>
                <w:lang w:eastAsia="ru-RU"/>
              </w:rPr>
              <w:t xml:space="preserve"> (набор 4 цвета)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Цвет чернил в ассортименте. Толщина линии письма не менее 3 мм.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набор</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2C4755">
        <w:trPr>
          <w:trHeight w:val="151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19.</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Ножницы канцелярские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Длина ножниц не более 169 мм, длина лезвий не менее 90 мм, форма лезвий - остроконечные, материал - сталь.</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2C4755">
        <w:trPr>
          <w:trHeight w:val="126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Нож канцелярский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Длина ножа не менее 100 мм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20,00 включительно</w:t>
            </w:r>
          </w:p>
        </w:tc>
      </w:tr>
      <w:tr w:rsidR="00FC0B6C" w:rsidRPr="001D2B53" w:rsidTr="002C4755">
        <w:trPr>
          <w:trHeight w:val="14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21.</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на резинке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Предназначена для хранения документов. Формат А4, резинка на папке на углах.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130,00 включительно</w:t>
            </w:r>
          </w:p>
        </w:tc>
      </w:tr>
      <w:tr w:rsidR="00FC0B6C" w:rsidRPr="001D2B53" w:rsidTr="002C4755">
        <w:trPr>
          <w:trHeight w:val="127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22.</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 уголок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Предназначена для хранения документов. Формат А4.</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7,00 включительно</w:t>
            </w:r>
          </w:p>
        </w:tc>
      </w:tr>
      <w:tr w:rsidR="00FC0B6C" w:rsidRPr="001D2B53" w:rsidTr="002C4755">
        <w:trPr>
          <w:trHeight w:val="224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23.</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 регистратор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Предназначена для хранения большого объема документов. Формат А4. Материал - картон, полипропилен, пластик. Наличие кармана на корешке папки.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300,00 включительно</w:t>
            </w:r>
          </w:p>
        </w:tc>
      </w:tr>
      <w:tr w:rsidR="00FC0B6C" w:rsidRPr="001D2B53" w:rsidTr="002C4755">
        <w:trPr>
          <w:trHeight w:val="155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24.</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Файл (1 раз в 2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Формат А4, предназначен для хр</w:t>
            </w:r>
            <w:r w:rsidRPr="001D2B53">
              <w:rPr>
                <w:rFonts w:ascii="Times New Roman" w:eastAsia="Times New Roman" w:hAnsi="Times New Roman" w:cs="Times New Roman"/>
                <w:color w:val="000000"/>
                <w:lang w:eastAsia="ru-RU"/>
              </w:rPr>
              <w:t>анения и защиты печатных документов. Поверхность глянцевая, прозрачная.</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100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3,00 включительно</w:t>
            </w:r>
          </w:p>
        </w:tc>
      </w:tr>
      <w:tr w:rsidR="00FC0B6C" w:rsidRPr="001D2B53" w:rsidTr="002C4755">
        <w:trPr>
          <w:trHeight w:val="225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25.</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Ручка шариковая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Ручка, используемая для письма, с шариковым пишущим узлом на конце. Цвет чернил - синий. Толщина линии письма не более 0,7 мм. Диаметр шарика не более 2,5 мм.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20,00 включительно</w:t>
            </w:r>
          </w:p>
        </w:tc>
      </w:tr>
      <w:tr w:rsidR="00FC0B6C" w:rsidRPr="001D2B53" w:rsidTr="002C4755">
        <w:trPr>
          <w:trHeight w:val="2409"/>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26.</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Скобы для </w:t>
            </w:r>
            <w:proofErr w:type="spellStart"/>
            <w:r w:rsidRPr="001D2B53">
              <w:rPr>
                <w:rFonts w:ascii="Times New Roman" w:eastAsia="Times New Roman" w:hAnsi="Times New Roman" w:cs="Times New Roman"/>
                <w:color w:val="000000"/>
                <w:lang w:eastAsia="ru-RU"/>
              </w:rPr>
              <w:t>степлера</w:t>
            </w:r>
            <w:proofErr w:type="spellEnd"/>
            <w:r w:rsidRPr="001D2B53">
              <w:rPr>
                <w:rFonts w:ascii="Times New Roman" w:eastAsia="Times New Roman" w:hAnsi="Times New Roman" w:cs="Times New Roman"/>
                <w:color w:val="000000"/>
                <w:lang w:eastAsia="ru-RU"/>
              </w:rPr>
              <w:t xml:space="preserve"> № 24/6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Предназначен для использования канцелярскими </w:t>
            </w:r>
            <w:proofErr w:type="spellStart"/>
            <w:r w:rsidRPr="001D2B53">
              <w:rPr>
                <w:rFonts w:ascii="Times New Roman" w:eastAsia="Times New Roman" w:hAnsi="Times New Roman" w:cs="Times New Roman"/>
                <w:color w:val="000000"/>
                <w:lang w:eastAsia="ru-RU"/>
              </w:rPr>
              <w:t>степлерами</w:t>
            </w:r>
            <w:proofErr w:type="spellEnd"/>
            <w:r w:rsidRPr="001D2B53">
              <w:rPr>
                <w:rFonts w:ascii="Times New Roman" w:eastAsia="Times New Roman" w:hAnsi="Times New Roman" w:cs="Times New Roman"/>
                <w:color w:val="000000"/>
                <w:lang w:eastAsia="ru-RU"/>
              </w:rPr>
              <w:t>, количество в упаковке не менее 1000 скоб, размер 24/6, количество пробиваемых листов не менее 25 листов</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2C4755">
        <w:trPr>
          <w:trHeight w:val="254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27. </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proofErr w:type="spellStart"/>
            <w:r w:rsidRPr="001D2B53">
              <w:rPr>
                <w:rFonts w:ascii="Times New Roman" w:eastAsia="Times New Roman" w:hAnsi="Times New Roman" w:cs="Times New Roman"/>
                <w:color w:val="000000"/>
                <w:lang w:eastAsia="ru-RU"/>
              </w:rPr>
              <w:t>Степлер</w:t>
            </w:r>
            <w:proofErr w:type="spellEnd"/>
            <w:r w:rsidRPr="001D2B53">
              <w:rPr>
                <w:rFonts w:ascii="Times New Roman" w:eastAsia="Times New Roman" w:hAnsi="Times New Roman" w:cs="Times New Roman"/>
                <w:color w:val="000000"/>
                <w:lang w:eastAsia="ru-RU"/>
              </w:rPr>
              <w:t xml:space="preserve"> (1 раз в 3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Предназначен для оперативного скрепления листов металлическими скобами. Глубина закладки бумаги не менее 53 мм. Тип и размер скоб для </w:t>
            </w:r>
            <w:proofErr w:type="spellStart"/>
            <w:r w:rsidRPr="001D2B53">
              <w:rPr>
                <w:rFonts w:ascii="Times New Roman" w:eastAsia="Times New Roman" w:hAnsi="Times New Roman" w:cs="Times New Roman"/>
                <w:color w:val="000000"/>
                <w:lang w:eastAsia="ru-RU"/>
              </w:rPr>
              <w:t>степлера</w:t>
            </w:r>
            <w:proofErr w:type="spellEnd"/>
            <w:r w:rsidRPr="001D2B53">
              <w:rPr>
                <w:rFonts w:ascii="Times New Roman" w:eastAsia="Times New Roman" w:hAnsi="Times New Roman" w:cs="Times New Roman"/>
                <w:color w:val="000000"/>
                <w:lang w:eastAsia="ru-RU"/>
              </w:rPr>
              <w:t xml:space="preserve"> - 24/6. количество пробиваемых листов не менее 25</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250,00 включительно</w:t>
            </w:r>
          </w:p>
        </w:tc>
      </w:tr>
      <w:tr w:rsidR="00FC0B6C" w:rsidRPr="001D2B53" w:rsidTr="002C4755">
        <w:trPr>
          <w:trHeight w:val="255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28.</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proofErr w:type="spellStart"/>
            <w:r w:rsidRPr="001D2B53">
              <w:rPr>
                <w:rFonts w:ascii="Times New Roman" w:eastAsia="Times New Roman" w:hAnsi="Times New Roman" w:cs="Times New Roman"/>
                <w:color w:val="000000"/>
                <w:lang w:eastAsia="ru-RU"/>
              </w:rPr>
              <w:t>Степлер</w:t>
            </w:r>
            <w:proofErr w:type="spellEnd"/>
            <w:r w:rsidRPr="001D2B53">
              <w:rPr>
                <w:rFonts w:ascii="Times New Roman" w:eastAsia="Times New Roman" w:hAnsi="Times New Roman" w:cs="Times New Roman"/>
                <w:color w:val="000000"/>
                <w:lang w:eastAsia="ru-RU"/>
              </w:rPr>
              <w:t xml:space="preserve"> (1 раз в 3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Предназначен для оперативного скрепления листов металлическими скобами. Глубина закладки бумаги не менее 20 мм. Тип и размер скоб для </w:t>
            </w:r>
            <w:proofErr w:type="spellStart"/>
            <w:r w:rsidRPr="001D2B53">
              <w:rPr>
                <w:rFonts w:ascii="Times New Roman" w:eastAsia="Times New Roman" w:hAnsi="Times New Roman" w:cs="Times New Roman"/>
                <w:color w:val="000000"/>
                <w:lang w:eastAsia="ru-RU"/>
              </w:rPr>
              <w:t>степлера</w:t>
            </w:r>
            <w:proofErr w:type="spellEnd"/>
            <w:r w:rsidRPr="001D2B53">
              <w:rPr>
                <w:rFonts w:ascii="Times New Roman" w:eastAsia="Times New Roman" w:hAnsi="Times New Roman" w:cs="Times New Roman"/>
                <w:color w:val="000000"/>
                <w:lang w:eastAsia="ru-RU"/>
              </w:rPr>
              <w:t xml:space="preserve"> - 10. количество пробиваемых листов не менее 10</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80,00 включительно</w:t>
            </w:r>
          </w:p>
        </w:tc>
      </w:tr>
      <w:tr w:rsidR="00FC0B6C" w:rsidRPr="001D2B53" w:rsidTr="002C4755">
        <w:trPr>
          <w:trHeight w:val="125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29.</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Скрепки канцелярские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Предназначены для скрепления бумаг. Количество в упаковке 100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100,00 включительно</w:t>
            </w:r>
          </w:p>
        </w:tc>
      </w:tr>
      <w:tr w:rsidR="00FC0B6C" w:rsidRPr="001D2B53" w:rsidTr="002C4755">
        <w:trPr>
          <w:trHeight w:val="2547"/>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30.</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Клейкие закладки 5 цветов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40,00 включительно</w:t>
            </w:r>
          </w:p>
        </w:tc>
      </w:tr>
      <w:tr w:rsidR="00FC0B6C" w:rsidRPr="001D2B53" w:rsidTr="002C4755">
        <w:trPr>
          <w:trHeight w:val="252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31.</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Клейкие закладки 1 цвета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Самоклеящиеся закладки предназначены для выделения информации в документах, книгах, журналах. На закладках можно писать. Клеевой край предназначен для многократного переклеивания.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64,00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32. </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proofErr w:type="spellStart"/>
            <w:r w:rsidRPr="001D2B53">
              <w:rPr>
                <w:rFonts w:ascii="Times New Roman" w:eastAsia="Times New Roman" w:hAnsi="Times New Roman" w:cs="Times New Roman"/>
                <w:color w:val="000000"/>
                <w:lang w:eastAsia="ru-RU"/>
              </w:rPr>
              <w:t>Скрепочница</w:t>
            </w:r>
            <w:proofErr w:type="spellEnd"/>
            <w:r w:rsidRPr="001D2B53">
              <w:rPr>
                <w:rFonts w:ascii="Times New Roman" w:eastAsia="Times New Roman" w:hAnsi="Times New Roman" w:cs="Times New Roman"/>
                <w:color w:val="000000"/>
                <w:lang w:eastAsia="ru-RU"/>
              </w:rPr>
              <w:t xml:space="preserve"> магнитная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Магнитная </w:t>
            </w:r>
            <w:proofErr w:type="spellStart"/>
            <w:r w:rsidRPr="001D2B53">
              <w:rPr>
                <w:rFonts w:ascii="Times New Roman" w:eastAsia="Times New Roman" w:hAnsi="Times New Roman" w:cs="Times New Roman"/>
                <w:color w:val="000000"/>
                <w:lang w:eastAsia="ru-RU"/>
              </w:rPr>
              <w:t>Скрепочница</w:t>
            </w:r>
            <w:proofErr w:type="spellEnd"/>
            <w:r w:rsidRPr="001D2B53">
              <w:rPr>
                <w:rFonts w:ascii="Times New Roman" w:eastAsia="Times New Roman" w:hAnsi="Times New Roman" w:cs="Times New Roman"/>
                <w:color w:val="000000"/>
                <w:lang w:eastAsia="ru-RU"/>
              </w:rPr>
              <w:t xml:space="preserve"> имеет пластиковый корпус, оснащена магнитным держателем.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220,00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lastRenderedPageBreak/>
              <w:t>33.</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Перекидной календарь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Материал блока - меловая бумага.  Размер блока не менее 100х140 мм.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2E51B9">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w:t>
            </w:r>
            <w:r w:rsidR="002E51B9">
              <w:rPr>
                <w:rFonts w:ascii="Times New Roman" w:eastAsia="Times New Roman" w:hAnsi="Times New Roman" w:cs="Times New Roman"/>
                <w:color w:val="000000"/>
                <w:lang w:eastAsia="ru-RU"/>
              </w:rPr>
              <w:t>5</w:t>
            </w:r>
            <w:r w:rsidRPr="001D2B53">
              <w:rPr>
                <w:rFonts w:ascii="Times New Roman" w:eastAsia="Times New Roman" w:hAnsi="Times New Roman" w:cs="Times New Roman"/>
                <w:color w:val="000000"/>
                <w:lang w:eastAsia="ru-RU"/>
              </w:rPr>
              <w:t>0,00 включительно</w:t>
            </w:r>
          </w:p>
        </w:tc>
      </w:tr>
      <w:tr w:rsidR="00FC0B6C" w:rsidRPr="001D2B53" w:rsidTr="00E84128">
        <w:trPr>
          <w:trHeight w:val="9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34.</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Планшет с зажимом (</w:t>
            </w:r>
            <w:r w:rsidRPr="001D2B53">
              <w:rPr>
                <w:rFonts w:ascii="Times New Roman" w:eastAsia="Times New Roman" w:hAnsi="Times New Roman" w:cs="Times New Roman"/>
                <w:color w:val="000000"/>
                <w:lang w:eastAsia="ru-RU"/>
              </w:rPr>
              <w:t>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Планшет с пластиковым зажимом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E84128">
            <w:pPr>
              <w:spacing w:after="0" w:line="240" w:lineRule="auto"/>
              <w:jc w:val="center"/>
              <w:rPr>
                <w:rFonts w:ascii="Times New Roman" w:eastAsia="Times New Roman" w:hAnsi="Times New Roman" w:cs="Times New Roman"/>
                <w:color w:val="000000"/>
                <w:lang w:eastAsia="ru-RU"/>
              </w:rPr>
            </w:pPr>
            <w:r w:rsidRPr="00EA09A4">
              <w:rPr>
                <w:rFonts w:ascii="Times New Roman" w:eastAsia="Times New Roman" w:hAnsi="Times New Roman" w:cs="Times New Roman"/>
                <w:color w:val="000000"/>
                <w:lang w:eastAsia="ru-RU"/>
              </w:rPr>
              <w:t>Отделы</w:t>
            </w:r>
            <w:r>
              <w:rPr>
                <w:rFonts w:ascii="Times New Roman" w:eastAsia="Times New Roman" w:hAnsi="Times New Roman" w:cs="Times New Roman"/>
                <w:color w:val="000000"/>
                <w:lang w:eastAsia="ru-RU"/>
              </w:rPr>
              <w:t xml:space="preserve"> в составе </w:t>
            </w:r>
            <w:r w:rsidR="00E84128">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50,00 включительно</w:t>
            </w:r>
          </w:p>
        </w:tc>
      </w:tr>
      <w:tr w:rsidR="00FC0B6C" w:rsidRPr="001D2B53" w:rsidTr="002C4755">
        <w:trPr>
          <w:trHeight w:val="1266"/>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35.</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Точилка для карандашей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Точилка для карандашей с металлическим наконечником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20,00 включительно</w:t>
            </w:r>
          </w:p>
        </w:tc>
      </w:tr>
      <w:tr w:rsidR="00FC0B6C" w:rsidRPr="001D2B53" w:rsidTr="002C4755">
        <w:trPr>
          <w:trHeight w:val="188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36. </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Калькулятор настольный (1 раз в 7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Калькулятор настольного типа. Корпус оснащен удобными пластиковыми клавишами. Размер (</w:t>
            </w:r>
            <w:proofErr w:type="spellStart"/>
            <w:r w:rsidRPr="001D2B53">
              <w:rPr>
                <w:rFonts w:ascii="Times New Roman" w:eastAsia="Times New Roman" w:hAnsi="Times New Roman" w:cs="Times New Roman"/>
                <w:color w:val="000000"/>
                <w:lang w:eastAsia="ru-RU"/>
              </w:rPr>
              <w:t>ШхВхД</w:t>
            </w:r>
            <w:proofErr w:type="spellEnd"/>
            <w:r w:rsidRPr="001D2B53">
              <w:rPr>
                <w:rFonts w:ascii="Times New Roman" w:eastAsia="Times New Roman" w:hAnsi="Times New Roman" w:cs="Times New Roman"/>
                <w:color w:val="000000"/>
                <w:lang w:eastAsia="ru-RU"/>
              </w:rPr>
              <w:t>) не менее 153х30,5х199 мм</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2E51B9">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sidR="002E51B9">
              <w:rPr>
                <w:rFonts w:ascii="Times New Roman" w:eastAsia="Times New Roman" w:hAnsi="Times New Roman" w:cs="Times New Roman"/>
                <w:color w:val="000000"/>
                <w:lang w:eastAsia="ru-RU"/>
              </w:rPr>
              <w:t>10</w:t>
            </w:r>
            <w:r w:rsidRPr="001D2B53">
              <w:rPr>
                <w:rFonts w:ascii="Times New Roman" w:eastAsia="Times New Roman" w:hAnsi="Times New Roman" w:cs="Times New Roman"/>
                <w:color w:val="000000"/>
                <w:lang w:eastAsia="ru-RU"/>
              </w:rPr>
              <w:t>00,00 включительно</w:t>
            </w:r>
          </w:p>
        </w:tc>
      </w:tr>
      <w:tr w:rsidR="00FC0B6C" w:rsidRPr="001D2B53" w:rsidTr="002C4755">
        <w:trPr>
          <w:trHeight w:val="1368"/>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37.</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Обложка для </w:t>
            </w:r>
            <w:proofErr w:type="spellStart"/>
            <w:r w:rsidRPr="001D2B53">
              <w:rPr>
                <w:rFonts w:ascii="Times New Roman" w:eastAsia="Times New Roman" w:hAnsi="Times New Roman" w:cs="Times New Roman"/>
                <w:color w:val="000000"/>
                <w:lang w:eastAsia="ru-RU"/>
              </w:rPr>
              <w:t>подшива</w:t>
            </w:r>
            <w:proofErr w:type="spellEnd"/>
            <w:r w:rsidRPr="001D2B53">
              <w:rPr>
                <w:rFonts w:ascii="Times New Roman" w:eastAsia="Times New Roman" w:hAnsi="Times New Roman" w:cs="Times New Roman"/>
                <w:color w:val="000000"/>
                <w:lang w:eastAsia="ru-RU"/>
              </w:rPr>
              <w:t xml:space="preserve"> документов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Обложка для </w:t>
            </w:r>
            <w:proofErr w:type="spellStart"/>
            <w:r w:rsidRPr="001D2B53">
              <w:rPr>
                <w:rFonts w:ascii="Times New Roman" w:eastAsia="Times New Roman" w:hAnsi="Times New Roman" w:cs="Times New Roman"/>
                <w:color w:val="000000"/>
                <w:lang w:eastAsia="ru-RU"/>
              </w:rPr>
              <w:t>подшива</w:t>
            </w:r>
            <w:proofErr w:type="spellEnd"/>
            <w:r w:rsidRPr="001D2B53">
              <w:rPr>
                <w:rFonts w:ascii="Times New Roman" w:eastAsia="Times New Roman" w:hAnsi="Times New Roman" w:cs="Times New Roman"/>
                <w:color w:val="000000"/>
                <w:lang w:eastAsia="ru-RU"/>
              </w:rPr>
              <w:t xml:space="preserve"> документов картонная, в упаковке не менее 100 шт.</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1 </w:t>
            </w:r>
            <w:proofErr w:type="spellStart"/>
            <w:r w:rsidRPr="001D2B53">
              <w:rPr>
                <w:rFonts w:ascii="Times New Roman" w:eastAsia="Times New Roman" w:hAnsi="Times New Roman" w:cs="Times New Roman"/>
                <w:color w:val="000000"/>
                <w:lang w:eastAsia="ru-RU"/>
              </w:rPr>
              <w:t>уп</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500,00 включительно</w:t>
            </w:r>
          </w:p>
        </w:tc>
      </w:tr>
      <w:tr w:rsidR="00FC0B6C" w:rsidRPr="001D2B53" w:rsidTr="002C4755">
        <w:trPr>
          <w:trHeight w:val="126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38.</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Бумага А4 (пачки)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Листы формата А4 210х297 мм, листов в пачке не менее 500</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20 </w:t>
            </w:r>
            <w:proofErr w:type="spellStart"/>
            <w:r w:rsidRPr="001D2B53">
              <w:rPr>
                <w:rFonts w:ascii="Times New Roman" w:eastAsia="Times New Roman" w:hAnsi="Times New Roman" w:cs="Times New Roman"/>
                <w:color w:val="000000"/>
                <w:lang w:eastAsia="ru-RU"/>
              </w:rPr>
              <w:t>пач</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350,00 включительно</w:t>
            </w:r>
          </w:p>
        </w:tc>
      </w:tr>
      <w:tr w:rsidR="00FC0B6C" w:rsidRPr="001D2B53" w:rsidTr="002C4755">
        <w:trPr>
          <w:trHeight w:val="1264"/>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39.</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Бумага А3 (пачки)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Листы формата А3.  Листов в пачке не менее 500.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2 </w:t>
            </w:r>
            <w:proofErr w:type="spellStart"/>
            <w:r w:rsidRPr="001D2B53">
              <w:rPr>
                <w:rFonts w:ascii="Times New Roman" w:eastAsia="Times New Roman" w:hAnsi="Times New Roman" w:cs="Times New Roman"/>
                <w:color w:val="000000"/>
                <w:lang w:eastAsia="ru-RU"/>
              </w:rPr>
              <w:t>пач</w:t>
            </w:r>
            <w:proofErr w:type="spellEnd"/>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350,00 включительно</w:t>
            </w:r>
          </w:p>
        </w:tc>
      </w:tr>
      <w:tr w:rsidR="00FC0B6C" w:rsidRPr="001D2B53" w:rsidTr="002C4755">
        <w:trPr>
          <w:trHeight w:val="1255"/>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40.</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Тетрадь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деловых записей,  не менее 40 листов</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r w:rsidRPr="001D2B53">
              <w:rPr>
                <w:rFonts w:ascii="Times New Roman" w:eastAsia="Times New Roman" w:hAnsi="Times New Roman" w:cs="Times New Roman"/>
                <w:color w:val="000000"/>
                <w:lang w:eastAsia="ru-RU"/>
              </w:rPr>
              <w:t xml:space="preserve"> на 3 служащих</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50,00 включительно</w:t>
            </w:r>
          </w:p>
        </w:tc>
      </w:tr>
      <w:tr w:rsidR="00FC0B6C" w:rsidRPr="001D2B53" w:rsidTr="002C4755">
        <w:trPr>
          <w:trHeight w:val="127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41.</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Блокнот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деловых записей</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2C4755">
        <w:trPr>
          <w:trHeight w:val="1262"/>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42.</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Ежедневник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деловых записей</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500,00 включительно</w:t>
            </w:r>
          </w:p>
        </w:tc>
      </w:tr>
      <w:tr w:rsidR="00FC0B6C" w:rsidRPr="001D2B53" w:rsidTr="00E84128">
        <w:trPr>
          <w:trHeight w:val="60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FC0B6C" w:rsidRPr="001D2B53" w:rsidRDefault="00FC0B6C" w:rsidP="00031E1F">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w:t>
            </w:r>
            <w:r w:rsidR="00031E1F">
              <w:rPr>
                <w:rFonts w:ascii="Times New Roman" w:eastAsia="Times New Roman" w:hAnsi="Times New Roman" w:cs="Times New Roman"/>
                <w:color w:val="000000"/>
                <w:lang w:eastAsia="ru-RU"/>
              </w:rPr>
              <w:t>3</w:t>
            </w:r>
            <w:r w:rsidRPr="001D2B53">
              <w:rPr>
                <w:rFonts w:ascii="Times New Roman" w:eastAsia="Times New Roman" w:hAnsi="Times New Roman" w:cs="Times New Roman"/>
                <w:color w:val="000000"/>
                <w:lang w:eastAsia="ru-RU"/>
              </w:rPr>
              <w:t>.</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Нить капроновая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Для подшивки документов</w:t>
            </w:r>
          </w:p>
        </w:tc>
        <w:tc>
          <w:tcPr>
            <w:tcW w:w="2126" w:type="dxa"/>
            <w:tcBorders>
              <w:top w:val="nil"/>
              <w:left w:val="nil"/>
              <w:bottom w:val="single" w:sz="4" w:space="0" w:color="auto"/>
              <w:right w:val="single" w:sz="4" w:space="0" w:color="auto"/>
            </w:tcBorders>
            <w:shd w:val="clear" w:color="auto" w:fill="auto"/>
            <w:hideMark/>
          </w:tcPr>
          <w:p w:rsidR="00FC0B6C" w:rsidRDefault="00694040" w:rsidP="00CB4C85">
            <w:pPr>
              <w:jc w:val="cente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E84128">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Игла для прошивки документов (1 раз в три года)</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Металлическая игла (без покрытия)</w:t>
            </w:r>
          </w:p>
        </w:tc>
        <w:tc>
          <w:tcPr>
            <w:tcW w:w="2126" w:type="dxa"/>
            <w:tcBorders>
              <w:top w:val="nil"/>
              <w:left w:val="nil"/>
              <w:bottom w:val="single" w:sz="4" w:space="0" w:color="auto"/>
              <w:right w:val="single" w:sz="4" w:space="0" w:color="auto"/>
            </w:tcBorders>
            <w:shd w:val="clear" w:color="auto" w:fill="auto"/>
            <w:hideMark/>
          </w:tcPr>
          <w:p w:rsidR="00FC0B6C" w:rsidRDefault="00694040" w:rsidP="00CB4C85">
            <w:pPr>
              <w:jc w:val="cente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50,00 включительно</w:t>
            </w:r>
          </w:p>
        </w:tc>
      </w:tr>
      <w:tr w:rsidR="00FC0B6C" w:rsidRPr="001D2B53" w:rsidTr="00E84128">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45.</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Краска штемпельная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Цвет краски - синий, объем не менее 45 мл.</w:t>
            </w:r>
          </w:p>
        </w:tc>
        <w:tc>
          <w:tcPr>
            <w:tcW w:w="2126" w:type="dxa"/>
            <w:tcBorders>
              <w:top w:val="nil"/>
              <w:left w:val="nil"/>
              <w:bottom w:val="single" w:sz="4" w:space="0" w:color="auto"/>
              <w:right w:val="single" w:sz="4" w:space="0" w:color="auto"/>
            </w:tcBorders>
            <w:shd w:val="clear" w:color="auto" w:fill="auto"/>
            <w:hideMark/>
          </w:tcPr>
          <w:p w:rsidR="00FC0B6C" w:rsidRDefault="00694040" w:rsidP="00CB4C85">
            <w:pPr>
              <w:jc w:val="cente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60,00 включительно</w:t>
            </w:r>
          </w:p>
        </w:tc>
      </w:tr>
      <w:tr w:rsidR="00FC0B6C" w:rsidRPr="001D2B53" w:rsidTr="00E84128">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Штамп самонаборный (1 раз в 5 лет)</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Штамп самонаборный</w:t>
            </w:r>
          </w:p>
        </w:tc>
        <w:tc>
          <w:tcPr>
            <w:tcW w:w="2126" w:type="dxa"/>
            <w:tcBorders>
              <w:top w:val="nil"/>
              <w:left w:val="nil"/>
              <w:bottom w:val="single" w:sz="4" w:space="0" w:color="auto"/>
              <w:right w:val="single" w:sz="4" w:space="0" w:color="auto"/>
            </w:tcBorders>
            <w:shd w:val="clear" w:color="auto" w:fill="auto"/>
            <w:hideMark/>
          </w:tcPr>
          <w:p w:rsidR="00FC0B6C" w:rsidRDefault="00694040" w:rsidP="00CB4C85">
            <w:pPr>
              <w:jc w:val="cente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700,00 включительно</w:t>
            </w:r>
          </w:p>
        </w:tc>
      </w:tr>
      <w:tr w:rsidR="00FC0B6C" w:rsidRPr="001D2B53" w:rsidTr="00E84128">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адресная "На подпись" (1 раз в 3 года)</w:t>
            </w:r>
          </w:p>
        </w:tc>
        <w:tc>
          <w:tcPr>
            <w:tcW w:w="2694" w:type="dxa"/>
            <w:tcBorders>
              <w:top w:val="nil"/>
              <w:left w:val="nil"/>
              <w:bottom w:val="nil"/>
              <w:right w:val="nil"/>
            </w:tcBorders>
            <w:shd w:val="clear" w:color="auto" w:fill="auto"/>
            <w:vAlign w:val="center"/>
            <w:hideMark/>
          </w:tcPr>
          <w:p w:rsidR="00FC0B6C" w:rsidRPr="001D2B53" w:rsidRDefault="00FC0B6C" w:rsidP="00204E1D">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адресная "На подпись", материал ПВХ, формат А4</w:t>
            </w:r>
          </w:p>
        </w:tc>
        <w:tc>
          <w:tcPr>
            <w:tcW w:w="2126" w:type="dxa"/>
            <w:tcBorders>
              <w:top w:val="nil"/>
              <w:left w:val="single" w:sz="4" w:space="0" w:color="auto"/>
              <w:bottom w:val="single" w:sz="4" w:space="0" w:color="auto"/>
              <w:right w:val="single" w:sz="4" w:space="0" w:color="auto"/>
            </w:tcBorders>
            <w:shd w:val="clear" w:color="auto" w:fill="auto"/>
            <w:hideMark/>
          </w:tcPr>
          <w:p w:rsidR="00FC0B6C" w:rsidRDefault="00694040" w:rsidP="00CB4C85">
            <w:pPr>
              <w:jc w:val="cente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500,00 включительно</w:t>
            </w:r>
          </w:p>
        </w:tc>
      </w:tr>
      <w:tr w:rsidR="00FC0B6C" w:rsidRPr="001D2B53" w:rsidTr="002C4755">
        <w:trPr>
          <w:trHeight w:val="1292"/>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48.</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Скоросшиватель Дело (1 раз в год)</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Скоросшиватель Дело, формат А4, картон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5,00 включительно</w:t>
            </w:r>
          </w:p>
        </w:tc>
      </w:tr>
      <w:tr w:rsidR="00FC0B6C" w:rsidRPr="001D2B53" w:rsidTr="002C4755">
        <w:trPr>
          <w:trHeight w:val="1268"/>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49.</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Корректирующая лента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DE20A4" w:rsidP="00CB4C85">
            <w:pPr>
              <w:spacing w:after="0" w:line="240" w:lineRule="auto"/>
              <w:jc w:val="center"/>
              <w:rPr>
                <w:rFonts w:ascii="Times New Roman" w:eastAsia="Times New Roman" w:hAnsi="Times New Roman" w:cs="Times New Roman"/>
                <w:color w:val="000000"/>
                <w:lang w:eastAsia="ru-RU"/>
              </w:rPr>
            </w:pPr>
            <w:hyperlink r:id="rId6" w:history="1">
              <w:r w:rsidR="00FC0B6C" w:rsidRPr="001D2B53">
                <w:rPr>
                  <w:rFonts w:ascii="Times New Roman" w:eastAsia="Times New Roman" w:hAnsi="Times New Roman" w:cs="Times New Roman"/>
                  <w:color w:val="000000"/>
                  <w:lang w:eastAsia="ru-RU"/>
                </w:rPr>
                <w:t>Корректирующая лента 4,2мм х 8м, блистер</w:t>
              </w:r>
            </w:hyperlink>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150,00 включительно</w:t>
            </w:r>
          </w:p>
        </w:tc>
      </w:tr>
      <w:tr w:rsidR="00FC0B6C" w:rsidRPr="001D2B53" w:rsidTr="002C4755">
        <w:trPr>
          <w:trHeight w:val="1258"/>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50.</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Скотч 19 мм (1 раз в год)</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Клейкая лента скотч (19 мм). </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90,00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Скотч 50 мм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Клейкая лента скотч (50 мм). Прозрачная, невидимая при наклеивании.</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не более  200,00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Батарейки АА (1раз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Батарейки АА, алкалиновые, напр</w:t>
            </w:r>
            <w:r w:rsidRPr="001D2B53">
              <w:rPr>
                <w:rFonts w:ascii="Times New Roman" w:eastAsia="Times New Roman" w:hAnsi="Times New Roman" w:cs="Times New Roman"/>
                <w:color w:val="000000"/>
                <w:lang w:eastAsia="ru-RU"/>
              </w:rPr>
              <w:t>яжение не менее 1,5 В</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35,00 включительно</w:t>
            </w:r>
          </w:p>
        </w:tc>
      </w:tr>
      <w:tr w:rsidR="00FC0B6C" w:rsidRPr="001D2B53" w:rsidTr="002C4755">
        <w:trPr>
          <w:trHeight w:val="122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Батарейки ААА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w:t>
            </w:r>
            <w:r>
              <w:rPr>
                <w:rFonts w:ascii="Times New Roman" w:eastAsia="Times New Roman" w:hAnsi="Times New Roman" w:cs="Times New Roman"/>
                <w:color w:val="000000"/>
                <w:lang w:eastAsia="ru-RU"/>
              </w:rPr>
              <w:t>атарейки ААА, алкалиновые, напр</w:t>
            </w:r>
            <w:r w:rsidRPr="001D2B53">
              <w:rPr>
                <w:rFonts w:ascii="Times New Roman" w:eastAsia="Times New Roman" w:hAnsi="Times New Roman" w:cs="Times New Roman"/>
                <w:color w:val="000000"/>
                <w:lang w:eastAsia="ru-RU"/>
              </w:rPr>
              <w:t>яжение не менее 1,5 В</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35,00 включительно</w:t>
            </w:r>
          </w:p>
        </w:tc>
      </w:tr>
      <w:tr w:rsidR="00FC0B6C" w:rsidRPr="001D2B53" w:rsidTr="002C4755">
        <w:trPr>
          <w:trHeight w:val="1266"/>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54.</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 для записи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Блок для записи</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90,00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Папка архивная с завязками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предназначена для архивного хранения документов формата А</w:t>
            </w:r>
            <w:proofErr w:type="gramStart"/>
            <w:r w:rsidRPr="001D2B53">
              <w:rPr>
                <w:rFonts w:ascii="Times New Roman" w:eastAsia="Times New Roman" w:hAnsi="Times New Roman" w:cs="Times New Roman"/>
                <w:color w:val="000000"/>
                <w:lang w:eastAsia="ru-RU"/>
              </w:rPr>
              <w:t>4</w:t>
            </w:r>
            <w:proofErr w:type="gramEnd"/>
            <w:r w:rsidRPr="001D2B53">
              <w:rPr>
                <w:rFonts w:ascii="Times New Roman" w:eastAsia="Times New Roman" w:hAnsi="Times New Roman" w:cs="Times New Roman"/>
                <w:color w:val="000000"/>
                <w:lang w:eastAsia="ru-RU"/>
              </w:rPr>
              <w:t>, фиксируется двумя завязками</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40,00 включительно</w:t>
            </w:r>
          </w:p>
        </w:tc>
      </w:tr>
      <w:tr w:rsidR="00FC0B6C" w:rsidRPr="001D2B53" w:rsidTr="00E84128">
        <w:trPr>
          <w:trHeight w:val="9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Картон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Формат А4, применим для подшивки документов</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694040" w:rsidP="00CB4C85">
            <w:pPr>
              <w:spacing w:after="0" w:line="240" w:lineRule="auto"/>
              <w:jc w:val="center"/>
              <w:rPr>
                <w:rFonts w:ascii="Times New Roman" w:eastAsia="Times New Roman" w:hAnsi="Times New Roman" w:cs="Times New Roman"/>
                <w:color w:val="000000"/>
                <w:lang w:eastAsia="ru-RU"/>
              </w:rP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упаковка</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031E1F">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sidR="00031E1F">
              <w:rPr>
                <w:rFonts w:ascii="Times New Roman" w:eastAsia="Times New Roman" w:hAnsi="Times New Roman" w:cs="Times New Roman"/>
                <w:color w:val="000000"/>
                <w:lang w:eastAsia="ru-RU"/>
              </w:rPr>
              <w:t>10</w:t>
            </w:r>
            <w:r w:rsidRPr="001D2B53">
              <w:rPr>
                <w:rFonts w:ascii="Times New Roman" w:eastAsia="Times New Roman" w:hAnsi="Times New Roman" w:cs="Times New Roman"/>
                <w:color w:val="000000"/>
                <w:lang w:eastAsia="ru-RU"/>
              </w:rPr>
              <w:t>00,00 включительно</w:t>
            </w:r>
          </w:p>
        </w:tc>
      </w:tr>
      <w:tr w:rsidR="00FC0B6C" w:rsidRPr="001D2B53" w:rsidTr="00E84128">
        <w:trPr>
          <w:trHeight w:val="15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57.</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Подушка для смачивания пальцев (1 раз в год)</w:t>
            </w:r>
          </w:p>
        </w:tc>
        <w:tc>
          <w:tcPr>
            <w:tcW w:w="2694" w:type="dxa"/>
            <w:tcBorders>
              <w:top w:val="nil"/>
              <w:left w:val="nil"/>
              <w:bottom w:val="single" w:sz="4" w:space="0" w:color="auto"/>
              <w:right w:val="single" w:sz="4" w:space="0" w:color="auto"/>
            </w:tcBorders>
            <w:shd w:val="clear" w:color="auto" w:fill="auto"/>
            <w:vAlign w:val="center"/>
            <w:hideMark/>
          </w:tcPr>
          <w:p w:rsidR="00031E1F"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Наполнитель гелиевый, не менее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 г</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60,00 включительно</w:t>
            </w:r>
          </w:p>
        </w:tc>
      </w:tr>
      <w:tr w:rsidR="00FC0B6C" w:rsidRPr="001D2B53" w:rsidTr="002C4755">
        <w:trPr>
          <w:trHeight w:val="1479"/>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Клей ПВА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Эмульсия поливинилацетата в воде в пластиковом флаконе</w:t>
            </w:r>
            <w:r>
              <w:rPr>
                <w:rFonts w:ascii="Times New Roman" w:eastAsia="Times New Roman" w:hAnsi="Times New Roman" w:cs="Times New Roman"/>
                <w:color w:val="000000"/>
                <w:lang w:eastAsia="ru-RU"/>
              </w:rPr>
              <w:t xml:space="preserve"> </w:t>
            </w:r>
            <w:r w:rsidRPr="001D2B53">
              <w:rPr>
                <w:rFonts w:ascii="Times New Roman" w:eastAsia="Times New Roman" w:hAnsi="Times New Roman" w:cs="Times New Roman"/>
                <w:color w:val="000000"/>
                <w:lang w:eastAsia="ru-RU"/>
              </w:rPr>
              <w:t>с наконечником. Жидкий, не менее 100 мл.</w:t>
            </w:r>
          </w:p>
        </w:tc>
        <w:tc>
          <w:tcPr>
            <w:tcW w:w="212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3D3639"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p>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20,00 включительно</w:t>
            </w:r>
          </w:p>
        </w:tc>
      </w:tr>
      <w:tr w:rsidR="00FC0B6C" w:rsidRPr="001D2B53" w:rsidTr="00E84128">
        <w:trPr>
          <w:trHeight w:val="1200"/>
        </w:trPr>
        <w:tc>
          <w:tcPr>
            <w:tcW w:w="560" w:type="dxa"/>
            <w:tcBorders>
              <w:top w:val="nil"/>
              <w:left w:val="single" w:sz="4" w:space="0" w:color="auto"/>
              <w:bottom w:val="single" w:sz="4" w:space="0" w:color="auto"/>
              <w:right w:val="single" w:sz="4" w:space="0" w:color="auto"/>
            </w:tcBorders>
            <w:shd w:val="clear" w:color="auto" w:fill="auto"/>
            <w:vAlign w:val="center"/>
          </w:tcPr>
          <w:p w:rsidR="00FC0B6C" w:rsidRPr="001D2B53" w:rsidRDefault="00031E1F" w:rsidP="00CB4C8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59.</w:t>
            </w:r>
          </w:p>
        </w:tc>
        <w:tc>
          <w:tcPr>
            <w:tcW w:w="1723"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Нить прошивная (1 раз в год)</w:t>
            </w:r>
          </w:p>
        </w:tc>
        <w:tc>
          <w:tcPr>
            <w:tcW w:w="2694"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Прошивная лавсановая нить в бобинах, длина намотки не менее 1 000 м</w:t>
            </w:r>
          </w:p>
        </w:tc>
        <w:tc>
          <w:tcPr>
            <w:tcW w:w="2126" w:type="dxa"/>
            <w:tcBorders>
              <w:top w:val="nil"/>
              <w:left w:val="nil"/>
              <w:bottom w:val="single" w:sz="4" w:space="0" w:color="auto"/>
              <w:right w:val="single" w:sz="4" w:space="0" w:color="auto"/>
            </w:tcBorders>
            <w:shd w:val="clear" w:color="auto" w:fill="auto"/>
            <w:hideMark/>
          </w:tcPr>
          <w:p w:rsidR="00FC0B6C" w:rsidRDefault="00984C8E" w:rsidP="00CB4C85">
            <w:pPr>
              <w:jc w:val="center"/>
            </w:pPr>
            <w:r w:rsidRPr="005B312C">
              <w:rPr>
                <w:rFonts w:ascii="Times New Roman" w:eastAsia="Times New Roman" w:hAnsi="Times New Roman" w:cs="Times New Roman"/>
                <w:color w:val="000000"/>
                <w:lang w:eastAsia="ru-RU"/>
              </w:rPr>
              <w:t xml:space="preserve">Отделы в составе </w:t>
            </w:r>
            <w:r>
              <w:rPr>
                <w:rFonts w:ascii="Times New Roman" w:eastAsia="Times New Roman" w:hAnsi="Times New Roman" w:cs="Times New Roman"/>
                <w:color w:val="000000"/>
                <w:lang w:eastAsia="ru-RU"/>
              </w:rPr>
              <w:t>департамента финансов</w:t>
            </w:r>
          </w:p>
        </w:tc>
        <w:tc>
          <w:tcPr>
            <w:tcW w:w="1276"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CB4C85">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 1 шт</w:t>
            </w:r>
            <w:r>
              <w:rPr>
                <w:rFonts w:ascii="Times New Roman" w:eastAsia="Times New Roman" w:hAnsi="Times New Roman" w:cs="Times New Roman"/>
                <w:color w:val="000000"/>
                <w:lang w:eastAsia="ru-RU"/>
              </w:rPr>
              <w:t>.</w:t>
            </w:r>
          </w:p>
        </w:tc>
        <w:tc>
          <w:tcPr>
            <w:tcW w:w="1641" w:type="dxa"/>
            <w:tcBorders>
              <w:top w:val="nil"/>
              <w:left w:val="nil"/>
              <w:bottom w:val="single" w:sz="4" w:space="0" w:color="auto"/>
              <w:right w:val="single" w:sz="4" w:space="0" w:color="auto"/>
            </w:tcBorders>
            <w:shd w:val="clear" w:color="auto" w:fill="auto"/>
            <w:vAlign w:val="center"/>
            <w:hideMark/>
          </w:tcPr>
          <w:p w:rsidR="00FC0B6C" w:rsidRPr="001D2B53" w:rsidRDefault="00FC0B6C" w:rsidP="00031E1F">
            <w:pPr>
              <w:spacing w:after="0" w:line="240" w:lineRule="auto"/>
              <w:jc w:val="center"/>
              <w:rPr>
                <w:rFonts w:ascii="Times New Roman" w:eastAsia="Times New Roman" w:hAnsi="Times New Roman" w:cs="Times New Roman"/>
                <w:color w:val="000000"/>
                <w:lang w:eastAsia="ru-RU"/>
              </w:rPr>
            </w:pPr>
            <w:r w:rsidRPr="001D2B53">
              <w:rPr>
                <w:rFonts w:ascii="Times New Roman" w:eastAsia="Times New Roman" w:hAnsi="Times New Roman" w:cs="Times New Roman"/>
                <w:color w:val="000000"/>
                <w:lang w:eastAsia="ru-RU"/>
              </w:rPr>
              <w:t xml:space="preserve">не более  </w:t>
            </w:r>
            <w:r w:rsidR="00031E1F">
              <w:rPr>
                <w:rFonts w:ascii="Times New Roman" w:eastAsia="Times New Roman" w:hAnsi="Times New Roman" w:cs="Times New Roman"/>
                <w:color w:val="000000"/>
                <w:lang w:eastAsia="ru-RU"/>
              </w:rPr>
              <w:t>40</w:t>
            </w:r>
            <w:r w:rsidRPr="001D2B53">
              <w:rPr>
                <w:rFonts w:ascii="Times New Roman" w:eastAsia="Times New Roman" w:hAnsi="Times New Roman" w:cs="Times New Roman"/>
                <w:color w:val="000000"/>
                <w:lang w:eastAsia="ru-RU"/>
              </w:rPr>
              <w:t>0,00 включительно</w:t>
            </w:r>
          </w:p>
        </w:tc>
      </w:tr>
      <w:tr w:rsidR="00E24980" w:rsidRPr="0029463B" w:rsidTr="00E84128">
        <w:trPr>
          <w:trHeight w:val="1449"/>
        </w:trPr>
        <w:tc>
          <w:tcPr>
            <w:tcW w:w="560" w:type="dxa"/>
            <w:tcBorders>
              <w:top w:val="nil"/>
              <w:left w:val="single" w:sz="4" w:space="0" w:color="auto"/>
              <w:bottom w:val="nil"/>
              <w:right w:val="single" w:sz="4" w:space="0" w:color="auto"/>
            </w:tcBorders>
            <w:shd w:val="clear" w:color="auto" w:fill="auto"/>
            <w:vAlign w:val="center"/>
          </w:tcPr>
          <w:p w:rsidR="00E24980" w:rsidRPr="0029463B" w:rsidRDefault="00031E1F" w:rsidP="00031E1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60.</w:t>
            </w:r>
          </w:p>
        </w:tc>
        <w:tc>
          <w:tcPr>
            <w:tcW w:w="1723" w:type="dxa"/>
            <w:tcBorders>
              <w:top w:val="nil"/>
              <w:left w:val="nil"/>
              <w:bottom w:val="nil"/>
              <w:right w:val="single" w:sz="4" w:space="0" w:color="auto"/>
            </w:tcBorders>
            <w:shd w:val="clear" w:color="auto" w:fill="auto"/>
            <w:vAlign w:val="center"/>
            <w:hideMark/>
          </w:tcPr>
          <w:p w:rsidR="00E24980" w:rsidRPr="0029463B" w:rsidRDefault="00E24980" w:rsidP="00031E1F">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 Корзина для мусора (1 раз в 10 лет)</w:t>
            </w:r>
          </w:p>
        </w:tc>
        <w:tc>
          <w:tcPr>
            <w:tcW w:w="2694" w:type="dxa"/>
            <w:tcBorders>
              <w:top w:val="nil"/>
              <w:left w:val="nil"/>
              <w:bottom w:val="nil"/>
              <w:right w:val="single" w:sz="4" w:space="0" w:color="auto"/>
            </w:tcBorders>
            <w:shd w:val="clear" w:color="auto" w:fill="auto"/>
            <w:vAlign w:val="center"/>
            <w:hideMark/>
          </w:tcPr>
          <w:p w:rsidR="00E24980" w:rsidRPr="0029463B" w:rsidRDefault="00E24980" w:rsidP="00031E1F">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Офисная решетчатая корзина с ровной глянцевой повер</w:t>
            </w:r>
            <w:r>
              <w:rPr>
                <w:rFonts w:ascii="Times New Roman" w:eastAsia="Times New Roman" w:hAnsi="Times New Roman" w:cs="Times New Roman"/>
                <w:color w:val="000000"/>
                <w:lang w:eastAsia="ru-RU"/>
              </w:rPr>
              <w:t>х</w:t>
            </w:r>
            <w:r w:rsidRPr="0029463B">
              <w:rPr>
                <w:rFonts w:ascii="Times New Roman" w:eastAsia="Times New Roman" w:hAnsi="Times New Roman" w:cs="Times New Roman"/>
                <w:color w:val="000000"/>
                <w:lang w:eastAsia="ru-RU"/>
              </w:rPr>
              <w:t>ностью. Объем для мусора не менее 14 л.</w:t>
            </w:r>
          </w:p>
        </w:tc>
        <w:tc>
          <w:tcPr>
            <w:tcW w:w="2126" w:type="dxa"/>
            <w:tcBorders>
              <w:top w:val="nil"/>
              <w:left w:val="nil"/>
              <w:bottom w:val="nil"/>
              <w:right w:val="single" w:sz="4" w:space="0" w:color="auto"/>
            </w:tcBorders>
            <w:shd w:val="clear" w:color="auto" w:fill="auto"/>
            <w:hideMark/>
          </w:tcPr>
          <w:p w:rsidR="00E24980" w:rsidRPr="0029463B" w:rsidRDefault="00E24980" w:rsidP="00E24980">
            <w:pPr>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nil"/>
              <w:left w:val="nil"/>
              <w:bottom w:val="nil"/>
              <w:right w:val="single" w:sz="4" w:space="0" w:color="auto"/>
            </w:tcBorders>
            <w:shd w:val="clear" w:color="auto" w:fill="auto"/>
            <w:vAlign w:val="center"/>
            <w:hideMark/>
          </w:tcPr>
          <w:p w:rsidR="00E24980" w:rsidRPr="0029463B" w:rsidRDefault="00E24980" w:rsidP="00031E1F">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1</w:t>
            </w:r>
            <w:r>
              <w:rPr>
                <w:rFonts w:ascii="Times New Roman" w:eastAsia="Times New Roman" w:hAnsi="Times New Roman" w:cs="Times New Roman"/>
                <w:color w:val="000000"/>
                <w:lang w:eastAsia="ru-RU"/>
              </w:rPr>
              <w:t xml:space="preserve"> шт.</w:t>
            </w:r>
          </w:p>
        </w:tc>
        <w:tc>
          <w:tcPr>
            <w:tcW w:w="1641" w:type="dxa"/>
            <w:tcBorders>
              <w:top w:val="nil"/>
              <w:left w:val="nil"/>
              <w:bottom w:val="nil"/>
              <w:right w:val="single" w:sz="4" w:space="0" w:color="auto"/>
            </w:tcBorders>
            <w:shd w:val="clear" w:color="auto" w:fill="auto"/>
            <w:vAlign w:val="center"/>
            <w:hideMark/>
          </w:tcPr>
          <w:p w:rsidR="00E24980" w:rsidRPr="0029463B" w:rsidRDefault="00E24980" w:rsidP="003D3639">
            <w:pPr>
              <w:spacing w:after="0" w:line="240" w:lineRule="auto"/>
              <w:jc w:val="center"/>
              <w:rPr>
                <w:rFonts w:ascii="Times New Roman" w:eastAsia="Times New Roman" w:hAnsi="Times New Roman" w:cs="Times New Roman"/>
                <w:color w:val="000000"/>
                <w:lang w:eastAsia="ru-RU"/>
              </w:rPr>
            </w:pPr>
            <w:r w:rsidRPr="0029463B">
              <w:rPr>
                <w:rFonts w:ascii="Times New Roman" w:eastAsia="Times New Roman" w:hAnsi="Times New Roman" w:cs="Times New Roman"/>
                <w:color w:val="000000"/>
                <w:lang w:eastAsia="ru-RU"/>
              </w:rPr>
              <w:t xml:space="preserve">не более </w:t>
            </w:r>
            <w:r w:rsidR="003D3639">
              <w:rPr>
                <w:rFonts w:ascii="Times New Roman" w:eastAsia="Times New Roman" w:hAnsi="Times New Roman" w:cs="Times New Roman"/>
                <w:color w:val="000000"/>
                <w:lang w:eastAsia="ru-RU"/>
              </w:rPr>
              <w:t>20</w:t>
            </w:r>
            <w:bookmarkStart w:id="0" w:name="_GoBack"/>
            <w:bookmarkEnd w:id="0"/>
            <w:r w:rsidRPr="0029463B">
              <w:rPr>
                <w:rFonts w:ascii="Times New Roman" w:eastAsia="Times New Roman" w:hAnsi="Times New Roman" w:cs="Times New Roman"/>
                <w:color w:val="000000"/>
                <w:lang w:eastAsia="ru-RU"/>
              </w:rPr>
              <w:t>0,00 включительно</w:t>
            </w:r>
          </w:p>
        </w:tc>
      </w:tr>
      <w:tr w:rsidR="00E24980" w:rsidRPr="001D2B53" w:rsidTr="002C4755">
        <w:trPr>
          <w:trHeight w:val="146"/>
        </w:trPr>
        <w:tc>
          <w:tcPr>
            <w:tcW w:w="560" w:type="dxa"/>
            <w:tcBorders>
              <w:top w:val="nil"/>
              <w:left w:val="single" w:sz="4" w:space="0" w:color="auto"/>
              <w:bottom w:val="single" w:sz="4" w:space="0" w:color="auto"/>
              <w:right w:val="single" w:sz="4" w:space="0" w:color="auto"/>
            </w:tcBorders>
            <w:shd w:val="clear" w:color="auto" w:fill="auto"/>
            <w:vAlign w:val="center"/>
          </w:tcPr>
          <w:p w:rsidR="00E24980" w:rsidRPr="001D2B53" w:rsidRDefault="00E24980" w:rsidP="00CB4C85">
            <w:pPr>
              <w:spacing w:after="0" w:line="240" w:lineRule="auto"/>
              <w:jc w:val="center"/>
              <w:rPr>
                <w:rFonts w:ascii="Times New Roman" w:eastAsia="Times New Roman" w:hAnsi="Times New Roman" w:cs="Times New Roman"/>
                <w:color w:val="000000"/>
                <w:lang w:eastAsia="ru-RU"/>
              </w:rPr>
            </w:pPr>
          </w:p>
        </w:tc>
        <w:tc>
          <w:tcPr>
            <w:tcW w:w="1723" w:type="dxa"/>
            <w:tcBorders>
              <w:top w:val="nil"/>
              <w:left w:val="nil"/>
              <w:bottom w:val="single" w:sz="4" w:space="0" w:color="auto"/>
              <w:right w:val="single" w:sz="4" w:space="0" w:color="auto"/>
            </w:tcBorders>
            <w:shd w:val="clear" w:color="auto" w:fill="auto"/>
            <w:vAlign w:val="center"/>
          </w:tcPr>
          <w:p w:rsidR="00E24980" w:rsidRPr="001D2B53" w:rsidRDefault="00E24980" w:rsidP="00CB4C85">
            <w:pPr>
              <w:spacing w:after="0" w:line="240" w:lineRule="auto"/>
              <w:jc w:val="center"/>
              <w:rPr>
                <w:rFonts w:ascii="Times New Roman" w:eastAsia="Times New Roman" w:hAnsi="Times New Roman" w:cs="Times New Roman"/>
                <w:color w:val="000000"/>
                <w:lang w:eastAsia="ru-RU"/>
              </w:rPr>
            </w:pPr>
          </w:p>
        </w:tc>
        <w:tc>
          <w:tcPr>
            <w:tcW w:w="2694" w:type="dxa"/>
            <w:tcBorders>
              <w:top w:val="nil"/>
              <w:left w:val="nil"/>
              <w:bottom w:val="single" w:sz="4" w:space="0" w:color="auto"/>
              <w:right w:val="single" w:sz="4" w:space="0" w:color="auto"/>
            </w:tcBorders>
            <w:shd w:val="clear" w:color="auto" w:fill="auto"/>
            <w:vAlign w:val="center"/>
          </w:tcPr>
          <w:p w:rsidR="00E24980" w:rsidRPr="001D2B53" w:rsidRDefault="00E24980" w:rsidP="00CB4C85">
            <w:pPr>
              <w:spacing w:after="0" w:line="240" w:lineRule="auto"/>
              <w:jc w:val="center"/>
              <w:rPr>
                <w:rFonts w:ascii="Times New Roman" w:eastAsia="Times New Roman" w:hAnsi="Times New Roman" w:cs="Times New Roman"/>
                <w:color w:val="000000"/>
                <w:lang w:eastAsia="ru-RU"/>
              </w:rPr>
            </w:pPr>
          </w:p>
        </w:tc>
        <w:tc>
          <w:tcPr>
            <w:tcW w:w="2126" w:type="dxa"/>
            <w:tcBorders>
              <w:top w:val="nil"/>
              <w:left w:val="nil"/>
              <w:bottom w:val="single" w:sz="4" w:space="0" w:color="auto"/>
              <w:right w:val="single" w:sz="4" w:space="0" w:color="auto"/>
            </w:tcBorders>
            <w:shd w:val="clear" w:color="auto" w:fill="auto"/>
          </w:tcPr>
          <w:p w:rsidR="00E24980" w:rsidRPr="00EA4C12" w:rsidRDefault="00E24980" w:rsidP="00CB4C85">
            <w:pPr>
              <w:jc w:val="center"/>
              <w:rPr>
                <w:rFonts w:ascii="Times New Roman" w:eastAsia="Times New Roman" w:hAnsi="Times New Roman" w:cs="Times New Roman"/>
                <w:color w:val="000000"/>
                <w:lang w:eastAsia="ru-RU"/>
              </w:rPr>
            </w:pPr>
          </w:p>
        </w:tc>
        <w:tc>
          <w:tcPr>
            <w:tcW w:w="1276" w:type="dxa"/>
            <w:tcBorders>
              <w:top w:val="nil"/>
              <w:left w:val="nil"/>
              <w:bottom w:val="single" w:sz="4" w:space="0" w:color="auto"/>
              <w:right w:val="single" w:sz="4" w:space="0" w:color="auto"/>
            </w:tcBorders>
            <w:shd w:val="clear" w:color="auto" w:fill="auto"/>
            <w:vAlign w:val="center"/>
          </w:tcPr>
          <w:p w:rsidR="00E24980" w:rsidRPr="001D2B53" w:rsidRDefault="00E24980" w:rsidP="00CB4C85">
            <w:pPr>
              <w:spacing w:after="0" w:line="240" w:lineRule="auto"/>
              <w:jc w:val="center"/>
              <w:rPr>
                <w:rFonts w:ascii="Times New Roman" w:eastAsia="Times New Roman" w:hAnsi="Times New Roman" w:cs="Times New Roman"/>
                <w:color w:val="000000"/>
                <w:lang w:eastAsia="ru-RU"/>
              </w:rPr>
            </w:pPr>
          </w:p>
        </w:tc>
        <w:tc>
          <w:tcPr>
            <w:tcW w:w="1641" w:type="dxa"/>
            <w:tcBorders>
              <w:top w:val="nil"/>
              <w:left w:val="nil"/>
              <w:bottom w:val="single" w:sz="4" w:space="0" w:color="auto"/>
              <w:right w:val="single" w:sz="4" w:space="0" w:color="auto"/>
            </w:tcBorders>
            <w:shd w:val="clear" w:color="auto" w:fill="auto"/>
            <w:vAlign w:val="center"/>
          </w:tcPr>
          <w:p w:rsidR="00E24980" w:rsidRPr="001D2B53" w:rsidRDefault="00E24980" w:rsidP="00CB4C85">
            <w:pPr>
              <w:spacing w:after="0" w:line="240" w:lineRule="auto"/>
              <w:jc w:val="center"/>
              <w:rPr>
                <w:rFonts w:ascii="Times New Roman" w:eastAsia="Times New Roman" w:hAnsi="Times New Roman" w:cs="Times New Roman"/>
                <w:color w:val="000000"/>
                <w:lang w:eastAsia="ru-RU"/>
              </w:rPr>
            </w:pPr>
          </w:p>
        </w:tc>
      </w:tr>
    </w:tbl>
    <w:p w:rsidR="00FC0B6C"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p>
    <w:p w:rsidR="00FC0B6C" w:rsidRPr="00324568"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w:t>
      </w:r>
      <w:r>
        <w:rPr>
          <w:rFonts w:ascii="Times New Roman" w:hAnsi="Times New Roman" w:cs="Times New Roman"/>
          <w:sz w:val="24"/>
          <w:szCs w:val="24"/>
        </w:rPr>
        <w:t>,</w:t>
      </w:r>
      <w:r w:rsidRPr="00324568">
        <w:rPr>
          <w:rFonts w:ascii="Times New Roman" w:hAnsi="Times New Roman" w:cs="Times New Roman"/>
          <w:sz w:val="24"/>
          <w:szCs w:val="24"/>
        </w:rPr>
        <w:t xml:space="preserve"> приобретаются по заявке с приложением расчета и обоснования.</w:t>
      </w:r>
    </w:p>
    <w:p w:rsidR="00FC0B6C" w:rsidRPr="00324568" w:rsidRDefault="00FC0B6C" w:rsidP="00FC0B6C">
      <w:pPr>
        <w:pStyle w:val="a4"/>
        <w:spacing w:line="276" w:lineRule="auto"/>
        <w:jc w:val="both"/>
        <w:rPr>
          <w:rFonts w:ascii="Times New Roman" w:hAnsi="Times New Roman" w:cs="Times New Roman"/>
          <w:sz w:val="24"/>
          <w:szCs w:val="24"/>
        </w:rPr>
      </w:pPr>
    </w:p>
    <w:p w:rsidR="00FC0B6C" w:rsidRDefault="00FC0B6C" w:rsidP="00FC0B6C">
      <w:pPr>
        <w:pStyle w:val="a4"/>
        <w:spacing w:line="276" w:lineRule="auto"/>
        <w:jc w:val="both"/>
        <w:rPr>
          <w:rFonts w:ascii="Times New Roman" w:hAnsi="Times New Roman" w:cs="Times New Roman"/>
          <w:sz w:val="24"/>
          <w:szCs w:val="24"/>
        </w:rPr>
      </w:pPr>
      <w:r w:rsidRPr="00324568">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w:t>
      </w:r>
      <w:r>
        <w:rPr>
          <w:rFonts w:ascii="Times New Roman" w:hAnsi="Times New Roman" w:cs="Times New Roman"/>
          <w:sz w:val="24"/>
          <w:szCs w:val="24"/>
        </w:rPr>
        <w:t>уг, а также информации, получен</w:t>
      </w:r>
      <w:r w:rsidRPr="00324568">
        <w:rPr>
          <w:rFonts w:ascii="Times New Roman" w:hAnsi="Times New Roman" w:cs="Times New Roman"/>
          <w:sz w:val="24"/>
          <w:szCs w:val="24"/>
        </w:rPr>
        <w:t>ной в результате размещения запросов цен на товары, работы, услуги в единой информационной системе</w:t>
      </w:r>
      <w:r>
        <w:rPr>
          <w:rFonts w:ascii="Times New Roman" w:hAnsi="Times New Roman" w:cs="Times New Roman"/>
          <w:sz w:val="24"/>
          <w:szCs w:val="24"/>
        </w:rPr>
        <w:t>.</w:t>
      </w:r>
    </w:p>
    <w:p w:rsidR="00AD09F6" w:rsidRDefault="00AD09F6" w:rsidP="00FC0B6C">
      <w:pPr>
        <w:pStyle w:val="a4"/>
        <w:spacing w:line="276" w:lineRule="auto"/>
        <w:jc w:val="both"/>
        <w:rPr>
          <w:rFonts w:ascii="Times New Roman" w:hAnsi="Times New Roman" w:cs="Times New Roman"/>
          <w:sz w:val="24"/>
          <w:szCs w:val="24"/>
        </w:rPr>
      </w:pPr>
    </w:p>
    <w:p w:rsidR="00031E1F" w:rsidRDefault="00031E1F" w:rsidP="00031E1F">
      <w:pPr>
        <w:jc w:val="center"/>
        <w:rPr>
          <w:rFonts w:ascii="Times New Roman" w:hAnsi="Times New Roman" w:cs="Times New Roman"/>
          <w:sz w:val="24"/>
          <w:szCs w:val="24"/>
        </w:rPr>
      </w:pPr>
    </w:p>
    <w:p w:rsidR="00E84128" w:rsidRDefault="00E84128" w:rsidP="00031E1F">
      <w:pPr>
        <w:jc w:val="center"/>
        <w:rPr>
          <w:rFonts w:ascii="Times New Roman" w:hAnsi="Times New Roman" w:cs="Times New Roman"/>
          <w:sz w:val="24"/>
          <w:szCs w:val="24"/>
        </w:rPr>
      </w:pPr>
    </w:p>
    <w:p w:rsidR="002C4755" w:rsidRDefault="002C4755">
      <w:pPr>
        <w:rPr>
          <w:rFonts w:ascii="Times New Roman" w:hAnsi="Times New Roman" w:cs="Times New Roman"/>
          <w:sz w:val="24"/>
          <w:szCs w:val="24"/>
        </w:rPr>
      </w:pPr>
      <w:r>
        <w:rPr>
          <w:rFonts w:ascii="Times New Roman" w:hAnsi="Times New Roman" w:cs="Times New Roman"/>
          <w:sz w:val="24"/>
          <w:szCs w:val="24"/>
        </w:rPr>
        <w:br w:type="page"/>
      </w:r>
    </w:p>
    <w:p w:rsidR="002C4755" w:rsidRDefault="002C4755" w:rsidP="00031E1F">
      <w:pPr>
        <w:jc w:val="center"/>
        <w:rPr>
          <w:rFonts w:ascii="Times New Roman" w:hAnsi="Times New Roman" w:cs="Times New Roman"/>
          <w:sz w:val="24"/>
          <w:szCs w:val="24"/>
        </w:rPr>
      </w:pPr>
    </w:p>
    <w:p w:rsidR="00031E1F" w:rsidRPr="00031E1F" w:rsidRDefault="00031E1F" w:rsidP="00031E1F">
      <w:pPr>
        <w:jc w:val="center"/>
        <w:rPr>
          <w:rFonts w:ascii="Times New Roman" w:hAnsi="Times New Roman" w:cs="Times New Roman"/>
          <w:sz w:val="24"/>
          <w:szCs w:val="24"/>
        </w:rPr>
      </w:pPr>
      <w:r w:rsidRPr="00031E1F">
        <w:rPr>
          <w:rFonts w:ascii="Times New Roman" w:hAnsi="Times New Roman" w:cs="Times New Roman"/>
          <w:sz w:val="24"/>
          <w:szCs w:val="24"/>
        </w:rPr>
        <w:t>1</w:t>
      </w:r>
      <w:r>
        <w:rPr>
          <w:rFonts w:ascii="Times New Roman" w:hAnsi="Times New Roman" w:cs="Times New Roman"/>
          <w:sz w:val="24"/>
          <w:szCs w:val="24"/>
        </w:rPr>
        <w:t>0</w:t>
      </w:r>
      <w:r w:rsidRPr="00031E1F">
        <w:rPr>
          <w:rFonts w:ascii="Times New Roman" w:hAnsi="Times New Roman" w:cs="Times New Roman"/>
          <w:sz w:val="24"/>
          <w:szCs w:val="24"/>
        </w:rPr>
        <w:t>. Норматив на предоставление образовательных услуг*</w:t>
      </w:r>
    </w:p>
    <w:p w:rsidR="00031E1F" w:rsidRPr="00031E1F" w:rsidRDefault="00031E1F" w:rsidP="00031E1F">
      <w:pPr>
        <w:spacing w:after="0"/>
        <w:jc w:val="both"/>
        <w:rPr>
          <w:rFonts w:ascii="Times New Roman" w:hAnsi="Times New Roman" w:cs="Times New Roman"/>
          <w:sz w:val="24"/>
          <w:szCs w:val="24"/>
        </w:rPr>
      </w:pPr>
    </w:p>
    <w:tbl>
      <w:tblPr>
        <w:tblW w:w="9940" w:type="dxa"/>
        <w:tblInd w:w="93" w:type="dxa"/>
        <w:tblLook w:val="04A0"/>
      </w:tblPr>
      <w:tblGrid>
        <w:gridCol w:w="538"/>
        <w:gridCol w:w="2115"/>
        <w:gridCol w:w="2749"/>
        <w:gridCol w:w="1701"/>
        <w:gridCol w:w="1276"/>
        <w:gridCol w:w="1561"/>
      </w:tblGrid>
      <w:tr w:rsidR="00031E1F" w:rsidRPr="00031E1F" w:rsidTr="00031E1F">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1E1F" w:rsidRPr="00031E1F" w:rsidRDefault="00031E1F" w:rsidP="00031E1F">
            <w:pPr>
              <w:spacing w:after="0" w:line="240" w:lineRule="auto"/>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 п/п</w:t>
            </w:r>
          </w:p>
        </w:tc>
        <w:tc>
          <w:tcPr>
            <w:tcW w:w="2115" w:type="dxa"/>
            <w:tcBorders>
              <w:top w:val="single" w:sz="4" w:space="0" w:color="auto"/>
              <w:left w:val="nil"/>
              <w:bottom w:val="single" w:sz="4" w:space="0" w:color="auto"/>
              <w:right w:val="single" w:sz="4" w:space="0" w:color="auto"/>
            </w:tcBorders>
            <w:shd w:val="clear" w:color="auto" w:fill="auto"/>
            <w:vAlign w:val="center"/>
            <w:hideMark/>
          </w:tcPr>
          <w:p w:rsidR="00031E1F" w:rsidRPr="00031E1F" w:rsidRDefault="00031E1F" w:rsidP="00031E1F">
            <w:pPr>
              <w:spacing w:after="0" w:line="240" w:lineRule="auto"/>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Наименование, периодичность</w:t>
            </w:r>
          </w:p>
        </w:tc>
        <w:tc>
          <w:tcPr>
            <w:tcW w:w="2749" w:type="dxa"/>
            <w:tcBorders>
              <w:top w:val="single" w:sz="4" w:space="0" w:color="auto"/>
              <w:left w:val="nil"/>
              <w:bottom w:val="single" w:sz="4" w:space="0" w:color="auto"/>
              <w:right w:val="single" w:sz="4" w:space="0" w:color="auto"/>
            </w:tcBorders>
            <w:shd w:val="clear" w:color="auto" w:fill="auto"/>
            <w:vAlign w:val="center"/>
            <w:hideMark/>
          </w:tcPr>
          <w:p w:rsidR="00031E1F" w:rsidRPr="00031E1F" w:rsidRDefault="00031E1F" w:rsidP="00031E1F">
            <w:pPr>
              <w:spacing w:after="0" w:line="240" w:lineRule="auto"/>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Основные характеристики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1E1F" w:rsidRPr="00031E1F" w:rsidRDefault="00031E1F" w:rsidP="00031E1F">
            <w:pPr>
              <w:spacing w:after="0" w:line="240" w:lineRule="auto"/>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Категории и группы должностей, структурные подразделения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31E1F" w:rsidRPr="00031E1F" w:rsidRDefault="00031E1F" w:rsidP="00031E1F">
            <w:pPr>
              <w:spacing w:after="0" w:line="240" w:lineRule="auto"/>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Норматив на 1 штатную единицу</w:t>
            </w:r>
          </w:p>
        </w:tc>
        <w:tc>
          <w:tcPr>
            <w:tcW w:w="1561" w:type="dxa"/>
            <w:tcBorders>
              <w:top w:val="single" w:sz="4" w:space="0" w:color="auto"/>
              <w:left w:val="nil"/>
              <w:bottom w:val="single" w:sz="4" w:space="0" w:color="auto"/>
              <w:right w:val="single" w:sz="4" w:space="0" w:color="auto"/>
            </w:tcBorders>
            <w:shd w:val="clear" w:color="auto" w:fill="auto"/>
            <w:vAlign w:val="center"/>
            <w:hideMark/>
          </w:tcPr>
          <w:p w:rsidR="00031E1F" w:rsidRPr="00031E1F" w:rsidRDefault="00031E1F" w:rsidP="00031E1F">
            <w:pPr>
              <w:spacing w:after="0" w:line="240" w:lineRule="auto"/>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Цена в расчете на 1 штатную единицу, руб.**</w:t>
            </w:r>
          </w:p>
        </w:tc>
      </w:tr>
      <w:tr w:rsidR="00031E1F" w:rsidRPr="00031E1F" w:rsidTr="00031E1F">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1.</w:t>
            </w:r>
          </w:p>
        </w:tc>
        <w:tc>
          <w:tcPr>
            <w:tcW w:w="2115"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Повышение квалификации в объеме не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не более        45 000,00 включительно</w:t>
            </w:r>
          </w:p>
        </w:tc>
      </w:tr>
      <w:tr w:rsidR="00031E1F" w:rsidRPr="00031E1F" w:rsidTr="00031E1F">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2.</w:t>
            </w:r>
          </w:p>
        </w:tc>
        <w:tc>
          <w:tcPr>
            <w:tcW w:w="2115"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Образовательные услуги по повышению квалификации</w:t>
            </w:r>
          </w:p>
        </w:tc>
        <w:tc>
          <w:tcPr>
            <w:tcW w:w="2749"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Повышение квалификации в объеме менее 72 часов</w:t>
            </w:r>
          </w:p>
        </w:tc>
        <w:tc>
          <w:tcPr>
            <w:tcW w:w="1701"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не более        20 000,00 включительно</w:t>
            </w:r>
          </w:p>
        </w:tc>
      </w:tr>
      <w:tr w:rsidR="00031E1F" w:rsidRPr="00031E1F" w:rsidTr="00031E1F">
        <w:trPr>
          <w:trHeight w:val="1425"/>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3.</w:t>
            </w:r>
          </w:p>
        </w:tc>
        <w:tc>
          <w:tcPr>
            <w:tcW w:w="2115"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984C8E" w:rsidP="00984C8E">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Информационно-консультационные услуги</w:t>
            </w:r>
            <w:r w:rsidR="00031E1F">
              <w:rPr>
                <w:rFonts w:ascii="Times New Roman" w:eastAsia="Times New Roman" w:hAnsi="Times New Roman" w:cs="Times New Roman"/>
                <w:color w:val="000000"/>
                <w:lang w:eastAsia="ru-RU"/>
              </w:rPr>
              <w:t xml:space="preserve"> семинаров</w:t>
            </w:r>
            <w:r>
              <w:rPr>
                <w:rFonts w:ascii="Times New Roman" w:eastAsia="Times New Roman" w:hAnsi="Times New Roman" w:cs="Times New Roman"/>
                <w:color w:val="000000"/>
                <w:lang w:eastAsia="ru-RU"/>
              </w:rPr>
              <w:t xml:space="preserve"> и электронных вебинаров </w:t>
            </w:r>
          </w:p>
        </w:tc>
        <w:tc>
          <w:tcPr>
            <w:tcW w:w="2749"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 xml:space="preserve">Обучение </w:t>
            </w:r>
            <w:r>
              <w:rPr>
                <w:rFonts w:ascii="Times New Roman" w:eastAsia="Times New Roman" w:hAnsi="Times New Roman" w:cs="Times New Roman"/>
                <w:color w:val="000000"/>
                <w:lang w:eastAsia="ru-RU"/>
              </w:rPr>
              <w:t>по бюджетному учету, планированию</w:t>
            </w:r>
            <w:r w:rsidR="00D967B4">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изменению в законодательстве </w:t>
            </w:r>
          </w:p>
        </w:tc>
        <w:tc>
          <w:tcPr>
            <w:tcW w:w="1701"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D967B4"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Все категории  должностей согласно штатному расписанию</w:t>
            </w:r>
          </w:p>
        </w:tc>
        <w:tc>
          <w:tcPr>
            <w:tcW w:w="1276"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031E1F">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Не менее 1 раза в 3 года</w:t>
            </w:r>
          </w:p>
        </w:tc>
        <w:tc>
          <w:tcPr>
            <w:tcW w:w="1561" w:type="dxa"/>
            <w:tcBorders>
              <w:top w:val="single" w:sz="4" w:space="0" w:color="auto"/>
              <w:left w:val="nil"/>
              <w:bottom w:val="single" w:sz="4" w:space="0" w:color="auto"/>
              <w:right w:val="single" w:sz="4" w:space="0" w:color="auto"/>
            </w:tcBorders>
            <w:shd w:val="clear" w:color="auto" w:fill="auto"/>
            <w:vAlign w:val="center"/>
          </w:tcPr>
          <w:p w:rsidR="00031E1F" w:rsidRPr="00031E1F" w:rsidRDefault="00031E1F" w:rsidP="00D967B4">
            <w:pPr>
              <w:spacing w:after="0" w:line="240" w:lineRule="auto"/>
              <w:jc w:val="center"/>
              <w:rPr>
                <w:rFonts w:ascii="Times New Roman" w:eastAsia="Times New Roman" w:hAnsi="Times New Roman" w:cs="Times New Roman"/>
                <w:color w:val="000000"/>
                <w:lang w:eastAsia="ru-RU"/>
              </w:rPr>
            </w:pPr>
            <w:r w:rsidRPr="00031E1F">
              <w:rPr>
                <w:rFonts w:ascii="Times New Roman" w:eastAsia="Times New Roman" w:hAnsi="Times New Roman" w:cs="Times New Roman"/>
                <w:color w:val="000000"/>
                <w:lang w:eastAsia="ru-RU"/>
              </w:rPr>
              <w:t xml:space="preserve">Не более </w:t>
            </w:r>
            <w:r w:rsidR="00D967B4">
              <w:rPr>
                <w:rFonts w:ascii="Times New Roman" w:eastAsia="Times New Roman" w:hAnsi="Times New Roman" w:cs="Times New Roman"/>
                <w:color w:val="000000"/>
                <w:lang w:eastAsia="ru-RU"/>
              </w:rPr>
              <w:t>8</w:t>
            </w:r>
            <w:r w:rsidRPr="00031E1F">
              <w:rPr>
                <w:rFonts w:ascii="Times New Roman" w:eastAsia="Times New Roman" w:hAnsi="Times New Roman" w:cs="Times New Roman"/>
                <w:color w:val="000000"/>
                <w:lang w:eastAsia="ru-RU"/>
              </w:rPr>
              <w:t> 000,00 включительно</w:t>
            </w:r>
          </w:p>
        </w:tc>
      </w:tr>
    </w:tbl>
    <w:p w:rsidR="00031E1F" w:rsidRPr="00031E1F" w:rsidRDefault="00031E1F" w:rsidP="00031E1F">
      <w:pPr>
        <w:rPr>
          <w:rFonts w:ascii="Calibri" w:eastAsia="Calibri" w:hAnsi="Calibri" w:cs="Times New Roman"/>
        </w:rPr>
      </w:pPr>
    </w:p>
    <w:p w:rsidR="00031E1F" w:rsidRPr="00031E1F" w:rsidRDefault="00031E1F" w:rsidP="00031E1F">
      <w:pPr>
        <w:spacing w:after="0"/>
        <w:jc w:val="both"/>
        <w:rPr>
          <w:rFonts w:ascii="Times New Roman" w:hAnsi="Times New Roman" w:cs="Times New Roman"/>
          <w:sz w:val="24"/>
          <w:szCs w:val="24"/>
        </w:rPr>
      </w:pPr>
      <w:r w:rsidRPr="00031E1F">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31E1F" w:rsidRPr="00031E1F" w:rsidRDefault="00031E1F" w:rsidP="00031E1F">
      <w:pPr>
        <w:spacing w:after="0"/>
        <w:jc w:val="both"/>
        <w:rPr>
          <w:rFonts w:ascii="Times New Roman" w:hAnsi="Times New Roman" w:cs="Times New Roman"/>
          <w:sz w:val="24"/>
          <w:szCs w:val="24"/>
        </w:rPr>
      </w:pPr>
    </w:p>
    <w:p w:rsidR="00031E1F" w:rsidRPr="00031E1F" w:rsidRDefault="00031E1F" w:rsidP="00031E1F">
      <w:pPr>
        <w:spacing w:after="0"/>
        <w:jc w:val="both"/>
        <w:rPr>
          <w:rFonts w:ascii="Times New Roman" w:hAnsi="Times New Roman" w:cs="Times New Roman"/>
          <w:sz w:val="24"/>
          <w:szCs w:val="24"/>
        </w:rPr>
      </w:pPr>
      <w:r w:rsidRPr="00031E1F">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031E1F" w:rsidRPr="00031E1F" w:rsidRDefault="00031E1F" w:rsidP="00031E1F">
      <w:pPr>
        <w:rPr>
          <w:rFonts w:ascii="Calibri" w:eastAsia="Calibri" w:hAnsi="Calibri" w:cs="Times New Roman"/>
        </w:rPr>
      </w:pPr>
    </w:p>
    <w:p w:rsidR="00887DEB" w:rsidRDefault="00EF334A" w:rsidP="00031E1F">
      <w:pPr>
        <w:spacing w:after="0"/>
        <w:jc w:val="center"/>
        <w:rPr>
          <w:rFonts w:ascii="Times New Roman" w:hAnsi="Times New Roman" w:cs="Times New Roman"/>
          <w:sz w:val="24"/>
          <w:szCs w:val="24"/>
        </w:rPr>
      </w:pPr>
      <w:r>
        <w:rPr>
          <w:rFonts w:ascii="Times New Roman" w:hAnsi="Times New Roman" w:cs="Times New Roman"/>
          <w:sz w:val="24"/>
          <w:szCs w:val="24"/>
        </w:rPr>
        <w:t>11</w:t>
      </w:r>
      <w:r w:rsidR="00031E1F" w:rsidRPr="00031E1F">
        <w:rPr>
          <w:rFonts w:ascii="Times New Roman" w:hAnsi="Times New Roman" w:cs="Times New Roman"/>
          <w:sz w:val="24"/>
          <w:szCs w:val="24"/>
        </w:rPr>
        <w:t xml:space="preserve">. Норматив затрат на приобретение прочих работ и услуг, </w:t>
      </w:r>
    </w:p>
    <w:p w:rsidR="00031E1F" w:rsidRPr="00031E1F" w:rsidRDefault="00031E1F" w:rsidP="00031E1F">
      <w:pPr>
        <w:spacing w:after="0"/>
        <w:jc w:val="center"/>
        <w:rPr>
          <w:rFonts w:ascii="Times New Roman" w:hAnsi="Times New Roman" w:cs="Times New Roman"/>
          <w:sz w:val="24"/>
          <w:szCs w:val="24"/>
        </w:rPr>
      </w:pPr>
      <w:r w:rsidRPr="00031E1F">
        <w:rPr>
          <w:rFonts w:ascii="Times New Roman" w:hAnsi="Times New Roman" w:cs="Times New Roman"/>
          <w:sz w:val="24"/>
          <w:szCs w:val="24"/>
        </w:rPr>
        <w:t xml:space="preserve">не </w:t>
      </w:r>
      <w:proofErr w:type="gramStart"/>
      <w:r w:rsidRPr="00031E1F">
        <w:rPr>
          <w:rFonts w:ascii="Times New Roman" w:hAnsi="Times New Roman" w:cs="Times New Roman"/>
          <w:sz w:val="24"/>
          <w:szCs w:val="24"/>
        </w:rPr>
        <w:t>относящихся</w:t>
      </w:r>
      <w:proofErr w:type="gramEnd"/>
      <w:r w:rsidRPr="00031E1F">
        <w:rPr>
          <w:rFonts w:ascii="Times New Roman" w:hAnsi="Times New Roman" w:cs="Times New Roman"/>
          <w:sz w:val="24"/>
          <w:szCs w:val="24"/>
        </w:rPr>
        <w:t xml:space="preserve"> к затратам на услуги связи, аренду и содержание имущества*</w:t>
      </w:r>
    </w:p>
    <w:p w:rsidR="00031E1F" w:rsidRPr="00031E1F" w:rsidRDefault="00031E1F" w:rsidP="00031E1F">
      <w:pPr>
        <w:spacing w:after="0"/>
        <w:jc w:val="both"/>
        <w:rPr>
          <w:rFonts w:ascii="Times New Roman" w:hAnsi="Times New Roman" w:cs="Times New Roman"/>
          <w:sz w:val="24"/>
          <w:szCs w:val="24"/>
        </w:rPr>
      </w:pPr>
    </w:p>
    <w:tbl>
      <w:tblPr>
        <w:tblStyle w:val="10"/>
        <w:tblW w:w="0" w:type="auto"/>
        <w:tblLook w:val="04A0"/>
      </w:tblPr>
      <w:tblGrid>
        <w:gridCol w:w="4644"/>
        <w:gridCol w:w="3119"/>
        <w:gridCol w:w="2126"/>
      </w:tblGrid>
      <w:tr w:rsidR="00031E1F" w:rsidRPr="00031E1F" w:rsidTr="00887DEB">
        <w:tc>
          <w:tcPr>
            <w:tcW w:w="4644" w:type="dxa"/>
            <w:vAlign w:val="center"/>
          </w:tcPr>
          <w:p w:rsidR="00031E1F" w:rsidRPr="00031E1F" w:rsidRDefault="00031E1F" w:rsidP="00031E1F">
            <w:pPr>
              <w:jc w:val="center"/>
              <w:rPr>
                <w:rFonts w:ascii="Times New Roman" w:eastAsia="Calibri" w:hAnsi="Times New Roman" w:cs="Times New Roman"/>
                <w:b/>
              </w:rPr>
            </w:pPr>
            <w:r w:rsidRPr="00031E1F">
              <w:rPr>
                <w:rFonts w:ascii="Times New Roman" w:eastAsia="Calibri" w:hAnsi="Times New Roman" w:cs="Times New Roman"/>
                <w:b/>
              </w:rPr>
              <w:t>Наименование услуги</w:t>
            </w:r>
          </w:p>
        </w:tc>
        <w:tc>
          <w:tcPr>
            <w:tcW w:w="3119" w:type="dxa"/>
          </w:tcPr>
          <w:p w:rsidR="00031E1F" w:rsidRDefault="00031E1F" w:rsidP="00031E1F">
            <w:pPr>
              <w:jc w:val="center"/>
              <w:rPr>
                <w:rFonts w:ascii="Times New Roman" w:eastAsia="Times New Roman" w:hAnsi="Times New Roman" w:cs="Times New Roman"/>
                <w:b/>
                <w:bCs/>
                <w:color w:val="000000"/>
                <w:lang w:eastAsia="ru-RU"/>
              </w:rPr>
            </w:pPr>
            <w:r w:rsidRPr="00031E1F">
              <w:rPr>
                <w:rFonts w:ascii="Times New Roman" w:eastAsia="Times New Roman" w:hAnsi="Times New Roman" w:cs="Times New Roman"/>
                <w:b/>
                <w:bCs/>
                <w:color w:val="000000"/>
                <w:lang w:eastAsia="ru-RU"/>
              </w:rPr>
              <w:t>Норматив количества предоставления услуг в год</w:t>
            </w:r>
          </w:p>
          <w:p w:rsidR="00887DEB" w:rsidRPr="00031E1F" w:rsidRDefault="00887DEB" w:rsidP="00031E1F">
            <w:pPr>
              <w:jc w:val="center"/>
              <w:rPr>
                <w:rFonts w:ascii="Times New Roman" w:eastAsia="Calibri" w:hAnsi="Times New Roman" w:cs="Times New Roman"/>
              </w:rPr>
            </w:pPr>
          </w:p>
        </w:tc>
        <w:tc>
          <w:tcPr>
            <w:tcW w:w="2126" w:type="dxa"/>
            <w:vAlign w:val="center"/>
          </w:tcPr>
          <w:p w:rsidR="00031E1F" w:rsidRPr="00031E1F" w:rsidRDefault="00031E1F" w:rsidP="00031E1F">
            <w:pPr>
              <w:jc w:val="center"/>
              <w:rPr>
                <w:rFonts w:ascii="Times New Roman" w:eastAsia="Calibri" w:hAnsi="Times New Roman" w:cs="Times New Roman"/>
              </w:rPr>
            </w:pPr>
            <w:r w:rsidRPr="00031E1F">
              <w:rPr>
                <w:rFonts w:ascii="Times New Roman" w:eastAsia="Times New Roman" w:hAnsi="Times New Roman" w:cs="Times New Roman"/>
                <w:b/>
                <w:bCs/>
                <w:color w:val="000000"/>
                <w:lang w:eastAsia="ru-RU"/>
              </w:rPr>
              <w:t>Стоимость, руб.**</w:t>
            </w:r>
          </w:p>
        </w:tc>
      </w:tr>
      <w:tr w:rsidR="00957FB5" w:rsidRPr="00031E1F" w:rsidTr="00887DEB">
        <w:trPr>
          <w:trHeight w:val="1416"/>
        </w:trPr>
        <w:tc>
          <w:tcPr>
            <w:tcW w:w="4644" w:type="dxa"/>
          </w:tcPr>
          <w:p w:rsidR="00957FB5" w:rsidRPr="00031E1F" w:rsidRDefault="00957FB5" w:rsidP="00957FB5">
            <w:pPr>
              <w:jc w:val="center"/>
              <w:rPr>
                <w:rFonts w:ascii="Times New Roman" w:hAnsi="Times New Roman" w:cs="Times New Roman"/>
                <w:sz w:val="24"/>
                <w:szCs w:val="24"/>
              </w:rPr>
            </w:pPr>
            <w:r>
              <w:rPr>
                <w:rFonts w:ascii="Times New Roman" w:hAnsi="Times New Roman" w:cs="Times New Roman"/>
                <w:sz w:val="24"/>
                <w:szCs w:val="24"/>
              </w:rPr>
              <w:t>Услуги по техническому сопровождению программных продуктов автоматизированных систем «Бюджет» и «Удаленное рабочее место»</w:t>
            </w:r>
          </w:p>
        </w:tc>
        <w:tc>
          <w:tcPr>
            <w:tcW w:w="3119" w:type="dxa"/>
            <w:vAlign w:val="center"/>
          </w:tcPr>
          <w:p w:rsidR="00957FB5" w:rsidRPr="00031E1F" w:rsidRDefault="00957FB5" w:rsidP="00031E1F">
            <w:pPr>
              <w:jc w:val="center"/>
              <w:rPr>
                <w:rFonts w:ascii="Times New Roman" w:eastAsia="Calibri" w:hAnsi="Times New Roman" w:cs="Times New Roman"/>
              </w:rPr>
            </w:pPr>
            <w:r>
              <w:rPr>
                <w:rFonts w:ascii="Times New Roman" w:eastAsia="Calibri" w:hAnsi="Times New Roman" w:cs="Times New Roman"/>
              </w:rPr>
              <w:t>Ежемесячно</w:t>
            </w:r>
          </w:p>
        </w:tc>
        <w:tc>
          <w:tcPr>
            <w:tcW w:w="2126" w:type="dxa"/>
            <w:vAlign w:val="center"/>
          </w:tcPr>
          <w:p w:rsidR="00887DEB" w:rsidRDefault="00887DEB" w:rsidP="00887DEB">
            <w:pPr>
              <w:jc w:val="center"/>
              <w:rPr>
                <w:rFonts w:ascii="Times New Roman" w:eastAsia="Calibri" w:hAnsi="Times New Roman" w:cs="Times New Roman"/>
              </w:rPr>
            </w:pPr>
            <w:r>
              <w:rPr>
                <w:rFonts w:ascii="Times New Roman" w:eastAsia="Calibri" w:hAnsi="Times New Roman" w:cs="Times New Roman"/>
              </w:rPr>
              <w:t xml:space="preserve">Не более </w:t>
            </w:r>
          </w:p>
          <w:p w:rsidR="00957FB5" w:rsidRPr="00031E1F" w:rsidRDefault="00887DEB" w:rsidP="00887DEB">
            <w:pPr>
              <w:jc w:val="center"/>
              <w:rPr>
                <w:rFonts w:ascii="Times New Roman" w:eastAsia="Calibri" w:hAnsi="Times New Roman" w:cs="Times New Roman"/>
              </w:rPr>
            </w:pPr>
            <w:r>
              <w:rPr>
                <w:rFonts w:ascii="Times New Roman" w:eastAsia="Calibri" w:hAnsi="Times New Roman" w:cs="Times New Roman"/>
              </w:rPr>
              <w:t>4 000 000,0 за год</w:t>
            </w:r>
          </w:p>
        </w:tc>
      </w:tr>
      <w:tr w:rsidR="00031E1F" w:rsidRPr="00031E1F" w:rsidTr="00887DEB">
        <w:trPr>
          <w:trHeight w:val="1148"/>
        </w:trPr>
        <w:tc>
          <w:tcPr>
            <w:tcW w:w="4644" w:type="dxa"/>
          </w:tcPr>
          <w:p w:rsidR="00031E1F" w:rsidRPr="00031E1F" w:rsidRDefault="00031E1F" w:rsidP="00957FB5">
            <w:pPr>
              <w:jc w:val="center"/>
              <w:rPr>
                <w:rFonts w:ascii="Times New Roman" w:hAnsi="Times New Roman" w:cs="Times New Roman"/>
                <w:sz w:val="24"/>
                <w:szCs w:val="24"/>
              </w:rPr>
            </w:pPr>
            <w:r w:rsidRPr="00031E1F">
              <w:rPr>
                <w:rFonts w:ascii="Times New Roman" w:hAnsi="Times New Roman" w:cs="Times New Roman"/>
                <w:sz w:val="24"/>
                <w:szCs w:val="24"/>
              </w:rPr>
              <w:t xml:space="preserve">Услуги по передаче неисключительных </w:t>
            </w:r>
            <w:r w:rsidR="00957FB5">
              <w:rPr>
                <w:rFonts w:ascii="Times New Roman" w:hAnsi="Times New Roman" w:cs="Times New Roman"/>
                <w:sz w:val="24"/>
                <w:szCs w:val="24"/>
              </w:rPr>
              <w:t xml:space="preserve">лицензионных </w:t>
            </w:r>
            <w:r w:rsidRPr="00031E1F">
              <w:rPr>
                <w:rFonts w:ascii="Times New Roman" w:hAnsi="Times New Roman" w:cs="Times New Roman"/>
                <w:sz w:val="24"/>
                <w:szCs w:val="24"/>
              </w:rPr>
              <w:t>прав на программные продукты</w:t>
            </w:r>
            <w:r w:rsidR="00F96FEE">
              <w:rPr>
                <w:rFonts w:ascii="Times New Roman" w:hAnsi="Times New Roman" w:cs="Times New Roman"/>
                <w:sz w:val="24"/>
                <w:szCs w:val="24"/>
              </w:rPr>
              <w:t xml:space="preserve"> антивирусной обработки</w:t>
            </w:r>
          </w:p>
        </w:tc>
        <w:tc>
          <w:tcPr>
            <w:tcW w:w="3119" w:type="dxa"/>
            <w:vAlign w:val="center"/>
          </w:tcPr>
          <w:p w:rsidR="00031E1F" w:rsidRPr="00031E1F" w:rsidRDefault="00031E1F" w:rsidP="00031E1F">
            <w:pPr>
              <w:jc w:val="center"/>
            </w:pPr>
            <w:r w:rsidRPr="00031E1F">
              <w:rPr>
                <w:rFonts w:ascii="Times New Roman" w:eastAsia="Calibri" w:hAnsi="Times New Roman" w:cs="Times New Roman"/>
              </w:rPr>
              <w:t>1 раз в год</w:t>
            </w:r>
          </w:p>
        </w:tc>
        <w:tc>
          <w:tcPr>
            <w:tcW w:w="2126" w:type="dxa"/>
            <w:vAlign w:val="center"/>
          </w:tcPr>
          <w:p w:rsidR="00031E1F" w:rsidRPr="00031E1F" w:rsidRDefault="00031E1F" w:rsidP="00F96FEE">
            <w:pPr>
              <w:jc w:val="center"/>
              <w:rPr>
                <w:rFonts w:ascii="Times New Roman" w:eastAsia="Calibri" w:hAnsi="Times New Roman" w:cs="Times New Roman"/>
              </w:rPr>
            </w:pPr>
            <w:r w:rsidRPr="00031E1F">
              <w:rPr>
                <w:rFonts w:ascii="Times New Roman" w:eastAsia="Calibri" w:hAnsi="Times New Roman" w:cs="Times New Roman"/>
              </w:rPr>
              <w:t xml:space="preserve">Не более </w:t>
            </w:r>
            <w:r w:rsidR="00F96FEE">
              <w:rPr>
                <w:rFonts w:ascii="Times New Roman" w:eastAsia="Calibri" w:hAnsi="Times New Roman" w:cs="Times New Roman"/>
              </w:rPr>
              <w:t>35</w:t>
            </w:r>
            <w:r w:rsidRPr="00031E1F">
              <w:rPr>
                <w:rFonts w:ascii="Times New Roman" w:eastAsia="Calibri" w:hAnsi="Times New Roman" w:cs="Times New Roman"/>
              </w:rPr>
              <w:t> 000,0</w:t>
            </w:r>
          </w:p>
        </w:tc>
      </w:tr>
      <w:tr w:rsidR="00031E1F" w:rsidRPr="00031E1F" w:rsidTr="00887DEB">
        <w:trPr>
          <w:trHeight w:val="815"/>
        </w:trPr>
        <w:tc>
          <w:tcPr>
            <w:tcW w:w="4644" w:type="dxa"/>
          </w:tcPr>
          <w:p w:rsidR="00031E1F" w:rsidRPr="00031E1F" w:rsidRDefault="00F96FEE" w:rsidP="00F96FEE">
            <w:pPr>
              <w:jc w:val="center"/>
              <w:rPr>
                <w:rFonts w:ascii="Times New Roman" w:hAnsi="Times New Roman" w:cs="Times New Roman"/>
                <w:sz w:val="24"/>
                <w:szCs w:val="24"/>
              </w:rPr>
            </w:pPr>
            <w:r w:rsidRPr="00031E1F">
              <w:rPr>
                <w:rFonts w:ascii="Times New Roman" w:hAnsi="Times New Roman" w:cs="Times New Roman"/>
                <w:sz w:val="24"/>
                <w:szCs w:val="24"/>
              </w:rPr>
              <w:t>Услуги по сопровождению электронных подписей</w:t>
            </w:r>
          </w:p>
        </w:tc>
        <w:tc>
          <w:tcPr>
            <w:tcW w:w="3119" w:type="dxa"/>
            <w:vAlign w:val="center"/>
          </w:tcPr>
          <w:p w:rsidR="00887DEB" w:rsidRDefault="00F96FEE" w:rsidP="00031E1F">
            <w:pPr>
              <w:jc w:val="center"/>
              <w:rPr>
                <w:rFonts w:ascii="Times New Roman" w:hAnsi="Times New Roman" w:cs="Times New Roman"/>
              </w:rPr>
            </w:pPr>
            <w:r>
              <w:rPr>
                <w:rFonts w:ascii="Times New Roman" w:hAnsi="Times New Roman" w:cs="Times New Roman"/>
              </w:rPr>
              <w:t xml:space="preserve">По мере </w:t>
            </w:r>
          </w:p>
          <w:p w:rsidR="00031E1F" w:rsidRPr="00031E1F" w:rsidRDefault="00F96FEE" w:rsidP="00031E1F">
            <w:pPr>
              <w:jc w:val="center"/>
              <w:rPr>
                <w:rFonts w:ascii="Times New Roman" w:hAnsi="Times New Roman" w:cs="Times New Roman"/>
              </w:rPr>
            </w:pPr>
            <w:r>
              <w:rPr>
                <w:rFonts w:ascii="Times New Roman" w:hAnsi="Times New Roman" w:cs="Times New Roman"/>
              </w:rPr>
              <w:t>необходимости</w:t>
            </w:r>
          </w:p>
        </w:tc>
        <w:tc>
          <w:tcPr>
            <w:tcW w:w="2126" w:type="dxa"/>
            <w:vAlign w:val="center"/>
          </w:tcPr>
          <w:p w:rsidR="00887DEB" w:rsidRDefault="00F96FEE" w:rsidP="00031E1F">
            <w:pPr>
              <w:jc w:val="center"/>
              <w:rPr>
                <w:rFonts w:ascii="Times New Roman" w:eastAsia="Calibri" w:hAnsi="Times New Roman" w:cs="Times New Roman"/>
              </w:rPr>
            </w:pPr>
            <w:r>
              <w:rPr>
                <w:rFonts w:ascii="Times New Roman" w:eastAsia="Calibri" w:hAnsi="Times New Roman" w:cs="Times New Roman"/>
              </w:rPr>
              <w:t xml:space="preserve">Не более </w:t>
            </w:r>
          </w:p>
          <w:p w:rsidR="00031E1F" w:rsidRPr="00031E1F" w:rsidRDefault="00F96FEE" w:rsidP="00031E1F">
            <w:pPr>
              <w:jc w:val="center"/>
              <w:rPr>
                <w:rFonts w:ascii="Times New Roman" w:eastAsia="Calibri" w:hAnsi="Times New Roman" w:cs="Times New Roman"/>
              </w:rPr>
            </w:pPr>
            <w:r>
              <w:rPr>
                <w:rFonts w:ascii="Times New Roman" w:eastAsia="Calibri" w:hAnsi="Times New Roman" w:cs="Times New Roman"/>
              </w:rPr>
              <w:t>5 000,0 за услугу</w:t>
            </w:r>
          </w:p>
        </w:tc>
      </w:tr>
      <w:tr w:rsidR="00F96FEE" w:rsidRPr="00031E1F" w:rsidTr="00887DEB">
        <w:trPr>
          <w:trHeight w:val="982"/>
        </w:trPr>
        <w:tc>
          <w:tcPr>
            <w:tcW w:w="4644" w:type="dxa"/>
          </w:tcPr>
          <w:p w:rsidR="00F96FEE" w:rsidRPr="00031E1F" w:rsidRDefault="00F96FEE" w:rsidP="00F96FEE">
            <w:pPr>
              <w:jc w:val="center"/>
              <w:rPr>
                <w:rFonts w:ascii="Times New Roman" w:hAnsi="Times New Roman" w:cs="Times New Roman"/>
                <w:sz w:val="24"/>
                <w:szCs w:val="24"/>
              </w:rPr>
            </w:pPr>
            <w:r w:rsidRPr="00031E1F">
              <w:rPr>
                <w:rFonts w:ascii="Times New Roman" w:hAnsi="Times New Roman" w:cs="Times New Roman"/>
                <w:sz w:val="24"/>
                <w:szCs w:val="24"/>
              </w:rPr>
              <w:t>Использование и абонентское обслуживание программного продукта «СКБ-Контур»</w:t>
            </w:r>
          </w:p>
        </w:tc>
        <w:tc>
          <w:tcPr>
            <w:tcW w:w="3119" w:type="dxa"/>
            <w:vAlign w:val="center"/>
          </w:tcPr>
          <w:p w:rsidR="00F96FEE" w:rsidRDefault="00F96FEE" w:rsidP="00031E1F">
            <w:pPr>
              <w:jc w:val="center"/>
              <w:rPr>
                <w:rFonts w:ascii="Times New Roman" w:hAnsi="Times New Roman" w:cs="Times New Roman"/>
              </w:rPr>
            </w:pPr>
            <w:r w:rsidRPr="00031E1F">
              <w:rPr>
                <w:rFonts w:ascii="Times New Roman" w:eastAsia="Calibri" w:hAnsi="Times New Roman" w:cs="Times New Roman"/>
              </w:rPr>
              <w:t>1 раз в год</w:t>
            </w:r>
          </w:p>
        </w:tc>
        <w:tc>
          <w:tcPr>
            <w:tcW w:w="2126" w:type="dxa"/>
            <w:vAlign w:val="center"/>
          </w:tcPr>
          <w:p w:rsidR="00F96FEE" w:rsidRDefault="00F96FEE" w:rsidP="00031E1F">
            <w:pPr>
              <w:jc w:val="center"/>
              <w:rPr>
                <w:rFonts w:ascii="Times New Roman" w:eastAsia="Calibri" w:hAnsi="Times New Roman" w:cs="Times New Roman"/>
              </w:rPr>
            </w:pPr>
            <w:r w:rsidRPr="00031E1F">
              <w:rPr>
                <w:rFonts w:ascii="Times New Roman" w:eastAsia="Calibri" w:hAnsi="Times New Roman" w:cs="Times New Roman"/>
              </w:rPr>
              <w:t>Не более 20 000,0</w:t>
            </w:r>
          </w:p>
        </w:tc>
      </w:tr>
      <w:tr w:rsidR="00031E1F" w:rsidRPr="00031E1F" w:rsidTr="00887DEB">
        <w:trPr>
          <w:trHeight w:val="1124"/>
        </w:trPr>
        <w:tc>
          <w:tcPr>
            <w:tcW w:w="4644" w:type="dxa"/>
          </w:tcPr>
          <w:p w:rsidR="00031E1F" w:rsidRPr="00031E1F" w:rsidRDefault="00F96FEE" w:rsidP="00F96FEE">
            <w:pPr>
              <w:jc w:val="center"/>
              <w:rPr>
                <w:rFonts w:ascii="Times New Roman" w:hAnsi="Times New Roman" w:cs="Times New Roman"/>
                <w:sz w:val="24"/>
                <w:szCs w:val="24"/>
              </w:rPr>
            </w:pPr>
            <w:r w:rsidRPr="00031E1F">
              <w:rPr>
                <w:rFonts w:ascii="Times New Roman" w:hAnsi="Times New Roman" w:cs="Times New Roman"/>
                <w:sz w:val="24"/>
                <w:szCs w:val="24"/>
              </w:rPr>
              <w:t xml:space="preserve">Услуги по передаче неисключительных </w:t>
            </w:r>
            <w:r>
              <w:rPr>
                <w:rFonts w:ascii="Times New Roman" w:hAnsi="Times New Roman" w:cs="Times New Roman"/>
                <w:sz w:val="24"/>
                <w:szCs w:val="24"/>
              </w:rPr>
              <w:t xml:space="preserve">лицензионных </w:t>
            </w:r>
            <w:r w:rsidRPr="00031E1F">
              <w:rPr>
                <w:rFonts w:ascii="Times New Roman" w:hAnsi="Times New Roman" w:cs="Times New Roman"/>
                <w:sz w:val="24"/>
                <w:szCs w:val="24"/>
              </w:rPr>
              <w:t>прав на программные продукты</w:t>
            </w:r>
            <w:r>
              <w:rPr>
                <w:rFonts w:ascii="Times New Roman" w:hAnsi="Times New Roman" w:cs="Times New Roman"/>
                <w:sz w:val="24"/>
                <w:szCs w:val="24"/>
              </w:rPr>
              <w:t xml:space="preserve"> для ведения бюджетного учета</w:t>
            </w:r>
          </w:p>
        </w:tc>
        <w:tc>
          <w:tcPr>
            <w:tcW w:w="3119" w:type="dxa"/>
            <w:vAlign w:val="center"/>
          </w:tcPr>
          <w:p w:rsidR="00031E1F" w:rsidRPr="00031E1F" w:rsidRDefault="00031E1F" w:rsidP="00031E1F">
            <w:pPr>
              <w:jc w:val="center"/>
              <w:rPr>
                <w:rFonts w:ascii="Times New Roman" w:hAnsi="Times New Roman" w:cs="Times New Roman"/>
              </w:rPr>
            </w:pPr>
            <w:r w:rsidRPr="00031E1F">
              <w:rPr>
                <w:rFonts w:ascii="Times New Roman" w:eastAsia="Calibri" w:hAnsi="Times New Roman" w:cs="Times New Roman"/>
              </w:rPr>
              <w:t>1 раз в год</w:t>
            </w:r>
          </w:p>
        </w:tc>
        <w:tc>
          <w:tcPr>
            <w:tcW w:w="2126" w:type="dxa"/>
            <w:vAlign w:val="center"/>
          </w:tcPr>
          <w:p w:rsidR="00031E1F" w:rsidRPr="00031E1F" w:rsidRDefault="00031E1F" w:rsidP="00F96FEE">
            <w:pPr>
              <w:jc w:val="center"/>
              <w:rPr>
                <w:rFonts w:ascii="Times New Roman" w:eastAsia="Calibri" w:hAnsi="Times New Roman" w:cs="Times New Roman"/>
              </w:rPr>
            </w:pPr>
            <w:r w:rsidRPr="00031E1F">
              <w:rPr>
                <w:rFonts w:ascii="Times New Roman" w:eastAsia="Calibri" w:hAnsi="Times New Roman" w:cs="Times New Roman"/>
              </w:rPr>
              <w:t xml:space="preserve">Не более </w:t>
            </w:r>
            <w:r w:rsidR="00F96FEE">
              <w:rPr>
                <w:rFonts w:ascii="Times New Roman" w:eastAsia="Calibri" w:hAnsi="Times New Roman" w:cs="Times New Roman"/>
              </w:rPr>
              <w:t>35 000,0</w:t>
            </w:r>
          </w:p>
        </w:tc>
      </w:tr>
      <w:tr w:rsidR="00031E1F" w:rsidRPr="00031E1F" w:rsidTr="00887DEB">
        <w:trPr>
          <w:trHeight w:val="984"/>
        </w:trPr>
        <w:tc>
          <w:tcPr>
            <w:tcW w:w="4644" w:type="dxa"/>
          </w:tcPr>
          <w:p w:rsidR="00031E1F" w:rsidRPr="00031E1F" w:rsidRDefault="00F96FEE" w:rsidP="00F96FEE">
            <w:pPr>
              <w:jc w:val="center"/>
              <w:rPr>
                <w:rFonts w:ascii="Times New Roman" w:hAnsi="Times New Roman" w:cs="Times New Roman"/>
                <w:sz w:val="24"/>
                <w:szCs w:val="24"/>
              </w:rPr>
            </w:pPr>
            <w:r w:rsidRPr="00031E1F">
              <w:rPr>
                <w:rFonts w:ascii="Times New Roman" w:hAnsi="Times New Roman" w:cs="Times New Roman"/>
                <w:sz w:val="24"/>
                <w:szCs w:val="24"/>
              </w:rPr>
              <w:t xml:space="preserve">Услуги по </w:t>
            </w:r>
            <w:r>
              <w:rPr>
                <w:rFonts w:ascii="Times New Roman" w:hAnsi="Times New Roman" w:cs="Times New Roman"/>
                <w:sz w:val="24"/>
                <w:szCs w:val="24"/>
              </w:rPr>
              <w:t>предоставлению доступа к с</w:t>
            </w:r>
            <w:r w:rsidRPr="00031E1F">
              <w:rPr>
                <w:rFonts w:ascii="Times New Roman" w:hAnsi="Times New Roman" w:cs="Times New Roman"/>
                <w:sz w:val="24"/>
                <w:szCs w:val="24"/>
              </w:rPr>
              <w:t>правочно-</w:t>
            </w:r>
            <w:r>
              <w:rPr>
                <w:rFonts w:ascii="Times New Roman" w:hAnsi="Times New Roman" w:cs="Times New Roman"/>
                <w:sz w:val="24"/>
                <w:szCs w:val="24"/>
              </w:rPr>
              <w:t>информационным системам и их сопровождение</w:t>
            </w:r>
          </w:p>
        </w:tc>
        <w:tc>
          <w:tcPr>
            <w:tcW w:w="3119" w:type="dxa"/>
            <w:vAlign w:val="center"/>
          </w:tcPr>
          <w:p w:rsidR="00031E1F" w:rsidRPr="00031E1F" w:rsidRDefault="00F96FEE" w:rsidP="00031E1F">
            <w:pPr>
              <w:jc w:val="center"/>
              <w:rPr>
                <w:rFonts w:ascii="Times New Roman" w:eastAsia="Calibri" w:hAnsi="Times New Roman" w:cs="Times New Roman"/>
              </w:rPr>
            </w:pPr>
            <w:r>
              <w:rPr>
                <w:rFonts w:ascii="Times New Roman" w:eastAsia="Calibri" w:hAnsi="Times New Roman" w:cs="Times New Roman"/>
              </w:rPr>
              <w:t>1 раз в год</w:t>
            </w:r>
          </w:p>
        </w:tc>
        <w:tc>
          <w:tcPr>
            <w:tcW w:w="2126" w:type="dxa"/>
            <w:vAlign w:val="center"/>
          </w:tcPr>
          <w:p w:rsidR="00031E1F" w:rsidRPr="00031E1F" w:rsidRDefault="00F96FEE" w:rsidP="00031E1F">
            <w:pPr>
              <w:jc w:val="center"/>
              <w:rPr>
                <w:rFonts w:ascii="Times New Roman" w:eastAsia="Calibri" w:hAnsi="Times New Roman" w:cs="Times New Roman"/>
              </w:rPr>
            </w:pPr>
            <w:r>
              <w:rPr>
                <w:rFonts w:ascii="Times New Roman" w:eastAsia="Calibri" w:hAnsi="Times New Roman" w:cs="Times New Roman"/>
              </w:rPr>
              <w:t>Не более 80 000,0</w:t>
            </w:r>
          </w:p>
        </w:tc>
      </w:tr>
      <w:tr w:rsidR="00031E1F" w:rsidRPr="00031E1F" w:rsidTr="00887DEB">
        <w:trPr>
          <w:trHeight w:val="687"/>
        </w:trPr>
        <w:tc>
          <w:tcPr>
            <w:tcW w:w="4644" w:type="dxa"/>
          </w:tcPr>
          <w:p w:rsidR="00031E1F" w:rsidRPr="00031E1F" w:rsidRDefault="00031E1F" w:rsidP="00031E1F">
            <w:pPr>
              <w:jc w:val="center"/>
              <w:rPr>
                <w:rFonts w:ascii="Times New Roman" w:hAnsi="Times New Roman" w:cs="Times New Roman"/>
                <w:sz w:val="24"/>
                <w:szCs w:val="24"/>
              </w:rPr>
            </w:pPr>
            <w:r w:rsidRPr="00031E1F">
              <w:rPr>
                <w:rFonts w:ascii="Times New Roman" w:hAnsi="Times New Roman" w:cs="Times New Roman"/>
                <w:sz w:val="24"/>
                <w:szCs w:val="24"/>
              </w:rPr>
              <w:t>Лицензионное обслуживание программных продуктов</w:t>
            </w:r>
          </w:p>
        </w:tc>
        <w:tc>
          <w:tcPr>
            <w:tcW w:w="3119" w:type="dxa"/>
            <w:vAlign w:val="center"/>
          </w:tcPr>
          <w:p w:rsidR="00031E1F" w:rsidRPr="00031E1F" w:rsidRDefault="00031E1F" w:rsidP="00031E1F">
            <w:pPr>
              <w:jc w:val="center"/>
              <w:rPr>
                <w:rFonts w:ascii="Times New Roman" w:eastAsia="Calibri" w:hAnsi="Times New Roman" w:cs="Times New Roman"/>
              </w:rPr>
            </w:pPr>
            <w:r w:rsidRPr="00031E1F">
              <w:rPr>
                <w:rFonts w:ascii="Times New Roman" w:eastAsia="Calibri" w:hAnsi="Times New Roman" w:cs="Times New Roman"/>
              </w:rPr>
              <w:t>1 раз в год</w:t>
            </w:r>
          </w:p>
        </w:tc>
        <w:tc>
          <w:tcPr>
            <w:tcW w:w="2126" w:type="dxa"/>
            <w:vAlign w:val="center"/>
          </w:tcPr>
          <w:p w:rsidR="00031E1F" w:rsidRPr="00031E1F" w:rsidRDefault="00031E1F" w:rsidP="00031E1F">
            <w:pPr>
              <w:jc w:val="center"/>
              <w:rPr>
                <w:rFonts w:ascii="Times New Roman" w:eastAsia="Calibri" w:hAnsi="Times New Roman" w:cs="Times New Roman"/>
              </w:rPr>
            </w:pPr>
            <w:r w:rsidRPr="00031E1F">
              <w:rPr>
                <w:rFonts w:ascii="Times New Roman" w:eastAsia="Calibri" w:hAnsi="Times New Roman" w:cs="Times New Roman"/>
              </w:rPr>
              <w:t>Не более 25 000,0</w:t>
            </w:r>
          </w:p>
        </w:tc>
      </w:tr>
      <w:tr w:rsidR="00031E1F" w:rsidRPr="00031E1F" w:rsidTr="00887DEB">
        <w:trPr>
          <w:trHeight w:val="711"/>
        </w:trPr>
        <w:tc>
          <w:tcPr>
            <w:tcW w:w="4644" w:type="dxa"/>
          </w:tcPr>
          <w:p w:rsidR="00031E1F" w:rsidRPr="00031E1F" w:rsidRDefault="00887DEB" w:rsidP="00887DEB">
            <w:pPr>
              <w:jc w:val="center"/>
              <w:rPr>
                <w:rFonts w:ascii="Times New Roman" w:hAnsi="Times New Roman" w:cs="Times New Roman"/>
                <w:sz w:val="24"/>
                <w:szCs w:val="24"/>
              </w:rPr>
            </w:pPr>
            <w:r>
              <w:rPr>
                <w:rFonts w:ascii="Times New Roman" w:hAnsi="Times New Roman" w:cs="Times New Roman"/>
                <w:sz w:val="24"/>
                <w:szCs w:val="24"/>
              </w:rPr>
              <w:t>Услуги по консультационному сопровождению программных продуктов</w:t>
            </w:r>
          </w:p>
        </w:tc>
        <w:tc>
          <w:tcPr>
            <w:tcW w:w="3119" w:type="dxa"/>
            <w:vAlign w:val="center"/>
          </w:tcPr>
          <w:p w:rsidR="00887DEB" w:rsidRDefault="00887DEB" w:rsidP="00031E1F">
            <w:pPr>
              <w:jc w:val="center"/>
              <w:rPr>
                <w:rFonts w:ascii="Times New Roman" w:eastAsia="Calibri" w:hAnsi="Times New Roman" w:cs="Times New Roman"/>
              </w:rPr>
            </w:pPr>
            <w:r>
              <w:rPr>
                <w:rFonts w:ascii="Times New Roman" w:eastAsia="Calibri" w:hAnsi="Times New Roman" w:cs="Times New Roman"/>
              </w:rPr>
              <w:t xml:space="preserve">По мере </w:t>
            </w:r>
          </w:p>
          <w:p w:rsidR="00031E1F" w:rsidRPr="00031E1F" w:rsidRDefault="00887DEB" w:rsidP="00031E1F">
            <w:pPr>
              <w:jc w:val="center"/>
              <w:rPr>
                <w:rFonts w:ascii="Times New Roman" w:eastAsia="Calibri" w:hAnsi="Times New Roman" w:cs="Times New Roman"/>
              </w:rPr>
            </w:pPr>
            <w:r>
              <w:rPr>
                <w:rFonts w:ascii="Times New Roman" w:eastAsia="Calibri" w:hAnsi="Times New Roman" w:cs="Times New Roman"/>
              </w:rPr>
              <w:t>необходимости</w:t>
            </w:r>
          </w:p>
        </w:tc>
        <w:tc>
          <w:tcPr>
            <w:tcW w:w="2126" w:type="dxa"/>
            <w:vAlign w:val="center"/>
          </w:tcPr>
          <w:p w:rsidR="00031E1F" w:rsidRPr="00031E1F" w:rsidRDefault="00031E1F" w:rsidP="00887DEB">
            <w:pPr>
              <w:jc w:val="center"/>
              <w:rPr>
                <w:rFonts w:ascii="Times New Roman" w:eastAsia="Calibri" w:hAnsi="Times New Roman" w:cs="Times New Roman"/>
              </w:rPr>
            </w:pPr>
            <w:r w:rsidRPr="00031E1F">
              <w:rPr>
                <w:rFonts w:ascii="Times New Roman" w:eastAsia="Calibri" w:hAnsi="Times New Roman" w:cs="Times New Roman"/>
              </w:rPr>
              <w:t xml:space="preserve">Не более </w:t>
            </w:r>
            <w:r w:rsidR="00887DEB">
              <w:rPr>
                <w:rFonts w:ascii="Times New Roman" w:eastAsia="Calibri" w:hAnsi="Times New Roman" w:cs="Times New Roman"/>
              </w:rPr>
              <w:t>20 000</w:t>
            </w:r>
            <w:r w:rsidRPr="00031E1F">
              <w:rPr>
                <w:rFonts w:ascii="Times New Roman" w:eastAsia="Calibri" w:hAnsi="Times New Roman" w:cs="Times New Roman"/>
              </w:rPr>
              <w:t>,0</w:t>
            </w:r>
          </w:p>
        </w:tc>
      </w:tr>
      <w:tr w:rsidR="00031E1F" w:rsidRPr="00031E1F" w:rsidTr="00887DEB">
        <w:trPr>
          <w:trHeight w:val="693"/>
        </w:trPr>
        <w:tc>
          <w:tcPr>
            <w:tcW w:w="4644" w:type="dxa"/>
          </w:tcPr>
          <w:p w:rsidR="00887DEB" w:rsidRDefault="00887DEB" w:rsidP="00887DEB">
            <w:pPr>
              <w:rPr>
                <w:rFonts w:ascii="Times New Roman" w:hAnsi="Times New Roman" w:cs="Times New Roman"/>
                <w:sz w:val="24"/>
                <w:szCs w:val="24"/>
              </w:rPr>
            </w:pPr>
          </w:p>
          <w:p w:rsidR="00031E1F" w:rsidRPr="00031E1F" w:rsidRDefault="00957FB5" w:rsidP="00887DEB">
            <w:pPr>
              <w:jc w:val="center"/>
              <w:rPr>
                <w:rFonts w:ascii="Times New Roman" w:hAnsi="Times New Roman" w:cs="Times New Roman"/>
                <w:sz w:val="24"/>
                <w:szCs w:val="24"/>
              </w:rPr>
            </w:pPr>
            <w:r>
              <w:rPr>
                <w:rFonts w:ascii="Times New Roman" w:hAnsi="Times New Roman" w:cs="Times New Roman"/>
                <w:sz w:val="24"/>
                <w:szCs w:val="24"/>
              </w:rPr>
              <w:t>Услуги нотариуса</w:t>
            </w:r>
          </w:p>
        </w:tc>
        <w:tc>
          <w:tcPr>
            <w:tcW w:w="3119" w:type="dxa"/>
            <w:vAlign w:val="center"/>
          </w:tcPr>
          <w:p w:rsidR="00887DEB" w:rsidRDefault="00957FB5" w:rsidP="00031E1F">
            <w:pPr>
              <w:jc w:val="center"/>
              <w:rPr>
                <w:rFonts w:ascii="Times New Roman" w:eastAsia="Calibri" w:hAnsi="Times New Roman" w:cs="Times New Roman"/>
              </w:rPr>
            </w:pPr>
            <w:r>
              <w:rPr>
                <w:rFonts w:ascii="Times New Roman" w:eastAsia="Calibri" w:hAnsi="Times New Roman" w:cs="Times New Roman"/>
              </w:rPr>
              <w:t xml:space="preserve">По мере </w:t>
            </w:r>
          </w:p>
          <w:p w:rsidR="00031E1F" w:rsidRPr="00031E1F" w:rsidRDefault="00957FB5" w:rsidP="00031E1F">
            <w:pPr>
              <w:jc w:val="center"/>
              <w:rPr>
                <w:rFonts w:ascii="Times New Roman" w:eastAsia="Calibri" w:hAnsi="Times New Roman" w:cs="Times New Roman"/>
              </w:rPr>
            </w:pPr>
            <w:r>
              <w:rPr>
                <w:rFonts w:ascii="Times New Roman" w:eastAsia="Calibri" w:hAnsi="Times New Roman" w:cs="Times New Roman"/>
              </w:rPr>
              <w:t>необходимости</w:t>
            </w:r>
          </w:p>
        </w:tc>
        <w:tc>
          <w:tcPr>
            <w:tcW w:w="2126" w:type="dxa"/>
            <w:vAlign w:val="center"/>
          </w:tcPr>
          <w:p w:rsidR="00887DEB" w:rsidRDefault="00957FB5" w:rsidP="00031E1F">
            <w:pPr>
              <w:jc w:val="center"/>
              <w:rPr>
                <w:rFonts w:ascii="Times New Roman" w:eastAsia="Calibri" w:hAnsi="Times New Roman" w:cs="Times New Roman"/>
              </w:rPr>
            </w:pPr>
            <w:r>
              <w:rPr>
                <w:rFonts w:ascii="Times New Roman" w:eastAsia="Calibri" w:hAnsi="Times New Roman" w:cs="Times New Roman"/>
              </w:rPr>
              <w:t xml:space="preserve">Не более </w:t>
            </w:r>
          </w:p>
          <w:p w:rsidR="00031E1F" w:rsidRPr="00031E1F" w:rsidRDefault="00957FB5" w:rsidP="00031E1F">
            <w:pPr>
              <w:jc w:val="center"/>
              <w:rPr>
                <w:rFonts w:ascii="Times New Roman" w:eastAsia="Calibri" w:hAnsi="Times New Roman" w:cs="Times New Roman"/>
              </w:rPr>
            </w:pPr>
            <w:r>
              <w:rPr>
                <w:rFonts w:ascii="Times New Roman" w:eastAsia="Calibri" w:hAnsi="Times New Roman" w:cs="Times New Roman"/>
              </w:rPr>
              <w:t>5 000,0 за услугу</w:t>
            </w:r>
          </w:p>
        </w:tc>
      </w:tr>
    </w:tbl>
    <w:p w:rsidR="00031E1F" w:rsidRPr="00031E1F" w:rsidRDefault="00031E1F" w:rsidP="00031E1F">
      <w:pPr>
        <w:spacing w:after="0"/>
        <w:jc w:val="both"/>
        <w:rPr>
          <w:rFonts w:ascii="Times New Roman" w:hAnsi="Times New Roman" w:cs="Times New Roman"/>
          <w:sz w:val="24"/>
          <w:szCs w:val="24"/>
        </w:rPr>
      </w:pPr>
    </w:p>
    <w:p w:rsidR="00031E1F" w:rsidRPr="00031E1F" w:rsidRDefault="00031E1F" w:rsidP="00031E1F">
      <w:pPr>
        <w:spacing w:after="0"/>
        <w:jc w:val="both"/>
        <w:rPr>
          <w:rFonts w:ascii="Times New Roman" w:hAnsi="Times New Roman" w:cs="Times New Roman"/>
          <w:sz w:val="24"/>
          <w:szCs w:val="24"/>
        </w:rPr>
      </w:pPr>
    </w:p>
    <w:p w:rsidR="00031E1F" w:rsidRPr="00031E1F" w:rsidRDefault="00031E1F" w:rsidP="00031E1F">
      <w:pPr>
        <w:spacing w:after="0"/>
        <w:jc w:val="both"/>
        <w:rPr>
          <w:rFonts w:ascii="Times New Roman" w:hAnsi="Times New Roman" w:cs="Times New Roman"/>
          <w:sz w:val="24"/>
          <w:szCs w:val="24"/>
        </w:rPr>
      </w:pPr>
      <w:r w:rsidRPr="00031E1F">
        <w:rPr>
          <w:rFonts w:ascii="Times New Roman" w:hAnsi="Times New Roman" w:cs="Times New Roman"/>
          <w:sz w:val="24"/>
          <w:szCs w:val="24"/>
        </w:rPr>
        <w:t>* Не указанные в перечне или требуемые в большем объеме, чем указано в перечне, товары, работы, услуги, приобретаются по заявке с приложением расчета и обоснования.</w:t>
      </w:r>
    </w:p>
    <w:p w:rsidR="00031E1F" w:rsidRPr="00031E1F" w:rsidRDefault="00031E1F" w:rsidP="00031E1F">
      <w:pPr>
        <w:spacing w:after="0"/>
        <w:jc w:val="both"/>
        <w:rPr>
          <w:rFonts w:ascii="Times New Roman" w:hAnsi="Times New Roman" w:cs="Times New Roman"/>
          <w:sz w:val="24"/>
          <w:szCs w:val="24"/>
        </w:rPr>
      </w:pPr>
    </w:p>
    <w:p w:rsidR="00031E1F" w:rsidRPr="00031E1F" w:rsidRDefault="00031E1F" w:rsidP="00031E1F">
      <w:pPr>
        <w:rPr>
          <w:rFonts w:ascii="Calibri" w:eastAsia="Calibri" w:hAnsi="Calibri" w:cs="Times New Roman"/>
        </w:rPr>
      </w:pPr>
      <w:r w:rsidRPr="00031E1F">
        <w:rPr>
          <w:rFonts w:ascii="Times New Roman" w:hAnsi="Times New Roman" w:cs="Times New Roman"/>
          <w:sz w:val="24"/>
          <w:szCs w:val="24"/>
        </w:rPr>
        <w:t>** Цена может корректироваться на основании общедоступной информации о рыночных ценах товаров, работ, услуг; информации о ценах товаров, работ, услуг,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информации, полученной в результате размещения запросов цен на товары, работы, услуги в единой информационной системе.</w:t>
      </w:r>
    </w:p>
    <w:p w:rsidR="00031E1F" w:rsidRDefault="00031E1F">
      <w:pPr>
        <w:rPr>
          <w:rFonts w:ascii="Times New Roman" w:hAnsi="Times New Roman" w:cs="Times New Roman"/>
          <w:sz w:val="24"/>
          <w:szCs w:val="24"/>
        </w:rPr>
      </w:pPr>
    </w:p>
    <w:sectPr w:rsidR="00031E1F" w:rsidSect="00CB4C85">
      <w:pgSz w:w="11906" w:h="16838"/>
      <w:pgMar w:top="397"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08"/>
  <w:characterSpacingControl w:val="doNotCompress"/>
  <w:compat/>
  <w:rsids>
    <w:rsidRoot w:val="006123D1"/>
    <w:rsid w:val="00031E1F"/>
    <w:rsid w:val="000A0D7B"/>
    <w:rsid w:val="000B366B"/>
    <w:rsid w:val="00204E1D"/>
    <w:rsid w:val="002C4755"/>
    <w:rsid w:val="002E51B9"/>
    <w:rsid w:val="003D3639"/>
    <w:rsid w:val="003E0B04"/>
    <w:rsid w:val="00431091"/>
    <w:rsid w:val="004E1B07"/>
    <w:rsid w:val="005367F4"/>
    <w:rsid w:val="0058516D"/>
    <w:rsid w:val="006123D1"/>
    <w:rsid w:val="00694040"/>
    <w:rsid w:val="006F346E"/>
    <w:rsid w:val="00730464"/>
    <w:rsid w:val="00763930"/>
    <w:rsid w:val="0085254F"/>
    <w:rsid w:val="00862D41"/>
    <w:rsid w:val="0086661B"/>
    <w:rsid w:val="00887DEB"/>
    <w:rsid w:val="008C2417"/>
    <w:rsid w:val="008C33C0"/>
    <w:rsid w:val="00907FE4"/>
    <w:rsid w:val="00957FB5"/>
    <w:rsid w:val="00984C8E"/>
    <w:rsid w:val="00994A50"/>
    <w:rsid w:val="00A27FB8"/>
    <w:rsid w:val="00A303AE"/>
    <w:rsid w:val="00AC5F0F"/>
    <w:rsid w:val="00AD09F6"/>
    <w:rsid w:val="00AF7ED1"/>
    <w:rsid w:val="00B11ACA"/>
    <w:rsid w:val="00BB209B"/>
    <w:rsid w:val="00BC33E5"/>
    <w:rsid w:val="00C311DA"/>
    <w:rsid w:val="00CB4C85"/>
    <w:rsid w:val="00CD0774"/>
    <w:rsid w:val="00CD0CA8"/>
    <w:rsid w:val="00CE08E2"/>
    <w:rsid w:val="00D32793"/>
    <w:rsid w:val="00D80576"/>
    <w:rsid w:val="00D967B4"/>
    <w:rsid w:val="00DE20A4"/>
    <w:rsid w:val="00DF56C7"/>
    <w:rsid w:val="00E02F28"/>
    <w:rsid w:val="00E24980"/>
    <w:rsid w:val="00E84128"/>
    <w:rsid w:val="00EF04AE"/>
    <w:rsid w:val="00EF334A"/>
    <w:rsid w:val="00F96FEE"/>
    <w:rsid w:val="00FC0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B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FC0B6C"/>
    <w:pPr>
      <w:spacing w:after="160" w:line="240" w:lineRule="exact"/>
    </w:pPr>
    <w:rPr>
      <w:rFonts w:ascii="Times New Roman" w:eastAsia="Times New Roman" w:hAnsi="Times New Roman" w:cs="Times New Roman"/>
      <w:sz w:val="28"/>
      <w:szCs w:val="20"/>
      <w:lang w:val="en-US"/>
    </w:rPr>
  </w:style>
  <w:style w:type="paragraph" w:styleId="a4">
    <w:name w:val="No Spacing"/>
    <w:uiPriority w:val="1"/>
    <w:qFormat/>
    <w:rsid w:val="00FC0B6C"/>
    <w:pPr>
      <w:spacing w:after="0" w:line="240" w:lineRule="auto"/>
    </w:pPr>
  </w:style>
  <w:style w:type="table" w:styleId="a5">
    <w:name w:val="Table Grid"/>
    <w:basedOn w:val="a1"/>
    <w:uiPriority w:val="59"/>
    <w:rsid w:val="00FC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C0B6C"/>
    <w:rPr>
      <w:color w:val="0000FF"/>
      <w:u w:val="single"/>
    </w:rPr>
  </w:style>
  <w:style w:type="paragraph" w:styleId="a7">
    <w:name w:val="Balloon Text"/>
    <w:basedOn w:val="a"/>
    <w:link w:val="a8"/>
    <w:uiPriority w:val="99"/>
    <w:semiHidden/>
    <w:unhideWhenUsed/>
    <w:rsid w:val="00FC0B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0B6C"/>
    <w:rPr>
      <w:rFonts w:ascii="Tahoma" w:hAnsi="Tahoma" w:cs="Tahoma"/>
      <w:sz w:val="16"/>
      <w:szCs w:val="16"/>
    </w:rPr>
  </w:style>
  <w:style w:type="numbering" w:customStyle="1" w:styleId="1">
    <w:name w:val="Нет списка1"/>
    <w:next w:val="a2"/>
    <w:uiPriority w:val="99"/>
    <w:semiHidden/>
    <w:unhideWhenUsed/>
    <w:rsid w:val="00031E1F"/>
  </w:style>
  <w:style w:type="table" w:customStyle="1" w:styleId="10">
    <w:name w:val="Сетка таблицы1"/>
    <w:basedOn w:val="a1"/>
    <w:next w:val="a5"/>
    <w:uiPriority w:val="59"/>
    <w:rsid w:val="00031E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pointer.ru/product/6810.html" TargetMode="External"/><Relationship Id="rId5" Type="http://schemas.openxmlformats.org/officeDocument/2006/relationships/hyperlink" Target="http://www.zakupki.gov.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22</Pages>
  <Words>5635</Words>
  <Characters>32120</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Бакланова</cp:lastModifiedBy>
  <cp:revision>10</cp:revision>
  <cp:lastPrinted>2018-01-09T04:38:00Z</cp:lastPrinted>
  <dcterms:created xsi:type="dcterms:W3CDTF">2018-01-07T07:59:00Z</dcterms:created>
  <dcterms:modified xsi:type="dcterms:W3CDTF">2018-01-10T07:37:00Z</dcterms:modified>
</cp:coreProperties>
</file>