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3A6" w:rsidRPr="00523D91" w:rsidRDefault="00F533A6" w:rsidP="00F533A6">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F533A6" w:rsidRPr="00523D91" w:rsidRDefault="00F533A6" w:rsidP="00F533A6">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F533A6" w:rsidRPr="00523D91" w:rsidRDefault="00F533A6" w:rsidP="00F533A6">
      <w:pPr>
        <w:jc w:val="center"/>
        <w:rPr>
          <w:rFonts w:ascii="PT Astra Serif" w:hAnsi="PT Astra Serif"/>
          <w:b/>
          <w:bCs/>
          <w:sz w:val="24"/>
          <w:szCs w:val="24"/>
        </w:rPr>
      </w:pPr>
      <w:r w:rsidRPr="00523D91">
        <w:rPr>
          <w:rFonts w:ascii="PT Astra Serif" w:hAnsi="PT Astra Serif"/>
          <w:b/>
          <w:bCs/>
          <w:sz w:val="24"/>
          <w:szCs w:val="24"/>
        </w:rPr>
        <w:t>ПРОТОКОЛ</w:t>
      </w:r>
    </w:p>
    <w:p w:rsidR="00F533A6" w:rsidRPr="00523D91" w:rsidRDefault="00F533A6" w:rsidP="00F533A6">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F533A6" w:rsidRPr="00AB39CE" w:rsidRDefault="00F533A6" w:rsidP="00F533A6">
      <w:pPr>
        <w:ind w:left="-993"/>
        <w:jc w:val="both"/>
        <w:rPr>
          <w:rFonts w:ascii="PT Serif" w:hAnsi="PT Serif"/>
          <w:sz w:val="24"/>
        </w:rPr>
      </w:pPr>
    </w:p>
    <w:p w:rsidR="00F533A6" w:rsidRPr="001A2826" w:rsidRDefault="00F533A6" w:rsidP="00F533A6">
      <w:pPr>
        <w:jc w:val="both"/>
        <w:rPr>
          <w:rFonts w:ascii="PT Astra Serif" w:hAnsi="PT Astra Serif"/>
          <w:sz w:val="24"/>
          <w:szCs w:val="24"/>
        </w:rPr>
      </w:pPr>
      <w:r w:rsidRPr="001A2826">
        <w:rPr>
          <w:rFonts w:ascii="PT Astra Serif" w:hAnsi="PT Astra Serif"/>
          <w:sz w:val="24"/>
          <w:szCs w:val="24"/>
        </w:rPr>
        <w:t>«</w:t>
      </w:r>
      <w:r>
        <w:rPr>
          <w:rFonts w:ascii="PT Astra Serif" w:hAnsi="PT Astra Serif"/>
          <w:sz w:val="24"/>
          <w:szCs w:val="24"/>
        </w:rPr>
        <w:t>0</w:t>
      </w:r>
      <w:r w:rsidRPr="001A2826">
        <w:rPr>
          <w:rFonts w:ascii="PT Astra Serif" w:hAnsi="PT Astra Serif"/>
          <w:sz w:val="24"/>
          <w:szCs w:val="24"/>
        </w:rPr>
        <w:t xml:space="preserve">2» </w:t>
      </w:r>
      <w:r>
        <w:rPr>
          <w:rFonts w:ascii="PT Astra Serif" w:hAnsi="PT Astra Serif"/>
          <w:sz w:val="24"/>
          <w:szCs w:val="24"/>
        </w:rPr>
        <w:t>марта</w:t>
      </w:r>
      <w:r w:rsidRPr="001A2826">
        <w:rPr>
          <w:rFonts w:ascii="PT Astra Serif" w:hAnsi="PT Astra Serif"/>
          <w:sz w:val="24"/>
          <w:szCs w:val="24"/>
        </w:rPr>
        <w:t xml:space="preserve"> 2021 г.                                                                                   </w:t>
      </w:r>
      <w:r>
        <w:rPr>
          <w:rFonts w:ascii="PT Astra Serif" w:hAnsi="PT Astra Serif"/>
          <w:sz w:val="24"/>
          <w:szCs w:val="24"/>
        </w:rPr>
        <w:t xml:space="preserve">     </w:t>
      </w:r>
      <w:r w:rsidRPr="001A2826">
        <w:rPr>
          <w:rFonts w:ascii="PT Astra Serif" w:hAnsi="PT Astra Serif"/>
          <w:sz w:val="24"/>
          <w:szCs w:val="24"/>
        </w:rPr>
        <w:t xml:space="preserve">  № 01873000058210000</w:t>
      </w:r>
      <w:r>
        <w:rPr>
          <w:rFonts w:ascii="PT Astra Serif" w:hAnsi="PT Astra Serif"/>
          <w:sz w:val="24"/>
          <w:szCs w:val="24"/>
        </w:rPr>
        <w:t>75</w:t>
      </w:r>
      <w:r w:rsidRPr="001A2826">
        <w:rPr>
          <w:rFonts w:ascii="PT Astra Serif" w:hAnsi="PT Astra Serif"/>
          <w:sz w:val="24"/>
          <w:szCs w:val="24"/>
        </w:rPr>
        <w:t>-1</w:t>
      </w:r>
    </w:p>
    <w:p w:rsidR="00F533A6" w:rsidRPr="001A2826" w:rsidRDefault="00F533A6" w:rsidP="00F533A6">
      <w:pPr>
        <w:tabs>
          <w:tab w:val="left" w:pos="0"/>
        </w:tabs>
        <w:jc w:val="both"/>
        <w:rPr>
          <w:rFonts w:ascii="PT Astra Serif" w:hAnsi="PT Astra Serif"/>
          <w:sz w:val="24"/>
          <w:szCs w:val="24"/>
        </w:rPr>
      </w:pPr>
      <w:r w:rsidRPr="001A2826">
        <w:rPr>
          <w:rFonts w:ascii="PT Astra Serif" w:hAnsi="PT Astra Serif"/>
          <w:sz w:val="24"/>
          <w:szCs w:val="24"/>
        </w:rPr>
        <w:t xml:space="preserve">ПРИСУТСТВОВАЛИ: </w:t>
      </w:r>
    </w:p>
    <w:p w:rsidR="00F533A6" w:rsidRPr="001A2826" w:rsidRDefault="00F533A6" w:rsidP="00F533A6">
      <w:pPr>
        <w:tabs>
          <w:tab w:val="left" w:pos="0"/>
        </w:tabs>
        <w:ind w:right="142"/>
        <w:jc w:val="both"/>
        <w:rPr>
          <w:rFonts w:ascii="PT Astra Serif" w:hAnsi="PT Astra Serif"/>
          <w:sz w:val="24"/>
          <w:szCs w:val="24"/>
        </w:rPr>
      </w:pPr>
      <w:r w:rsidRPr="001A282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 xml:space="preserve"> (далее - комиссия) в следующем  составе:</w:t>
      </w:r>
    </w:p>
    <w:p w:rsidR="00F533A6" w:rsidRPr="001A2826" w:rsidRDefault="00F533A6" w:rsidP="00F533A6">
      <w:pPr>
        <w:numPr>
          <w:ilvl w:val="0"/>
          <w:numId w:val="1"/>
        </w:numPr>
        <w:tabs>
          <w:tab w:val="left" w:pos="0"/>
          <w:tab w:val="left" w:pos="284"/>
        </w:tabs>
        <w:ind w:left="0" w:right="142" w:firstLine="0"/>
        <w:jc w:val="both"/>
        <w:rPr>
          <w:rFonts w:ascii="PT Astra Serif" w:hAnsi="PT Astra Serif"/>
          <w:sz w:val="24"/>
          <w:szCs w:val="24"/>
        </w:rPr>
      </w:pPr>
      <w:r w:rsidRPr="001A2826">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F533A6" w:rsidRPr="001A2826" w:rsidRDefault="00F533A6" w:rsidP="00F533A6">
      <w:pPr>
        <w:tabs>
          <w:tab w:val="left" w:pos="0"/>
          <w:tab w:val="left" w:pos="426"/>
          <w:tab w:val="left" w:pos="851"/>
        </w:tabs>
        <w:ind w:right="-1"/>
        <w:rPr>
          <w:rFonts w:ascii="PT Astra Serif" w:hAnsi="PT Astra Serif"/>
          <w:sz w:val="24"/>
          <w:szCs w:val="24"/>
        </w:rPr>
      </w:pPr>
      <w:r w:rsidRPr="001A2826">
        <w:rPr>
          <w:rFonts w:ascii="PT Astra Serif" w:hAnsi="PT Astra Serif"/>
          <w:sz w:val="24"/>
          <w:szCs w:val="24"/>
        </w:rPr>
        <w:t>Члены комиссии:</w:t>
      </w:r>
    </w:p>
    <w:p w:rsidR="00F533A6" w:rsidRPr="001A2826" w:rsidRDefault="00F533A6" w:rsidP="00F533A6">
      <w:pPr>
        <w:pStyle w:val="a6"/>
        <w:numPr>
          <w:ilvl w:val="0"/>
          <w:numId w:val="2"/>
        </w:numPr>
        <w:tabs>
          <w:tab w:val="left" w:pos="0"/>
          <w:tab w:val="left" w:pos="284"/>
          <w:tab w:val="left" w:pos="709"/>
        </w:tabs>
        <w:ind w:left="0" w:right="-1" w:firstLine="0"/>
        <w:rPr>
          <w:rFonts w:ascii="PT Astra Serif" w:hAnsi="PT Astra Serif"/>
          <w:sz w:val="24"/>
          <w:szCs w:val="24"/>
        </w:rPr>
      </w:pPr>
      <w:r w:rsidRPr="001A2826">
        <w:rPr>
          <w:rFonts w:ascii="PT Astra Serif" w:hAnsi="PT Astra Serif"/>
          <w:sz w:val="24"/>
          <w:szCs w:val="24"/>
        </w:rPr>
        <w:t xml:space="preserve">В.А. Климин – председатель Думы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w:t>
      </w:r>
    </w:p>
    <w:p w:rsidR="00F533A6" w:rsidRPr="001A2826" w:rsidRDefault="00F533A6" w:rsidP="00F533A6">
      <w:pPr>
        <w:pStyle w:val="a6"/>
        <w:numPr>
          <w:ilvl w:val="0"/>
          <w:numId w:val="2"/>
        </w:numPr>
        <w:tabs>
          <w:tab w:val="left" w:pos="0"/>
          <w:tab w:val="left" w:pos="284"/>
          <w:tab w:val="left" w:pos="709"/>
        </w:tabs>
        <w:ind w:left="0" w:right="-1" w:firstLine="0"/>
        <w:rPr>
          <w:rFonts w:ascii="PT Astra Serif" w:hAnsi="PT Astra Serif"/>
          <w:sz w:val="24"/>
          <w:szCs w:val="24"/>
        </w:rPr>
      </w:pPr>
      <w:r w:rsidRPr="001A2826">
        <w:rPr>
          <w:rFonts w:ascii="PT Astra Serif" w:hAnsi="PT Astra Serif"/>
          <w:sz w:val="24"/>
          <w:szCs w:val="24"/>
        </w:rPr>
        <w:t xml:space="preserve">Т.И. </w:t>
      </w:r>
      <w:proofErr w:type="spellStart"/>
      <w:r w:rsidRPr="001A2826">
        <w:rPr>
          <w:rFonts w:ascii="PT Astra Serif" w:hAnsi="PT Astra Serif"/>
          <w:sz w:val="24"/>
          <w:szCs w:val="24"/>
        </w:rPr>
        <w:t>Долгодворова</w:t>
      </w:r>
      <w:proofErr w:type="spellEnd"/>
      <w:r w:rsidRPr="001A2826">
        <w:rPr>
          <w:rFonts w:ascii="PT Astra Serif" w:hAnsi="PT Astra Serif"/>
          <w:sz w:val="24"/>
          <w:szCs w:val="24"/>
        </w:rPr>
        <w:t xml:space="preserve"> – заместитель главы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w:t>
      </w:r>
    </w:p>
    <w:p w:rsidR="00F533A6" w:rsidRPr="001A2826" w:rsidRDefault="00F533A6" w:rsidP="00F533A6">
      <w:pPr>
        <w:pStyle w:val="a6"/>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pacing w:val="-6"/>
          <w:sz w:val="24"/>
          <w:szCs w:val="24"/>
        </w:rPr>
        <w:t>Н.А. Морозова – советник руководителя;</w:t>
      </w:r>
    </w:p>
    <w:p w:rsidR="00F533A6" w:rsidRPr="001A2826" w:rsidRDefault="00F533A6" w:rsidP="00F533A6">
      <w:pPr>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z w:val="24"/>
          <w:szCs w:val="24"/>
        </w:rPr>
        <w:t xml:space="preserve">Ж.В. </w:t>
      </w:r>
      <w:proofErr w:type="spellStart"/>
      <w:r w:rsidRPr="001A2826">
        <w:rPr>
          <w:rFonts w:ascii="PT Astra Serif" w:hAnsi="PT Astra Serif"/>
          <w:sz w:val="24"/>
          <w:szCs w:val="24"/>
        </w:rPr>
        <w:t>Резинкина</w:t>
      </w:r>
      <w:proofErr w:type="spellEnd"/>
      <w:r w:rsidRPr="001A2826">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A2826">
        <w:rPr>
          <w:rFonts w:ascii="PT Astra Serif" w:hAnsi="PT Astra Serif"/>
          <w:sz w:val="24"/>
          <w:szCs w:val="24"/>
        </w:rPr>
        <w:t>Югорска</w:t>
      </w:r>
      <w:proofErr w:type="spellEnd"/>
      <w:r w:rsidRPr="001A2826">
        <w:rPr>
          <w:rFonts w:ascii="PT Astra Serif" w:hAnsi="PT Astra Serif"/>
          <w:sz w:val="24"/>
          <w:szCs w:val="24"/>
        </w:rPr>
        <w:t>;</w:t>
      </w:r>
    </w:p>
    <w:p w:rsidR="00F533A6" w:rsidRPr="001A2826" w:rsidRDefault="00F533A6" w:rsidP="00F533A6">
      <w:pPr>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A2826">
        <w:rPr>
          <w:rFonts w:ascii="PT Astra Serif" w:hAnsi="PT Astra Serif"/>
          <w:spacing w:val="-6"/>
          <w:sz w:val="24"/>
          <w:szCs w:val="24"/>
        </w:rPr>
        <w:t>Югорска</w:t>
      </w:r>
      <w:proofErr w:type="spellEnd"/>
      <w:r w:rsidRPr="001A2826">
        <w:rPr>
          <w:rFonts w:ascii="PT Astra Serif" w:hAnsi="PT Astra Serif"/>
          <w:spacing w:val="-6"/>
          <w:sz w:val="24"/>
          <w:szCs w:val="24"/>
        </w:rPr>
        <w:t>;</w:t>
      </w:r>
    </w:p>
    <w:p w:rsidR="00F533A6" w:rsidRPr="001A2826" w:rsidRDefault="00F533A6" w:rsidP="00F533A6">
      <w:pPr>
        <w:numPr>
          <w:ilvl w:val="0"/>
          <w:numId w:val="2"/>
        </w:numPr>
        <w:tabs>
          <w:tab w:val="left" w:pos="0"/>
          <w:tab w:val="left" w:pos="284"/>
        </w:tabs>
        <w:ind w:left="0" w:right="142" w:firstLine="0"/>
        <w:jc w:val="both"/>
        <w:rPr>
          <w:rFonts w:ascii="PT Astra Serif" w:hAnsi="PT Astra Serif"/>
          <w:spacing w:val="-6"/>
          <w:sz w:val="24"/>
          <w:szCs w:val="24"/>
        </w:rPr>
      </w:pPr>
      <w:r w:rsidRPr="001A2826">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1A2826">
        <w:rPr>
          <w:rFonts w:ascii="PT Astra Serif" w:hAnsi="PT Astra Serif"/>
          <w:spacing w:val="-6"/>
          <w:sz w:val="24"/>
          <w:szCs w:val="24"/>
        </w:rPr>
        <w:t>Югорска</w:t>
      </w:r>
      <w:proofErr w:type="spellEnd"/>
      <w:r w:rsidRPr="001A2826">
        <w:rPr>
          <w:rFonts w:ascii="PT Astra Serif" w:hAnsi="PT Astra Serif"/>
          <w:spacing w:val="-6"/>
          <w:sz w:val="24"/>
          <w:szCs w:val="24"/>
        </w:rPr>
        <w:t>.</w:t>
      </w:r>
    </w:p>
    <w:p w:rsidR="00F533A6" w:rsidRPr="001A2826" w:rsidRDefault="00F533A6" w:rsidP="00F533A6">
      <w:pPr>
        <w:jc w:val="both"/>
        <w:rPr>
          <w:rFonts w:ascii="PT Astra Serif" w:hAnsi="PT Astra Serif"/>
          <w:sz w:val="24"/>
          <w:szCs w:val="24"/>
        </w:rPr>
      </w:pPr>
      <w:r w:rsidRPr="001A2826">
        <w:rPr>
          <w:rFonts w:ascii="PT Astra Serif" w:hAnsi="PT Astra Serif"/>
          <w:sz w:val="24"/>
          <w:szCs w:val="24"/>
        </w:rPr>
        <w:t>Всего присутствовали 7 членов комиссии из 8.</w:t>
      </w:r>
    </w:p>
    <w:p w:rsidR="00F533A6" w:rsidRPr="00CA4779" w:rsidRDefault="00F533A6" w:rsidP="00F533A6">
      <w:pPr>
        <w:autoSpaceDE w:val="0"/>
        <w:autoSpaceDN w:val="0"/>
        <w:adjustRightInd w:val="0"/>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r>
        <w:rPr>
          <w:sz w:val="24"/>
          <w:szCs w:val="24"/>
        </w:rPr>
        <w:t xml:space="preserve">Татьяна Витальевна </w:t>
      </w:r>
      <w:proofErr w:type="spellStart"/>
      <w:r>
        <w:rPr>
          <w:sz w:val="24"/>
          <w:szCs w:val="24"/>
        </w:rPr>
        <w:t>Хвощевская</w:t>
      </w:r>
      <w:proofErr w:type="spellEnd"/>
      <w:r>
        <w:rPr>
          <w:sz w:val="24"/>
          <w:szCs w:val="24"/>
        </w:rPr>
        <w:t xml:space="preserve">, начальник отдела гражданских инициатив управления внутренней политики и общественных связей администрации города </w:t>
      </w:r>
      <w:proofErr w:type="spellStart"/>
      <w:r>
        <w:rPr>
          <w:sz w:val="24"/>
          <w:szCs w:val="24"/>
        </w:rPr>
        <w:t>Югорска</w:t>
      </w:r>
      <w:proofErr w:type="spellEnd"/>
      <w:r>
        <w:rPr>
          <w:sz w:val="24"/>
          <w:szCs w:val="24"/>
        </w:rPr>
        <w:t>.</w:t>
      </w:r>
    </w:p>
    <w:p w:rsidR="00F533A6" w:rsidRPr="00263F2E" w:rsidRDefault="00F533A6" w:rsidP="00F533A6">
      <w:pPr>
        <w:pStyle w:val="a6"/>
        <w:numPr>
          <w:ilvl w:val="3"/>
          <w:numId w:val="1"/>
        </w:numPr>
        <w:tabs>
          <w:tab w:val="left" w:pos="284"/>
        </w:tabs>
        <w:autoSpaceDE w:val="0"/>
        <w:autoSpaceDN w:val="0"/>
        <w:adjustRightInd w:val="0"/>
        <w:ind w:left="0" w:firstLine="0"/>
        <w:jc w:val="both"/>
        <w:rPr>
          <w:rFonts w:ascii="PT Astra Serif" w:hAnsi="PT Astra Serif"/>
          <w:sz w:val="24"/>
          <w:szCs w:val="24"/>
        </w:rPr>
      </w:pPr>
      <w:r w:rsidRPr="00263F2E">
        <w:rPr>
          <w:rFonts w:ascii="PT Astra Serif" w:hAnsi="PT Astra Serif"/>
          <w:sz w:val="24"/>
          <w:szCs w:val="24"/>
        </w:rPr>
        <w:t>Наименование аукциона: аукцион в электронной форме № 018730000582</w:t>
      </w:r>
      <w:r w:rsidRPr="00B1768A">
        <w:rPr>
          <w:rFonts w:ascii="PT Astra Serif" w:hAnsi="PT Astra Serif"/>
          <w:sz w:val="24"/>
          <w:szCs w:val="24"/>
        </w:rPr>
        <w:t xml:space="preserve">1000075 на право заключения муниципального </w:t>
      </w:r>
      <w:proofErr w:type="gramStart"/>
      <w:r w:rsidRPr="00B1768A">
        <w:rPr>
          <w:rFonts w:ascii="PT Astra Serif" w:hAnsi="PT Astra Serif"/>
          <w:sz w:val="24"/>
          <w:szCs w:val="24"/>
        </w:rPr>
        <w:t>контракта</w:t>
      </w:r>
      <w:proofErr w:type="gramEnd"/>
      <w:r w:rsidRPr="00B1768A">
        <w:rPr>
          <w:rFonts w:ascii="PT Astra Serif" w:hAnsi="PT Astra Serif"/>
          <w:sz w:val="24"/>
          <w:szCs w:val="24"/>
        </w:rPr>
        <w:t xml:space="preserve"> на оказание услуг по созданию информационных материалов о деятельности администрации города </w:t>
      </w:r>
      <w:proofErr w:type="spellStart"/>
      <w:r w:rsidRPr="00B1768A">
        <w:rPr>
          <w:rFonts w:ascii="PT Astra Serif" w:hAnsi="PT Astra Serif"/>
          <w:sz w:val="24"/>
          <w:szCs w:val="24"/>
        </w:rPr>
        <w:t>Югорска</w:t>
      </w:r>
      <w:proofErr w:type="spellEnd"/>
      <w:r w:rsidRPr="00B1768A">
        <w:rPr>
          <w:rFonts w:ascii="PT Astra Serif" w:hAnsi="PT Astra Serif"/>
          <w:sz w:val="24"/>
          <w:szCs w:val="24"/>
        </w:rPr>
        <w:t xml:space="preserve">, социально-экономическом развитии города </w:t>
      </w:r>
      <w:proofErr w:type="spellStart"/>
      <w:r w:rsidRPr="00B1768A">
        <w:rPr>
          <w:rFonts w:ascii="PT Astra Serif" w:hAnsi="PT Astra Serif"/>
          <w:sz w:val="24"/>
          <w:szCs w:val="24"/>
        </w:rPr>
        <w:t>Югорска</w:t>
      </w:r>
      <w:proofErr w:type="spellEnd"/>
      <w:r w:rsidRPr="00B1768A">
        <w:rPr>
          <w:rFonts w:ascii="PT Astra Serif" w:hAnsi="PT Astra Serif"/>
          <w:sz w:val="24"/>
          <w:szCs w:val="24"/>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sidRPr="00B1768A">
        <w:rPr>
          <w:rFonts w:ascii="PT Astra Serif" w:hAnsi="PT Astra Serif"/>
          <w:sz w:val="24"/>
          <w:szCs w:val="24"/>
        </w:rPr>
        <w:t>Югорск</w:t>
      </w:r>
      <w:proofErr w:type="spellEnd"/>
      <w:r>
        <w:rPr>
          <w:rFonts w:ascii="PT Astra Serif" w:hAnsi="PT Astra Serif"/>
          <w:sz w:val="24"/>
          <w:szCs w:val="24"/>
        </w:rPr>
        <w:t>.</w:t>
      </w:r>
    </w:p>
    <w:p w:rsidR="00F533A6" w:rsidRPr="00B1768A" w:rsidRDefault="00F533A6" w:rsidP="00F533A6">
      <w:pPr>
        <w:pStyle w:val="a6"/>
        <w:tabs>
          <w:tab w:val="left" w:pos="284"/>
        </w:tabs>
        <w:autoSpaceDE w:val="0"/>
        <w:autoSpaceDN w:val="0"/>
        <w:adjustRightInd w:val="0"/>
        <w:ind w:left="0"/>
        <w:jc w:val="both"/>
        <w:rPr>
          <w:rFonts w:ascii="PT Astra Serif" w:hAnsi="PT Astra Serif"/>
          <w:sz w:val="24"/>
          <w:szCs w:val="24"/>
        </w:rPr>
      </w:pPr>
      <w:r w:rsidRPr="00263F2E">
        <w:rPr>
          <w:rFonts w:ascii="PT Astra Serif" w:hAnsi="PT Astra Serif"/>
          <w:sz w:val="24"/>
          <w:szCs w:val="24"/>
        </w:rPr>
        <w:t xml:space="preserve">Номер извещения о проведении торгов на официальном </w:t>
      </w:r>
      <w:r w:rsidRPr="00B1768A">
        <w:rPr>
          <w:rFonts w:ascii="PT Astra Serif" w:hAnsi="PT Astra Serif"/>
          <w:sz w:val="24"/>
          <w:szCs w:val="24"/>
        </w:rPr>
        <w:t xml:space="preserve">сайте Единой информационной системы в сфере закупок – </w:t>
      </w:r>
      <w:hyperlink r:id="rId6" w:history="1">
        <w:r w:rsidRPr="00B1768A">
          <w:rPr>
            <w:rFonts w:ascii="PT Astra Serif" w:hAnsi="PT Astra Serif"/>
            <w:sz w:val="24"/>
            <w:szCs w:val="24"/>
          </w:rPr>
          <w:t>http://zakupki.gov.ru/</w:t>
        </w:r>
      </w:hyperlink>
      <w:r w:rsidRPr="00B1768A">
        <w:rPr>
          <w:rFonts w:ascii="PT Astra Serif" w:hAnsi="PT Astra Serif"/>
          <w:sz w:val="24"/>
          <w:szCs w:val="24"/>
        </w:rPr>
        <w:t xml:space="preserve">, код аукциона 0187300005821000075. </w:t>
      </w:r>
    </w:p>
    <w:p w:rsidR="00F533A6" w:rsidRPr="00B1768A" w:rsidRDefault="00F533A6" w:rsidP="00F533A6">
      <w:pPr>
        <w:jc w:val="both"/>
        <w:rPr>
          <w:rFonts w:ascii="PT Astra Serif" w:hAnsi="PT Astra Serif"/>
          <w:sz w:val="24"/>
          <w:szCs w:val="24"/>
        </w:rPr>
      </w:pPr>
      <w:r w:rsidRPr="00B1768A">
        <w:rPr>
          <w:rFonts w:ascii="PT Astra Serif" w:hAnsi="PT Astra Serif"/>
          <w:sz w:val="24"/>
          <w:szCs w:val="24"/>
        </w:rPr>
        <w:t>Идентификационный код закупки: 213862200236886220100100930015911244.</w:t>
      </w:r>
    </w:p>
    <w:p w:rsidR="00F533A6" w:rsidRDefault="00F533A6" w:rsidP="00F533A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F533A6" w:rsidRPr="001A2826" w:rsidRDefault="00F533A6" w:rsidP="00F533A6">
      <w:pPr>
        <w:jc w:val="both"/>
        <w:rPr>
          <w:rFonts w:ascii="PT Astra Serif" w:hAnsi="PT Astra Serif"/>
          <w:sz w:val="24"/>
          <w:szCs w:val="24"/>
        </w:rPr>
      </w:pPr>
      <w:r w:rsidRPr="001A282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02</w:t>
      </w:r>
      <w:r w:rsidRPr="001A2826">
        <w:rPr>
          <w:rFonts w:ascii="PT Astra Serif" w:hAnsi="PT Astra Serif"/>
          <w:sz w:val="24"/>
          <w:szCs w:val="24"/>
        </w:rPr>
        <w:t xml:space="preserve"> </w:t>
      </w:r>
      <w:r>
        <w:rPr>
          <w:rFonts w:ascii="PT Astra Serif" w:hAnsi="PT Astra Serif"/>
          <w:sz w:val="24"/>
          <w:szCs w:val="24"/>
        </w:rPr>
        <w:t>марта</w:t>
      </w:r>
      <w:r w:rsidRPr="001A2826">
        <w:rPr>
          <w:rFonts w:ascii="PT Astra Serif" w:hAnsi="PT Astra Serif"/>
          <w:sz w:val="24"/>
          <w:szCs w:val="24"/>
        </w:rPr>
        <w:t xml:space="preserve"> 2021 года, по адресу: ул. 40 лет Победы, 11, г. </w:t>
      </w:r>
      <w:proofErr w:type="spellStart"/>
      <w:r w:rsidRPr="001A2826">
        <w:rPr>
          <w:rFonts w:ascii="PT Astra Serif" w:hAnsi="PT Astra Serif"/>
          <w:sz w:val="24"/>
          <w:szCs w:val="24"/>
        </w:rPr>
        <w:t>Югорск</w:t>
      </w:r>
      <w:proofErr w:type="spellEnd"/>
      <w:r w:rsidRPr="001A2826">
        <w:rPr>
          <w:rFonts w:ascii="PT Astra Serif" w:hAnsi="PT Astra Serif"/>
          <w:sz w:val="24"/>
          <w:szCs w:val="24"/>
        </w:rPr>
        <w:t>, Ханты-Мансийский  автономный  округ-Югра, Тюменская область.</w:t>
      </w:r>
    </w:p>
    <w:p w:rsidR="00F533A6" w:rsidRPr="00BD1EBE" w:rsidRDefault="00F533A6" w:rsidP="00F533A6">
      <w:pPr>
        <w:jc w:val="both"/>
        <w:rPr>
          <w:rFonts w:ascii="PT Astra Serif" w:hAnsi="PT Astra Serif"/>
          <w:sz w:val="24"/>
          <w:szCs w:val="24"/>
        </w:rPr>
      </w:pPr>
      <w:r>
        <w:rPr>
          <w:rFonts w:ascii="PT Astra Serif" w:hAnsi="PT Astra Serif"/>
          <w:sz w:val="24"/>
          <w:szCs w:val="24"/>
        </w:rPr>
        <w:t xml:space="preserve">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sidR="00004B29">
        <w:rPr>
          <w:rFonts w:ascii="PT Astra Serif" w:hAnsi="PT Astra Serif"/>
          <w:sz w:val="24"/>
          <w:szCs w:val="24"/>
        </w:rPr>
        <w:t>01</w:t>
      </w:r>
      <w:r w:rsidRPr="00BD1EBE">
        <w:rPr>
          <w:rFonts w:ascii="PT Astra Serif" w:hAnsi="PT Astra Serif"/>
          <w:sz w:val="24"/>
          <w:szCs w:val="24"/>
        </w:rPr>
        <w:t xml:space="preserve">» </w:t>
      </w:r>
      <w:r w:rsidR="00004B29">
        <w:rPr>
          <w:rFonts w:ascii="PT Astra Serif" w:hAnsi="PT Astra Serif"/>
          <w:sz w:val="24"/>
          <w:szCs w:val="24"/>
        </w:rPr>
        <w:t>марта</w:t>
      </w:r>
      <w:bookmarkStart w:id="0" w:name="_GoBack"/>
      <w:bookmarkEnd w:id="0"/>
      <w:r w:rsidRPr="00BD1EBE">
        <w:rPr>
          <w:rFonts w:ascii="PT Astra Serif" w:hAnsi="PT Astra Serif"/>
          <w:sz w:val="24"/>
          <w:szCs w:val="24"/>
        </w:rPr>
        <w:t xml:space="preserve"> 2021г. 10 часов 00 минут была подана: 1 (одна) заявка на участие в аукционе (под номером №</w:t>
      </w:r>
      <w:r>
        <w:rPr>
          <w:rFonts w:ascii="PT Astra Serif" w:hAnsi="PT Astra Serif"/>
          <w:sz w:val="24"/>
          <w:szCs w:val="24"/>
        </w:rPr>
        <w:t>3</w:t>
      </w:r>
      <w:r w:rsidRPr="00BD1EBE">
        <w:rPr>
          <w:rFonts w:ascii="PT Astra Serif" w:hAnsi="PT Astra Serif"/>
          <w:sz w:val="24"/>
          <w:szCs w:val="24"/>
        </w:rPr>
        <w:t>).</w:t>
      </w:r>
    </w:p>
    <w:p w:rsidR="00F533A6" w:rsidRPr="00523D91" w:rsidRDefault="00F533A6" w:rsidP="00F533A6">
      <w:pPr>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533A6" w:rsidRPr="00523D91" w:rsidRDefault="00F533A6" w:rsidP="00F533A6">
      <w:pPr>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533A6" w:rsidRPr="00523D91" w:rsidRDefault="00F533A6" w:rsidP="00F533A6">
      <w:pPr>
        <w:jc w:val="both"/>
        <w:rPr>
          <w:rFonts w:ascii="PT Astra Serif" w:hAnsi="PT Astra Serif"/>
          <w:sz w:val="24"/>
        </w:rPr>
      </w:pPr>
      <w:r w:rsidRPr="00523D91">
        <w:rPr>
          <w:rFonts w:ascii="PT Astra Serif" w:hAnsi="PT Astra Serif"/>
          <w:sz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pacing w:val="-6"/>
          <w:sz w:val="24"/>
          <w:szCs w:val="24"/>
        </w:rPr>
        <w:t>3</w:t>
      </w:r>
      <w:r w:rsidRPr="00523D91">
        <w:rPr>
          <w:rFonts w:ascii="PT Astra Serif" w:hAnsi="PT Astra Serif"/>
          <w:spacing w:val="-6"/>
          <w:sz w:val="24"/>
          <w:szCs w:val="24"/>
        </w:rPr>
        <w:t xml:space="preserve"> </w:t>
      </w:r>
      <w:r w:rsidRPr="00523D91">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533A6" w:rsidRPr="00823B20" w:rsidRDefault="00F533A6" w:rsidP="00F533A6">
      <w:pPr>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tbl>
      <w:tblPr>
        <w:tblW w:w="104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7797"/>
      </w:tblGrid>
      <w:tr w:rsidR="00F533A6" w:rsidRPr="00823B20" w:rsidTr="00F533A6">
        <w:trPr>
          <w:trHeight w:val="302"/>
        </w:trPr>
        <w:tc>
          <w:tcPr>
            <w:tcW w:w="2693" w:type="dxa"/>
            <w:tcBorders>
              <w:top w:val="single" w:sz="4" w:space="0" w:color="auto"/>
              <w:left w:val="single" w:sz="4" w:space="0" w:color="auto"/>
              <w:bottom w:val="single" w:sz="4" w:space="0" w:color="auto"/>
              <w:right w:val="single" w:sz="4" w:space="0" w:color="auto"/>
            </w:tcBorders>
            <w:vAlign w:val="center"/>
            <w:hideMark/>
          </w:tcPr>
          <w:p w:rsidR="00F533A6" w:rsidRPr="00823B20" w:rsidRDefault="00F533A6" w:rsidP="000D5054">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lastRenderedPageBreak/>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F533A6" w:rsidRPr="00823B20" w:rsidRDefault="00F533A6" w:rsidP="000D5054">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F533A6" w:rsidRPr="00823B20" w:rsidTr="00F533A6">
        <w:trPr>
          <w:trHeight w:val="270"/>
        </w:trPr>
        <w:tc>
          <w:tcPr>
            <w:tcW w:w="2693" w:type="dxa"/>
            <w:tcBorders>
              <w:top w:val="single" w:sz="4" w:space="0" w:color="auto"/>
              <w:left w:val="single" w:sz="4" w:space="0" w:color="auto"/>
              <w:bottom w:val="single" w:sz="4" w:space="0" w:color="auto"/>
              <w:right w:val="single" w:sz="4" w:space="0" w:color="auto"/>
            </w:tcBorders>
            <w:hideMark/>
          </w:tcPr>
          <w:p w:rsidR="00F533A6" w:rsidRPr="00823B20" w:rsidRDefault="00F533A6" w:rsidP="000D5054">
            <w:pPr>
              <w:pStyle w:val="a6"/>
              <w:tabs>
                <w:tab w:val="num" w:pos="567"/>
              </w:tabs>
              <w:spacing w:line="276" w:lineRule="auto"/>
              <w:ind w:left="0"/>
              <w:jc w:val="center"/>
              <w:rPr>
                <w:rFonts w:ascii="PT Astra Serif" w:hAnsi="PT Astra Serif"/>
                <w:spacing w:val="-6"/>
                <w:sz w:val="24"/>
                <w:szCs w:val="24"/>
              </w:rPr>
            </w:pPr>
            <w:r>
              <w:rPr>
                <w:rFonts w:ascii="PT Astra Serif" w:hAnsi="PT Astra Serif"/>
                <w:bCs/>
                <w:sz w:val="24"/>
                <w:szCs w:val="24"/>
              </w:rPr>
              <w:t>3</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F533A6" w:rsidRPr="00823B20" w:rsidTr="000D5054">
              <w:trPr>
                <w:tblCellSpacing w:w="15" w:type="dxa"/>
              </w:trPr>
              <w:tc>
                <w:tcPr>
                  <w:tcW w:w="2925" w:type="dxa"/>
                  <w:tcMar>
                    <w:top w:w="15" w:type="dxa"/>
                    <w:left w:w="15" w:type="dxa"/>
                    <w:bottom w:w="15" w:type="dxa"/>
                    <w:right w:w="15" w:type="dxa"/>
                  </w:tcMar>
                  <w:hideMark/>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4390" w:type="dxa"/>
                  <w:tcMar>
                    <w:top w:w="15" w:type="dxa"/>
                    <w:left w:w="15" w:type="dxa"/>
                    <w:bottom w:w="15" w:type="dxa"/>
                    <w:right w:w="15" w:type="dxa"/>
                  </w:tcMar>
                  <w:hideMark/>
                </w:tcPr>
                <w:p w:rsidR="00F533A6" w:rsidRPr="00F533A6" w:rsidRDefault="00F533A6" w:rsidP="00F533A6">
                  <w:pPr>
                    <w:rPr>
                      <w:rFonts w:ascii="PT Astra Serif" w:eastAsia="Calibri" w:hAnsi="PT Astra Serif" w:cs="Calibri"/>
                      <w:color w:val="000000"/>
                      <w:sz w:val="22"/>
                      <w:szCs w:val="22"/>
                      <w:lang w:eastAsia="ru-RU" w:bidi="ar-SA"/>
                    </w:rPr>
                  </w:pPr>
                  <w:r w:rsidRPr="00F533A6">
                    <w:rPr>
                      <w:rFonts w:ascii="PT Astra Serif" w:eastAsia="Calibri" w:hAnsi="PT Astra Serif" w:cs="Calibri"/>
                      <w:b/>
                      <w:bCs/>
                      <w:color w:val="000000"/>
                      <w:sz w:val="22"/>
                      <w:szCs w:val="22"/>
                      <w:lang w:val="ru-RU" w:eastAsia="ru-RU" w:bidi="ar-SA"/>
                    </w:rPr>
                    <w:t>МУНИЦИПАЛЬНОЕ УНИТАРНОЕ ПРЕДПРИЯТИЕ Г.ЮГОРСКА "ЮГОРСКИЙ ИНФОРМАЦИОННО-ИЗДАТЕЛЬСКИЙ ЦЕНТР"</w:t>
                  </w:r>
                </w:p>
              </w:tc>
            </w:tr>
            <w:tr w:rsidR="00F533A6" w:rsidRPr="00823B20" w:rsidTr="000D5054">
              <w:trPr>
                <w:tblCellSpacing w:w="15" w:type="dxa"/>
              </w:trPr>
              <w:tc>
                <w:tcPr>
                  <w:tcW w:w="2925" w:type="dxa"/>
                  <w:tcMar>
                    <w:top w:w="15" w:type="dxa"/>
                    <w:left w:w="15" w:type="dxa"/>
                    <w:bottom w:w="15" w:type="dxa"/>
                    <w:right w:w="15" w:type="dxa"/>
                  </w:tcMar>
                  <w:hideMark/>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4390" w:type="dxa"/>
                  <w:tcMar>
                    <w:top w:w="15" w:type="dxa"/>
                    <w:left w:w="15" w:type="dxa"/>
                    <w:bottom w:w="15" w:type="dxa"/>
                    <w:right w:w="15" w:type="dxa"/>
                  </w:tcMar>
                  <w:hideMark/>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28.03.2019</w:t>
                  </w:r>
                </w:p>
              </w:tc>
            </w:tr>
            <w:tr w:rsidR="00F533A6" w:rsidRPr="00823B20" w:rsidTr="000D5054">
              <w:trPr>
                <w:trHeight w:val="139"/>
                <w:tblCellSpacing w:w="15" w:type="dxa"/>
              </w:trPr>
              <w:tc>
                <w:tcPr>
                  <w:tcW w:w="2925"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ИНН </w:t>
                  </w:r>
                </w:p>
              </w:tc>
              <w:tc>
                <w:tcPr>
                  <w:tcW w:w="4390"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8622006789</w:t>
                  </w:r>
                </w:p>
              </w:tc>
            </w:tr>
            <w:tr w:rsidR="00F533A6" w:rsidRPr="00823B20" w:rsidTr="000D5054">
              <w:trPr>
                <w:tblCellSpacing w:w="15" w:type="dxa"/>
              </w:trPr>
              <w:tc>
                <w:tcPr>
                  <w:tcW w:w="2925"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КПП </w:t>
                  </w:r>
                </w:p>
              </w:tc>
              <w:tc>
                <w:tcPr>
                  <w:tcW w:w="4390"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862201001</w:t>
                  </w:r>
                </w:p>
              </w:tc>
            </w:tr>
            <w:tr w:rsidR="00F533A6" w:rsidRPr="00823B20" w:rsidTr="000D5054">
              <w:trPr>
                <w:tblCellSpacing w:w="15" w:type="dxa"/>
              </w:trPr>
              <w:tc>
                <w:tcPr>
                  <w:tcW w:w="2925"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4390"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628260, АО ХАНТЫ-МАНСИЙСКИЙ АВТОНОМНЫЙ ОКРУГ - ЮГРА, Г ЮГОРСК, УЛ ЛЕСОЗАГОТОВИТЕЛЕЙ, 25,</w:t>
                  </w:r>
                </w:p>
              </w:tc>
            </w:tr>
            <w:tr w:rsidR="00F533A6" w:rsidRPr="00823B20" w:rsidTr="000D5054">
              <w:trPr>
                <w:tblCellSpacing w:w="15" w:type="dxa"/>
              </w:trPr>
              <w:tc>
                <w:tcPr>
                  <w:tcW w:w="2925"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4390"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628260, Тюменская обл., Ханты-Мансийский АО-Югра, г. </w:t>
                  </w:r>
                  <w:proofErr w:type="spellStart"/>
                  <w:r w:rsidRPr="00F533A6">
                    <w:rPr>
                      <w:rFonts w:ascii="PT Astra Serif" w:eastAsia="Calibri" w:hAnsi="PT Astra Serif" w:cs="Calibri"/>
                      <w:color w:val="000000"/>
                      <w:sz w:val="22"/>
                      <w:szCs w:val="22"/>
                      <w:lang w:val="ru-RU" w:eastAsia="ru-RU" w:bidi="ar-SA"/>
                    </w:rPr>
                    <w:t>Югорск</w:t>
                  </w:r>
                  <w:proofErr w:type="spellEnd"/>
                  <w:r w:rsidRPr="00F533A6">
                    <w:rPr>
                      <w:rFonts w:ascii="PT Astra Serif" w:eastAsia="Calibri" w:hAnsi="PT Astra Serif" w:cs="Calibri"/>
                      <w:color w:val="000000"/>
                      <w:sz w:val="22"/>
                      <w:szCs w:val="22"/>
                      <w:lang w:val="ru-RU" w:eastAsia="ru-RU" w:bidi="ar-SA"/>
                    </w:rPr>
                    <w:t>, ул. Лесозаготовителей, 25</w:t>
                  </w:r>
                </w:p>
              </w:tc>
            </w:tr>
            <w:tr w:rsidR="00F533A6" w:rsidRPr="00823B20" w:rsidTr="000D5054">
              <w:trPr>
                <w:tblCellSpacing w:w="15" w:type="dxa"/>
              </w:trPr>
              <w:tc>
                <w:tcPr>
                  <w:tcW w:w="2925"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 xml:space="preserve">Контактный телефон </w:t>
                  </w:r>
                </w:p>
              </w:tc>
              <w:tc>
                <w:tcPr>
                  <w:tcW w:w="4390" w:type="dxa"/>
                  <w:tcMar>
                    <w:top w:w="15" w:type="dxa"/>
                    <w:left w:w="15" w:type="dxa"/>
                    <w:bottom w:w="15" w:type="dxa"/>
                    <w:right w:w="15" w:type="dxa"/>
                  </w:tcMar>
                </w:tcPr>
                <w:p w:rsidR="00F533A6" w:rsidRPr="00F533A6" w:rsidRDefault="00F533A6" w:rsidP="000D5054">
                  <w:pPr>
                    <w:rPr>
                      <w:rFonts w:ascii="PT Astra Serif" w:eastAsia="Calibri" w:hAnsi="PT Astra Serif" w:cs="Calibri"/>
                      <w:color w:val="000000"/>
                      <w:sz w:val="22"/>
                      <w:szCs w:val="22"/>
                      <w:lang w:val="ru-RU" w:eastAsia="ru-RU" w:bidi="ar-SA"/>
                    </w:rPr>
                  </w:pPr>
                  <w:r w:rsidRPr="00F533A6">
                    <w:rPr>
                      <w:rFonts w:ascii="PT Astra Serif" w:eastAsia="Calibri" w:hAnsi="PT Astra Serif" w:cs="Calibri"/>
                      <w:color w:val="000000"/>
                      <w:sz w:val="22"/>
                      <w:szCs w:val="22"/>
                      <w:lang w:val="ru-RU" w:eastAsia="ru-RU" w:bidi="ar-SA"/>
                    </w:rPr>
                    <w:t>73467574171</w:t>
                  </w:r>
                </w:p>
              </w:tc>
            </w:tr>
          </w:tbl>
          <w:p w:rsidR="00F533A6" w:rsidRPr="00823B20" w:rsidRDefault="00F533A6" w:rsidP="000D5054">
            <w:pPr>
              <w:pStyle w:val="a6"/>
              <w:tabs>
                <w:tab w:val="num" w:pos="567"/>
              </w:tabs>
              <w:spacing w:line="276" w:lineRule="auto"/>
              <w:ind w:left="0"/>
              <w:jc w:val="both"/>
              <w:rPr>
                <w:rFonts w:ascii="PT Astra Serif" w:hAnsi="PT Astra Serif"/>
                <w:spacing w:val="-6"/>
                <w:sz w:val="24"/>
                <w:szCs w:val="24"/>
              </w:rPr>
            </w:pPr>
          </w:p>
        </w:tc>
      </w:tr>
    </w:tbl>
    <w:p w:rsidR="00F533A6" w:rsidRPr="00F533A6" w:rsidRDefault="00F533A6" w:rsidP="00F533A6">
      <w:pPr>
        <w:jc w:val="both"/>
        <w:rPr>
          <w:rFonts w:ascii="PT Astra Serif" w:hAnsi="PT Astra Serif"/>
          <w:sz w:val="24"/>
          <w:szCs w:val="24"/>
        </w:rPr>
      </w:pPr>
      <w:r w:rsidRPr="00F533A6">
        <w:rPr>
          <w:rFonts w:ascii="PT Astra Serif" w:hAnsi="PT Astra Serif"/>
          <w:sz w:val="24"/>
          <w:szCs w:val="24"/>
        </w:rPr>
        <w:t xml:space="preserve">8. Настоящий протокол подлежит размещению на сайте оператора электронной площадки </w:t>
      </w:r>
      <w:hyperlink r:id="rId7" w:history="1">
        <w:r w:rsidRPr="00F533A6">
          <w:rPr>
            <w:rFonts w:ascii="PT Astra Serif" w:hAnsi="PT Astra Serif"/>
            <w:sz w:val="24"/>
            <w:szCs w:val="24"/>
          </w:rPr>
          <w:t>http://www.sberbank-ast.ru</w:t>
        </w:r>
      </w:hyperlink>
      <w:r w:rsidRPr="00F533A6">
        <w:rPr>
          <w:rFonts w:ascii="PT Astra Serif" w:hAnsi="PT Astra Serif"/>
          <w:sz w:val="24"/>
          <w:szCs w:val="24"/>
        </w:rPr>
        <w:t>.</w:t>
      </w:r>
    </w:p>
    <w:p w:rsidR="00F533A6" w:rsidRPr="00F533A6" w:rsidRDefault="00F533A6" w:rsidP="00F533A6">
      <w:pPr>
        <w:pStyle w:val="a6"/>
        <w:tabs>
          <w:tab w:val="num" w:pos="567"/>
        </w:tabs>
        <w:ind w:left="567"/>
        <w:jc w:val="both"/>
        <w:rPr>
          <w:rFonts w:ascii="PT Astra Serif" w:hAnsi="PT Astra Serif"/>
          <w:spacing w:val="-6"/>
          <w:sz w:val="24"/>
          <w:szCs w:val="24"/>
        </w:rPr>
      </w:pPr>
    </w:p>
    <w:p w:rsidR="00F533A6" w:rsidRPr="00F533A6" w:rsidRDefault="00F533A6" w:rsidP="00F533A6">
      <w:pPr>
        <w:ind w:left="567"/>
        <w:jc w:val="center"/>
        <w:rPr>
          <w:rFonts w:ascii="PT Astra Serif" w:hAnsi="PT Astra Serif"/>
          <w:noProof/>
          <w:sz w:val="24"/>
          <w:szCs w:val="24"/>
        </w:rPr>
      </w:pPr>
      <w:r w:rsidRPr="00F533A6">
        <w:rPr>
          <w:rFonts w:ascii="PT Astra Serif" w:hAnsi="PT Astra Serif"/>
          <w:noProof/>
          <w:sz w:val="24"/>
          <w:szCs w:val="24"/>
        </w:rPr>
        <w:t>Сведения о решении</w:t>
      </w:r>
    </w:p>
    <w:p w:rsidR="00F533A6" w:rsidRPr="00F533A6" w:rsidRDefault="00F533A6" w:rsidP="00F533A6">
      <w:pPr>
        <w:ind w:left="567"/>
        <w:jc w:val="center"/>
        <w:rPr>
          <w:rFonts w:ascii="PT Astra Serif" w:hAnsi="PT Astra Serif"/>
          <w:noProof/>
          <w:sz w:val="24"/>
          <w:szCs w:val="24"/>
        </w:rPr>
      </w:pPr>
      <w:r w:rsidRPr="00F533A6">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F533A6">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F533A6">
        <w:rPr>
          <w:rFonts w:ascii="PT Astra Serif" w:hAnsi="PT Astra Serif"/>
          <w:noProof/>
          <w:sz w:val="24"/>
          <w:szCs w:val="24"/>
        </w:rPr>
        <w:t xml:space="preserve">и документации об аукционе </w:t>
      </w:r>
    </w:p>
    <w:tbl>
      <w:tblPr>
        <w:tblW w:w="10993" w:type="dxa"/>
        <w:tblInd w:w="-176" w:type="dxa"/>
        <w:tblLayout w:type="fixed"/>
        <w:tblLook w:val="01E0" w:firstRow="1" w:lastRow="1" w:firstColumn="1" w:lastColumn="1" w:noHBand="0" w:noVBand="0"/>
      </w:tblPr>
      <w:tblGrid>
        <w:gridCol w:w="7307"/>
        <w:gridCol w:w="1418"/>
        <w:gridCol w:w="2268"/>
      </w:tblGrid>
      <w:tr w:rsidR="00F533A6" w:rsidRPr="00AB39CE" w:rsidTr="00F533A6">
        <w:tc>
          <w:tcPr>
            <w:tcW w:w="7307" w:type="dxa"/>
            <w:tcBorders>
              <w:top w:val="single" w:sz="4" w:space="0" w:color="auto"/>
              <w:left w:val="single" w:sz="4" w:space="0" w:color="auto"/>
              <w:bottom w:val="single" w:sz="4" w:space="0" w:color="auto"/>
              <w:right w:val="single" w:sz="4" w:space="0" w:color="auto"/>
            </w:tcBorders>
            <w:vAlign w:val="center"/>
            <w:hideMark/>
          </w:tcPr>
          <w:p w:rsidR="00F533A6" w:rsidRPr="00AB39CE" w:rsidRDefault="00F533A6" w:rsidP="000D5054">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F533A6" w:rsidRPr="00AB39CE" w:rsidRDefault="00F533A6" w:rsidP="000D5054">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F533A6" w:rsidRPr="00AB39CE" w:rsidRDefault="00F533A6" w:rsidP="000D5054">
            <w:pPr>
              <w:spacing w:after="60"/>
              <w:jc w:val="center"/>
              <w:rPr>
                <w:rFonts w:ascii="PT Serif" w:hAnsi="PT Serif"/>
                <w:noProof/>
              </w:rPr>
            </w:pPr>
            <w:r w:rsidRPr="00AB39CE">
              <w:rPr>
                <w:rFonts w:ascii="PT Serif" w:hAnsi="PT Serif"/>
                <w:noProof/>
              </w:rPr>
              <w:t>Состав комиссии</w:t>
            </w:r>
          </w:p>
        </w:tc>
      </w:tr>
      <w:tr w:rsidR="00F533A6" w:rsidRPr="00AB39CE" w:rsidTr="00F533A6">
        <w:tc>
          <w:tcPr>
            <w:tcW w:w="7307" w:type="dxa"/>
            <w:tcBorders>
              <w:top w:val="single" w:sz="4" w:space="0" w:color="auto"/>
              <w:left w:val="single" w:sz="4" w:space="0" w:color="auto"/>
              <w:bottom w:val="single" w:sz="4" w:space="0" w:color="auto"/>
              <w:right w:val="single" w:sz="4" w:space="0" w:color="auto"/>
            </w:tcBorders>
            <w:hideMark/>
          </w:tcPr>
          <w:p w:rsidR="00F533A6" w:rsidRPr="00AB39CE" w:rsidRDefault="00F533A6"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533A6" w:rsidRPr="00AB39CE" w:rsidRDefault="00F533A6" w:rsidP="000D5054">
            <w:pPr>
              <w:spacing w:after="60"/>
              <w:jc w:val="center"/>
              <w:rPr>
                <w:rFonts w:ascii="PT Serif" w:hAnsi="PT Serif"/>
                <w:noProof/>
                <w:sz w:val="22"/>
                <w:szCs w:val="22"/>
              </w:rPr>
            </w:pPr>
            <w:r w:rsidRPr="00AB39CE">
              <w:rPr>
                <w:rFonts w:ascii="PT Serif" w:hAnsi="PT Serif"/>
                <w:noProof/>
                <w:sz w:val="22"/>
                <w:szCs w:val="22"/>
              </w:rPr>
              <w:t>С.Д. Голин</w:t>
            </w:r>
          </w:p>
        </w:tc>
      </w:tr>
      <w:tr w:rsidR="00F533A6" w:rsidRPr="00AB39CE" w:rsidTr="00F533A6">
        <w:tc>
          <w:tcPr>
            <w:tcW w:w="7307" w:type="dxa"/>
            <w:tcBorders>
              <w:top w:val="single" w:sz="4" w:space="0" w:color="auto"/>
              <w:left w:val="single" w:sz="4" w:space="0" w:color="auto"/>
              <w:bottom w:val="single" w:sz="4" w:space="0" w:color="auto"/>
              <w:right w:val="single" w:sz="4" w:space="0" w:color="auto"/>
            </w:tcBorders>
          </w:tcPr>
          <w:p w:rsidR="00F533A6" w:rsidRPr="00AB39CE" w:rsidRDefault="00F533A6"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sz w:val="22"/>
                <w:szCs w:val="22"/>
              </w:rPr>
            </w:pPr>
            <w:r>
              <w:rPr>
                <w:rFonts w:ascii="PT Serif" w:hAnsi="PT Serif"/>
                <w:noProof/>
                <w:sz w:val="22"/>
                <w:szCs w:val="22"/>
              </w:rPr>
              <w:t>В.К. Бандурин</w:t>
            </w:r>
          </w:p>
        </w:tc>
      </w:tr>
      <w:tr w:rsidR="00F533A6" w:rsidRPr="00AB39CE" w:rsidTr="00F533A6">
        <w:trPr>
          <w:trHeight w:val="1005"/>
        </w:trPr>
        <w:tc>
          <w:tcPr>
            <w:tcW w:w="7307" w:type="dxa"/>
            <w:tcBorders>
              <w:top w:val="single" w:sz="4" w:space="0" w:color="auto"/>
              <w:left w:val="single" w:sz="4" w:space="0" w:color="auto"/>
              <w:bottom w:val="single" w:sz="4" w:space="0" w:color="auto"/>
              <w:right w:val="single" w:sz="4" w:space="0" w:color="auto"/>
            </w:tcBorders>
            <w:hideMark/>
          </w:tcPr>
          <w:p w:rsidR="00F533A6" w:rsidRPr="00AB39CE" w:rsidRDefault="00F533A6"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533A6" w:rsidRPr="00AB39CE" w:rsidRDefault="00F533A6" w:rsidP="000D5054">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F533A6" w:rsidRPr="00AB39CE" w:rsidTr="00F533A6">
        <w:tc>
          <w:tcPr>
            <w:tcW w:w="7307" w:type="dxa"/>
            <w:tcBorders>
              <w:top w:val="single" w:sz="4" w:space="0" w:color="auto"/>
              <w:left w:val="single" w:sz="4" w:space="0" w:color="auto"/>
              <w:bottom w:val="single" w:sz="4" w:space="0" w:color="auto"/>
              <w:right w:val="single" w:sz="4" w:space="0" w:color="auto"/>
            </w:tcBorders>
            <w:hideMark/>
          </w:tcPr>
          <w:p w:rsidR="00F533A6" w:rsidRPr="00AB39CE" w:rsidRDefault="00F533A6"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533A6" w:rsidRPr="00AB39CE" w:rsidRDefault="00F533A6" w:rsidP="000D5054">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F533A6" w:rsidRPr="00AB39CE" w:rsidTr="00F533A6">
        <w:tc>
          <w:tcPr>
            <w:tcW w:w="7307" w:type="dxa"/>
            <w:tcBorders>
              <w:top w:val="single" w:sz="4" w:space="0" w:color="auto"/>
              <w:left w:val="single" w:sz="4" w:space="0" w:color="auto"/>
              <w:bottom w:val="single" w:sz="4" w:space="0" w:color="auto"/>
              <w:right w:val="single" w:sz="4" w:space="0" w:color="auto"/>
            </w:tcBorders>
            <w:hideMark/>
          </w:tcPr>
          <w:p w:rsidR="00F533A6" w:rsidRPr="00AB39CE" w:rsidRDefault="00F533A6"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F533A6" w:rsidRPr="00AB39CE" w:rsidRDefault="00F533A6" w:rsidP="000D5054">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F533A6" w:rsidRPr="00AB39CE" w:rsidTr="00F533A6">
        <w:tc>
          <w:tcPr>
            <w:tcW w:w="7307" w:type="dxa"/>
            <w:tcBorders>
              <w:top w:val="single" w:sz="4" w:space="0" w:color="auto"/>
              <w:left w:val="single" w:sz="4" w:space="0" w:color="auto"/>
              <w:bottom w:val="single" w:sz="4" w:space="0" w:color="auto"/>
              <w:right w:val="single" w:sz="4" w:space="0" w:color="auto"/>
            </w:tcBorders>
          </w:tcPr>
          <w:p w:rsidR="00F533A6" w:rsidRPr="00AB39CE" w:rsidRDefault="00F533A6"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F533A6" w:rsidRPr="00AB39CE" w:rsidTr="00F533A6">
        <w:tc>
          <w:tcPr>
            <w:tcW w:w="7307" w:type="dxa"/>
            <w:tcBorders>
              <w:top w:val="single" w:sz="4" w:space="0" w:color="auto"/>
              <w:left w:val="single" w:sz="4" w:space="0" w:color="auto"/>
              <w:bottom w:val="single" w:sz="4" w:space="0" w:color="auto"/>
              <w:right w:val="single" w:sz="4" w:space="0" w:color="auto"/>
            </w:tcBorders>
          </w:tcPr>
          <w:p w:rsidR="00F533A6" w:rsidRPr="00AB39CE" w:rsidRDefault="00F533A6" w:rsidP="000D505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F533A6" w:rsidRPr="00AB39CE" w:rsidRDefault="00F533A6" w:rsidP="000D5054">
            <w:pPr>
              <w:spacing w:line="276" w:lineRule="auto"/>
              <w:jc w:val="center"/>
              <w:rPr>
                <w:rFonts w:ascii="PT Serif" w:hAnsi="PT Serif"/>
                <w:sz w:val="22"/>
                <w:szCs w:val="22"/>
              </w:rPr>
            </w:pPr>
            <w:r w:rsidRPr="00AB39CE">
              <w:rPr>
                <w:rFonts w:ascii="PT Serif" w:hAnsi="PT Serif"/>
                <w:sz w:val="22"/>
                <w:szCs w:val="22"/>
              </w:rPr>
              <w:t>Н.Б. Захарова</w:t>
            </w:r>
          </w:p>
        </w:tc>
      </w:tr>
    </w:tbl>
    <w:p w:rsidR="00F533A6" w:rsidRPr="00523D91" w:rsidRDefault="00F533A6" w:rsidP="00F533A6">
      <w:pPr>
        <w:ind w:left="-993"/>
        <w:jc w:val="both"/>
        <w:rPr>
          <w:rFonts w:ascii="PT Astra Serif" w:hAnsi="PT Astra Serif"/>
          <w:b/>
          <w:sz w:val="24"/>
          <w:szCs w:val="24"/>
        </w:rPr>
      </w:pPr>
    </w:p>
    <w:p w:rsidR="00F533A6" w:rsidRPr="00523D91" w:rsidRDefault="00F533A6" w:rsidP="00F533A6">
      <w:pPr>
        <w:ind w:left="284"/>
        <w:jc w:val="both"/>
        <w:rPr>
          <w:rFonts w:ascii="PT Astra Serif" w:hAnsi="PT Astra Serif"/>
          <w:b/>
          <w:sz w:val="24"/>
          <w:szCs w:val="24"/>
        </w:rPr>
      </w:pPr>
      <w:r w:rsidRPr="00523D91">
        <w:rPr>
          <w:rFonts w:ascii="PT Astra Serif" w:hAnsi="PT Astra Serif"/>
          <w:b/>
          <w:sz w:val="24"/>
          <w:szCs w:val="24"/>
        </w:rPr>
        <w:t xml:space="preserve">  Председатель комиссии:                                                                                 С.Д. Голин</w:t>
      </w:r>
    </w:p>
    <w:p w:rsidR="00F533A6" w:rsidRPr="00523D91" w:rsidRDefault="00F533A6" w:rsidP="00F533A6">
      <w:pPr>
        <w:ind w:left="284"/>
        <w:jc w:val="both"/>
        <w:rPr>
          <w:rFonts w:ascii="PT Astra Serif" w:hAnsi="PT Astra Serif"/>
          <w:b/>
          <w:sz w:val="24"/>
          <w:szCs w:val="24"/>
        </w:rPr>
      </w:pPr>
    </w:p>
    <w:p w:rsidR="00F533A6" w:rsidRPr="00523D91" w:rsidRDefault="00F533A6" w:rsidP="00F533A6">
      <w:pPr>
        <w:ind w:left="284"/>
        <w:jc w:val="both"/>
        <w:rPr>
          <w:rFonts w:ascii="PT Astra Serif" w:hAnsi="PT Astra Serif"/>
          <w:b/>
          <w:sz w:val="24"/>
          <w:szCs w:val="24"/>
        </w:rPr>
      </w:pPr>
      <w:r w:rsidRPr="00523D91">
        <w:rPr>
          <w:rFonts w:ascii="PT Astra Serif" w:hAnsi="PT Astra Serif"/>
          <w:b/>
          <w:sz w:val="24"/>
          <w:szCs w:val="24"/>
        </w:rPr>
        <w:t xml:space="preserve">  Члены  комиссии</w:t>
      </w:r>
    </w:p>
    <w:p w:rsidR="00F533A6" w:rsidRPr="00523D91" w:rsidRDefault="00F533A6" w:rsidP="00F533A6">
      <w:pPr>
        <w:jc w:val="right"/>
        <w:rPr>
          <w:rFonts w:ascii="PT Astra Serif" w:hAnsi="PT Astra Serif"/>
          <w:sz w:val="24"/>
          <w:szCs w:val="24"/>
        </w:rPr>
      </w:pPr>
      <w:r w:rsidRPr="00523D91">
        <w:rPr>
          <w:rFonts w:ascii="PT Astra Serif" w:hAnsi="PT Astra Serif"/>
          <w:b/>
          <w:sz w:val="24"/>
          <w:szCs w:val="24"/>
        </w:rPr>
        <w:lastRenderedPageBreak/>
        <w:t xml:space="preserve">                                                                                                                                                                         </w:t>
      </w:r>
      <w:r w:rsidRPr="00523D91">
        <w:rPr>
          <w:rFonts w:ascii="PT Astra Serif" w:hAnsi="PT Astra Serif"/>
          <w:sz w:val="24"/>
          <w:szCs w:val="24"/>
        </w:rPr>
        <w:t xml:space="preserve"> </w:t>
      </w:r>
      <w:r>
        <w:rPr>
          <w:rFonts w:ascii="PT Astra Serif" w:hAnsi="PT Astra Serif"/>
          <w:sz w:val="24"/>
          <w:szCs w:val="24"/>
        </w:rPr>
        <w:t>______________В.К.</w:t>
      </w:r>
      <w:r>
        <w:rPr>
          <w:rFonts w:ascii="PT Astra Serif" w:hAnsi="PT Astra Serif"/>
          <w:sz w:val="24"/>
          <w:szCs w:val="24"/>
        </w:rPr>
        <w:t xml:space="preserve"> </w:t>
      </w:r>
      <w:proofErr w:type="spellStart"/>
      <w:r>
        <w:rPr>
          <w:rFonts w:ascii="PT Astra Serif" w:hAnsi="PT Astra Serif"/>
          <w:sz w:val="24"/>
          <w:szCs w:val="24"/>
        </w:rPr>
        <w:t>Бандурин</w:t>
      </w:r>
      <w:proofErr w:type="spellEnd"/>
      <w:r w:rsidRPr="00523D91">
        <w:rPr>
          <w:rFonts w:ascii="PT Astra Serif" w:hAnsi="PT Astra Serif"/>
          <w:sz w:val="24"/>
          <w:szCs w:val="24"/>
        </w:rPr>
        <w:t xml:space="preserve">                                                               </w:t>
      </w:r>
    </w:p>
    <w:p w:rsidR="00F533A6" w:rsidRPr="00523D91" w:rsidRDefault="00F533A6" w:rsidP="00F533A6">
      <w:pPr>
        <w:jc w:val="right"/>
        <w:rPr>
          <w:rFonts w:ascii="PT Astra Serif" w:hAnsi="PT Astra Serif"/>
          <w:sz w:val="24"/>
          <w:szCs w:val="24"/>
        </w:rPr>
      </w:pPr>
      <w:r w:rsidRPr="00523D91">
        <w:rPr>
          <w:rFonts w:ascii="PT Astra Serif" w:hAnsi="PT Astra Serif"/>
          <w:sz w:val="24"/>
          <w:szCs w:val="24"/>
        </w:rPr>
        <w:t>______________   В.А. Климин</w:t>
      </w:r>
    </w:p>
    <w:p w:rsidR="00F533A6" w:rsidRPr="00523D91" w:rsidRDefault="00F533A6" w:rsidP="00F533A6">
      <w:pPr>
        <w:jc w:val="right"/>
        <w:rPr>
          <w:rFonts w:ascii="PT Astra Serif" w:hAnsi="PT Astra Serif"/>
          <w:sz w:val="24"/>
          <w:szCs w:val="24"/>
        </w:rPr>
      </w:pPr>
      <w:r w:rsidRPr="00523D91">
        <w:rPr>
          <w:rFonts w:ascii="PT Astra Serif" w:hAnsi="PT Astra Serif"/>
          <w:sz w:val="24"/>
          <w:szCs w:val="24"/>
        </w:rPr>
        <w:t xml:space="preserve">____________Т.И. </w:t>
      </w:r>
      <w:proofErr w:type="spellStart"/>
      <w:r w:rsidRPr="00523D91">
        <w:rPr>
          <w:rFonts w:ascii="PT Astra Serif" w:hAnsi="PT Astra Serif"/>
          <w:sz w:val="24"/>
          <w:szCs w:val="24"/>
        </w:rPr>
        <w:t>Долгодворова</w:t>
      </w:r>
      <w:proofErr w:type="spellEnd"/>
    </w:p>
    <w:p w:rsidR="00F533A6" w:rsidRPr="00523D91" w:rsidRDefault="00F533A6" w:rsidP="00F533A6">
      <w:pPr>
        <w:jc w:val="right"/>
        <w:rPr>
          <w:rFonts w:ascii="PT Astra Serif" w:hAnsi="PT Astra Serif"/>
          <w:sz w:val="24"/>
          <w:szCs w:val="24"/>
        </w:rPr>
      </w:pPr>
      <w:r w:rsidRPr="00523D91">
        <w:rPr>
          <w:rFonts w:ascii="PT Astra Serif" w:hAnsi="PT Astra Serif"/>
          <w:sz w:val="24"/>
          <w:szCs w:val="24"/>
        </w:rPr>
        <w:t>______________Н.А. Морозова</w:t>
      </w:r>
    </w:p>
    <w:p w:rsidR="00F533A6" w:rsidRPr="00523D91" w:rsidRDefault="00F533A6" w:rsidP="00F533A6">
      <w:pPr>
        <w:jc w:val="right"/>
        <w:rPr>
          <w:rFonts w:ascii="PT Astra Serif" w:hAnsi="PT Astra Serif"/>
          <w:sz w:val="24"/>
          <w:szCs w:val="24"/>
        </w:rPr>
      </w:pPr>
      <w:r w:rsidRPr="00523D91">
        <w:rPr>
          <w:rFonts w:ascii="PT Astra Serif" w:hAnsi="PT Astra Serif"/>
          <w:sz w:val="24"/>
          <w:szCs w:val="24"/>
        </w:rPr>
        <w:t xml:space="preserve">______________Ж.В. </w:t>
      </w:r>
      <w:proofErr w:type="spellStart"/>
      <w:r w:rsidRPr="00523D91">
        <w:rPr>
          <w:rFonts w:ascii="PT Astra Serif" w:hAnsi="PT Astra Serif"/>
          <w:sz w:val="24"/>
          <w:szCs w:val="24"/>
        </w:rPr>
        <w:t>Резинкина</w:t>
      </w:r>
      <w:proofErr w:type="spellEnd"/>
    </w:p>
    <w:p w:rsidR="00F533A6" w:rsidRPr="00523D91" w:rsidRDefault="00F533A6" w:rsidP="00F533A6">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sidRPr="00523D91">
        <w:rPr>
          <w:rFonts w:ascii="PT Astra Serif" w:hAnsi="PT Astra Serif"/>
          <w:sz w:val="24"/>
          <w:szCs w:val="24"/>
        </w:rPr>
        <w:t xml:space="preserve">_______________Н.Б. Захарова                                                                             </w:t>
      </w:r>
    </w:p>
    <w:p w:rsidR="00F533A6" w:rsidRPr="00523D91" w:rsidRDefault="00F533A6" w:rsidP="00F533A6">
      <w:pPr>
        <w:ind w:left="142"/>
        <w:rPr>
          <w:rFonts w:ascii="PT Astra Serif" w:hAnsi="PT Astra Serif"/>
          <w:sz w:val="24"/>
          <w:szCs w:val="24"/>
        </w:rPr>
      </w:pPr>
    </w:p>
    <w:p w:rsidR="00F533A6" w:rsidRPr="00FB334F" w:rsidRDefault="00F533A6" w:rsidP="00F533A6">
      <w:pPr>
        <w:ind w:left="-993"/>
        <w:jc w:val="both"/>
        <w:rPr>
          <w:rFonts w:ascii="PT Astra Serif" w:hAnsi="PT Astra Serif"/>
          <w:sz w:val="24"/>
          <w:szCs w:val="24"/>
        </w:rPr>
      </w:pPr>
      <w:r w:rsidRPr="00523D91">
        <w:rPr>
          <w:rFonts w:ascii="PT Astra Serif" w:hAnsi="PT Astra Serif"/>
          <w:sz w:val="24"/>
          <w:szCs w:val="24"/>
        </w:rPr>
        <w:t xml:space="preserve">                                                  </w:t>
      </w:r>
      <w:r>
        <w:rPr>
          <w:rFonts w:ascii="PT Astra Serif" w:hAnsi="PT Astra Serif"/>
          <w:sz w:val="24"/>
          <w:szCs w:val="24"/>
        </w:rPr>
        <w:t xml:space="preserve">                               </w:t>
      </w:r>
      <w:r w:rsidRPr="00523D91">
        <w:rPr>
          <w:rFonts w:ascii="PT Astra Serif" w:hAnsi="PT Astra Serif"/>
          <w:sz w:val="24"/>
          <w:szCs w:val="24"/>
        </w:rPr>
        <w:t xml:space="preserve">                                                            </w:t>
      </w:r>
      <w:r>
        <w:rPr>
          <w:rFonts w:ascii="PT Astra Serif" w:hAnsi="PT Astra Serif"/>
          <w:sz w:val="24"/>
          <w:szCs w:val="24"/>
        </w:rPr>
        <w:t xml:space="preserve">                              </w:t>
      </w:r>
    </w:p>
    <w:p w:rsidR="00F533A6" w:rsidRDefault="00F533A6" w:rsidP="00F533A6">
      <w:pPr>
        <w:jc w:val="both"/>
      </w:pPr>
      <w:r>
        <w:rPr>
          <w:sz w:val="24"/>
          <w:szCs w:val="24"/>
        </w:rPr>
        <w:t xml:space="preserve">     Представитель заказчика:                                                         ________________</w:t>
      </w:r>
      <w:r>
        <w:rPr>
          <w:rFonts w:ascii="PT Astra Serif" w:hAnsi="PT Astra Serif"/>
          <w:sz w:val="24"/>
          <w:szCs w:val="24"/>
        </w:rPr>
        <w:t xml:space="preserve"> Т.В. </w:t>
      </w:r>
      <w:proofErr w:type="spellStart"/>
      <w:r>
        <w:rPr>
          <w:rFonts w:ascii="PT Astra Serif" w:hAnsi="PT Astra Serif"/>
          <w:sz w:val="24"/>
          <w:szCs w:val="24"/>
        </w:rPr>
        <w:t>Хвощевская</w:t>
      </w:r>
      <w:proofErr w:type="spellEnd"/>
    </w:p>
    <w:p w:rsidR="00F533A6" w:rsidRDefault="00F533A6" w:rsidP="00F533A6"/>
    <w:p w:rsidR="002C0143" w:rsidRDefault="002C0143" w:rsidP="002C0143">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97A15" w:rsidRDefault="002C0143" w:rsidP="00F533A6">
      <w:pPr>
        <w:jc w:val="both"/>
      </w:pPr>
      <w:r>
        <w:rPr>
          <w:sz w:val="24"/>
          <w:szCs w:val="24"/>
        </w:rPr>
        <w:t xml:space="preserve">     </w:t>
      </w:r>
    </w:p>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E97A15" w:rsidRDefault="00E97A15"/>
    <w:p w:rsidR="001A2826" w:rsidRDefault="001A2826">
      <w:pPr>
        <w:sectPr w:rsidR="001A2826" w:rsidSect="002C0143">
          <w:pgSz w:w="11906" w:h="16838"/>
          <w:pgMar w:top="426" w:right="850" w:bottom="1134" w:left="851" w:header="708" w:footer="708" w:gutter="0"/>
          <w:cols w:space="708"/>
          <w:docGrid w:linePitch="360"/>
        </w:sectPr>
      </w:pPr>
    </w:p>
    <w:p w:rsidR="00F533A6" w:rsidRPr="009F695E" w:rsidRDefault="00F533A6" w:rsidP="00F533A6">
      <w:pPr>
        <w:suppressAutoHyphens/>
        <w:jc w:val="right"/>
        <w:rPr>
          <w:rFonts w:eastAsia="Andale Sans UI" w:cs="Tahoma"/>
          <w:kern w:val="2"/>
          <w:sz w:val="16"/>
          <w:szCs w:val="16"/>
          <w:lang w:eastAsia="fa-IR" w:bidi="fa-IR"/>
        </w:rPr>
      </w:pPr>
      <w:r>
        <w:rPr>
          <w:rFonts w:eastAsia="Andale Sans UI" w:cs="Tahoma"/>
          <w:kern w:val="2"/>
          <w:sz w:val="16"/>
          <w:szCs w:val="16"/>
          <w:lang w:eastAsia="fa-IR" w:bidi="fa-IR"/>
        </w:rPr>
        <w:lastRenderedPageBreak/>
        <w:t xml:space="preserve">Приложение </w:t>
      </w:r>
    </w:p>
    <w:p w:rsidR="00F533A6" w:rsidRPr="009F695E" w:rsidRDefault="00F533A6" w:rsidP="00F533A6">
      <w:pPr>
        <w:tabs>
          <w:tab w:val="left" w:pos="6660"/>
          <w:tab w:val="left" w:pos="8460"/>
        </w:tabs>
        <w:suppressAutoHyphens/>
        <w:jc w:val="right"/>
        <w:rPr>
          <w:rFonts w:eastAsia="Andale Sans UI" w:cs="Tahoma"/>
          <w:kern w:val="2"/>
          <w:sz w:val="24"/>
          <w:szCs w:val="24"/>
          <w:lang w:eastAsia="fa-IR" w:bidi="fa-IR"/>
        </w:rPr>
      </w:pPr>
      <w:r>
        <w:rPr>
          <w:rFonts w:eastAsia="Andale Sans UI" w:cs="Tahoma"/>
          <w:kern w:val="2"/>
          <w:sz w:val="18"/>
          <w:szCs w:val="18"/>
          <w:lang w:eastAsia="fa-IR" w:bidi="fa-IR"/>
        </w:rPr>
        <w:t>к протоколу рассмотрения</w:t>
      </w:r>
    </w:p>
    <w:p w:rsidR="00F533A6" w:rsidRPr="009F695E" w:rsidRDefault="00F533A6" w:rsidP="00F533A6">
      <w:pPr>
        <w:tabs>
          <w:tab w:val="left" w:pos="6660"/>
          <w:tab w:val="left" w:pos="8460"/>
        </w:tabs>
        <w:suppressAutoHyphens/>
        <w:jc w:val="right"/>
        <w:rPr>
          <w:rFonts w:eastAsia="Andale Sans UI" w:cs="Tahoma"/>
          <w:kern w:val="2"/>
          <w:lang w:eastAsia="fa-IR" w:bidi="fa-IR"/>
        </w:rPr>
      </w:pPr>
      <w:r w:rsidRPr="009F695E">
        <w:rPr>
          <w:rFonts w:eastAsia="Andale Sans UI" w:cs="Tahoma"/>
          <w:kern w:val="2"/>
          <w:sz w:val="18"/>
          <w:szCs w:val="18"/>
          <w:lang w:eastAsia="fa-IR" w:bidi="fa-IR"/>
        </w:rPr>
        <w:t>единственной заявки</w:t>
      </w:r>
    </w:p>
    <w:p w:rsidR="00F533A6" w:rsidRPr="009F695E" w:rsidRDefault="00F533A6" w:rsidP="00F533A6">
      <w:pPr>
        <w:tabs>
          <w:tab w:val="left" w:pos="6660"/>
          <w:tab w:val="left" w:pos="8460"/>
        </w:tabs>
        <w:suppressAutoHyphens/>
        <w:jc w:val="right"/>
        <w:rPr>
          <w:rFonts w:eastAsia="Andale Sans UI" w:cs="Tahoma"/>
          <w:kern w:val="2"/>
          <w:sz w:val="18"/>
          <w:szCs w:val="18"/>
          <w:lang w:eastAsia="fa-IR" w:bidi="fa-IR"/>
        </w:rPr>
      </w:pPr>
      <w:r w:rsidRPr="009F695E">
        <w:rPr>
          <w:rFonts w:eastAsia="Andale Sans UI" w:cs="Tahoma"/>
          <w:kern w:val="2"/>
          <w:sz w:val="18"/>
          <w:szCs w:val="18"/>
          <w:lang w:eastAsia="fa-IR" w:bidi="fa-IR"/>
        </w:rPr>
        <w:t xml:space="preserve"> на участие в </w:t>
      </w:r>
      <w:r>
        <w:rPr>
          <w:rFonts w:eastAsia="Andale Sans UI" w:cs="Tahoma"/>
          <w:kern w:val="2"/>
          <w:sz w:val="18"/>
          <w:szCs w:val="18"/>
          <w:lang w:eastAsia="fa-IR" w:bidi="fa-IR"/>
        </w:rPr>
        <w:t>аукционе</w:t>
      </w:r>
    </w:p>
    <w:p w:rsidR="00F533A6" w:rsidRDefault="00F533A6" w:rsidP="00F533A6">
      <w:pPr>
        <w:tabs>
          <w:tab w:val="left" w:pos="6660"/>
          <w:tab w:val="left" w:pos="8460"/>
        </w:tabs>
        <w:suppressAutoHyphens/>
        <w:jc w:val="right"/>
        <w:rPr>
          <w:rFonts w:eastAsia="Andale Sans UI" w:cs="Tahoma"/>
          <w:kern w:val="2"/>
          <w:sz w:val="16"/>
          <w:szCs w:val="16"/>
          <w:lang w:eastAsia="fa-IR" w:bidi="fa-IR"/>
        </w:rPr>
      </w:pPr>
      <w:r w:rsidRPr="009F695E">
        <w:rPr>
          <w:rFonts w:eastAsia="Andale Sans UI" w:cs="Tahoma"/>
          <w:kern w:val="2"/>
          <w:sz w:val="16"/>
          <w:szCs w:val="16"/>
          <w:lang w:eastAsia="fa-IR" w:bidi="fa-IR"/>
        </w:rPr>
        <w:t>от  «</w:t>
      </w:r>
      <w:r>
        <w:rPr>
          <w:rFonts w:eastAsia="Andale Sans UI" w:cs="Tahoma"/>
          <w:kern w:val="2"/>
          <w:sz w:val="16"/>
          <w:szCs w:val="16"/>
          <w:lang w:eastAsia="fa-IR" w:bidi="fa-IR"/>
        </w:rPr>
        <w:t>02» марта 2021</w:t>
      </w:r>
      <w:r w:rsidRPr="009F695E">
        <w:rPr>
          <w:rFonts w:eastAsia="Andale Sans UI" w:cs="Tahoma"/>
          <w:kern w:val="2"/>
          <w:sz w:val="16"/>
          <w:szCs w:val="16"/>
          <w:lang w:eastAsia="fa-IR" w:bidi="fa-IR"/>
        </w:rPr>
        <w:t xml:space="preserve"> г. № </w:t>
      </w:r>
      <w:r w:rsidRPr="00A50FCF">
        <w:rPr>
          <w:rFonts w:eastAsia="Andale Sans UI" w:cs="Tahoma"/>
          <w:kern w:val="2"/>
          <w:sz w:val="16"/>
          <w:szCs w:val="16"/>
          <w:lang w:eastAsia="fa-IR" w:bidi="fa-IR"/>
        </w:rPr>
        <w:t>0187300005821000075-1</w:t>
      </w:r>
    </w:p>
    <w:p w:rsidR="00F533A6" w:rsidRPr="009F695E" w:rsidRDefault="00F533A6" w:rsidP="00F533A6">
      <w:pPr>
        <w:tabs>
          <w:tab w:val="left" w:pos="6660"/>
          <w:tab w:val="left" w:pos="8460"/>
        </w:tabs>
        <w:suppressAutoHyphens/>
        <w:jc w:val="right"/>
        <w:rPr>
          <w:rFonts w:eastAsia="Andale Sans UI" w:cs="Tahoma"/>
          <w:kern w:val="2"/>
          <w:sz w:val="16"/>
          <w:szCs w:val="16"/>
          <w:lang w:eastAsia="fa-IR" w:bidi="fa-IR"/>
        </w:rPr>
      </w:pPr>
    </w:p>
    <w:p w:rsidR="00F533A6" w:rsidRPr="009F695E" w:rsidRDefault="00F533A6" w:rsidP="00F533A6">
      <w:pPr>
        <w:suppressAutoHyphens/>
        <w:autoSpaceDE w:val="0"/>
        <w:autoSpaceDN w:val="0"/>
        <w:adjustRightInd w:val="0"/>
        <w:spacing w:line="100" w:lineRule="atLeast"/>
        <w:jc w:val="center"/>
        <w:rPr>
          <w:rFonts w:eastAsia="Andale Sans UI" w:cs="Tahoma"/>
          <w:b/>
          <w:kern w:val="2"/>
          <w:sz w:val="18"/>
          <w:szCs w:val="18"/>
          <w:lang w:val="de-DE" w:eastAsia="fa-IR" w:bidi="fa-IR"/>
        </w:rPr>
      </w:pPr>
      <w:r w:rsidRPr="009F695E">
        <w:rPr>
          <w:rFonts w:eastAsia="Andale Sans UI" w:cs="Tahoma"/>
          <w:b/>
          <w:kern w:val="2"/>
          <w:sz w:val="18"/>
          <w:szCs w:val="18"/>
          <w:lang w:eastAsia="fa-IR" w:bidi="fa-IR"/>
        </w:rPr>
        <w:t xml:space="preserve">Таблица рассмотрения единственной заявки на участие в </w:t>
      </w:r>
      <w:r>
        <w:rPr>
          <w:rFonts w:eastAsia="Andale Sans UI" w:cs="Tahoma"/>
          <w:b/>
          <w:kern w:val="2"/>
          <w:sz w:val="18"/>
          <w:szCs w:val="18"/>
          <w:lang w:eastAsia="fa-IR" w:bidi="fa-IR"/>
        </w:rPr>
        <w:t>электронном аукционе</w:t>
      </w:r>
    </w:p>
    <w:p w:rsidR="00F533A6" w:rsidRPr="009F695E" w:rsidRDefault="00F533A6" w:rsidP="00F533A6">
      <w:pPr>
        <w:suppressAutoHyphens/>
        <w:autoSpaceDE w:val="0"/>
        <w:autoSpaceDN w:val="0"/>
        <w:adjustRightInd w:val="0"/>
        <w:spacing w:line="100" w:lineRule="atLeast"/>
        <w:jc w:val="center"/>
        <w:rPr>
          <w:rFonts w:eastAsia="Andale Sans UI" w:cs="Tahoma"/>
          <w:b/>
          <w:kern w:val="2"/>
          <w:sz w:val="18"/>
          <w:szCs w:val="18"/>
          <w:lang w:eastAsia="fa-IR" w:bidi="fa-IR"/>
        </w:rPr>
      </w:pPr>
      <w:r w:rsidRPr="009F695E">
        <w:rPr>
          <w:rFonts w:eastAsia="Andale Sans UI" w:cs="Tahoma"/>
          <w:b/>
          <w:kern w:val="2"/>
          <w:sz w:val="18"/>
          <w:szCs w:val="18"/>
          <w:lang w:eastAsia="fa-IR" w:bidi="fa-IR"/>
        </w:rPr>
        <w:t xml:space="preserve">на право заключения муниципального </w:t>
      </w:r>
      <w:proofErr w:type="gramStart"/>
      <w:r w:rsidRPr="009F695E">
        <w:rPr>
          <w:rFonts w:eastAsia="Andale Sans UI" w:cs="Tahoma"/>
          <w:b/>
          <w:kern w:val="2"/>
          <w:sz w:val="18"/>
          <w:szCs w:val="18"/>
          <w:lang w:eastAsia="fa-IR" w:bidi="fa-IR"/>
        </w:rPr>
        <w:t>контракта</w:t>
      </w:r>
      <w:proofErr w:type="gramEnd"/>
      <w:r w:rsidRPr="009F695E">
        <w:rPr>
          <w:rFonts w:eastAsia="Andale Sans UI" w:cs="Tahoma"/>
          <w:b/>
          <w:kern w:val="2"/>
          <w:sz w:val="18"/>
          <w:szCs w:val="18"/>
          <w:lang w:eastAsia="fa-IR" w:bidi="fa-IR"/>
        </w:rPr>
        <w:t xml:space="preserve"> </w:t>
      </w:r>
      <w:r w:rsidRPr="00CA6846">
        <w:rPr>
          <w:rFonts w:eastAsia="Andale Sans UI" w:cs="Tahoma"/>
          <w:b/>
          <w:kern w:val="2"/>
          <w:sz w:val="18"/>
          <w:szCs w:val="18"/>
          <w:lang w:eastAsia="fa-IR" w:bidi="fa-IR"/>
        </w:rPr>
        <w:t xml:space="preserve">на </w:t>
      </w:r>
      <w:r>
        <w:rPr>
          <w:rFonts w:eastAsia="Andale Sans UI" w:cs="Tahoma"/>
          <w:b/>
          <w:kern w:val="2"/>
          <w:sz w:val="18"/>
          <w:szCs w:val="18"/>
          <w:lang w:eastAsia="fa-IR" w:bidi="fa-IR"/>
        </w:rPr>
        <w:t>о</w:t>
      </w:r>
      <w:r w:rsidRPr="00AF4414">
        <w:rPr>
          <w:rFonts w:eastAsia="Andale Sans UI" w:cs="Tahoma"/>
          <w:b/>
          <w:kern w:val="2"/>
          <w:sz w:val="18"/>
          <w:szCs w:val="18"/>
          <w:lang w:eastAsia="fa-IR" w:bidi="fa-IR"/>
        </w:rPr>
        <w:t xml:space="preserve">казание услуг по созданию информационных материалов о деятельности администрации города </w:t>
      </w:r>
      <w:proofErr w:type="spellStart"/>
      <w:r w:rsidRPr="00AF4414">
        <w:rPr>
          <w:rFonts w:eastAsia="Andale Sans UI" w:cs="Tahoma"/>
          <w:b/>
          <w:kern w:val="2"/>
          <w:sz w:val="18"/>
          <w:szCs w:val="18"/>
          <w:lang w:eastAsia="fa-IR" w:bidi="fa-IR"/>
        </w:rPr>
        <w:t>Югорска</w:t>
      </w:r>
      <w:proofErr w:type="spellEnd"/>
      <w:r w:rsidRPr="00AF4414">
        <w:rPr>
          <w:rFonts w:eastAsia="Andale Sans UI" w:cs="Tahoma"/>
          <w:b/>
          <w:kern w:val="2"/>
          <w:sz w:val="18"/>
          <w:szCs w:val="18"/>
          <w:lang w:eastAsia="fa-IR" w:bidi="fa-IR"/>
        </w:rPr>
        <w:t xml:space="preserve">, социально-экономическом развитии города </w:t>
      </w:r>
      <w:proofErr w:type="spellStart"/>
      <w:r w:rsidRPr="00AF4414">
        <w:rPr>
          <w:rFonts w:eastAsia="Andale Sans UI" w:cs="Tahoma"/>
          <w:b/>
          <w:kern w:val="2"/>
          <w:sz w:val="18"/>
          <w:szCs w:val="18"/>
          <w:lang w:eastAsia="fa-IR" w:bidi="fa-IR"/>
        </w:rPr>
        <w:t>Югорска</w:t>
      </w:r>
      <w:proofErr w:type="spellEnd"/>
      <w:r w:rsidRPr="00AF4414">
        <w:rPr>
          <w:rFonts w:eastAsia="Andale Sans UI" w:cs="Tahoma"/>
          <w:b/>
          <w:kern w:val="2"/>
          <w:sz w:val="18"/>
          <w:szCs w:val="18"/>
          <w:lang w:eastAsia="fa-IR" w:bidi="fa-IR"/>
        </w:rPr>
        <w:t xml:space="preserve"> и их размещению в телевизионном эфире, кабельном и интерактивном телевидении с зоной вещания в муниципальном образовании город </w:t>
      </w:r>
      <w:proofErr w:type="spellStart"/>
      <w:r w:rsidRPr="00AF4414">
        <w:rPr>
          <w:rFonts w:eastAsia="Andale Sans UI" w:cs="Tahoma"/>
          <w:b/>
          <w:kern w:val="2"/>
          <w:sz w:val="18"/>
          <w:szCs w:val="18"/>
          <w:lang w:eastAsia="fa-IR" w:bidi="fa-IR"/>
        </w:rPr>
        <w:t>Югорск</w:t>
      </w:r>
      <w:proofErr w:type="spellEnd"/>
    </w:p>
    <w:p w:rsidR="00F533A6" w:rsidRPr="009F695E" w:rsidRDefault="00F533A6" w:rsidP="00F533A6">
      <w:pPr>
        <w:suppressAutoHyphens/>
        <w:autoSpaceDE w:val="0"/>
        <w:autoSpaceDN w:val="0"/>
        <w:adjustRightInd w:val="0"/>
        <w:spacing w:line="100" w:lineRule="atLeast"/>
        <w:jc w:val="center"/>
        <w:rPr>
          <w:rFonts w:eastAsia="Andale Sans UI" w:cs="Tahoma"/>
          <w:b/>
          <w:kern w:val="2"/>
          <w:sz w:val="18"/>
          <w:szCs w:val="18"/>
          <w:lang w:eastAsia="fa-IR" w:bidi="fa-IR"/>
        </w:rPr>
      </w:pPr>
    </w:p>
    <w:p w:rsidR="00F533A6" w:rsidRPr="009F695E" w:rsidRDefault="00F533A6" w:rsidP="00F533A6">
      <w:pPr>
        <w:suppressAutoHyphens/>
        <w:spacing w:line="100" w:lineRule="atLeast"/>
        <w:rPr>
          <w:rFonts w:eastAsia="Andale Sans UI" w:cs="Tahoma"/>
          <w:kern w:val="2"/>
          <w:sz w:val="18"/>
          <w:szCs w:val="16"/>
          <w:lang w:eastAsia="fa-IR" w:bidi="fa-IR"/>
        </w:rPr>
      </w:pPr>
      <w:proofErr w:type="spellStart"/>
      <w:r w:rsidRPr="009F695E">
        <w:rPr>
          <w:rFonts w:eastAsia="Andale Sans UI" w:cs="Tahoma"/>
          <w:kern w:val="2"/>
          <w:sz w:val="18"/>
          <w:szCs w:val="16"/>
          <w:lang w:val="de-DE" w:eastAsia="fa-IR" w:bidi="fa-IR"/>
        </w:rPr>
        <w:t>Заказчик</w:t>
      </w:r>
      <w:proofErr w:type="spellEnd"/>
      <w:r w:rsidRPr="009F695E">
        <w:rPr>
          <w:rFonts w:eastAsia="Andale Sans UI" w:cs="Tahoma"/>
          <w:kern w:val="2"/>
          <w:sz w:val="18"/>
          <w:szCs w:val="16"/>
          <w:lang w:val="de-DE" w:eastAsia="fa-IR" w:bidi="fa-IR"/>
        </w:rPr>
        <w:t xml:space="preserve">: </w:t>
      </w:r>
      <w:r w:rsidRPr="009F695E">
        <w:rPr>
          <w:rFonts w:eastAsia="Andale Sans UI" w:cs="Tahoma"/>
          <w:kern w:val="2"/>
          <w:sz w:val="18"/>
          <w:szCs w:val="16"/>
          <w:lang w:eastAsia="fa-IR" w:bidi="fa-IR"/>
        </w:rPr>
        <w:t xml:space="preserve">Администрация города </w:t>
      </w:r>
      <w:proofErr w:type="spellStart"/>
      <w:r w:rsidRPr="009F695E">
        <w:rPr>
          <w:rFonts w:eastAsia="Andale Sans UI" w:cs="Tahoma"/>
          <w:kern w:val="2"/>
          <w:sz w:val="18"/>
          <w:szCs w:val="16"/>
          <w:lang w:eastAsia="fa-IR" w:bidi="fa-IR"/>
        </w:rPr>
        <w:t>Югорска</w:t>
      </w:r>
      <w:proofErr w:type="spellEnd"/>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6"/>
        <w:gridCol w:w="1984"/>
        <w:gridCol w:w="2840"/>
      </w:tblGrid>
      <w:tr w:rsidR="00F533A6" w:rsidRPr="009F695E" w:rsidTr="00F533A6">
        <w:trPr>
          <w:cantSplit/>
          <w:trHeight w:val="214"/>
        </w:trPr>
        <w:tc>
          <w:tcPr>
            <w:tcW w:w="6096" w:type="dxa"/>
            <w:vMerge w:val="restart"/>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pacing w:line="100" w:lineRule="atLeast"/>
              <w:ind w:left="-108" w:firstLine="108"/>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Показатель</w:t>
            </w:r>
            <w:proofErr w:type="spellEnd"/>
          </w:p>
        </w:tc>
        <w:tc>
          <w:tcPr>
            <w:tcW w:w="1984" w:type="dxa"/>
            <w:vMerge w:val="restart"/>
            <w:tcBorders>
              <w:top w:val="single" w:sz="4" w:space="0" w:color="auto"/>
              <w:left w:val="single" w:sz="4" w:space="0" w:color="auto"/>
              <w:bottom w:val="single" w:sz="4" w:space="0" w:color="auto"/>
              <w:right w:val="single" w:sz="4" w:space="0" w:color="auto"/>
            </w:tcBorders>
          </w:tcPr>
          <w:p w:rsidR="00F533A6" w:rsidRPr="009F695E" w:rsidRDefault="00F533A6" w:rsidP="000D5054">
            <w:pPr>
              <w:suppressAutoHyphens/>
              <w:spacing w:line="100" w:lineRule="atLeast"/>
              <w:jc w:val="center"/>
              <w:rPr>
                <w:rFonts w:eastAsia="Andale Sans UI" w:cs="Tahoma"/>
                <w:color w:val="000000"/>
                <w:kern w:val="2"/>
                <w:sz w:val="18"/>
                <w:szCs w:val="16"/>
                <w:lang w:val="de-DE" w:eastAsia="fa-IR" w:bidi="fa-IR"/>
              </w:rPr>
            </w:pPr>
          </w:p>
          <w:p w:rsidR="00F533A6" w:rsidRPr="009F695E" w:rsidRDefault="00F533A6" w:rsidP="000D5054">
            <w:pPr>
              <w:suppressAutoHyphens/>
              <w:spacing w:line="100" w:lineRule="atLeast"/>
              <w:jc w:val="center"/>
              <w:rPr>
                <w:rFonts w:eastAsia="Andale Sans UI" w:cs="Tahoma"/>
                <w:color w:val="000000"/>
                <w:kern w:val="2"/>
                <w:sz w:val="18"/>
                <w:szCs w:val="16"/>
                <w:lang w:val="de-DE" w:eastAsia="fa-IR" w:bidi="fa-IR"/>
              </w:rPr>
            </w:pPr>
          </w:p>
          <w:p w:rsidR="00F533A6" w:rsidRPr="009F695E" w:rsidRDefault="00F533A6" w:rsidP="000D5054">
            <w:pPr>
              <w:suppressAutoHyphens/>
              <w:spacing w:line="100" w:lineRule="atLeast"/>
              <w:jc w:val="center"/>
              <w:rPr>
                <w:rFonts w:eastAsia="Andale Sans UI" w:cs="Tahoma"/>
                <w:color w:val="000000"/>
                <w:kern w:val="2"/>
                <w:sz w:val="18"/>
                <w:szCs w:val="16"/>
                <w:lang w:val="de-DE" w:eastAsia="fa-IR" w:bidi="fa-IR"/>
              </w:rPr>
            </w:pPr>
          </w:p>
          <w:p w:rsidR="00F533A6" w:rsidRPr="009F695E" w:rsidRDefault="00F533A6" w:rsidP="000D5054">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color w:val="000000"/>
                <w:kern w:val="2"/>
                <w:sz w:val="18"/>
                <w:szCs w:val="16"/>
                <w:lang w:val="de-DE" w:eastAsia="fa-IR" w:bidi="fa-IR"/>
              </w:rPr>
              <w:t>Обязательные</w:t>
            </w:r>
            <w:proofErr w:type="spellEnd"/>
            <w:r w:rsidRPr="009F695E">
              <w:rPr>
                <w:rFonts w:eastAsia="Andale Sans UI" w:cs="Tahoma"/>
                <w:color w:val="000000"/>
                <w:kern w:val="2"/>
                <w:sz w:val="18"/>
                <w:szCs w:val="16"/>
                <w:lang w:val="de-DE" w:eastAsia="fa-IR" w:bidi="fa-IR"/>
              </w:rPr>
              <w:t xml:space="preserve"> </w:t>
            </w:r>
            <w:proofErr w:type="spellStart"/>
            <w:r w:rsidRPr="009F695E">
              <w:rPr>
                <w:rFonts w:eastAsia="Andale Sans UI" w:cs="Tahoma"/>
                <w:color w:val="000000"/>
                <w:kern w:val="2"/>
                <w:sz w:val="18"/>
                <w:szCs w:val="16"/>
                <w:lang w:val="de-DE" w:eastAsia="fa-IR" w:bidi="fa-IR"/>
              </w:rPr>
              <w:t>требования</w:t>
            </w:r>
            <w:proofErr w:type="spellEnd"/>
          </w:p>
        </w:tc>
        <w:tc>
          <w:tcPr>
            <w:tcW w:w="2840"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suppressAutoHyphens/>
              <w:spacing w:line="100" w:lineRule="atLeast"/>
              <w:jc w:val="center"/>
              <w:rPr>
                <w:rFonts w:eastAsia="Andale Sans UI" w:cs="Tahoma"/>
                <w:kern w:val="2"/>
                <w:sz w:val="18"/>
                <w:szCs w:val="16"/>
                <w:lang w:val="de-DE" w:eastAsia="fa-IR" w:bidi="fa-IR"/>
              </w:rPr>
            </w:pPr>
            <w:proofErr w:type="spellStart"/>
            <w:r w:rsidRPr="009F695E">
              <w:rPr>
                <w:rFonts w:eastAsia="Andale Sans UI" w:cs="Tahoma"/>
                <w:kern w:val="2"/>
                <w:sz w:val="18"/>
                <w:szCs w:val="16"/>
                <w:lang w:val="de-DE" w:eastAsia="fa-IR" w:bidi="fa-IR"/>
              </w:rPr>
              <w:t>Наименование</w:t>
            </w:r>
            <w:proofErr w:type="spellEnd"/>
            <w:r w:rsidRPr="009F695E">
              <w:rPr>
                <w:rFonts w:eastAsia="Andale Sans UI" w:cs="Tahoma"/>
                <w:kern w:val="2"/>
                <w:sz w:val="18"/>
                <w:szCs w:val="16"/>
                <w:lang w:val="de-DE" w:eastAsia="fa-IR" w:bidi="fa-IR"/>
              </w:rPr>
              <w:t xml:space="preserve"> </w:t>
            </w:r>
            <w:proofErr w:type="spellStart"/>
            <w:r w:rsidRPr="009F695E">
              <w:rPr>
                <w:rFonts w:eastAsia="Andale Sans UI" w:cs="Tahoma"/>
                <w:kern w:val="2"/>
                <w:sz w:val="18"/>
                <w:szCs w:val="16"/>
                <w:lang w:val="de-DE" w:eastAsia="fa-IR" w:bidi="fa-IR"/>
              </w:rPr>
              <w:t>участника</w:t>
            </w:r>
            <w:proofErr w:type="spellEnd"/>
          </w:p>
        </w:tc>
      </w:tr>
      <w:tr w:rsidR="00F533A6" w:rsidRPr="009F695E" w:rsidTr="00F533A6">
        <w:trPr>
          <w:cantSplit/>
          <w:trHeight w:val="690"/>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rPr>
                <w:rFonts w:eastAsia="Andale Sans UI" w:cs="Tahoma"/>
                <w:kern w:val="2"/>
                <w:sz w:val="18"/>
                <w:szCs w:val="16"/>
                <w:lang w:val="de-DE" w:eastAsia="fa-IR" w:bidi="fa-IR"/>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Default="00F533A6" w:rsidP="000D5054">
            <w:pPr>
              <w:tabs>
                <w:tab w:val="left" w:pos="6660"/>
                <w:tab w:val="left" w:pos="8460"/>
              </w:tabs>
              <w:suppressAutoHyphens/>
              <w:jc w:val="center"/>
              <w:rPr>
                <w:rFonts w:cs="Tahoma"/>
                <w:kern w:val="2"/>
                <w:lang w:bidi="fa-IR"/>
              </w:rPr>
            </w:pPr>
            <w:r>
              <w:rPr>
                <w:rFonts w:cs="Tahoma"/>
                <w:kern w:val="2"/>
                <w:lang w:bidi="fa-IR"/>
              </w:rPr>
              <w:t>Идентификационный номер заявки - № 3</w:t>
            </w:r>
          </w:p>
          <w:p w:rsidR="00F533A6" w:rsidRPr="009F695E" w:rsidRDefault="00F533A6" w:rsidP="000D5054">
            <w:pPr>
              <w:tabs>
                <w:tab w:val="left" w:pos="6660"/>
                <w:tab w:val="left" w:pos="8460"/>
              </w:tabs>
              <w:suppressAutoHyphens/>
              <w:jc w:val="center"/>
              <w:rPr>
                <w:rFonts w:eastAsia="Andale Sans UI" w:cs="Tahoma"/>
                <w:kern w:val="2"/>
                <w:sz w:val="18"/>
                <w:szCs w:val="18"/>
                <w:highlight w:val="yellow"/>
                <w:lang w:eastAsia="fa-IR" w:bidi="fa-IR"/>
              </w:rPr>
            </w:pPr>
            <w:r w:rsidRPr="009F695E">
              <w:rPr>
                <w:rFonts w:cs="Tahoma"/>
                <w:kern w:val="2"/>
                <w:lang w:bidi="fa-IR"/>
              </w:rPr>
              <w:t xml:space="preserve">Муниципальное унитарное предприятие г. </w:t>
            </w:r>
            <w:proofErr w:type="spellStart"/>
            <w:r w:rsidRPr="009F695E">
              <w:rPr>
                <w:rFonts w:cs="Tahoma"/>
                <w:kern w:val="2"/>
                <w:lang w:bidi="fa-IR"/>
              </w:rPr>
              <w:t>Югорска</w:t>
            </w:r>
            <w:proofErr w:type="spellEnd"/>
            <w:r w:rsidRPr="009F695E">
              <w:rPr>
                <w:rFonts w:cs="Tahoma"/>
                <w:kern w:val="2"/>
                <w:lang w:bidi="fa-IR"/>
              </w:rPr>
              <w:t xml:space="preserve"> «Югорский информационно-издательский центр</w:t>
            </w:r>
            <w:r w:rsidRPr="009F695E">
              <w:rPr>
                <w:rFonts w:eastAsia="Andale Sans UI" w:cs="Tahoma"/>
                <w:kern w:val="2"/>
                <w:lang w:eastAsia="fa-IR" w:bidi="fa-IR"/>
              </w:rPr>
              <w:t>»</w:t>
            </w:r>
          </w:p>
        </w:tc>
      </w:tr>
      <w:tr w:rsidR="00F533A6" w:rsidRPr="009F695E" w:rsidTr="00F533A6">
        <w:trPr>
          <w:cantSplit/>
          <w:trHeight w:val="43"/>
        </w:trPr>
        <w:tc>
          <w:tcPr>
            <w:tcW w:w="6096" w:type="dxa"/>
            <w:vMerge/>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rPr>
                <w:rFonts w:eastAsia="Andale Sans UI" w:cs="Tahoma"/>
                <w:kern w:val="2"/>
                <w:sz w:val="18"/>
                <w:szCs w:val="16"/>
                <w:lang w:val="de-DE" w:eastAsia="fa-IR" w:bidi="fa-IR"/>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rPr>
                <w:rFonts w:eastAsia="Andale Sans UI" w:cs="Tahoma"/>
                <w:kern w:val="2"/>
                <w:sz w:val="18"/>
                <w:szCs w:val="16"/>
                <w:lang w:val="de-DE" w:eastAsia="fa-IR" w:bidi="fa-IR"/>
              </w:rPr>
            </w:pP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tabs>
                <w:tab w:val="left" w:pos="708"/>
                <w:tab w:val="left" w:pos="6660"/>
                <w:tab w:val="left" w:pos="8460"/>
              </w:tabs>
              <w:suppressAutoHyphens/>
              <w:contextualSpacing/>
              <w:jc w:val="center"/>
              <w:rPr>
                <w:rFonts w:eastAsia="Andale Sans UI" w:cs="Tahoma"/>
                <w:kern w:val="2"/>
                <w:sz w:val="18"/>
                <w:szCs w:val="18"/>
                <w:lang w:val="de-DE" w:eastAsia="fa-IR" w:bidi="fa-IR"/>
              </w:rPr>
            </w:pPr>
            <w:r w:rsidRPr="009F695E">
              <w:rPr>
                <w:rFonts w:eastAsia="Andale Sans UI" w:cs="Tahoma"/>
                <w:kern w:val="2"/>
                <w:sz w:val="18"/>
                <w:szCs w:val="18"/>
                <w:lang w:val="de-DE" w:eastAsia="fa-IR" w:bidi="fa-IR"/>
              </w:rPr>
              <w:t>1</w:t>
            </w:r>
          </w:p>
        </w:tc>
      </w:tr>
      <w:tr w:rsidR="00F533A6" w:rsidRPr="009F695E" w:rsidTr="00F533A6">
        <w:trPr>
          <w:cantSplit/>
          <w:trHeight w:val="658"/>
        </w:trPr>
        <w:tc>
          <w:tcPr>
            <w:tcW w:w="6096"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1.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епроведение</w:t>
            </w:r>
            <w:proofErr w:type="spellEnd"/>
            <w:r w:rsidRPr="00D51746">
              <w:rPr>
                <w:rFonts w:eastAsia="Andale Sans UI" w:cs="Tahoma"/>
                <w:color w:val="000000"/>
                <w:kern w:val="2"/>
                <w:sz w:val="16"/>
                <w:szCs w:val="18"/>
                <w:lang w:eastAsia="fa-IR" w:bidi="fa-IR"/>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533A6" w:rsidRPr="009F695E" w:rsidRDefault="00F533A6" w:rsidP="000D5054">
            <w:pPr>
              <w:suppressAutoHyphens/>
              <w:jc w:val="center"/>
              <w:rPr>
                <w:rFonts w:eastAsia="Andale Sans UI" w:cs="Tahoma"/>
                <w:kern w:val="2"/>
                <w:sz w:val="18"/>
                <w:szCs w:val="18"/>
                <w:lang w:val="de-DE" w:eastAsia="ar-SA" w:bidi="fa-IR"/>
              </w:rPr>
            </w:pPr>
            <w:r w:rsidRPr="009F695E">
              <w:rPr>
                <w:rFonts w:eastAsia="Andale Sans UI" w:cs="Tahoma"/>
                <w:kern w:val="2"/>
                <w:sz w:val="18"/>
                <w:szCs w:val="18"/>
                <w:lang w:eastAsia="fa-IR" w:bidi="fa-IR"/>
              </w:rPr>
              <w:t>продекларирована</w:t>
            </w:r>
          </w:p>
        </w:tc>
      </w:tr>
      <w:tr w:rsidR="00F533A6" w:rsidRPr="009F695E" w:rsidTr="00F533A6">
        <w:trPr>
          <w:cantSplit/>
          <w:trHeight w:val="745"/>
        </w:trPr>
        <w:tc>
          <w:tcPr>
            <w:tcW w:w="6096"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2. </w:t>
            </w:r>
            <w:proofErr w:type="spellStart"/>
            <w:r>
              <w:rPr>
                <w:rFonts w:eastAsia="Andale Sans UI" w:cs="Tahoma"/>
                <w:color w:val="000000"/>
                <w:kern w:val="2"/>
                <w:sz w:val="16"/>
                <w:szCs w:val="18"/>
                <w:lang w:eastAsia="fa-IR" w:bidi="fa-IR"/>
              </w:rPr>
              <w:t>Н</w:t>
            </w:r>
            <w:r w:rsidRPr="00D51746">
              <w:rPr>
                <w:rFonts w:eastAsia="Andale Sans UI" w:cs="Tahoma"/>
                <w:color w:val="000000"/>
                <w:kern w:val="2"/>
                <w:sz w:val="16"/>
                <w:szCs w:val="18"/>
                <w:lang w:eastAsia="fa-IR" w:bidi="fa-IR"/>
              </w:rPr>
              <w:t>еприостановление</w:t>
            </w:r>
            <w:proofErr w:type="spellEnd"/>
            <w:r w:rsidRPr="00D51746">
              <w:rPr>
                <w:rFonts w:eastAsia="Andale Sans UI" w:cs="Tahoma"/>
                <w:color w:val="000000"/>
                <w:kern w:val="2"/>
                <w:sz w:val="16"/>
                <w:szCs w:val="18"/>
                <w:lang w:eastAsia="fa-IR" w:bidi="fa-IR"/>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533A6" w:rsidRPr="009F695E" w:rsidTr="00F533A6">
        <w:trPr>
          <w:cantSplit/>
          <w:trHeight w:val="593"/>
        </w:trPr>
        <w:tc>
          <w:tcPr>
            <w:tcW w:w="6096"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3.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p>
        </w:tc>
        <w:tc>
          <w:tcPr>
            <w:tcW w:w="1984" w:type="dxa"/>
            <w:tcBorders>
              <w:top w:val="single" w:sz="4" w:space="0" w:color="auto"/>
              <w:left w:val="single" w:sz="4" w:space="0" w:color="auto"/>
              <w:bottom w:val="single" w:sz="4" w:space="0" w:color="auto"/>
              <w:right w:val="single" w:sz="4" w:space="0" w:color="auto"/>
            </w:tcBorders>
            <w:vAlign w:val="center"/>
          </w:tcPr>
          <w:p w:rsidR="00F533A6" w:rsidRPr="009F695E" w:rsidRDefault="00F533A6" w:rsidP="000D5054">
            <w:pPr>
              <w:suppressAutoHyphens/>
              <w:snapToGrid w:val="0"/>
              <w:jc w:val="center"/>
              <w:rPr>
                <w:rFonts w:eastAsia="Andale Sans UI" w:cs="Tahoma"/>
                <w:color w:val="000000"/>
                <w:kern w:val="2"/>
                <w:sz w:val="18"/>
                <w:szCs w:val="18"/>
                <w:lang w:val="de-DE" w:eastAsia="fa-IR" w:bidi="fa-IR"/>
              </w:rPr>
            </w:pPr>
          </w:p>
          <w:p w:rsidR="00F533A6" w:rsidRPr="009F695E" w:rsidRDefault="00F533A6"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533A6" w:rsidRPr="009F695E" w:rsidTr="00F533A6">
        <w:trPr>
          <w:cantSplit/>
          <w:trHeight w:val="593"/>
        </w:trPr>
        <w:tc>
          <w:tcPr>
            <w:tcW w:w="6096"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4.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51746">
              <w:rPr>
                <w:rFonts w:eastAsia="Andale Sans UI" w:cs="Tahoma"/>
                <w:color w:val="000000"/>
                <w:kern w:val="2"/>
                <w:sz w:val="16"/>
                <w:szCs w:val="18"/>
                <w:lang w:eastAsia="fa-IR" w:bidi="fa-IR"/>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533A6" w:rsidRPr="009F695E" w:rsidTr="00F533A6">
        <w:trPr>
          <w:cantSplit/>
          <w:trHeight w:val="336"/>
        </w:trPr>
        <w:tc>
          <w:tcPr>
            <w:tcW w:w="6096"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suppressAutoHyphens/>
              <w:snapToGrid w:val="0"/>
              <w:ind w:left="34"/>
              <w:jc w:val="both"/>
              <w:rPr>
                <w:rFonts w:eastAsia="Andale Sans UI" w:cs="Tahoma"/>
                <w:color w:val="000000"/>
                <w:kern w:val="2"/>
                <w:sz w:val="16"/>
                <w:szCs w:val="18"/>
                <w:lang w:eastAsia="fa-IR" w:bidi="fa-IR"/>
              </w:rPr>
            </w:pPr>
            <w:r w:rsidRPr="009F695E">
              <w:rPr>
                <w:rFonts w:eastAsia="Andale Sans UI" w:cs="Tahoma"/>
                <w:color w:val="000000"/>
                <w:kern w:val="2"/>
                <w:sz w:val="16"/>
                <w:szCs w:val="18"/>
                <w:lang w:eastAsia="fa-IR" w:bidi="fa-IR"/>
              </w:rPr>
              <w:t xml:space="preserve">4.1. </w:t>
            </w:r>
            <w:r>
              <w:rPr>
                <w:rFonts w:eastAsia="Andale Sans UI" w:cs="Tahoma"/>
                <w:color w:val="000000"/>
                <w:kern w:val="2"/>
                <w:sz w:val="16"/>
                <w:szCs w:val="18"/>
                <w:lang w:eastAsia="fa-IR" w:bidi="fa-IR"/>
              </w:rPr>
              <w:t>У</w:t>
            </w:r>
            <w:r w:rsidRPr="00D51746">
              <w:rPr>
                <w:rFonts w:eastAsia="Andale Sans UI" w:cs="Tahoma"/>
                <w:color w:val="000000"/>
                <w:kern w:val="2"/>
                <w:sz w:val="16"/>
                <w:szCs w:val="18"/>
                <w:lang w:eastAsia="fa-IR" w:bidi="fa-IR"/>
              </w:rPr>
              <w:t>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533A6" w:rsidRPr="009F695E" w:rsidTr="00F533A6">
        <w:trPr>
          <w:cantSplit/>
          <w:trHeight w:val="336"/>
        </w:trPr>
        <w:tc>
          <w:tcPr>
            <w:tcW w:w="6096"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suppressAutoHyphens/>
              <w:snapToGrid w:val="0"/>
              <w:ind w:left="34"/>
              <w:jc w:val="both"/>
              <w:rPr>
                <w:rFonts w:eastAsia="Andale Sans UI" w:cs="Tahoma"/>
                <w:color w:val="000000"/>
                <w:kern w:val="2"/>
                <w:sz w:val="16"/>
                <w:szCs w:val="18"/>
                <w:lang w:val="de-DE" w:eastAsia="fa-IR" w:bidi="fa-IR"/>
              </w:rPr>
            </w:pPr>
            <w:r w:rsidRPr="009F695E">
              <w:rPr>
                <w:rFonts w:eastAsia="Andale Sans UI" w:cs="Tahoma"/>
                <w:color w:val="000000"/>
                <w:kern w:val="2"/>
                <w:sz w:val="16"/>
                <w:szCs w:val="18"/>
                <w:lang w:eastAsia="fa-IR" w:bidi="fa-IR"/>
              </w:rPr>
              <w:t xml:space="preserve">5. </w:t>
            </w:r>
            <w:proofErr w:type="gramStart"/>
            <w:r>
              <w:rPr>
                <w:rFonts w:eastAsia="Andale Sans UI" w:cs="Tahoma"/>
                <w:color w:val="000000"/>
                <w:kern w:val="2"/>
                <w:sz w:val="16"/>
                <w:szCs w:val="18"/>
                <w:lang w:eastAsia="fa-IR" w:bidi="fa-IR"/>
              </w:rPr>
              <w:t>О</w:t>
            </w:r>
            <w:r w:rsidRPr="00D51746">
              <w:rPr>
                <w:rFonts w:eastAsia="Andale Sans UI" w:cs="Tahoma"/>
                <w:color w:val="000000"/>
                <w:kern w:val="2"/>
                <w:sz w:val="16"/>
                <w:szCs w:val="18"/>
                <w:lang w:eastAsia="fa-IR" w:bidi="fa-IR"/>
              </w:rPr>
              <w:t>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51746">
              <w:rPr>
                <w:rFonts w:eastAsia="Andale Sans UI" w:cs="Tahoma"/>
                <w:color w:val="000000"/>
                <w:kern w:val="2"/>
                <w:sz w:val="16"/>
                <w:szCs w:val="18"/>
                <w:lang w:eastAsia="fa-IR" w:bidi="fa-IR"/>
              </w:rPr>
              <w:t xml:space="preserve"> </w:t>
            </w:r>
            <w:proofErr w:type="gramStart"/>
            <w:r w:rsidRPr="00D51746">
              <w:rPr>
                <w:rFonts w:eastAsia="Andale Sans UI" w:cs="Tahoma"/>
                <w:color w:val="000000"/>
                <w:kern w:val="2"/>
                <w:sz w:val="16"/>
                <w:szCs w:val="18"/>
                <w:lang w:eastAsia="fa-IR" w:bidi="fa-IR"/>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51746">
              <w:rPr>
                <w:rFonts w:eastAsia="Andale Sans UI" w:cs="Tahoma"/>
                <w:color w:val="000000"/>
                <w:kern w:val="2"/>
                <w:sz w:val="16"/>
                <w:szCs w:val="18"/>
                <w:lang w:eastAsia="fa-IR" w:bidi="fa-IR"/>
              </w:rPr>
              <w:t>неполнородными</w:t>
            </w:r>
            <w:proofErr w:type="spellEnd"/>
            <w:r w:rsidRPr="00D51746">
              <w:rPr>
                <w:rFonts w:eastAsia="Andale Sans UI" w:cs="Tahoma"/>
                <w:color w:val="000000"/>
                <w:kern w:val="2"/>
                <w:sz w:val="16"/>
                <w:szCs w:val="18"/>
                <w:lang w:eastAsia="fa-IR" w:bidi="fa-IR"/>
              </w:rPr>
              <w:t xml:space="preserve"> (имеющими общих отца или мать) братьями и сёстрами), усыновителями или усыновлёнными указанных физических лиц.</w:t>
            </w:r>
            <w:proofErr w:type="gramEnd"/>
            <w:r w:rsidRPr="00D51746">
              <w:rPr>
                <w:rFonts w:eastAsia="Andale Sans UI" w:cs="Tahoma"/>
                <w:color w:val="000000"/>
                <w:kern w:val="2"/>
                <w:sz w:val="16"/>
                <w:szCs w:val="18"/>
                <w:lang w:eastAsia="fa-IR" w:bidi="fa-IR"/>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Декларация</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Информация</w:t>
            </w:r>
          </w:p>
          <w:p w:rsidR="00F533A6" w:rsidRPr="009F695E" w:rsidRDefault="00F533A6" w:rsidP="000D5054">
            <w:pPr>
              <w:suppressAutoHyphens/>
              <w:snapToGrid w:val="0"/>
              <w:ind w:left="110" w:right="110"/>
              <w:jc w:val="center"/>
              <w:rPr>
                <w:rFonts w:eastAsia="Andale Sans UI" w:cs="Tahoma"/>
                <w:kern w:val="2"/>
                <w:sz w:val="18"/>
                <w:szCs w:val="18"/>
                <w:lang w:val="de-DE" w:eastAsia="fa-IR" w:bidi="fa-IR"/>
              </w:rPr>
            </w:pPr>
            <w:r w:rsidRPr="009F695E">
              <w:rPr>
                <w:rFonts w:eastAsia="Andale Sans UI" w:cs="Tahoma"/>
                <w:kern w:val="2"/>
                <w:sz w:val="18"/>
                <w:szCs w:val="18"/>
                <w:lang w:eastAsia="fa-IR" w:bidi="fa-IR"/>
              </w:rPr>
              <w:t>продекларирована</w:t>
            </w:r>
          </w:p>
        </w:tc>
      </w:tr>
      <w:tr w:rsidR="00F533A6" w:rsidRPr="009F695E" w:rsidTr="00F533A6">
        <w:trPr>
          <w:cantSplit/>
          <w:trHeight w:val="503"/>
        </w:trPr>
        <w:tc>
          <w:tcPr>
            <w:tcW w:w="6096" w:type="dxa"/>
            <w:tcBorders>
              <w:top w:val="single" w:sz="4" w:space="0" w:color="auto"/>
              <w:left w:val="single" w:sz="4" w:space="0" w:color="auto"/>
              <w:bottom w:val="single" w:sz="4" w:space="0" w:color="auto"/>
              <w:right w:val="single" w:sz="4" w:space="0" w:color="auto"/>
            </w:tcBorders>
            <w:hideMark/>
          </w:tcPr>
          <w:p w:rsidR="00F533A6" w:rsidRPr="00EC041E" w:rsidRDefault="00F533A6" w:rsidP="000D5054">
            <w:pPr>
              <w:suppressAutoHyphens/>
              <w:snapToGrid w:val="0"/>
              <w:ind w:left="34"/>
              <w:jc w:val="both"/>
              <w:rPr>
                <w:rFonts w:eastAsia="Andale Sans UI" w:cs="Tahoma"/>
                <w:color w:val="000000"/>
                <w:kern w:val="2"/>
                <w:sz w:val="16"/>
                <w:szCs w:val="18"/>
                <w:lang w:val="de-DE" w:eastAsia="fa-IR" w:bidi="fa-IR"/>
              </w:rPr>
            </w:pPr>
            <w:r w:rsidRPr="00EC041E">
              <w:rPr>
                <w:rFonts w:eastAsia="Andale Sans UI" w:cs="Tahoma"/>
                <w:color w:val="000000"/>
                <w:kern w:val="2"/>
                <w:sz w:val="16"/>
                <w:szCs w:val="18"/>
                <w:lang w:eastAsia="fa-IR" w:bidi="fa-IR"/>
              </w:rPr>
              <w:lastRenderedPageBreak/>
              <w:t>6.</w:t>
            </w:r>
            <w:r w:rsidRPr="00EC041E">
              <w:rPr>
                <w:rFonts w:eastAsia="Andale Sans UI" w:cs="Tahoma"/>
                <w:kern w:val="2"/>
                <w:sz w:val="16"/>
                <w:szCs w:val="18"/>
                <w:lang w:eastAsia="fa-IR" w:bidi="fa-IR"/>
              </w:rPr>
              <w:t xml:space="preserve">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Pr="00EC041E">
              <w:rPr>
                <w:rFonts w:eastAsia="Andale Sans UI" w:cs="Tahoma"/>
                <w:color w:val="000000"/>
                <w:kern w:val="2"/>
                <w:sz w:val="16"/>
                <w:szCs w:val="18"/>
                <w:lang w:eastAsia="fa-IR" w:bidi="fa-IR"/>
              </w:rPr>
              <w:t>.</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3A6" w:rsidRPr="00EC041E" w:rsidRDefault="00F533A6" w:rsidP="000D5054">
            <w:pPr>
              <w:suppressAutoHyphens/>
              <w:jc w:val="center"/>
              <w:rPr>
                <w:rFonts w:eastAsia="Andale Sans UI" w:cs="Tahoma"/>
                <w:kern w:val="2"/>
                <w:sz w:val="18"/>
                <w:szCs w:val="18"/>
                <w:lang w:val="de-DE" w:eastAsia="fa-IR" w:bidi="fa-IR"/>
              </w:rPr>
            </w:pPr>
            <w:r w:rsidRPr="00EC041E">
              <w:rPr>
                <w:rFonts w:eastAsia="Andale Sans UI" w:cs="Tahoma"/>
                <w:color w:val="000000"/>
                <w:kern w:val="2"/>
                <w:sz w:val="18"/>
                <w:szCs w:val="18"/>
                <w:lang w:eastAsia="fa-IR" w:bidi="fa-IR"/>
              </w:rPr>
              <w:t>Отсутствие</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ind w:left="171" w:right="284"/>
              <w:jc w:val="center"/>
              <w:rPr>
                <w:rFonts w:eastAsia="Andale Sans UI" w:cs="Tahoma"/>
                <w:kern w:val="2"/>
                <w:sz w:val="18"/>
                <w:szCs w:val="18"/>
                <w:lang w:val="de-DE" w:eastAsia="fa-IR" w:bidi="fa-IR"/>
              </w:rPr>
            </w:pPr>
            <w:r w:rsidRPr="00EC041E">
              <w:rPr>
                <w:rFonts w:eastAsia="Andale Sans UI" w:cs="Tahoma"/>
                <w:kern w:val="2"/>
                <w:sz w:val="18"/>
                <w:szCs w:val="18"/>
                <w:lang w:eastAsia="fa-IR" w:bidi="fa-IR"/>
              </w:rPr>
              <w:t>Отсутствует информация</w:t>
            </w:r>
            <w:r w:rsidRPr="009F695E">
              <w:rPr>
                <w:rFonts w:eastAsia="Andale Sans UI" w:cs="Tahoma"/>
                <w:kern w:val="2"/>
                <w:sz w:val="18"/>
                <w:szCs w:val="18"/>
                <w:lang w:eastAsia="fa-IR" w:bidi="fa-IR"/>
              </w:rPr>
              <w:t xml:space="preserve"> </w:t>
            </w:r>
          </w:p>
        </w:tc>
      </w:tr>
      <w:tr w:rsidR="00F533A6" w:rsidRPr="009F695E" w:rsidTr="00F533A6">
        <w:trPr>
          <w:cantSplit/>
          <w:trHeight w:val="503"/>
        </w:trPr>
        <w:tc>
          <w:tcPr>
            <w:tcW w:w="6096" w:type="dxa"/>
            <w:tcBorders>
              <w:top w:val="single" w:sz="4" w:space="0" w:color="auto"/>
              <w:left w:val="single" w:sz="4" w:space="0" w:color="auto"/>
              <w:bottom w:val="single" w:sz="4" w:space="0" w:color="auto"/>
              <w:right w:val="single" w:sz="4" w:space="0" w:color="auto"/>
            </w:tcBorders>
          </w:tcPr>
          <w:p w:rsidR="00F533A6" w:rsidRPr="00EC041E" w:rsidRDefault="00F533A6" w:rsidP="000D5054">
            <w:pPr>
              <w:suppressAutoHyphens/>
              <w:snapToGrid w:val="0"/>
              <w:ind w:left="34"/>
              <w:jc w:val="both"/>
              <w:rPr>
                <w:rFonts w:eastAsia="Andale Sans UI" w:cs="Tahoma"/>
                <w:color w:val="000000"/>
                <w:kern w:val="2"/>
                <w:sz w:val="16"/>
                <w:szCs w:val="18"/>
                <w:lang w:eastAsia="fa-IR" w:bidi="fa-IR"/>
              </w:rPr>
            </w:pPr>
            <w:r w:rsidRPr="00EC041E">
              <w:rPr>
                <w:rFonts w:eastAsia="Andale Sans UI" w:cs="Tahoma"/>
                <w:color w:val="000000"/>
                <w:kern w:val="2"/>
                <w:sz w:val="16"/>
                <w:szCs w:val="18"/>
                <w:lang w:eastAsia="fa-IR" w:bidi="fa-IR"/>
              </w:rPr>
              <w:t>7. Принадлежность участника закупки к офшорным компаниям</w:t>
            </w:r>
          </w:p>
        </w:tc>
        <w:tc>
          <w:tcPr>
            <w:tcW w:w="1984" w:type="dxa"/>
            <w:tcBorders>
              <w:top w:val="single" w:sz="4" w:space="0" w:color="auto"/>
              <w:left w:val="single" w:sz="4" w:space="0" w:color="auto"/>
              <w:bottom w:val="single" w:sz="4" w:space="0" w:color="auto"/>
              <w:right w:val="single" w:sz="4" w:space="0" w:color="auto"/>
            </w:tcBorders>
            <w:vAlign w:val="center"/>
          </w:tcPr>
          <w:p w:rsidR="00F533A6" w:rsidRPr="00EC041E" w:rsidRDefault="00F533A6" w:rsidP="000D5054">
            <w:pPr>
              <w:suppressAutoHyphens/>
              <w:jc w:val="center"/>
              <w:rPr>
                <w:rFonts w:eastAsia="Andale Sans UI" w:cs="Tahoma"/>
                <w:color w:val="000000"/>
                <w:kern w:val="2"/>
                <w:sz w:val="18"/>
                <w:szCs w:val="18"/>
                <w:lang w:eastAsia="fa-IR" w:bidi="fa-IR"/>
              </w:rPr>
            </w:pPr>
            <w:r w:rsidRPr="00EC041E">
              <w:rPr>
                <w:rFonts w:eastAsia="Andale Sans UI" w:cs="Tahoma"/>
                <w:color w:val="000000"/>
                <w:kern w:val="2"/>
                <w:sz w:val="18"/>
                <w:szCs w:val="18"/>
                <w:lang w:eastAsia="fa-IR" w:bidi="fa-IR"/>
              </w:rPr>
              <w:t>Не принадлежность</w:t>
            </w:r>
          </w:p>
        </w:tc>
        <w:tc>
          <w:tcPr>
            <w:tcW w:w="2840" w:type="dxa"/>
            <w:tcBorders>
              <w:top w:val="single" w:sz="4" w:space="0" w:color="auto"/>
              <w:left w:val="single" w:sz="4" w:space="0" w:color="auto"/>
              <w:bottom w:val="single" w:sz="4" w:space="0" w:color="auto"/>
              <w:right w:val="single" w:sz="4" w:space="0" w:color="auto"/>
            </w:tcBorders>
            <w:vAlign w:val="center"/>
          </w:tcPr>
          <w:p w:rsidR="00F533A6" w:rsidRPr="009F695E" w:rsidRDefault="00F533A6" w:rsidP="000D5054">
            <w:pPr>
              <w:suppressAutoHyphens/>
              <w:ind w:left="171" w:right="284"/>
              <w:jc w:val="center"/>
              <w:rPr>
                <w:rFonts w:eastAsia="Andale Sans UI" w:cs="Tahoma"/>
                <w:kern w:val="2"/>
                <w:sz w:val="18"/>
                <w:szCs w:val="18"/>
                <w:lang w:eastAsia="fa-IR" w:bidi="fa-IR"/>
              </w:rPr>
            </w:pPr>
            <w:r w:rsidRPr="00EC041E">
              <w:rPr>
                <w:rFonts w:eastAsia="Andale Sans UI" w:cs="Tahoma"/>
                <w:kern w:val="2"/>
                <w:sz w:val="18"/>
                <w:szCs w:val="18"/>
                <w:lang w:eastAsia="fa-IR" w:bidi="fa-IR"/>
              </w:rPr>
              <w:t>Не принадлежит</w:t>
            </w:r>
          </w:p>
        </w:tc>
      </w:tr>
      <w:tr w:rsidR="00F533A6" w:rsidRPr="009F695E" w:rsidTr="00F533A6">
        <w:trPr>
          <w:cantSplit/>
          <w:trHeight w:val="503"/>
        </w:trPr>
        <w:tc>
          <w:tcPr>
            <w:tcW w:w="6096" w:type="dxa"/>
            <w:tcBorders>
              <w:top w:val="single" w:sz="4" w:space="0" w:color="auto"/>
              <w:left w:val="single" w:sz="4" w:space="0" w:color="auto"/>
              <w:bottom w:val="single" w:sz="4" w:space="0" w:color="auto"/>
              <w:right w:val="single" w:sz="4" w:space="0" w:color="auto"/>
            </w:tcBorders>
          </w:tcPr>
          <w:p w:rsidR="00F533A6" w:rsidRPr="00EC041E" w:rsidRDefault="00F533A6" w:rsidP="000D5054">
            <w:pPr>
              <w:suppressAutoHyphens/>
              <w:snapToGrid w:val="0"/>
              <w:ind w:left="34"/>
              <w:jc w:val="both"/>
              <w:rPr>
                <w:rFonts w:eastAsia="Andale Sans UI" w:cs="Tahoma"/>
                <w:color w:val="000000"/>
                <w:kern w:val="2"/>
                <w:sz w:val="16"/>
                <w:szCs w:val="18"/>
                <w:lang w:eastAsia="fa-IR" w:bidi="fa-IR"/>
              </w:rPr>
            </w:pPr>
            <w:r>
              <w:rPr>
                <w:rFonts w:eastAsia="Andale Sans UI" w:cs="Tahoma"/>
                <w:color w:val="000000"/>
                <w:kern w:val="2"/>
                <w:sz w:val="16"/>
                <w:szCs w:val="18"/>
                <w:lang w:eastAsia="fa-IR" w:bidi="fa-IR"/>
              </w:rPr>
              <w:t xml:space="preserve">8. </w:t>
            </w:r>
            <w:r w:rsidRPr="003F770B">
              <w:rPr>
                <w:rFonts w:eastAsia="Andale Sans UI" w:cs="Tahoma"/>
                <w:color w:val="000000"/>
                <w:kern w:val="2"/>
                <w:sz w:val="16"/>
                <w:szCs w:val="18"/>
                <w:lang w:eastAsia="fa-IR" w:bidi="fa-IR"/>
              </w:rPr>
              <w:t>Документы, подтверждающие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984" w:type="dxa"/>
            <w:tcBorders>
              <w:top w:val="single" w:sz="4" w:space="0" w:color="auto"/>
              <w:left w:val="single" w:sz="4" w:space="0" w:color="auto"/>
              <w:bottom w:val="single" w:sz="4" w:space="0" w:color="auto"/>
              <w:right w:val="single" w:sz="4" w:space="0" w:color="auto"/>
            </w:tcBorders>
          </w:tcPr>
          <w:p w:rsidR="00F533A6" w:rsidRPr="003F770B" w:rsidRDefault="00F533A6" w:rsidP="000D5054">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1) копия свидетельства о регистрации средства массовой информации;</w:t>
            </w:r>
          </w:p>
          <w:p w:rsidR="00F533A6" w:rsidRPr="003F770B" w:rsidRDefault="00F533A6" w:rsidP="000D5054">
            <w:pPr>
              <w:suppressAutoHyphens/>
              <w:snapToGrid w:val="0"/>
              <w:ind w:left="34"/>
              <w:jc w:val="both"/>
              <w:rPr>
                <w:rFonts w:eastAsia="Andale Sans UI" w:cs="Tahoma"/>
                <w:color w:val="000000"/>
                <w:kern w:val="2"/>
                <w:sz w:val="16"/>
                <w:szCs w:val="18"/>
                <w:lang w:eastAsia="fa-IR" w:bidi="fa-IR"/>
              </w:rPr>
            </w:pPr>
            <w:r w:rsidRPr="003F770B">
              <w:rPr>
                <w:rFonts w:eastAsia="Andale Sans UI" w:cs="Tahoma"/>
                <w:color w:val="000000"/>
                <w:kern w:val="2"/>
                <w:sz w:val="16"/>
                <w:szCs w:val="18"/>
                <w:lang w:eastAsia="fa-IR" w:bidi="fa-IR"/>
              </w:rPr>
              <w:t>2) копия лицензии на осуществление телевизионного вещания</w:t>
            </w:r>
          </w:p>
        </w:tc>
        <w:tc>
          <w:tcPr>
            <w:tcW w:w="2840" w:type="dxa"/>
            <w:tcBorders>
              <w:top w:val="single" w:sz="4" w:space="0" w:color="auto"/>
              <w:left w:val="single" w:sz="4" w:space="0" w:color="auto"/>
              <w:bottom w:val="single" w:sz="4" w:space="0" w:color="auto"/>
              <w:right w:val="single" w:sz="4" w:space="0" w:color="auto"/>
            </w:tcBorders>
          </w:tcPr>
          <w:p w:rsidR="00F533A6" w:rsidRPr="007F26C9" w:rsidRDefault="00F533A6" w:rsidP="000D5054">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 xml:space="preserve">Предоставлены копии: </w:t>
            </w:r>
          </w:p>
          <w:p w:rsidR="00F533A6" w:rsidRPr="007F26C9" w:rsidRDefault="00F533A6" w:rsidP="000D5054">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 xml:space="preserve">1) </w:t>
            </w:r>
            <w:r w:rsidR="00BD297D">
              <w:rPr>
                <w:rFonts w:eastAsia="Andale Sans UI" w:cs="Tahoma"/>
                <w:color w:val="000000"/>
                <w:kern w:val="2"/>
                <w:sz w:val="16"/>
                <w:szCs w:val="18"/>
                <w:lang w:eastAsia="fa-IR" w:bidi="fa-IR"/>
              </w:rPr>
              <w:t>выписка из реестра зарегистрированных средств массовой информации</w:t>
            </w:r>
            <w:r w:rsidRPr="007F26C9">
              <w:rPr>
                <w:rFonts w:eastAsia="Andale Sans UI" w:cs="Tahoma"/>
                <w:color w:val="000000"/>
                <w:kern w:val="2"/>
                <w:sz w:val="16"/>
                <w:szCs w:val="18"/>
                <w:lang w:eastAsia="fa-IR" w:bidi="fa-IR"/>
              </w:rPr>
              <w:t>;</w:t>
            </w:r>
          </w:p>
          <w:p w:rsidR="00F533A6" w:rsidRPr="007F26C9" w:rsidRDefault="00F533A6" w:rsidP="000D5054">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2) лицензия на осуществление телевизионного вещания ТВ № 23570 от 17.05.2013 на осуществление телевизионного вещания телеканала</w:t>
            </w:r>
          </w:p>
          <w:p w:rsidR="00F533A6" w:rsidRPr="007F26C9" w:rsidRDefault="00F533A6" w:rsidP="000D5054">
            <w:pPr>
              <w:suppressAutoHyphens/>
              <w:snapToGrid w:val="0"/>
              <w:ind w:left="34"/>
              <w:jc w:val="both"/>
              <w:rPr>
                <w:rFonts w:eastAsia="Andale Sans UI" w:cs="Tahoma"/>
                <w:color w:val="000000"/>
                <w:kern w:val="2"/>
                <w:sz w:val="16"/>
                <w:szCs w:val="18"/>
                <w:lang w:eastAsia="fa-IR" w:bidi="fa-IR"/>
              </w:rPr>
            </w:pPr>
            <w:r w:rsidRPr="007F26C9">
              <w:rPr>
                <w:rFonts w:eastAsia="Andale Sans UI" w:cs="Tahoma"/>
                <w:color w:val="000000"/>
                <w:kern w:val="2"/>
                <w:sz w:val="16"/>
                <w:szCs w:val="18"/>
                <w:lang w:eastAsia="fa-IR" w:bidi="fa-IR"/>
              </w:rPr>
              <w:t>3) лицензия на осуществление телевизионного вещания ТВ № 22061 от 17.10.2012</w:t>
            </w:r>
          </w:p>
        </w:tc>
      </w:tr>
      <w:tr w:rsidR="00F533A6" w:rsidRPr="009F695E" w:rsidTr="00F533A6">
        <w:trPr>
          <w:cantSplit/>
          <w:trHeight w:val="503"/>
        </w:trPr>
        <w:tc>
          <w:tcPr>
            <w:tcW w:w="6096" w:type="dxa"/>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tabs>
                <w:tab w:val="left" w:pos="-108"/>
              </w:tabs>
              <w:suppressAutoHyphens/>
              <w:snapToGrid w:val="0"/>
              <w:ind w:left="142" w:right="120" w:hanging="142"/>
              <w:jc w:val="both"/>
              <w:rPr>
                <w:rFonts w:eastAsia="Andale Sans UI" w:cs="Tahoma"/>
                <w:color w:val="000000"/>
                <w:kern w:val="2"/>
                <w:sz w:val="18"/>
                <w:szCs w:val="18"/>
                <w:lang w:val="de-DE" w:eastAsia="fa-IR" w:bidi="fa-IR"/>
              </w:rPr>
            </w:pPr>
            <w:r>
              <w:rPr>
                <w:rFonts w:eastAsia="Andale Sans UI" w:cs="Tahoma"/>
                <w:color w:val="000000"/>
                <w:kern w:val="2"/>
                <w:sz w:val="18"/>
                <w:szCs w:val="18"/>
                <w:lang w:eastAsia="fa-IR" w:bidi="fa-IR"/>
              </w:rPr>
              <w:t>9</w:t>
            </w:r>
            <w:r w:rsidRPr="009F695E">
              <w:rPr>
                <w:rFonts w:eastAsia="Andale Sans UI" w:cs="Tahoma"/>
                <w:color w:val="000000"/>
                <w:kern w:val="2"/>
                <w:sz w:val="18"/>
                <w:szCs w:val="18"/>
                <w:lang w:eastAsia="fa-IR" w:bidi="fa-IR"/>
              </w:rPr>
              <w:t>. Объем предоставленных документов и сведений для участия в конкурсе</w:t>
            </w:r>
          </w:p>
        </w:tc>
        <w:tc>
          <w:tcPr>
            <w:tcW w:w="1984"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suppressAutoHyphens/>
              <w:snapToGrid w:val="0"/>
              <w:ind w:firstLine="176"/>
              <w:jc w:val="center"/>
              <w:rPr>
                <w:rFonts w:eastAsia="Andale Sans UI" w:cs="Tahoma"/>
                <w:color w:val="000000"/>
                <w:kern w:val="2"/>
                <w:sz w:val="18"/>
                <w:szCs w:val="18"/>
                <w:lang w:val="de-DE" w:eastAsia="fa-IR" w:bidi="fa-IR"/>
              </w:rPr>
            </w:pPr>
            <w:r w:rsidRPr="009F695E">
              <w:rPr>
                <w:rFonts w:eastAsia="Andale Sans UI" w:cs="Tahoma"/>
                <w:color w:val="000000"/>
                <w:kern w:val="2"/>
                <w:sz w:val="18"/>
                <w:szCs w:val="18"/>
                <w:lang w:eastAsia="fa-IR" w:bidi="fa-IR"/>
              </w:rPr>
              <w:t>в  объеме, указанном  в  конкурсной  документации</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7F26C9" w:rsidRDefault="00F533A6" w:rsidP="000D5054">
            <w:pPr>
              <w:suppressAutoHyphens/>
              <w:snapToGrid w:val="0"/>
              <w:jc w:val="center"/>
              <w:rPr>
                <w:rFonts w:eastAsia="Andale Sans UI" w:cs="Tahoma"/>
                <w:kern w:val="2"/>
                <w:sz w:val="18"/>
                <w:szCs w:val="18"/>
                <w:lang w:val="de-DE" w:eastAsia="fa-IR" w:bidi="fa-IR"/>
              </w:rPr>
            </w:pPr>
            <w:r w:rsidRPr="007F26C9">
              <w:rPr>
                <w:rFonts w:eastAsia="Andale Sans UI" w:cs="Tahoma"/>
                <w:kern w:val="2"/>
                <w:sz w:val="18"/>
                <w:szCs w:val="18"/>
                <w:lang w:eastAsia="fa-IR" w:bidi="fa-IR"/>
              </w:rPr>
              <w:t>в полном  объеме</w:t>
            </w:r>
          </w:p>
        </w:tc>
      </w:tr>
      <w:tr w:rsidR="00F533A6" w:rsidRPr="009F695E" w:rsidTr="000D5054">
        <w:trPr>
          <w:cantSplit/>
          <w:trHeight w:val="503"/>
        </w:trPr>
        <w:tc>
          <w:tcPr>
            <w:tcW w:w="8080" w:type="dxa"/>
            <w:gridSpan w:val="2"/>
            <w:tcBorders>
              <w:top w:val="single" w:sz="4" w:space="0" w:color="auto"/>
              <w:left w:val="single" w:sz="4" w:space="0" w:color="auto"/>
              <w:bottom w:val="single" w:sz="4" w:space="0" w:color="auto"/>
              <w:right w:val="single" w:sz="4" w:space="0" w:color="auto"/>
            </w:tcBorders>
            <w:hideMark/>
          </w:tcPr>
          <w:p w:rsidR="00F533A6" w:rsidRPr="009F695E" w:rsidRDefault="00F533A6" w:rsidP="000D5054">
            <w:pPr>
              <w:tabs>
                <w:tab w:val="left" w:pos="-108"/>
                <w:tab w:val="left" w:pos="8550"/>
              </w:tabs>
              <w:suppressAutoHyphens/>
              <w:snapToGrid w:val="0"/>
              <w:ind w:left="90" w:hanging="142"/>
              <w:rPr>
                <w:rFonts w:eastAsia="Calibri"/>
                <w:b/>
                <w:kern w:val="2"/>
                <w:sz w:val="18"/>
                <w:szCs w:val="18"/>
                <w:lang w:eastAsia="fa-IR" w:bidi="fa-IR"/>
              </w:rPr>
            </w:pPr>
            <w:r>
              <w:rPr>
                <w:rFonts w:eastAsia="Andale Sans UI" w:cs="Tahoma"/>
                <w:color w:val="000000"/>
                <w:kern w:val="2"/>
                <w:sz w:val="18"/>
                <w:szCs w:val="18"/>
                <w:lang w:eastAsia="fa-IR" w:bidi="fa-IR"/>
              </w:rPr>
              <w:t>10</w:t>
            </w:r>
            <w:r w:rsidRPr="009F695E">
              <w:rPr>
                <w:rFonts w:eastAsia="Andale Sans UI" w:cs="Tahoma"/>
                <w:color w:val="000000"/>
                <w:kern w:val="2"/>
                <w:sz w:val="18"/>
                <w:szCs w:val="18"/>
                <w:lang w:eastAsia="fa-IR" w:bidi="fa-IR"/>
              </w:rPr>
              <w:t xml:space="preserve">.  </w:t>
            </w:r>
            <w:r w:rsidRPr="009F695E">
              <w:rPr>
                <w:rFonts w:eastAsia="Calibri"/>
                <w:kern w:val="2"/>
                <w:sz w:val="18"/>
                <w:szCs w:val="18"/>
                <w:lang w:eastAsia="fa-IR" w:bidi="fa-IR"/>
              </w:rPr>
              <w:t>Начальная (максимальная) цена контракта</w:t>
            </w:r>
          </w:p>
        </w:tc>
        <w:tc>
          <w:tcPr>
            <w:tcW w:w="2840" w:type="dxa"/>
            <w:tcBorders>
              <w:top w:val="single" w:sz="4" w:space="0" w:color="auto"/>
              <w:left w:val="single" w:sz="4" w:space="0" w:color="auto"/>
              <w:bottom w:val="single" w:sz="4" w:space="0" w:color="auto"/>
              <w:right w:val="single" w:sz="4" w:space="0" w:color="auto"/>
            </w:tcBorders>
            <w:vAlign w:val="center"/>
            <w:hideMark/>
          </w:tcPr>
          <w:p w:rsidR="00F533A6" w:rsidRPr="009F695E" w:rsidRDefault="00F533A6" w:rsidP="000D5054">
            <w:pPr>
              <w:tabs>
                <w:tab w:val="left" w:pos="8460"/>
              </w:tabs>
              <w:suppressAutoHyphens/>
              <w:jc w:val="center"/>
              <w:rPr>
                <w:rFonts w:eastAsia="Andale Sans UI" w:cs="Tahoma"/>
                <w:b/>
                <w:kern w:val="2"/>
                <w:sz w:val="18"/>
                <w:szCs w:val="18"/>
                <w:lang w:val="de-DE" w:eastAsia="fa-IR" w:bidi="fa-IR"/>
              </w:rPr>
            </w:pPr>
            <w:r>
              <w:rPr>
                <w:rFonts w:eastAsia="Andale Sans UI" w:cs="Tahoma"/>
                <w:b/>
                <w:kern w:val="2"/>
                <w:sz w:val="18"/>
                <w:szCs w:val="18"/>
                <w:lang w:eastAsia="fa-IR" w:bidi="fa-IR"/>
              </w:rPr>
              <w:t>800 272,00</w:t>
            </w:r>
            <w:r w:rsidRPr="00EC041E">
              <w:rPr>
                <w:rFonts w:eastAsia="Andale Sans UI" w:cs="Tahoma"/>
                <w:b/>
                <w:kern w:val="2"/>
                <w:sz w:val="18"/>
                <w:szCs w:val="18"/>
                <w:lang w:eastAsia="fa-IR" w:bidi="fa-IR"/>
              </w:rPr>
              <w:t xml:space="preserve"> </w:t>
            </w:r>
            <w:r w:rsidRPr="009F695E">
              <w:rPr>
                <w:rFonts w:eastAsia="Andale Sans UI" w:cs="Tahoma"/>
                <w:b/>
                <w:kern w:val="2"/>
                <w:sz w:val="18"/>
                <w:szCs w:val="18"/>
                <w:lang w:eastAsia="fa-IR" w:bidi="fa-IR"/>
              </w:rPr>
              <w:t>рублей</w:t>
            </w:r>
          </w:p>
        </w:tc>
      </w:tr>
    </w:tbl>
    <w:p w:rsidR="00E97A15" w:rsidRPr="001A2826" w:rsidRDefault="00E97A15">
      <w:pPr>
        <w:rPr>
          <w:rFonts w:ascii="PT Astra Serif" w:hAnsi="PT Astra Serif"/>
        </w:rPr>
      </w:pPr>
    </w:p>
    <w:sectPr w:rsidR="00E97A15" w:rsidRPr="001A2826" w:rsidSect="00F533A6">
      <w:pgSz w:w="11906" w:h="16838"/>
      <w:pgMar w:top="425" w:right="426" w:bottom="1134" w:left="42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Andale Sans UI">
    <w:altName w:val="Arial Unicode MS"/>
    <w:charset w:val="00"/>
    <w:family w:val="auto"/>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E2E85"/>
    <w:multiLevelType w:val="hybridMultilevel"/>
    <w:tmpl w:val="9F364532"/>
    <w:lvl w:ilvl="0" w:tplc="48BA6B4C">
      <w:start w:val="1"/>
      <w:numFmt w:val="decimal"/>
      <w:lvlText w:val="%1."/>
      <w:lvlJc w:val="left"/>
      <w:pPr>
        <w:ind w:left="308" w:hanging="360"/>
      </w:pPr>
      <w:rPr>
        <w:rFonts w:hint="default"/>
      </w:rPr>
    </w:lvl>
    <w:lvl w:ilvl="1" w:tplc="04190019" w:tentative="1">
      <w:start w:val="1"/>
      <w:numFmt w:val="lowerLetter"/>
      <w:lvlText w:val="%2."/>
      <w:lvlJc w:val="left"/>
      <w:pPr>
        <w:ind w:left="1028" w:hanging="360"/>
      </w:pPr>
    </w:lvl>
    <w:lvl w:ilvl="2" w:tplc="0419001B" w:tentative="1">
      <w:start w:val="1"/>
      <w:numFmt w:val="lowerRoman"/>
      <w:lvlText w:val="%3."/>
      <w:lvlJc w:val="right"/>
      <w:pPr>
        <w:ind w:left="1748" w:hanging="180"/>
      </w:pPr>
    </w:lvl>
    <w:lvl w:ilvl="3" w:tplc="0419000F" w:tentative="1">
      <w:start w:val="1"/>
      <w:numFmt w:val="decimal"/>
      <w:lvlText w:val="%4."/>
      <w:lvlJc w:val="left"/>
      <w:pPr>
        <w:ind w:left="2468" w:hanging="360"/>
      </w:pPr>
    </w:lvl>
    <w:lvl w:ilvl="4" w:tplc="04190019" w:tentative="1">
      <w:start w:val="1"/>
      <w:numFmt w:val="lowerLetter"/>
      <w:lvlText w:val="%5."/>
      <w:lvlJc w:val="left"/>
      <w:pPr>
        <w:ind w:left="3188" w:hanging="360"/>
      </w:pPr>
    </w:lvl>
    <w:lvl w:ilvl="5" w:tplc="0419001B" w:tentative="1">
      <w:start w:val="1"/>
      <w:numFmt w:val="lowerRoman"/>
      <w:lvlText w:val="%6."/>
      <w:lvlJc w:val="right"/>
      <w:pPr>
        <w:ind w:left="3908" w:hanging="180"/>
      </w:pPr>
    </w:lvl>
    <w:lvl w:ilvl="6" w:tplc="0419000F" w:tentative="1">
      <w:start w:val="1"/>
      <w:numFmt w:val="decimal"/>
      <w:lvlText w:val="%7."/>
      <w:lvlJc w:val="left"/>
      <w:pPr>
        <w:ind w:left="4628" w:hanging="360"/>
      </w:pPr>
    </w:lvl>
    <w:lvl w:ilvl="7" w:tplc="04190019" w:tentative="1">
      <w:start w:val="1"/>
      <w:numFmt w:val="lowerLetter"/>
      <w:lvlText w:val="%8."/>
      <w:lvlJc w:val="left"/>
      <w:pPr>
        <w:ind w:left="5348" w:hanging="360"/>
      </w:pPr>
    </w:lvl>
    <w:lvl w:ilvl="8" w:tplc="0419001B" w:tentative="1">
      <w:start w:val="1"/>
      <w:numFmt w:val="lowerRoman"/>
      <w:lvlText w:val="%9."/>
      <w:lvlJc w:val="right"/>
      <w:pPr>
        <w:ind w:left="606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04B29"/>
    <w:rsid w:val="00007574"/>
    <w:rsid w:val="0017432A"/>
    <w:rsid w:val="001A2826"/>
    <w:rsid w:val="00220D6C"/>
    <w:rsid w:val="00263F2E"/>
    <w:rsid w:val="002C0143"/>
    <w:rsid w:val="005022F9"/>
    <w:rsid w:val="007E5585"/>
    <w:rsid w:val="008A6C0A"/>
    <w:rsid w:val="009B1904"/>
    <w:rsid w:val="00A96A65"/>
    <w:rsid w:val="00B1768A"/>
    <w:rsid w:val="00BD297D"/>
    <w:rsid w:val="00BE3931"/>
    <w:rsid w:val="00BE726B"/>
    <w:rsid w:val="00CA4779"/>
    <w:rsid w:val="00E14A8C"/>
    <w:rsid w:val="00E31CB1"/>
    <w:rsid w:val="00E97A15"/>
    <w:rsid w:val="00F533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34"/>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styleId="aa">
    <w:name w:val="No Spacing"/>
    <w:uiPriority w:val="1"/>
    <w:qFormat/>
    <w:rsid w:val="001A2826"/>
    <w:pPr>
      <w:spacing w:after="0" w:line="240" w:lineRule="auto"/>
    </w:pPr>
    <w:rPr>
      <w:rFonts w:ascii="Calibri" w:eastAsia="Times New Roman" w:hAnsi="Calibri" w:cs="Times New Roman"/>
      <w:lang w:eastAsia="ru-RU"/>
    </w:rPr>
  </w:style>
  <w:style w:type="character" w:customStyle="1" w:styleId="a7">
    <w:name w:val="Абзац списка Знак"/>
    <w:link w:val="a6"/>
    <w:uiPriority w:val="34"/>
    <w:locked/>
    <w:rsid w:val="00263F2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 w:id="213189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5</Pages>
  <Words>2150</Words>
  <Characters>12255</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12</cp:revision>
  <cp:lastPrinted>2021-03-01T11:38:00Z</cp:lastPrinted>
  <dcterms:created xsi:type="dcterms:W3CDTF">2021-02-04T09:05:00Z</dcterms:created>
  <dcterms:modified xsi:type="dcterms:W3CDTF">2021-03-01T11:59:00Z</dcterms:modified>
</cp:coreProperties>
</file>