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11F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D68B3" w:rsidRDefault="00ED68B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D68B3" w:rsidRDefault="00ED68B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11F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511F0">
        <w:rPr>
          <w:sz w:val="24"/>
          <w:szCs w:val="24"/>
          <w:u w:val="single"/>
        </w:rPr>
        <w:t xml:space="preserve">  23 декабря 2019 года </w:t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</w:r>
      <w:r w:rsidR="002511F0">
        <w:rPr>
          <w:sz w:val="24"/>
          <w:szCs w:val="24"/>
        </w:rPr>
        <w:tab/>
        <w:t xml:space="preserve">          №</w:t>
      </w:r>
      <w:r w:rsidR="002511F0">
        <w:rPr>
          <w:sz w:val="24"/>
          <w:szCs w:val="24"/>
          <w:u w:val="single"/>
        </w:rPr>
        <w:t xml:space="preserve"> 2755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D68B3" w:rsidRDefault="00ED68B3" w:rsidP="00ED68B3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изменений</w:t>
      </w:r>
    </w:p>
    <w:p w:rsidR="00ED68B3" w:rsidRDefault="00ED68B3" w:rsidP="00ED68B3">
      <w:pPr>
        <w:rPr>
          <w:sz w:val="24"/>
          <w:szCs w:val="24"/>
        </w:rPr>
      </w:pPr>
      <w:r>
        <w:rPr>
          <w:sz w:val="24"/>
          <w:szCs w:val="24"/>
          <w:lang w:val="x-none"/>
        </w:rPr>
        <w:t>в постановление администрации</w:t>
      </w:r>
    </w:p>
    <w:p w:rsidR="00ED68B3" w:rsidRDefault="00ED68B3" w:rsidP="00ED68B3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ED68B3" w:rsidRDefault="00ED68B3" w:rsidP="00ED68B3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</w:p>
    <w:p w:rsidR="00ED68B3" w:rsidRDefault="00ED68B3" w:rsidP="00ED68B3">
      <w:pPr>
        <w:rPr>
          <w:sz w:val="24"/>
          <w:szCs w:val="24"/>
        </w:rPr>
      </w:pPr>
      <w:r>
        <w:rPr>
          <w:sz w:val="24"/>
          <w:szCs w:val="24"/>
        </w:rPr>
        <w:t>Югорска «Социально-экономическое</w:t>
      </w:r>
    </w:p>
    <w:p w:rsidR="00ED68B3" w:rsidRDefault="00ED68B3" w:rsidP="00ED68B3">
      <w:pPr>
        <w:rPr>
          <w:sz w:val="24"/>
          <w:szCs w:val="24"/>
        </w:rPr>
      </w:pPr>
      <w:r>
        <w:rPr>
          <w:sz w:val="24"/>
          <w:szCs w:val="24"/>
        </w:rPr>
        <w:t xml:space="preserve"> развитие и муниципальное управление»</w:t>
      </w:r>
    </w:p>
    <w:p w:rsidR="00ED68B3" w:rsidRDefault="00ED68B3" w:rsidP="00ED68B3">
      <w:pPr>
        <w:rPr>
          <w:sz w:val="24"/>
          <w:szCs w:val="24"/>
        </w:rPr>
      </w:pPr>
    </w:p>
    <w:p w:rsidR="00ED68B3" w:rsidRDefault="00ED68B3" w:rsidP="00ED68B3">
      <w:pPr>
        <w:rPr>
          <w:sz w:val="24"/>
          <w:szCs w:val="24"/>
        </w:rPr>
      </w:pPr>
    </w:p>
    <w:p w:rsidR="00ED68B3" w:rsidRDefault="00ED68B3" w:rsidP="00ED68B3">
      <w:pPr>
        <w:rPr>
          <w:sz w:val="24"/>
          <w:szCs w:val="24"/>
        </w:rPr>
      </w:pPr>
    </w:p>
    <w:p w:rsidR="00ED68B3" w:rsidRDefault="00ED68B3" w:rsidP="00ED68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18.10.2018 № 2876 «</w:t>
      </w:r>
      <w:r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>
        <w:t xml:space="preserve"> </w:t>
      </w:r>
      <w:r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>
        <w:rPr>
          <w:sz w:val="24"/>
          <w:szCs w:val="24"/>
        </w:rPr>
        <w:t>:</w:t>
      </w:r>
    </w:p>
    <w:p w:rsidR="00ED68B3" w:rsidRDefault="00ED68B3" w:rsidP="00ED68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и муниципальное управление» (с изменениями от 29.04.2019 № 887, от 10.10.2019 № 2190,                 от 31.10.2019 № 2340) следующие изменения:</w:t>
      </w:r>
    </w:p>
    <w:p w:rsidR="00ED68B3" w:rsidRPr="00ED68B3" w:rsidRDefault="00ED68B3" w:rsidP="00ED68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строки «Параметры финансовое обеспечение муниципальной программы», «</w:t>
      </w:r>
      <w:r>
        <w:rPr>
          <w:sz w:val="24"/>
          <w:szCs w:val="24"/>
          <w:lang w:eastAsia="ru-RU"/>
        </w:rPr>
        <w:t xml:space="preserve">Параметры финансового обеспечения портфеля проектов, проекта, </w:t>
      </w:r>
      <w:r>
        <w:rPr>
          <w:sz w:val="24"/>
          <w:szCs w:val="24"/>
          <w:lang w:eastAsia="ru-RU" w:bidi="en-US"/>
        </w:rPr>
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</w:r>
      <w:r>
        <w:rPr>
          <w:sz w:val="24"/>
          <w:szCs w:val="24"/>
        </w:rPr>
        <w:t xml:space="preserve">» изложить в следующей редакции: </w:t>
      </w:r>
    </w:p>
    <w:p w:rsidR="00ED68B3" w:rsidRPr="00ED68B3" w:rsidRDefault="00ED68B3" w:rsidP="00ED68B3">
      <w:pPr>
        <w:tabs>
          <w:tab w:val="left" w:pos="240"/>
          <w:tab w:val="center" w:pos="467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704"/>
      </w:tblGrid>
      <w:tr w:rsidR="00ED68B3" w:rsidTr="00ED68B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B3" w:rsidRDefault="00ED68B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ED68B3" w:rsidRDefault="00ED68B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B3" w:rsidRDefault="00ED68B3" w:rsidP="00ED68B3">
            <w:pPr>
              <w:ind w:firstLine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5 653 148,0  тыс. рублей,                             в том числе: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566 358,8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447 886,3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464 547,2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463 797,3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463 802,3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463 807,3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463 812,3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 – 2 319 136,5 тыс. рублей</w:t>
            </w:r>
          </w:p>
          <w:p w:rsidR="00ED68B3" w:rsidRDefault="00ED68B3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D68B3" w:rsidTr="00ED68B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B3" w:rsidRDefault="00ED68B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Параметры финансового обеспечения портфеля проектов, проекта, </w:t>
            </w:r>
            <w:r>
              <w:rPr>
                <w:sz w:val="24"/>
                <w:szCs w:val="24"/>
                <w:lang w:eastAsia="ru-RU" w:bidi="en-US"/>
              </w:rPr>
              <w:t xml:space="preserve">направленных, в том числе на </w:t>
            </w:r>
            <w:r>
              <w:rPr>
                <w:sz w:val="24"/>
                <w:szCs w:val="24"/>
                <w:lang w:eastAsia="ru-RU" w:bidi="en-US"/>
              </w:rPr>
              <w:lastRenderedPageBreak/>
              <w:t>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объем финансирования составляет 29 891,0 тыс. рублей, в том числе: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5 341,5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год – 4 909,9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4 909,9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4 909,9 тыс. рублей;</w:t>
            </w:r>
          </w:p>
          <w:p w:rsidR="00ED68B3" w:rsidRDefault="00ED68B3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4 909,9 тыс. рублей;</w:t>
            </w:r>
          </w:p>
          <w:p w:rsidR="00ED68B3" w:rsidRDefault="00ED68B3">
            <w:pPr>
              <w:ind w:firstLine="23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2024 год – 4 909,9 тыс. рублей</w:t>
            </w:r>
          </w:p>
        </w:tc>
      </w:tr>
    </w:tbl>
    <w:p w:rsidR="00ED68B3" w:rsidRDefault="00ED68B3" w:rsidP="00ED68B3">
      <w:pPr>
        <w:ind w:left="9203" w:firstLine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ED68B3" w:rsidRPr="00ED68B3" w:rsidRDefault="00ED68B3" w:rsidP="00ED68B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2,3 изложить в новой редакции (приложение).</w:t>
      </w:r>
    </w:p>
    <w:p w:rsidR="00ED68B3" w:rsidRDefault="00ED68B3" w:rsidP="00ED68B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и в государственной автоматизированной системе «Управления».</w:t>
      </w:r>
    </w:p>
    <w:p w:rsidR="00ED68B3" w:rsidRDefault="00ED68B3" w:rsidP="00ED68B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D68B3" w:rsidRDefault="00ED68B3" w:rsidP="00ED68B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256A87" w:rsidRDefault="00256A87" w:rsidP="007F4A15">
      <w:pPr>
        <w:jc w:val="both"/>
        <w:rPr>
          <w:b/>
          <w:sz w:val="24"/>
          <w:szCs w:val="24"/>
        </w:rPr>
      </w:pPr>
    </w:p>
    <w:p w:rsidR="00ED68B3" w:rsidRDefault="00ED68B3" w:rsidP="007F4A15">
      <w:pPr>
        <w:jc w:val="both"/>
        <w:rPr>
          <w:b/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ED68B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D68B3" w:rsidRPr="00B67A95" w:rsidRDefault="00ED68B3" w:rsidP="00ED68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ED68B3" w:rsidRDefault="00ED68B3" w:rsidP="00ED68B3">
      <w:pPr>
        <w:suppressAutoHyphens w:val="0"/>
        <w:spacing w:after="200" w:line="276" w:lineRule="auto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7F4A15">
      <w:pPr>
        <w:jc w:val="both"/>
        <w:rPr>
          <w:sz w:val="24"/>
          <w:szCs w:val="24"/>
        </w:rPr>
        <w:sectPr w:rsidR="00ED68B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D68B3" w:rsidRDefault="00ED68B3" w:rsidP="00ED68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D68B3" w:rsidRDefault="00ED68B3" w:rsidP="00ED68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68B3" w:rsidRDefault="00ED68B3" w:rsidP="00ED68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68B3" w:rsidRPr="002511F0" w:rsidRDefault="002511F0" w:rsidP="00ED68B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2755</w:t>
      </w:r>
    </w:p>
    <w:p w:rsidR="00ED68B3" w:rsidRDefault="00ED68B3" w:rsidP="007F4A15">
      <w:pPr>
        <w:jc w:val="both"/>
        <w:rPr>
          <w:sz w:val="24"/>
          <w:szCs w:val="24"/>
        </w:rPr>
      </w:pPr>
    </w:p>
    <w:p w:rsidR="00ED68B3" w:rsidRDefault="00ED68B3" w:rsidP="00ED68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ED68B3" w:rsidRDefault="00ED68B3" w:rsidP="00ED68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D68B3" w:rsidRPr="00ED68B3" w:rsidRDefault="00ED68B3" w:rsidP="00ED68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ED68B3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D68B3" w:rsidRDefault="00ED68B3" w:rsidP="007F4A15">
      <w:pPr>
        <w:jc w:val="both"/>
        <w:rPr>
          <w:sz w:val="24"/>
          <w:szCs w:val="24"/>
        </w:rPr>
      </w:pPr>
    </w:p>
    <w:tbl>
      <w:tblPr>
        <w:tblW w:w="1558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568"/>
        <w:gridCol w:w="2267"/>
        <w:gridCol w:w="1702"/>
        <w:gridCol w:w="1554"/>
        <w:gridCol w:w="987"/>
        <w:gridCol w:w="993"/>
        <w:gridCol w:w="992"/>
        <w:gridCol w:w="993"/>
        <w:gridCol w:w="991"/>
        <w:gridCol w:w="993"/>
        <w:gridCol w:w="992"/>
        <w:gridCol w:w="992"/>
        <w:gridCol w:w="992"/>
      </w:tblGrid>
      <w:tr w:rsidR="00ED68B3" w:rsidRPr="00ED68B3" w:rsidTr="00ED68B3">
        <w:trPr>
          <w:trHeight w:val="44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D68B3" w:rsidRPr="00ED68B3" w:rsidRDefault="00ED68B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D68B3" w:rsidRPr="00ED68B3" w:rsidRDefault="00ED68B3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4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ED68B3" w:rsidRPr="00ED68B3" w:rsidTr="00ED68B3">
        <w:trPr>
          <w:trHeight w:val="3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ED68B3" w:rsidRPr="00ED68B3" w:rsidTr="00ED68B3">
        <w:trPr>
          <w:trHeight w:val="82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2026 - 2030</w:t>
            </w:r>
          </w:p>
        </w:tc>
      </w:tr>
      <w:tr w:rsidR="00ED68B3" w:rsidRPr="00ED68B3" w:rsidTr="00ED68B3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ED68B3" w:rsidRPr="00ED68B3" w:rsidTr="00ED68B3">
        <w:trPr>
          <w:trHeight w:val="2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1 881 405,1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156 423,3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156 187,1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777 161,0</w:t>
            </w:r>
          </w:p>
        </w:tc>
      </w:tr>
      <w:tr w:rsidR="00ED68B3" w:rsidRPr="00ED68B3" w:rsidTr="00ED68B3">
        <w:trPr>
          <w:trHeight w:val="4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101 255,7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8 975,6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41 103,5</w:t>
            </w:r>
          </w:p>
        </w:tc>
      </w:tr>
      <w:tr w:rsidR="00ED68B3" w:rsidRPr="00ED68B3" w:rsidTr="00ED68B3">
        <w:trPr>
          <w:trHeight w:val="69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185 262,7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77 435,5</w:t>
            </w:r>
          </w:p>
        </w:tc>
      </w:tr>
      <w:tr w:rsidR="00ED68B3" w:rsidRPr="00ED68B3" w:rsidTr="00ED68B3">
        <w:trPr>
          <w:trHeight w:val="3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1 594 886,7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132 069,7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658 622,0</w:t>
            </w:r>
          </w:p>
        </w:tc>
      </w:tr>
      <w:tr w:rsidR="00ED68B3" w:rsidRPr="00ED68B3" w:rsidTr="00ED68B3">
        <w:trPr>
          <w:trHeight w:val="5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240 040,3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99 000,0</w:t>
            </w:r>
          </w:p>
        </w:tc>
      </w:tr>
      <w:tr w:rsidR="00ED68B3" w:rsidRPr="00ED68B3" w:rsidTr="00ED68B3">
        <w:trPr>
          <w:trHeight w:val="5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240 040,3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99 000,0</w:t>
            </w:r>
          </w:p>
        </w:tc>
      </w:tr>
      <w:tr w:rsidR="00ED68B3" w:rsidRPr="00ED68B3" w:rsidTr="00ED68B3">
        <w:trPr>
          <w:trHeight w:val="6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МКУ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D68B3">
              <w:rPr>
                <w:color w:val="000000"/>
                <w:sz w:val="16"/>
                <w:szCs w:val="16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533 173,0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220 000,0</w:t>
            </w:r>
          </w:p>
        </w:tc>
      </w:tr>
      <w:tr w:rsidR="00ED68B3" w:rsidRPr="00ED68B3" w:rsidTr="00ED68B3">
        <w:trPr>
          <w:trHeight w:val="4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533 173,0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220 000,0</w:t>
            </w:r>
          </w:p>
        </w:tc>
      </w:tr>
      <w:tr w:rsidR="00ED68B3" w:rsidRPr="00ED68B3" w:rsidTr="00ED68B3">
        <w:trPr>
          <w:trHeight w:val="5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6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1 092 129,1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484 329,5</w:t>
            </w:r>
          </w:p>
        </w:tc>
      </w:tr>
      <w:tr w:rsidR="00ED68B3" w:rsidRPr="00ED68B3" w:rsidTr="00ED68B3">
        <w:trPr>
          <w:trHeight w:val="2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1 092 129,1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484 329,5</w:t>
            </w:r>
          </w:p>
        </w:tc>
      </w:tr>
      <w:tr w:rsidR="00ED68B3" w:rsidRPr="00ED68B3" w:rsidTr="00ED68B3">
        <w:trPr>
          <w:trHeight w:val="2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3 746 747,5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302 365,1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316 853,0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316 098,1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1 580 490,5</w:t>
            </w:r>
          </w:p>
        </w:tc>
      </w:tr>
      <w:tr w:rsidR="00ED68B3" w:rsidRPr="00ED68B3" w:rsidTr="00ED68B3">
        <w:trPr>
          <w:trHeight w:val="33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101 255,7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8 975,6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41 103,5</w:t>
            </w:r>
          </w:p>
        </w:tc>
      </w:tr>
      <w:tr w:rsidR="00ED68B3" w:rsidRPr="00ED68B3" w:rsidTr="00ED68B3">
        <w:trPr>
          <w:trHeight w:val="5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1 277 391,8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97 551,6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112 353,0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112 353,0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561 765,0</w:t>
            </w:r>
          </w:p>
        </w:tc>
      </w:tr>
      <w:tr w:rsidR="00ED68B3" w:rsidRPr="00ED68B3" w:rsidTr="00ED68B3">
        <w:trPr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2 368 100,0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195 869,7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195 524,4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195 524,4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977 622,0</w:t>
            </w:r>
          </w:p>
        </w:tc>
      </w:tr>
      <w:tr w:rsidR="00ED68B3" w:rsidRPr="00ED68B3" w:rsidTr="00ED68B3">
        <w:trPr>
          <w:trHeight w:val="56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5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1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29 459,4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24 549,5</w:t>
            </w:r>
          </w:p>
        </w:tc>
      </w:tr>
      <w:tr w:rsidR="00ED68B3" w:rsidRPr="00ED68B3" w:rsidTr="00ED68B3">
        <w:trPr>
          <w:trHeight w:val="4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25 335,0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21 112,5</w:t>
            </w:r>
          </w:p>
        </w:tc>
      </w:tr>
      <w:tr w:rsidR="00ED68B3" w:rsidRPr="00ED68B3" w:rsidTr="00ED68B3">
        <w:trPr>
          <w:trHeight w:val="4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4 124,4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3 437,0</w:t>
            </w:r>
          </w:p>
        </w:tc>
      </w:tr>
      <w:tr w:rsidR="00ED68B3" w:rsidRPr="00ED68B3" w:rsidTr="00ED68B3">
        <w:trPr>
          <w:trHeight w:val="4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7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финансированию»(4,5)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29 891,0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5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5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25 706,2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2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4 184,8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59 350,4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24 549,5</w:t>
            </w:r>
          </w:p>
        </w:tc>
      </w:tr>
      <w:tr w:rsidR="00ED68B3" w:rsidRPr="00ED68B3" w:rsidTr="00ED68B3">
        <w:trPr>
          <w:trHeight w:val="5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51 041,2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21 112,5</w:t>
            </w:r>
          </w:p>
        </w:tc>
      </w:tr>
      <w:tr w:rsidR="00ED68B3" w:rsidRPr="00ED68B3" w:rsidTr="00ED68B3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8 309,2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3 437,0</w:t>
            </w:r>
          </w:p>
        </w:tc>
      </w:tr>
      <w:tr w:rsidR="00ED68B3" w:rsidRPr="00ED68B3" w:rsidTr="00ED68B3">
        <w:trPr>
          <w:trHeight w:val="4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4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29 891,0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25 706,2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4 184,8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III  «Развитие агропромышленного комплекса»</w:t>
            </w:r>
          </w:p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1 379 431,6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518 050,0</w:t>
            </w:r>
          </w:p>
        </w:tc>
      </w:tr>
      <w:tr w:rsidR="00ED68B3" w:rsidRPr="00ED68B3" w:rsidTr="00ED68B3">
        <w:trPr>
          <w:trHeight w:val="33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2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1 379 431,6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518 050,0</w:t>
            </w:r>
          </w:p>
        </w:tc>
      </w:tr>
      <w:tr w:rsidR="00ED68B3" w:rsidRPr="00ED68B3" w:rsidTr="00ED68B3">
        <w:trPr>
          <w:trHeight w:val="2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0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3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1 379 431,6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518 050,0</w:t>
            </w:r>
          </w:p>
        </w:tc>
      </w:tr>
      <w:tr w:rsidR="00ED68B3" w:rsidRPr="00ED68B3" w:rsidTr="00ED68B3">
        <w:trPr>
          <w:trHeight w:val="47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1 379 431,6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518 050,0</w:t>
            </w:r>
          </w:p>
        </w:tc>
      </w:tr>
      <w:tr w:rsidR="00ED68B3" w:rsidRPr="00ED68B3" w:rsidTr="00ED68B3">
        <w:trPr>
          <w:trHeight w:val="3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2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0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2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444 486,5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35 075,3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37 248,3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37 253,3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37 258,3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37 263,3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37 268,3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186 416,5</w:t>
            </w:r>
          </w:p>
        </w:tc>
      </w:tr>
      <w:tr w:rsidR="00ED68B3" w:rsidRPr="00ED68B3" w:rsidTr="00ED68B3">
        <w:trPr>
          <w:trHeight w:val="4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7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409 092,3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171 704,0</w:t>
            </w:r>
          </w:p>
        </w:tc>
      </w:tr>
      <w:tr w:rsidR="00ED68B3" w:rsidRPr="00ED68B3" w:rsidTr="00ED68B3">
        <w:trPr>
          <w:trHeight w:val="26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31 469,2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2 498,8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13 037,5</w:t>
            </w:r>
          </w:p>
        </w:tc>
      </w:tr>
      <w:tr w:rsidR="00ED68B3" w:rsidRPr="00ED68B3" w:rsidTr="00ED68B3">
        <w:trPr>
          <w:trHeight w:val="2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3 925,0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sz w:val="16"/>
                <w:szCs w:val="16"/>
                <w:lang w:eastAsia="ru-RU"/>
              </w:rPr>
            </w:pPr>
            <w:r w:rsidRPr="00ED68B3">
              <w:rPr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1 675,0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IV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444 486,5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35 075,3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37 248,3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37 253,3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37 258,3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37 263,3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37 268,3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186 416,5</w:t>
            </w:r>
          </w:p>
        </w:tc>
      </w:tr>
      <w:tr w:rsidR="00ED68B3" w:rsidRPr="00ED68B3" w:rsidTr="00ED68B3">
        <w:trPr>
          <w:trHeight w:val="4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409 092,3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171 704,0</w:t>
            </w:r>
          </w:p>
        </w:tc>
      </w:tr>
      <w:tr w:rsidR="00ED68B3" w:rsidRPr="00ED68B3" w:rsidTr="00ED68B3">
        <w:trPr>
          <w:trHeight w:val="2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31 469,2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2 498,8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13 037,5</w:t>
            </w:r>
          </w:p>
        </w:tc>
      </w:tr>
      <w:tr w:rsidR="00ED68B3" w:rsidRPr="00ED68B3" w:rsidTr="00ED68B3">
        <w:trPr>
          <w:trHeight w:val="41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3 925,0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1 675,0</w:t>
            </w:r>
          </w:p>
        </w:tc>
      </w:tr>
      <w:tr w:rsidR="00ED68B3" w:rsidRPr="00ED68B3" w:rsidTr="00ED68B3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1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0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D68B3" w:rsidRPr="00ED68B3" w:rsidTr="00ED68B3">
        <w:trPr>
          <w:trHeight w:val="50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0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D68B3" w:rsidRPr="00ED68B3" w:rsidTr="00ED68B3">
        <w:trPr>
          <w:trHeight w:val="5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21 912,0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9 130,0</w:t>
            </w:r>
          </w:p>
        </w:tc>
      </w:tr>
      <w:tr w:rsidR="00ED68B3" w:rsidRPr="00ED68B3" w:rsidTr="00ED68B3">
        <w:trPr>
          <w:trHeight w:val="3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21 912,0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9 130,0</w:t>
            </w:r>
          </w:p>
        </w:tc>
      </w:tr>
      <w:tr w:rsidR="00ED68B3" w:rsidRPr="00ED68B3" w:rsidTr="00ED68B3">
        <w:trPr>
          <w:trHeight w:val="41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V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1 926,0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9 630,0</w:t>
            </w:r>
          </w:p>
        </w:tc>
      </w:tr>
      <w:tr w:rsidR="00ED68B3" w:rsidRPr="00ED68B3" w:rsidTr="00ED68B3">
        <w:trPr>
          <w:trHeight w:val="3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21 912,0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9 130,0</w:t>
            </w:r>
          </w:p>
        </w:tc>
      </w:tr>
      <w:tr w:rsidR="00ED68B3" w:rsidRPr="00ED68B3" w:rsidTr="00ED68B3">
        <w:trPr>
          <w:trHeight w:val="3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ED68B3" w:rsidRPr="00ED68B3" w:rsidTr="00ED68B3">
        <w:trPr>
          <w:trHeight w:val="6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14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9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2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5 653 148,0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447 886,3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464 547,2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463 797,3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463 802,3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463 807,3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463 812,3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2 319 136,5</w:t>
            </w:r>
          </w:p>
        </w:tc>
      </w:tr>
      <w:tr w:rsidR="00ED68B3" w:rsidRPr="00ED68B3" w:rsidTr="00ED68B3">
        <w:trPr>
          <w:trHeight w:val="38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101 255,7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8 975,6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41 103,5</w:t>
            </w:r>
          </w:p>
        </w:tc>
      </w:tr>
      <w:tr w:rsidR="00ED68B3" w:rsidRPr="00ED68B3" w:rsidTr="00ED68B3">
        <w:trPr>
          <w:trHeight w:val="67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3 138 868,9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239 486,6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1 281 761,5</w:t>
            </w:r>
          </w:p>
        </w:tc>
      </w:tr>
      <w:tr w:rsidR="00ED68B3" w:rsidRPr="00ED68B3" w:rsidTr="00ED68B3">
        <w:trPr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2 409 098,4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199 155,9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198 919,3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198 919,3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994 596,5</w:t>
            </w:r>
          </w:p>
        </w:tc>
      </w:tr>
      <w:tr w:rsidR="00ED68B3" w:rsidRPr="00ED68B3" w:rsidTr="00ED68B3">
        <w:trPr>
          <w:trHeight w:val="56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3 925,0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1 675,0</w:t>
            </w:r>
          </w:p>
        </w:tc>
      </w:tr>
      <w:tr w:rsidR="00ED68B3" w:rsidRPr="00ED68B3" w:rsidTr="00ED68B3">
        <w:trPr>
          <w:trHeight w:val="3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9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15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 w:rsidP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        </w:t>
            </w: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29 891,0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25 706,2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4 184,8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в том числе инвестиции в </w:t>
            </w:r>
            <w:proofErr w:type="spellStart"/>
            <w:r w:rsidRPr="00ED68B3">
              <w:rPr>
                <w:color w:val="000000"/>
                <w:sz w:val="16"/>
                <w:szCs w:val="16"/>
                <w:lang w:eastAsia="ru-RU"/>
              </w:rPr>
              <w:t>обьекты</w:t>
            </w:r>
            <w:proofErr w:type="spellEnd"/>
            <w:r w:rsidRPr="00ED68B3">
              <w:rPr>
                <w:color w:val="000000"/>
                <w:sz w:val="16"/>
                <w:szCs w:val="16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8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2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0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4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5 623 257,0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561 017,3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442 976,4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459 637,3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458 887,4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458 892,4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458 897,4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463 812,3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2 319 136,5</w:t>
            </w:r>
          </w:p>
        </w:tc>
      </w:tr>
      <w:tr w:rsidR="00ED68B3" w:rsidRPr="00ED68B3" w:rsidTr="00ED68B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101 255,7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8 975,6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41 103,5</w:t>
            </w:r>
          </w:p>
        </w:tc>
      </w:tr>
      <w:tr w:rsidR="00ED68B3" w:rsidRPr="00ED68B3" w:rsidTr="00ED68B3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3 113 162,7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331 265,6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235 264,1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252 129,8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252 129,8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1 281 761,5</w:t>
            </w:r>
          </w:p>
        </w:tc>
      </w:tr>
      <w:tr w:rsidR="00ED68B3" w:rsidRPr="00ED68B3" w:rsidTr="00ED68B3">
        <w:trPr>
          <w:trHeight w:val="3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2 404 913,6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220 001,7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198 468,5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198 231,9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198 231,9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994 596,5</w:t>
            </w:r>
          </w:p>
        </w:tc>
      </w:tr>
      <w:tr w:rsidR="00ED68B3" w:rsidRPr="00ED68B3" w:rsidTr="00842451">
        <w:trPr>
          <w:trHeight w:val="4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3 925,0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1 675,0</w:t>
            </w:r>
          </w:p>
        </w:tc>
      </w:tr>
      <w:tr w:rsidR="00842451" w:rsidRPr="00ED68B3" w:rsidTr="00842451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451" w:rsidRPr="00ED68B3" w:rsidRDefault="0084245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451" w:rsidRPr="00ED68B3" w:rsidRDefault="0084245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842451" w:rsidRPr="00ED68B3" w:rsidRDefault="00842451">
            <w:pPr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1 906 400,5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145 521,2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147 694,2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147 699,2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147 704,2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147 709,2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147 714,2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738 646,0</w:t>
            </w:r>
          </w:p>
        </w:tc>
      </w:tr>
      <w:tr w:rsidR="00ED68B3" w:rsidRPr="00ED68B3" w:rsidTr="00ED68B3">
        <w:trPr>
          <w:trHeight w:val="34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842451">
        <w:trPr>
          <w:trHeight w:val="6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1 861 477,1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141 935,0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143 999,3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143 999,3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719 996,5</w:t>
            </w:r>
          </w:p>
        </w:tc>
      </w:tr>
      <w:tr w:rsidR="00ED68B3" w:rsidRPr="00ED68B3" w:rsidTr="00ED68B3">
        <w:trPr>
          <w:trHeight w:val="3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40 998,4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3 286,2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16 974,5</w:t>
            </w:r>
          </w:p>
        </w:tc>
      </w:tr>
      <w:tr w:rsidR="00ED68B3" w:rsidRPr="00ED68B3" w:rsidTr="00ED68B3">
        <w:trPr>
          <w:trHeight w:val="56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3 925,0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1 675,0</w:t>
            </w:r>
          </w:p>
        </w:tc>
      </w:tr>
      <w:tr w:rsidR="00ED68B3" w:rsidRPr="00ED68B3" w:rsidTr="00842451">
        <w:trPr>
          <w:trHeight w:val="2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1 881 405,1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156 423,3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156 187,1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777 161,0</w:t>
            </w:r>
          </w:p>
        </w:tc>
      </w:tr>
      <w:tr w:rsidR="00ED68B3" w:rsidRPr="00ED68B3" w:rsidTr="00ED68B3">
        <w:trPr>
          <w:trHeight w:val="39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101 255,7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8 975,6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41 103,5</w:t>
            </w:r>
          </w:p>
        </w:tc>
      </w:tr>
      <w:tr w:rsidR="00ED68B3" w:rsidRPr="00ED68B3" w:rsidTr="00ED68B3">
        <w:trPr>
          <w:trHeight w:val="68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185 262,7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77 435,5</w:t>
            </w:r>
          </w:p>
        </w:tc>
      </w:tr>
      <w:tr w:rsidR="00ED68B3" w:rsidRPr="00ED68B3" w:rsidTr="00ED68B3">
        <w:trPr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1 594 886,7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132 069,7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658 622,0</w:t>
            </w:r>
          </w:p>
        </w:tc>
      </w:tr>
      <w:tr w:rsidR="00ED68B3" w:rsidRPr="00ED68B3" w:rsidTr="00ED68B3">
        <w:trPr>
          <w:trHeight w:val="56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240 040,3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99 000,0</w:t>
            </w:r>
          </w:p>
        </w:tc>
      </w:tr>
      <w:tr w:rsidR="00ED68B3" w:rsidRPr="00ED68B3" w:rsidTr="00ED68B3">
        <w:trPr>
          <w:trHeight w:val="3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842451">
        <w:trPr>
          <w:trHeight w:val="5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842451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240 040,3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99 000,0</w:t>
            </w:r>
          </w:p>
        </w:tc>
      </w:tr>
      <w:tr w:rsidR="00ED68B3" w:rsidRPr="00ED68B3" w:rsidTr="00ED68B3">
        <w:trPr>
          <w:trHeight w:val="5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3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МКУ</w:t>
            </w:r>
            <w:r w:rsidR="00842451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D68B3">
              <w:rPr>
                <w:color w:val="000000"/>
                <w:sz w:val="16"/>
                <w:szCs w:val="16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533 173,0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220 000,0</w:t>
            </w:r>
          </w:p>
        </w:tc>
      </w:tr>
      <w:tr w:rsidR="00ED68B3" w:rsidRPr="00ED68B3" w:rsidTr="00ED68B3">
        <w:trPr>
          <w:trHeight w:val="4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842451">
        <w:trPr>
          <w:trHeight w:val="4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842451">
        <w:trPr>
          <w:trHeight w:val="4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533 173,0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220 000,0</w:t>
            </w:r>
          </w:p>
        </w:tc>
      </w:tr>
      <w:tr w:rsidR="00ED68B3" w:rsidRPr="00ED68B3" w:rsidTr="00842451">
        <w:trPr>
          <w:trHeight w:val="5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842451">
        <w:trPr>
          <w:trHeight w:val="4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lastRenderedPageBreak/>
              <w:t>159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1 092 129,1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484 329,5</w:t>
            </w:r>
          </w:p>
        </w:tc>
      </w:tr>
      <w:tr w:rsidR="00ED68B3" w:rsidRPr="00ED68B3" w:rsidTr="00ED68B3">
        <w:trPr>
          <w:trHeight w:val="6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68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1 092 129,1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484 329,5</w:t>
            </w:r>
          </w:p>
        </w:tc>
      </w:tr>
      <w:tr w:rsidR="00ED68B3" w:rsidRPr="00ED68B3" w:rsidTr="00ED68B3">
        <w:trPr>
          <w:trHeight w:val="5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D68B3" w:rsidRPr="00ED68B3" w:rsidTr="00ED68B3">
        <w:trPr>
          <w:trHeight w:val="5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8B3" w:rsidRPr="00ED68B3" w:rsidRDefault="00ED68B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D68B3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ED68B3" w:rsidRDefault="00ED68B3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84245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Таблица 3</w:t>
      </w:r>
    </w:p>
    <w:p w:rsidR="00842451" w:rsidRDefault="00842451" w:rsidP="0084245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842451" w:rsidRPr="00842451" w:rsidRDefault="00842451" w:rsidP="00842451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  <w:lang w:eastAsia="en-US"/>
        </w:rPr>
      </w:pPr>
      <w:r w:rsidRPr="00842451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842451">
        <w:rPr>
          <w:b/>
          <w:sz w:val="24"/>
          <w:szCs w:val="24"/>
        </w:rPr>
        <w:t>направленные</w:t>
      </w:r>
      <w:proofErr w:type="gramEnd"/>
      <w:r w:rsidRPr="00842451">
        <w:rPr>
          <w:b/>
          <w:sz w:val="24"/>
          <w:szCs w:val="24"/>
        </w:rPr>
        <w:t xml:space="preserve"> в том числе на реализацию национальных </w:t>
      </w:r>
    </w:p>
    <w:p w:rsidR="00842451" w:rsidRPr="00842451" w:rsidRDefault="00842451" w:rsidP="0084245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842451">
        <w:rPr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842451">
        <w:rPr>
          <w:b/>
          <w:sz w:val="24"/>
          <w:szCs w:val="24"/>
          <w:lang w:eastAsia="ru-RU"/>
        </w:rPr>
        <w:t>муниципальных проектов</w:t>
      </w:r>
    </w:p>
    <w:p w:rsidR="00842451" w:rsidRDefault="00842451" w:rsidP="007F4A15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0"/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5"/>
        <w:gridCol w:w="2268"/>
        <w:gridCol w:w="855"/>
        <w:gridCol w:w="34"/>
        <w:gridCol w:w="1946"/>
        <w:gridCol w:w="1134"/>
        <w:gridCol w:w="1417"/>
        <w:gridCol w:w="851"/>
        <w:gridCol w:w="846"/>
        <w:gridCol w:w="709"/>
        <w:gridCol w:w="709"/>
        <w:gridCol w:w="709"/>
        <w:gridCol w:w="708"/>
        <w:gridCol w:w="851"/>
      </w:tblGrid>
      <w:tr w:rsidR="00842451" w:rsidRPr="00842451" w:rsidTr="00842451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</w:rPr>
            </w:pPr>
            <w:r w:rsidRPr="00842451">
              <w:rPr>
                <w:rFonts w:eastAsia="Calibri"/>
                <w:sz w:val="16"/>
                <w:szCs w:val="16"/>
              </w:rPr>
              <w:t>№</w:t>
            </w:r>
          </w:p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42451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842451">
              <w:rPr>
                <w:rFonts w:eastAsia="Calibri"/>
                <w:sz w:val="16"/>
                <w:szCs w:val="16"/>
              </w:rPr>
              <w:t>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Наименование портфеля проектов,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Параметры финансового обеспечения, тыс. рублей</w:t>
            </w:r>
          </w:p>
        </w:tc>
      </w:tr>
      <w:tr w:rsidR="00842451" w:rsidRPr="00842451" w:rsidTr="00842451">
        <w:trPr>
          <w:trHeight w:val="18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в том числе по годам:</w:t>
            </w:r>
          </w:p>
        </w:tc>
      </w:tr>
      <w:tr w:rsidR="00842451" w:rsidRPr="00842451" w:rsidTr="00842451">
        <w:trPr>
          <w:trHeight w:val="24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2024</w:t>
            </w:r>
          </w:p>
        </w:tc>
      </w:tr>
      <w:tr w:rsidR="00842451" w:rsidRPr="00842451" w:rsidTr="00842451">
        <w:trPr>
          <w:trHeight w:val="2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14</w:t>
            </w:r>
          </w:p>
        </w:tc>
      </w:tr>
      <w:tr w:rsidR="00842451" w:rsidRPr="00842451" w:rsidTr="00842451">
        <w:trPr>
          <w:trHeight w:val="178"/>
        </w:trPr>
        <w:tc>
          <w:tcPr>
            <w:tcW w:w="15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42451" w:rsidRPr="00842451" w:rsidTr="00842451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</w:rPr>
            </w:pPr>
            <w:r w:rsidRPr="00842451">
              <w:rPr>
                <w:sz w:val="16"/>
                <w:szCs w:val="16"/>
              </w:rPr>
              <w:t>Портфель проектов «Малое и среднее предпринимательство и поддержка индивидуальной предпринимательской инициативы»</w:t>
            </w:r>
          </w:p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</w:rPr>
            </w:pPr>
            <w:r w:rsidRPr="00842451">
              <w:rPr>
                <w:sz w:val="16"/>
                <w:szCs w:val="16"/>
              </w:rPr>
              <w:t>Региональный проект</w:t>
            </w:r>
          </w:p>
          <w:p w:rsidR="00842451" w:rsidRPr="00842451" w:rsidRDefault="00842451" w:rsidP="00842451">
            <w:pPr>
              <w:jc w:val="center"/>
              <w:rPr>
                <w:sz w:val="16"/>
                <w:szCs w:val="16"/>
              </w:rPr>
            </w:pPr>
            <w:r w:rsidRPr="00842451">
              <w:rPr>
                <w:sz w:val="16"/>
                <w:szCs w:val="16"/>
              </w:rPr>
              <w:t>«Расширение доступа субъектов МСП к финансовым ресурсам, в том числе к льготному финансированию» («Финансовая поддержка МСП»)</w:t>
            </w:r>
          </w:p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842451">
              <w:rPr>
                <w:sz w:val="16"/>
                <w:szCs w:val="16"/>
              </w:rPr>
              <w:t>(4,5)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2.2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ind w:left="34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У</w:t>
            </w:r>
            <w:r w:rsidRPr="00842451">
              <w:rPr>
                <w:sz w:val="16"/>
                <w:szCs w:val="16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 xml:space="preserve">  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29 891,0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42451" w:rsidRPr="00842451" w:rsidTr="00842451">
        <w:trPr>
          <w:trHeight w:val="103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25 706,2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4 184,8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51" w:rsidRPr="00842451" w:rsidRDefault="00842451" w:rsidP="00842451">
            <w:pPr>
              <w:jc w:val="center"/>
              <w:rPr>
                <w:sz w:val="16"/>
                <w:szCs w:val="16"/>
              </w:rPr>
            </w:pPr>
            <w:r w:rsidRPr="00842451">
              <w:rPr>
                <w:rFonts w:eastAsia="Calibri"/>
                <w:sz w:val="16"/>
                <w:szCs w:val="16"/>
              </w:rPr>
              <w:t xml:space="preserve">Итого по портфелю проектов </w:t>
            </w:r>
            <w:r w:rsidRPr="00842451">
              <w:rPr>
                <w:sz w:val="16"/>
                <w:szCs w:val="16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29 891,0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25 706,2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4 184,8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51" w:rsidRPr="00842451" w:rsidRDefault="00842451" w:rsidP="0084245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</w:tr>
      <w:tr w:rsidR="00842451" w:rsidRPr="00842451" w:rsidTr="0084245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42451" w:rsidRPr="00842451" w:rsidTr="00842451">
        <w:tc>
          <w:tcPr>
            <w:tcW w:w="88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29 891,0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4909,9</w:t>
            </w:r>
          </w:p>
        </w:tc>
      </w:tr>
      <w:tr w:rsidR="00842451" w:rsidRPr="00842451" w:rsidTr="0084245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842451" w:rsidRPr="00842451" w:rsidTr="0084245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25 706,2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4 222,5</w:t>
            </w:r>
          </w:p>
        </w:tc>
      </w:tr>
      <w:tr w:rsidR="00842451" w:rsidRPr="00842451" w:rsidTr="0084245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4 184,8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color w:val="000000"/>
                <w:sz w:val="16"/>
                <w:szCs w:val="16"/>
              </w:rPr>
              <w:t>687,4</w:t>
            </w:r>
          </w:p>
        </w:tc>
      </w:tr>
      <w:tr w:rsidR="00842451" w:rsidRPr="00842451" w:rsidTr="00842451">
        <w:trPr>
          <w:trHeight w:val="744"/>
        </w:trPr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51" w:rsidRPr="00842451" w:rsidRDefault="00842451" w:rsidP="00842451">
            <w:pPr>
              <w:rPr>
                <w:sz w:val="16"/>
                <w:szCs w:val="16"/>
                <w:lang w:eastAsia="en-US"/>
              </w:rPr>
            </w:pPr>
            <w:r w:rsidRPr="00842451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51" w:rsidRPr="00842451" w:rsidRDefault="00842451" w:rsidP="00842451">
            <w:pPr>
              <w:spacing w:line="276" w:lineRule="auto"/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842451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</w:pPr>
    </w:p>
    <w:p w:rsidR="00842451" w:rsidRDefault="00842451" w:rsidP="007F4A15">
      <w:pPr>
        <w:jc w:val="both"/>
        <w:rPr>
          <w:sz w:val="24"/>
          <w:szCs w:val="24"/>
        </w:rPr>
        <w:sectPr w:rsidR="00842451" w:rsidSect="00ED68B3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842451" w:rsidRPr="00842451" w:rsidRDefault="00842451" w:rsidP="007F4A15">
      <w:pPr>
        <w:jc w:val="both"/>
        <w:rPr>
          <w:sz w:val="32"/>
          <w:szCs w:val="24"/>
        </w:rPr>
      </w:pPr>
    </w:p>
    <w:sectPr w:rsidR="00842451" w:rsidRPr="00842451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11F0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2451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68B3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D68B3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D68B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D68B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D68B3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68B3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ED68B3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ED68B3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ED68B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ED68B3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ED68B3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ED68B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D6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D68B3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ED68B3"/>
    <w:rPr>
      <w:sz w:val="20"/>
      <w:szCs w:val="20"/>
      <w:lang w:eastAsia="en-US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ED68B3"/>
    <w:rPr>
      <w:rFonts w:ascii="Courier" w:eastAsia="Times New Roman" w:hAnsi="Courier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ED68B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ED68B3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ED68B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semiHidden/>
    <w:rsid w:val="00ED68B3"/>
    <w:rPr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ED68B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semiHidden/>
    <w:rsid w:val="00ED68B3"/>
    <w:rPr>
      <w:lang w:eastAsia="en-US"/>
    </w:rPr>
  </w:style>
  <w:style w:type="character" w:customStyle="1" w:styleId="af0">
    <w:name w:val="Основной текст Знак"/>
    <w:link w:val="af1"/>
    <w:uiPriority w:val="99"/>
    <w:semiHidden/>
    <w:rsid w:val="00ED68B3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Body Text"/>
    <w:basedOn w:val="a"/>
    <w:link w:val="af0"/>
    <w:uiPriority w:val="99"/>
    <w:semiHidden/>
    <w:unhideWhenUsed/>
    <w:rsid w:val="00ED68B3"/>
    <w:pPr>
      <w:spacing w:after="120"/>
      <w:ind w:firstLine="709"/>
      <w:jc w:val="both"/>
    </w:pPr>
  </w:style>
  <w:style w:type="character" w:customStyle="1" w:styleId="31">
    <w:name w:val="Основной текст 3 Знак"/>
    <w:link w:val="32"/>
    <w:uiPriority w:val="99"/>
    <w:semiHidden/>
    <w:rsid w:val="00ED68B3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ED68B3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uiPriority w:val="99"/>
    <w:semiHidden/>
    <w:rsid w:val="00ED68B3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1"/>
    <w:uiPriority w:val="99"/>
    <w:semiHidden/>
    <w:unhideWhenUsed/>
    <w:rsid w:val="00ED68B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ED68B3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ED68B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uiPriority w:val="1"/>
    <w:locked/>
    <w:rsid w:val="00ED68B3"/>
  </w:style>
  <w:style w:type="paragraph" w:styleId="af3">
    <w:name w:val="No Spacing"/>
    <w:link w:val="af2"/>
    <w:uiPriority w:val="1"/>
    <w:qFormat/>
    <w:rsid w:val="00ED68B3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ED68B3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D68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2019-12-23T11:50:00Z</cp:lastPrinted>
  <dcterms:created xsi:type="dcterms:W3CDTF">2011-11-15T08:57:00Z</dcterms:created>
  <dcterms:modified xsi:type="dcterms:W3CDTF">2019-12-24T07:40:00Z</dcterms:modified>
</cp:coreProperties>
</file>