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bookmarkStart w:id="0" w:name="_GoBack"/>
      <w:bookmarkEnd w:id="0"/>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0F1319">
        <w:t>03</w:t>
      </w:r>
      <w:r w:rsidR="00605EC8" w:rsidRPr="007B74DA">
        <w:t xml:space="preserve">» </w:t>
      </w:r>
      <w:r w:rsidR="000F1319">
        <w:t>апреля</w:t>
      </w:r>
      <w:r w:rsidR="007B55D8">
        <w:t xml:space="preserve"> </w:t>
      </w:r>
      <w:r w:rsidRPr="007B74DA">
        <w:t xml:space="preserve"> 2018 г.                                                                              </w:t>
      </w:r>
      <w:r w:rsidR="000F1319">
        <w:t xml:space="preserve">  </w:t>
      </w:r>
      <w:r w:rsidRPr="007B74DA">
        <w:t xml:space="preserve">   № 018730000581</w:t>
      </w:r>
      <w:r w:rsidR="00605EC8" w:rsidRPr="007B74DA">
        <w:t>8</w:t>
      </w:r>
      <w:r w:rsidRPr="007B74DA">
        <w:t>000</w:t>
      </w:r>
      <w:r w:rsidR="000F1319">
        <w:t>100</w:t>
      </w:r>
      <w:r w:rsidRPr="007B74DA">
        <w:t>-1</w:t>
      </w:r>
    </w:p>
    <w:p w:rsidR="007B55D8" w:rsidRPr="007B74DA" w:rsidRDefault="007B55D8" w:rsidP="006A6B09">
      <w:pPr>
        <w:jc w:val="both"/>
      </w:pPr>
    </w:p>
    <w:p w:rsidR="000F1319" w:rsidRPr="00FF14D6" w:rsidRDefault="000F1319" w:rsidP="000F1319">
      <w:pPr>
        <w:ind w:left="426"/>
        <w:jc w:val="both"/>
        <w:rPr>
          <w:bCs/>
        </w:rPr>
      </w:pPr>
      <w:r w:rsidRPr="00FF14D6">
        <w:rPr>
          <w:bCs/>
        </w:rPr>
        <w:t xml:space="preserve">ПРИСУТСТВОВАЛИ: </w:t>
      </w:r>
    </w:p>
    <w:p w:rsidR="000F1319" w:rsidRPr="00FF14D6" w:rsidRDefault="000F1319" w:rsidP="000F1319">
      <w:pPr>
        <w:ind w:left="426"/>
        <w:jc w:val="both"/>
        <w:rPr>
          <w:bCs/>
        </w:rPr>
      </w:pPr>
      <w:r w:rsidRPr="00FF14D6">
        <w:rPr>
          <w:bCs/>
        </w:rPr>
        <w:t xml:space="preserve">Единая комиссия по осуществлению закупок для обеспечения муниципальных нужд города </w:t>
      </w:r>
      <w:proofErr w:type="spellStart"/>
      <w:r w:rsidRPr="00FF14D6">
        <w:rPr>
          <w:bCs/>
        </w:rPr>
        <w:t>Югорска</w:t>
      </w:r>
      <w:proofErr w:type="spellEnd"/>
      <w:r w:rsidRPr="00FF14D6">
        <w:rPr>
          <w:bCs/>
        </w:rPr>
        <w:t xml:space="preserve"> (далее - комиссия) в следующем  составе:</w:t>
      </w:r>
    </w:p>
    <w:p w:rsidR="000F1319" w:rsidRPr="00FF14D6" w:rsidRDefault="000F1319" w:rsidP="000F1319">
      <w:pPr>
        <w:ind w:left="426"/>
        <w:jc w:val="both"/>
        <w:rPr>
          <w:bCs/>
        </w:rPr>
      </w:pPr>
      <w:r w:rsidRPr="00FF14D6">
        <w:rPr>
          <w:bCs/>
        </w:rPr>
        <w:t xml:space="preserve">1. Т.И. </w:t>
      </w:r>
      <w:proofErr w:type="spellStart"/>
      <w:r w:rsidRPr="00FF14D6">
        <w:rPr>
          <w:bCs/>
        </w:rPr>
        <w:t>Долгодворова</w:t>
      </w:r>
      <w:proofErr w:type="spellEnd"/>
      <w:r w:rsidRPr="00FF14D6">
        <w:rPr>
          <w:bCs/>
        </w:rPr>
        <w:t xml:space="preserve"> - председатель комиссии, заместитель главы города </w:t>
      </w:r>
      <w:proofErr w:type="spellStart"/>
      <w:r w:rsidRPr="00FF14D6">
        <w:rPr>
          <w:bCs/>
        </w:rPr>
        <w:t>Югорска</w:t>
      </w:r>
      <w:proofErr w:type="spellEnd"/>
      <w:r w:rsidRPr="00FF14D6">
        <w:rPr>
          <w:bCs/>
        </w:rPr>
        <w:t>;</w:t>
      </w:r>
    </w:p>
    <w:p w:rsidR="000F1319" w:rsidRPr="00FF14D6" w:rsidRDefault="000F1319" w:rsidP="000F1319">
      <w:pPr>
        <w:ind w:left="426"/>
        <w:jc w:val="both"/>
        <w:rPr>
          <w:bCs/>
        </w:rPr>
      </w:pPr>
      <w:r w:rsidRPr="00FF14D6">
        <w:rPr>
          <w:bCs/>
        </w:rPr>
        <w:t>2. Н.А. Морозова – советник руководителя;</w:t>
      </w:r>
    </w:p>
    <w:p w:rsidR="000F1319" w:rsidRPr="00FF14D6" w:rsidRDefault="000F1319" w:rsidP="000F1319">
      <w:pPr>
        <w:ind w:left="426"/>
        <w:jc w:val="both"/>
        <w:rPr>
          <w:bCs/>
        </w:rPr>
      </w:pPr>
      <w:r w:rsidRPr="00FF14D6">
        <w:rPr>
          <w:bCs/>
        </w:rPr>
        <w:t xml:space="preserve">3. Ж.В. </w:t>
      </w:r>
      <w:proofErr w:type="spellStart"/>
      <w:r w:rsidRPr="00FF14D6">
        <w:rPr>
          <w:bCs/>
        </w:rPr>
        <w:t>Резинкина</w:t>
      </w:r>
      <w:proofErr w:type="spellEnd"/>
      <w:r w:rsidRPr="00FF14D6">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14D6">
        <w:rPr>
          <w:bCs/>
        </w:rPr>
        <w:t>Югорска</w:t>
      </w:r>
      <w:proofErr w:type="spellEnd"/>
      <w:r w:rsidRPr="00FF14D6">
        <w:rPr>
          <w:bCs/>
        </w:rPr>
        <w:t>;</w:t>
      </w:r>
    </w:p>
    <w:p w:rsidR="000F1319" w:rsidRPr="00FF14D6" w:rsidRDefault="000F1319" w:rsidP="000F1319">
      <w:pPr>
        <w:ind w:left="426"/>
        <w:jc w:val="both"/>
        <w:rPr>
          <w:bCs/>
        </w:rPr>
      </w:pPr>
      <w:r w:rsidRPr="00FF14D6">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14D6">
        <w:rPr>
          <w:bCs/>
        </w:rPr>
        <w:t>Югорска</w:t>
      </w:r>
      <w:proofErr w:type="spellEnd"/>
      <w:r w:rsidRPr="00FF14D6">
        <w:rPr>
          <w:bCs/>
        </w:rPr>
        <w:t>;</w:t>
      </w:r>
    </w:p>
    <w:p w:rsidR="000F1319" w:rsidRPr="00FF14D6" w:rsidRDefault="000F1319" w:rsidP="000F1319">
      <w:pPr>
        <w:ind w:left="426"/>
        <w:jc w:val="both"/>
        <w:rPr>
          <w:bCs/>
        </w:rPr>
      </w:pPr>
      <w:r w:rsidRPr="00FF14D6">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14D6">
        <w:rPr>
          <w:bCs/>
        </w:rPr>
        <w:t>Югорска</w:t>
      </w:r>
      <w:proofErr w:type="spellEnd"/>
      <w:r w:rsidRPr="00FF14D6">
        <w:rPr>
          <w:bCs/>
        </w:rPr>
        <w:t xml:space="preserve">. </w:t>
      </w:r>
    </w:p>
    <w:p w:rsidR="000F1319" w:rsidRPr="004D2BA8" w:rsidRDefault="000F1319" w:rsidP="000F1319">
      <w:pPr>
        <w:ind w:left="426"/>
        <w:jc w:val="both"/>
        <w:rPr>
          <w:bCs/>
        </w:rPr>
      </w:pPr>
      <w:r w:rsidRPr="00FF14D6">
        <w:rPr>
          <w:bCs/>
        </w:rPr>
        <w:t>Всего присутствовали 5 членов комиссии из 8.</w:t>
      </w:r>
    </w:p>
    <w:p w:rsidR="005C7173" w:rsidRPr="007C2CFF" w:rsidRDefault="005C7173" w:rsidP="005C7173">
      <w:pPr>
        <w:ind w:left="425"/>
        <w:jc w:val="both"/>
      </w:pPr>
      <w:r w:rsidRPr="007C2CFF">
        <w:t xml:space="preserve">Представитель заказчика: </w:t>
      </w:r>
      <w:r w:rsidR="00A04C17">
        <w:t>Овечкин Виктор Юрьевич, заместитель директора муниципального казенного учреждения «Служба обеспечения органов местного самоуправления».</w:t>
      </w:r>
    </w:p>
    <w:p w:rsidR="006A6B09" w:rsidRPr="003901F2" w:rsidRDefault="006A6B09" w:rsidP="00EA36E9">
      <w:pPr>
        <w:suppressAutoHyphens w:val="0"/>
        <w:autoSpaceDE w:val="0"/>
        <w:autoSpaceDN w:val="0"/>
        <w:adjustRightInd w:val="0"/>
        <w:ind w:left="426"/>
        <w:jc w:val="both"/>
      </w:pPr>
      <w:r>
        <w:t xml:space="preserve">1. Наименование аукциона: аукцион в </w:t>
      </w:r>
      <w:r w:rsidRPr="00EA36E9">
        <w:t>электронной форме № 018730000581</w:t>
      </w:r>
      <w:r w:rsidR="00605EC8" w:rsidRPr="00EA36E9">
        <w:t>8</w:t>
      </w:r>
      <w:r w:rsidRPr="00EA36E9">
        <w:t>000</w:t>
      </w:r>
      <w:r w:rsidR="000F1319">
        <w:t>100</w:t>
      </w:r>
      <w:r w:rsidRPr="00EA36E9">
        <w:t xml:space="preserve"> </w:t>
      </w:r>
      <w:r w:rsidR="000F1319">
        <w:t>среди субъектов малого предпринимательства и социально ориентированных некоммерческих организаций</w:t>
      </w:r>
      <w:r w:rsidR="000F1319">
        <w:rPr>
          <w:i/>
          <w:iCs/>
        </w:rPr>
        <w:t xml:space="preserve"> </w:t>
      </w:r>
      <w:r w:rsidR="000F1319">
        <w:t xml:space="preserve">на право заключения муниципального контракта на поставку </w:t>
      </w:r>
      <w:r w:rsidR="000F1319">
        <w:rPr>
          <w:bCs/>
        </w:rPr>
        <w:t>хозяйственных товаров</w:t>
      </w:r>
      <w:r w:rsidR="000F1319">
        <w:t>.</w:t>
      </w:r>
    </w:p>
    <w:p w:rsidR="006A6B09" w:rsidRPr="003901F2" w:rsidRDefault="006A6B09" w:rsidP="006A6B09">
      <w:pPr>
        <w:ind w:left="426"/>
        <w:jc w:val="both"/>
      </w:pPr>
      <w:r w:rsidRPr="003901F2">
        <w:t xml:space="preserve">1.1 Номер извещения о проведении торгов на официальном сайте – </w:t>
      </w:r>
      <w:hyperlink r:id="rId9" w:history="1">
        <w:r w:rsidRPr="003901F2">
          <w:rPr>
            <w:rStyle w:val="a3"/>
            <w:color w:val="auto"/>
            <w:u w:val="none"/>
          </w:rPr>
          <w:t>http://zakupki.gov.ru/</w:t>
        </w:r>
      </w:hyperlink>
      <w:r w:rsidRPr="003901F2">
        <w:t>, код аукциона 018730000581</w:t>
      </w:r>
      <w:r w:rsidR="00605EC8" w:rsidRPr="003901F2">
        <w:t>8</w:t>
      </w:r>
      <w:r w:rsidRPr="003901F2">
        <w:t>000</w:t>
      </w:r>
      <w:r w:rsidR="000F1319">
        <w:t>100</w:t>
      </w:r>
      <w:r w:rsidRPr="003901F2">
        <w:t xml:space="preserve">, дата публикации </w:t>
      </w:r>
      <w:r w:rsidR="000F1319">
        <w:t>23</w:t>
      </w:r>
      <w:r w:rsidRPr="003901F2">
        <w:t>.</w:t>
      </w:r>
      <w:r w:rsidR="001C18BE" w:rsidRPr="003901F2">
        <w:t>0</w:t>
      </w:r>
      <w:r w:rsidR="00746EA2" w:rsidRPr="003901F2">
        <w:t>3</w:t>
      </w:r>
      <w:r w:rsidRPr="003901F2">
        <w:t>.201</w:t>
      </w:r>
      <w:r w:rsidR="00605EC8" w:rsidRPr="003901F2">
        <w:t>8</w:t>
      </w:r>
      <w:r w:rsidRPr="003901F2">
        <w:t xml:space="preserve">. </w:t>
      </w:r>
    </w:p>
    <w:p w:rsidR="006A6B09" w:rsidRPr="003901F2" w:rsidRDefault="00746EA2" w:rsidP="00746EA2">
      <w:pPr>
        <w:keepNext/>
        <w:keepLines/>
        <w:widowControl w:val="0"/>
        <w:suppressLineNumbers/>
      </w:pPr>
      <w:r w:rsidRPr="003901F2">
        <w:t xml:space="preserve">       </w:t>
      </w:r>
      <w:r w:rsidR="006A6B09" w:rsidRPr="003901F2">
        <w:t xml:space="preserve">Идентификационный код закупки: </w:t>
      </w:r>
      <w:r w:rsidR="000F1319">
        <w:t>183862201905886220100100050050000244</w:t>
      </w:r>
      <w:r w:rsidR="0023598A" w:rsidRPr="003901F2">
        <w:t>.</w:t>
      </w:r>
    </w:p>
    <w:p w:rsidR="000F1319" w:rsidRDefault="006A6B09" w:rsidP="000F1319">
      <w:pPr>
        <w:keepNext/>
        <w:keepLines/>
        <w:widowControl w:val="0"/>
        <w:suppressLineNumbers/>
        <w:ind w:left="426"/>
        <w:jc w:val="both"/>
      </w:pPr>
      <w:r w:rsidRPr="003901F2">
        <w:t xml:space="preserve">2. Заказчик: </w:t>
      </w:r>
      <w:r w:rsidR="000F1319">
        <w:t xml:space="preserve">Муниципальное казенное учреждение «Служба обеспечения органов местного самоуправления». </w:t>
      </w:r>
      <w:r w:rsidRPr="003901F2">
        <w:t xml:space="preserve">Почтовый адрес: </w:t>
      </w:r>
      <w:r w:rsidR="000F1319">
        <w:t xml:space="preserve">628260, Ханты-Мансийский автономный округ-Югра, г. </w:t>
      </w:r>
      <w:proofErr w:type="spellStart"/>
      <w:r w:rsidR="000F1319">
        <w:t>Югорск</w:t>
      </w:r>
      <w:proofErr w:type="spellEnd"/>
      <w:r w:rsidR="000F1319">
        <w:t>, ул.40 лет Победы, д.11.</w:t>
      </w:r>
    </w:p>
    <w:p w:rsidR="006A6B09" w:rsidRPr="00CE2BCD" w:rsidRDefault="006A6B09" w:rsidP="000F1319">
      <w:pPr>
        <w:snapToGrid w:val="0"/>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0F1319">
        <w:t>03</w:t>
      </w:r>
      <w:r w:rsidR="00605EC8">
        <w:t xml:space="preserve"> </w:t>
      </w:r>
      <w:r w:rsidR="007B55D8">
        <w:t>а</w:t>
      </w:r>
      <w:r w:rsidR="000F1319">
        <w:t>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D70E40" w:rsidRDefault="006A6B09" w:rsidP="006A6B09">
      <w:pPr>
        <w:ind w:left="426"/>
        <w:jc w:val="both"/>
      </w:pPr>
      <w:r w:rsidRPr="00CE2BCD">
        <w:t xml:space="preserve">4. Количество поступивших заявок на участие  в </w:t>
      </w:r>
      <w:r w:rsidRPr="00B97E06">
        <w:t>аукционе –</w:t>
      </w:r>
      <w:r w:rsidR="00B97E06">
        <w:t xml:space="preserve"> </w:t>
      </w:r>
      <w:r w:rsidR="00B97E06" w:rsidRPr="00B97E06">
        <w:t>7</w:t>
      </w:r>
      <w:r w:rsidRPr="00B97E06">
        <w:t>.</w:t>
      </w:r>
      <w:r w:rsidRPr="00D70E40">
        <w:t xml:space="preserve"> </w:t>
      </w:r>
    </w:p>
    <w:p w:rsidR="00B42254" w:rsidRPr="00D70E40" w:rsidRDefault="006A6B09" w:rsidP="00A5511F">
      <w:pPr>
        <w:ind w:left="426"/>
        <w:jc w:val="both"/>
      </w:pPr>
      <w:r w:rsidRPr="00D70E4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3137"/>
        <w:gridCol w:w="5246"/>
      </w:tblGrid>
      <w:tr w:rsidR="006A6B09" w:rsidRPr="00D70E40" w:rsidTr="00B97E06">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5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57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D70E40"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B97E06" w:rsidRDefault="00EA36E9">
            <w:pPr>
              <w:spacing w:line="276" w:lineRule="auto"/>
              <w:jc w:val="center"/>
              <w:rPr>
                <w:sz w:val="18"/>
                <w:szCs w:val="18"/>
                <w:lang w:eastAsia="en-US"/>
              </w:rPr>
            </w:pPr>
            <w:r w:rsidRPr="00B97E06">
              <w:rPr>
                <w:sz w:val="18"/>
                <w:szCs w:val="18"/>
                <w:lang w:eastAsia="en-US"/>
              </w:rPr>
              <w:t>1</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B97E06" w:rsidRDefault="006A6B09" w:rsidP="00B97E06">
            <w:pPr>
              <w:snapToGrid w:val="0"/>
              <w:spacing w:line="276" w:lineRule="auto"/>
              <w:jc w:val="center"/>
              <w:rPr>
                <w:rFonts w:eastAsia="Calibri"/>
                <w:color w:val="000000"/>
                <w:sz w:val="18"/>
                <w:szCs w:val="18"/>
              </w:rPr>
            </w:pPr>
            <w:r w:rsidRPr="00B97E06">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0F1319" w:rsidRDefault="006A6B09">
            <w:pPr>
              <w:spacing w:line="276" w:lineRule="auto"/>
              <w:jc w:val="both"/>
              <w:rPr>
                <w:rFonts w:cs="Calibri"/>
                <w:color w:val="000000"/>
                <w:sz w:val="18"/>
                <w:szCs w:val="18"/>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7E06" w:rsidRPr="00B97E06" w:rsidRDefault="00B97E06">
            <w:pPr>
              <w:spacing w:line="276" w:lineRule="auto"/>
              <w:jc w:val="center"/>
              <w:rPr>
                <w:sz w:val="18"/>
                <w:szCs w:val="18"/>
                <w:lang w:eastAsia="en-US"/>
              </w:rPr>
            </w:pPr>
            <w:r w:rsidRPr="00B97E06">
              <w:rPr>
                <w:sz w:val="18"/>
                <w:szCs w:val="18"/>
                <w:lang w:eastAsia="en-US"/>
              </w:rPr>
              <w:t>2</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0D0AB1">
            <w:pPr>
              <w:jc w:val="both"/>
              <w:rPr>
                <w:rFonts w:cs="Calibri"/>
                <w:color w:val="000000"/>
                <w:sz w:val="20"/>
                <w:szCs w:val="20"/>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E06" w:rsidRPr="00B97E06" w:rsidRDefault="00B97E06">
            <w:pPr>
              <w:spacing w:line="276" w:lineRule="auto"/>
              <w:jc w:val="center"/>
              <w:rPr>
                <w:sz w:val="18"/>
                <w:szCs w:val="18"/>
                <w:lang w:eastAsia="en-US"/>
              </w:rPr>
            </w:pPr>
            <w:r w:rsidRPr="00B97E06">
              <w:rPr>
                <w:sz w:val="18"/>
                <w:szCs w:val="18"/>
                <w:lang w:eastAsia="en-US"/>
              </w:rPr>
              <w:t>3</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EA36E9">
            <w:pPr>
              <w:jc w:val="both"/>
              <w:rPr>
                <w:noProof/>
                <w:sz w:val="20"/>
                <w:szCs w:val="20"/>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E06" w:rsidRPr="00B97E06" w:rsidRDefault="00B97E06">
            <w:pPr>
              <w:spacing w:line="276" w:lineRule="auto"/>
              <w:jc w:val="center"/>
              <w:rPr>
                <w:sz w:val="18"/>
                <w:szCs w:val="18"/>
                <w:lang w:eastAsia="en-US"/>
              </w:rPr>
            </w:pPr>
            <w:r w:rsidRPr="00B97E06">
              <w:rPr>
                <w:sz w:val="18"/>
                <w:szCs w:val="18"/>
                <w:lang w:eastAsia="en-US"/>
              </w:rPr>
              <w:t>4</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EA36E9">
            <w:pPr>
              <w:jc w:val="both"/>
              <w:rPr>
                <w:noProof/>
                <w:sz w:val="20"/>
                <w:szCs w:val="20"/>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E06" w:rsidRPr="00B97E06" w:rsidRDefault="00B97E06">
            <w:pPr>
              <w:spacing w:line="276" w:lineRule="auto"/>
              <w:jc w:val="center"/>
              <w:rPr>
                <w:sz w:val="18"/>
                <w:szCs w:val="18"/>
                <w:lang w:eastAsia="en-US"/>
              </w:rPr>
            </w:pPr>
            <w:r w:rsidRPr="00B97E06">
              <w:rPr>
                <w:sz w:val="18"/>
                <w:szCs w:val="18"/>
                <w:lang w:eastAsia="en-US"/>
              </w:rPr>
              <w:t>6</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EA36E9">
            <w:pPr>
              <w:jc w:val="both"/>
              <w:rPr>
                <w:noProof/>
                <w:sz w:val="20"/>
                <w:szCs w:val="20"/>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E06" w:rsidRPr="00B97E06" w:rsidRDefault="00B97E06">
            <w:pPr>
              <w:spacing w:line="276" w:lineRule="auto"/>
              <w:jc w:val="center"/>
              <w:rPr>
                <w:sz w:val="18"/>
                <w:szCs w:val="18"/>
                <w:lang w:eastAsia="en-US"/>
              </w:rPr>
            </w:pPr>
            <w:r w:rsidRPr="00B97E06">
              <w:rPr>
                <w:sz w:val="18"/>
                <w:szCs w:val="18"/>
                <w:lang w:eastAsia="en-US"/>
              </w:rPr>
              <w:t>7</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EA36E9">
            <w:pPr>
              <w:jc w:val="both"/>
              <w:rPr>
                <w:noProof/>
                <w:sz w:val="20"/>
                <w:szCs w:val="20"/>
                <w:highlight w:val="yellow"/>
              </w:rPr>
            </w:pPr>
          </w:p>
        </w:tc>
      </w:tr>
      <w:tr w:rsidR="00B97E06" w:rsidRPr="00CE2BCD" w:rsidTr="00B97E06">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E06" w:rsidRPr="00B97E06" w:rsidRDefault="00B97E06">
            <w:pPr>
              <w:spacing w:line="276" w:lineRule="auto"/>
              <w:jc w:val="center"/>
              <w:rPr>
                <w:sz w:val="18"/>
                <w:szCs w:val="18"/>
                <w:lang w:eastAsia="en-US"/>
              </w:rPr>
            </w:pPr>
            <w:r w:rsidRPr="00B97E06">
              <w:rPr>
                <w:sz w:val="18"/>
                <w:szCs w:val="18"/>
                <w:lang w:eastAsia="en-US"/>
              </w:rPr>
              <w:t>9</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Default="00B97E06" w:rsidP="00B97E06">
            <w:pPr>
              <w:jc w:val="center"/>
            </w:pPr>
            <w:r w:rsidRPr="00CE4E3C">
              <w:rPr>
                <w:rFonts w:eastAsia="Calibri"/>
                <w:color w:val="000000"/>
                <w:sz w:val="18"/>
                <w:szCs w:val="18"/>
              </w:rPr>
              <w:t>допустить к участию в аукционе и признать участником аукциона</w:t>
            </w:r>
          </w:p>
        </w:tc>
        <w:tc>
          <w:tcPr>
            <w:tcW w:w="2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E06" w:rsidRPr="000F1319" w:rsidRDefault="00B97E06" w:rsidP="00EA36E9">
            <w:pPr>
              <w:jc w:val="both"/>
              <w:rPr>
                <w:noProof/>
                <w:sz w:val="20"/>
                <w:szCs w:val="20"/>
                <w:highlight w:val="yellow"/>
              </w:rPr>
            </w:pPr>
          </w:p>
        </w:tc>
      </w:tr>
    </w:tbl>
    <w:p w:rsidR="00AA6DDB" w:rsidRDefault="00AA6DDB" w:rsidP="00AA6DDB">
      <w:pPr>
        <w:ind w:left="425"/>
        <w:jc w:val="both"/>
      </w:pPr>
    </w:p>
    <w:p w:rsidR="006A6B09" w:rsidRPr="00A74FEB" w:rsidRDefault="006A6B09" w:rsidP="00B97E06">
      <w:pPr>
        <w:ind w:left="425"/>
        <w:jc w:val="both"/>
      </w:pPr>
      <w:r>
        <w:t xml:space="preserve">6. Настоящий протокол подлежит размещению на сайте оператора электронной площадки   </w:t>
      </w:r>
      <w:hyperlink r:id="rId10"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0F1319" w:rsidRPr="000F1319">
        <w:rPr>
          <w:b/>
        </w:rPr>
        <w:t xml:space="preserve">Т.И. </w:t>
      </w:r>
      <w:proofErr w:type="spellStart"/>
      <w:r w:rsidR="000F1319" w:rsidRPr="000F1319">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0F1319">
      <w:pPr>
        <w:ind w:left="426"/>
        <w:jc w:val="right"/>
      </w:pPr>
      <w:r w:rsidRPr="00D0501D">
        <w:t>__________________Н.А. Морозова</w:t>
      </w:r>
    </w:p>
    <w:p w:rsidR="00A5511F" w:rsidRPr="00D0501D" w:rsidRDefault="00A5511F" w:rsidP="005E3308">
      <w:pPr>
        <w:ind w:left="426"/>
        <w:jc w:val="right"/>
      </w:pPr>
      <w:r w:rsidRPr="00D0501D">
        <w:t>_________________</w:t>
      </w:r>
      <w:proofErr w:type="spellStart"/>
      <w:r w:rsidRPr="00D0501D">
        <w:t>Ж.В.Резинкина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w:t>
      </w:r>
      <w:proofErr w:type="spellStart"/>
      <w:r w:rsidRPr="00D0501D">
        <w:t>Н.Б.Захарова</w:t>
      </w:r>
      <w:proofErr w:type="spellEnd"/>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A04C17">
        <w:t>В.Ю. Овечкин</w:t>
      </w:r>
    </w:p>
    <w:p w:rsidR="001C18BE" w:rsidRDefault="001C18BE" w:rsidP="006A6B09">
      <w:pPr>
        <w:ind w:left="426"/>
      </w:pPr>
    </w:p>
    <w:p w:rsidR="001C18BE" w:rsidRDefault="001C18BE" w:rsidP="006A6B09">
      <w:pPr>
        <w:ind w:left="426"/>
      </w:pPr>
    </w:p>
    <w:p w:rsidR="00B42254" w:rsidRDefault="00B42254"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6A6B09">
      <w:pPr>
        <w:ind w:left="426"/>
      </w:pPr>
    </w:p>
    <w:p w:rsidR="00A50997" w:rsidRDefault="00A50997" w:rsidP="00A50997">
      <w:pPr>
        <w:jc w:val="right"/>
        <w:rPr>
          <w:bCs/>
        </w:rPr>
        <w:sectPr w:rsidR="00A50997" w:rsidSect="00DE2B36">
          <w:pgSz w:w="11906" w:h="16838"/>
          <w:pgMar w:top="284" w:right="850" w:bottom="1134" w:left="567" w:header="708" w:footer="708" w:gutter="0"/>
          <w:cols w:space="708"/>
          <w:docGrid w:linePitch="360"/>
        </w:sectPr>
      </w:pPr>
    </w:p>
    <w:p w:rsidR="00A50997" w:rsidRPr="00B97E06" w:rsidRDefault="00A50997" w:rsidP="00A50997">
      <w:pPr>
        <w:jc w:val="right"/>
        <w:rPr>
          <w:bCs/>
          <w:sz w:val="20"/>
          <w:szCs w:val="20"/>
        </w:rPr>
      </w:pPr>
      <w:r w:rsidRPr="00B97E06">
        <w:rPr>
          <w:bCs/>
          <w:sz w:val="20"/>
          <w:szCs w:val="20"/>
        </w:rPr>
        <w:lastRenderedPageBreak/>
        <w:t xml:space="preserve">Приложение </w:t>
      </w:r>
    </w:p>
    <w:p w:rsidR="00A50997" w:rsidRPr="00B97E06" w:rsidRDefault="00A50997" w:rsidP="00A50997">
      <w:pPr>
        <w:jc w:val="right"/>
        <w:rPr>
          <w:bCs/>
          <w:sz w:val="20"/>
          <w:szCs w:val="20"/>
        </w:rPr>
      </w:pPr>
      <w:r w:rsidRPr="00B97E06">
        <w:rPr>
          <w:bCs/>
          <w:sz w:val="20"/>
          <w:szCs w:val="20"/>
        </w:rPr>
        <w:t xml:space="preserve">                                                                                                                               к протоколу  рассмотрения заявок</w:t>
      </w:r>
    </w:p>
    <w:p w:rsidR="00A50997" w:rsidRPr="00B97E06" w:rsidRDefault="00A50997" w:rsidP="00A50997">
      <w:pPr>
        <w:jc w:val="right"/>
        <w:rPr>
          <w:bCs/>
          <w:sz w:val="20"/>
          <w:szCs w:val="20"/>
        </w:rPr>
      </w:pPr>
      <w:r w:rsidRPr="00B97E06">
        <w:rPr>
          <w:bCs/>
          <w:sz w:val="20"/>
          <w:szCs w:val="20"/>
        </w:rPr>
        <w:t>аукциона в электронной форме</w:t>
      </w:r>
    </w:p>
    <w:p w:rsidR="00A50997" w:rsidRPr="00B97E06" w:rsidRDefault="00A50997" w:rsidP="00A50997">
      <w:pPr>
        <w:jc w:val="right"/>
        <w:rPr>
          <w:bCs/>
          <w:sz w:val="20"/>
          <w:szCs w:val="20"/>
        </w:rPr>
      </w:pPr>
      <w:r w:rsidRPr="00B97E06">
        <w:rPr>
          <w:bCs/>
          <w:sz w:val="20"/>
          <w:szCs w:val="20"/>
        </w:rPr>
        <w:t>от 03 апреля 2018 г. № 0187300005818000100-1</w:t>
      </w:r>
    </w:p>
    <w:p w:rsidR="00A50997" w:rsidRPr="00B97E06" w:rsidRDefault="00A50997" w:rsidP="00A50997">
      <w:pPr>
        <w:jc w:val="center"/>
        <w:rPr>
          <w:b/>
          <w:bCs/>
          <w:sz w:val="20"/>
          <w:szCs w:val="20"/>
        </w:rPr>
      </w:pPr>
    </w:p>
    <w:p w:rsidR="00A50997" w:rsidRPr="00B97E06" w:rsidRDefault="00A50997" w:rsidP="00A50997">
      <w:pPr>
        <w:jc w:val="center"/>
        <w:rPr>
          <w:b/>
          <w:bCs/>
          <w:sz w:val="20"/>
          <w:szCs w:val="20"/>
        </w:rPr>
      </w:pPr>
      <w:r w:rsidRPr="00B97E06">
        <w:rPr>
          <w:b/>
          <w:bCs/>
          <w:sz w:val="20"/>
          <w:szCs w:val="20"/>
        </w:rPr>
        <w:t>Таблица рассмотрения заявок</w:t>
      </w:r>
    </w:p>
    <w:p w:rsidR="00A50997" w:rsidRPr="00B97E06" w:rsidRDefault="00A50997" w:rsidP="00B97E06">
      <w:pPr>
        <w:jc w:val="center"/>
        <w:rPr>
          <w:b/>
          <w:bCs/>
          <w:sz w:val="20"/>
          <w:szCs w:val="20"/>
        </w:rPr>
      </w:pPr>
      <w:r w:rsidRPr="00B97E06">
        <w:rPr>
          <w:b/>
          <w:bCs/>
          <w:sz w:val="20"/>
          <w:szCs w:val="20"/>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w:t>
      </w:r>
      <w:r w:rsidR="00B97E06">
        <w:rPr>
          <w:b/>
          <w:bCs/>
          <w:sz w:val="20"/>
          <w:szCs w:val="20"/>
        </w:rPr>
        <w:t>кта</w:t>
      </w:r>
      <w:r w:rsidRPr="00B97E06">
        <w:rPr>
          <w:b/>
          <w:bCs/>
          <w:sz w:val="20"/>
          <w:szCs w:val="20"/>
        </w:rPr>
        <w:t xml:space="preserve">  на поставку хозяйственных товаров.</w:t>
      </w:r>
    </w:p>
    <w:p w:rsidR="00A50997" w:rsidRPr="0088341F" w:rsidRDefault="00A50997" w:rsidP="00A50997">
      <w:pPr>
        <w:jc w:val="center"/>
        <w:rPr>
          <w:b/>
          <w:bCs/>
        </w:rPr>
      </w:pPr>
    </w:p>
    <w:p w:rsidR="00A50997" w:rsidRPr="0088341F" w:rsidRDefault="00A50997" w:rsidP="00A50997">
      <w:r w:rsidRPr="0088341F">
        <w:t>Заказчик: Муниципальное казенное учреждение «Служба обеспечения органов местного самоуправления».</w:t>
      </w:r>
    </w:p>
    <w:tbl>
      <w:tblPr>
        <w:tblW w:w="15877"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35"/>
        <w:gridCol w:w="421"/>
        <w:gridCol w:w="847"/>
        <w:gridCol w:w="1517"/>
        <w:gridCol w:w="636"/>
        <w:gridCol w:w="640"/>
        <w:gridCol w:w="1269"/>
        <w:gridCol w:w="1416"/>
        <w:gridCol w:w="1420"/>
        <w:gridCol w:w="1423"/>
        <w:gridCol w:w="1416"/>
        <w:gridCol w:w="1418"/>
        <w:gridCol w:w="1419"/>
      </w:tblGrid>
      <w:tr w:rsidR="00A50997" w:rsidRPr="004C5241" w:rsidTr="00E872D9">
        <w:tc>
          <w:tcPr>
            <w:tcW w:w="2035" w:type="dxa"/>
            <w:vMerge w:val="restart"/>
            <w:tcBorders>
              <w:top w:val="single" w:sz="8" w:space="0" w:color="auto"/>
              <w:left w:val="single" w:sz="8" w:space="0" w:color="auto"/>
              <w:right w:val="single" w:sz="8" w:space="0" w:color="auto"/>
            </w:tcBorders>
            <w:vAlign w:val="center"/>
            <w:hideMark/>
          </w:tcPr>
          <w:p w:rsidR="00A50997" w:rsidRPr="00807ABA" w:rsidRDefault="00A50997" w:rsidP="00F57D28">
            <w:pPr>
              <w:rPr>
                <w:sz w:val="16"/>
                <w:szCs w:val="18"/>
              </w:rPr>
            </w:pPr>
            <w:r w:rsidRPr="00807ABA">
              <w:rPr>
                <w:sz w:val="16"/>
                <w:szCs w:val="18"/>
              </w:rPr>
              <w:t>Первая часть заявки на участие в электронном аукционе должна содержать следующие сведения:</w:t>
            </w:r>
          </w:p>
          <w:p w:rsidR="00A50997" w:rsidRPr="00807ABA" w:rsidRDefault="00A50997" w:rsidP="00F57D28">
            <w:pPr>
              <w:rPr>
                <w:sz w:val="16"/>
                <w:szCs w:val="18"/>
              </w:rPr>
            </w:pPr>
            <w:r w:rsidRPr="00807ABA">
              <w:rPr>
                <w:sz w:val="16"/>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807ABA">
              <w:rPr>
                <w:sz w:val="16"/>
                <w:szCs w:val="18"/>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1" w:type="dxa"/>
            <w:vMerge w:val="restart"/>
            <w:tcBorders>
              <w:top w:val="single" w:sz="8" w:space="0" w:color="auto"/>
              <w:left w:val="single" w:sz="8" w:space="0" w:color="auto"/>
              <w:bottom w:val="single" w:sz="8" w:space="0" w:color="auto"/>
              <w:right w:val="single" w:sz="8" w:space="0" w:color="auto"/>
            </w:tcBorders>
            <w:hideMark/>
          </w:tcPr>
          <w:p w:rsidR="00A50997" w:rsidRPr="004C5241" w:rsidRDefault="00A50997" w:rsidP="00F57D28">
            <w:pPr>
              <w:ind w:left="-108" w:right="-108"/>
              <w:jc w:val="center"/>
              <w:rPr>
                <w:sz w:val="18"/>
                <w:szCs w:val="18"/>
              </w:rPr>
            </w:pPr>
            <w:r w:rsidRPr="004C5241">
              <w:rPr>
                <w:sz w:val="18"/>
                <w:szCs w:val="18"/>
              </w:rPr>
              <w:t xml:space="preserve">№ </w:t>
            </w:r>
            <w:proofErr w:type="gramStart"/>
            <w:r w:rsidRPr="004C5241">
              <w:rPr>
                <w:sz w:val="18"/>
                <w:szCs w:val="18"/>
              </w:rPr>
              <w:t>п</w:t>
            </w:r>
            <w:proofErr w:type="gramEnd"/>
            <w:r w:rsidRPr="004C5241">
              <w:rPr>
                <w:sz w:val="18"/>
                <w:szCs w:val="18"/>
              </w:rPr>
              <w:t>/п</w:t>
            </w:r>
          </w:p>
        </w:tc>
        <w:tc>
          <w:tcPr>
            <w:tcW w:w="847" w:type="dxa"/>
            <w:vMerge w:val="restart"/>
            <w:tcBorders>
              <w:top w:val="single" w:sz="8" w:space="0" w:color="auto"/>
              <w:left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Наименование</w:t>
            </w:r>
          </w:p>
        </w:tc>
        <w:tc>
          <w:tcPr>
            <w:tcW w:w="1517" w:type="dxa"/>
            <w:vMerge w:val="restart"/>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rPr>
                <w:sz w:val="18"/>
                <w:szCs w:val="18"/>
              </w:rPr>
            </w:pPr>
            <w:r w:rsidRPr="004C5241">
              <w:rPr>
                <w:sz w:val="18"/>
                <w:szCs w:val="18"/>
              </w:rPr>
              <w:t>Характеристика</w:t>
            </w:r>
          </w:p>
        </w:tc>
        <w:tc>
          <w:tcPr>
            <w:tcW w:w="636" w:type="dxa"/>
            <w:vMerge w:val="restart"/>
            <w:tcBorders>
              <w:top w:val="single" w:sz="8" w:space="0" w:color="auto"/>
              <w:left w:val="single" w:sz="8" w:space="0" w:color="auto"/>
              <w:bottom w:val="single" w:sz="8" w:space="0" w:color="auto"/>
              <w:right w:val="single" w:sz="8" w:space="0" w:color="auto"/>
            </w:tcBorders>
            <w:hideMark/>
          </w:tcPr>
          <w:p w:rsidR="00A50997" w:rsidRPr="004C5241" w:rsidRDefault="00A50997" w:rsidP="00F57D28">
            <w:pPr>
              <w:rPr>
                <w:sz w:val="18"/>
                <w:szCs w:val="18"/>
              </w:rPr>
            </w:pPr>
            <w:r w:rsidRPr="004C5241">
              <w:rPr>
                <w:sz w:val="18"/>
                <w:szCs w:val="18"/>
              </w:rPr>
              <w:t>Ед. изм.</w:t>
            </w:r>
          </w:p>
        </w:tc>
        <w:tc>
          <w:tcPr>
            <w:tcW w:w="640" w:type="dxa"/>
            <w:vMerge w:val="restart"/>
            <w:tcBorders>
              <w:top w:val="single" w:sz="8" w:space="0" w:color="auto"/>
              <w:left w:val="single" w:sz="8" w:space="0" w:color="auto"/>
              <w:bottom w:val="single" w:sz="8" w:space="0" w:color="auto"/>
              <w:right w:val="single" w:sz="8" w:space="0" w:color="auto"/>
            </w:tcBorders>
            <w:hideMark/>
          </w:tcPr>
          <w:p w:rsidR="00A50997" w:rsidRPr="004C5241" w:rsidRDefault="00A50997" w:rsidP="00F57D28">
            <w:pPr>
              <w:rPr>
                <w:sz w:val="18"/>
                <w:szCs w:val="18"/>
              </w:rPr>
            </w:pPr>
            <w:r w:rsidRPr="004C5241">
              <w:rPr>
                <w:sz w:val="18"/>
                <w:szCs w:val="18"/>
              </w:rPr>
              <w:t>Кол-во</w:t>
            </w:r>
          </w:p>
        </w:tc>
        <w:tc>
          <w:tcPr>
            <w:tcW w:w="9781" w:type="dxa"/>
            <w:gridSpan w:val="7"/>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jc w:val="center"/>
              <w:rPr>
                <w:sz w:val="18"/>
                <w:szCs w:val="18"/>
              </w:rPr>
            </w:pPr>
            <w:r w:rsidRPr="004C5241">
              <w:rPr>
                <w:sz w:val="18"/>
                <w:szCs w:val="18"/>
              </w:rPr>
              <w:t>Номер заявки</w:t>
            </w:r>
          </w:p>
        </w:tc>
      </w:tr>
      <w:tr w:rsidR="00A50997" w:rsidRPr="004C5241" w:rsidTr="00E872D9">
        <w:tc>
          <w:tcPr>
            <w:tcW w:w="2035" w:type="dxa"/>
            <w:vMerge/>
            <w:tcBorders>
              <w:left w:val="single" w:sz="8" w:space="0" w:color="auto"/>
              <w:right w:val="single" w:sz="8" w:space="0" w:color="auto"/>
            </w:tcBorders>
            <w:vAlign w:val="center"/>
            <w:hideMark/>
          </w:tcPr>
          <w:p w:rsidR="00A50997" w:rsidRPr="004C5241" w:rsidRDefault="00A50997" w:rsidP="00F57D28">
            <w:pPr>
              <w:rPr>
                <w:sz w:val="18"/>
                <w:szCs w:val="18"/>
              </w:rPr>
            </w:pPr>
          </w:p>
        </w:tc>
        <w:tc>
          <w:tcPr>
            <w:tcW w:w="421" w:type="dxa"/>
            <w:vMerge/>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rPr>
                <w:sz w:val="18"/>
                <w:szCs w:val="18"/>
              </w:rPr>
            </w:pPr>
          </w:p>
        </w:tc>
        <w:tc>
          <w:tcPr>
            <w:tcW w:w="847" w:type="dxa"/>
            <w:vMerge/>
            <w:tcBorders>
              <w:left w:val="single" w:sz="8" w:space="0" w:color="auto"/>
              <w:bottom w:val="single" w:sz="8" w:space="0" w:color="auto"/>
              <w:right w:val="single" w:sz="8" w:space="0" w:color="auto"/>
            </w:tcBorders>
          </w:tcPr>
          <w:p w:rsidR="00A50997" w:rsidRPr="004C5241" w:rsidRDefault="00A50997" w:rsidP="00F57D28">
            <w:pPr>
              <w:rPr>
                <w:sz w:val="18"/>
                <w:szCs w:val="18"/>
              </w:rPr>
            </w:pPr>
          </w:p>
        </w:tc>
        <w:tc>
          <w:tcPr>
            <w:tcW w:w="1517" w:type="dxa"/>
            <w:vMerge/>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rPr>
                <w:sz w:val="18"/>
                <w:szCs w:val="18"/>
              </w:rPr>
            </w:pPr>
          </w:p>
        </w:tc>
        <w:tc>
          <w:tcPr>
            <w:tcW w:w="636" w:type="dxa"/>
            <w:vMerge/>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rPr>
                <w:sz w:val="18"/>
                <w:szCs w:val="18"/>
              </w:rPr>
            </w:pPr>
          </w:p>
        </w:tc>
        <w:tc>
          <w:tcPr>
            <w:tcW w:w="640" w:type="dxa"/>
            <w:vMerge/>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rPr>
                <w:sz w:val="18"/>
                <w:szCs w:val="18"/>
              </w:rPr>
            </w:pPr>
          </w:p>
        </w:tc>
        <w:tc>
          <w:tcPr>
            <w:tcW w:w="1269" w:type="dxa"/>
            <w:tcBorders>
              <w:top w:val="single" w:sz="8" w:space="0" w:color="auto"/>
              <w:left w:val="single" w:sz="8" w:space="0" w:color="auto"/>
              <w:bottom w:val="single" w:sz="8" w:space="0" w:color="auto"/>
              <w:right w:val="single" w:sz="8" w:space="0" w:color="auto"/>
            </w:tcBorders>
            <w:hideMark/>
          </w:tcPr>
          <w:p w:rsidR="00A50997" w:rsidRPr="00807ABA" w:rsidRDefault="00A50997" w:rsidP="00F57D28">
            <w:pPr>
              <w:jc w:val="center"/>
              <w:rPr>
                <w:b/>
                <w:sz w:val="18"/>
                <w:szCs w:val="18"/>
              </w:rPr>
            </w:pPr>
            <w:r w:rsidRPr="00807ABA">
              <w:rPr>
                <w:b/>
                <w:sz w:val="18"/>
                <w:szCs w:val="18"/>
              </w:rPr>
              <w:t>1</w:t>
            </w:r>
          </w:p>
        </w:tc>
        <w:tc>
          <w:tcPr>
            <w:tcW w:w="1416" w:type="dxa"/>
            <w:tcBorders>
              <w:top w:val="single" w:sz="8" w:space="0" w:color="auto"/>
              <w:left w:val="single" w:sz="8" w:space="0" w:color="auto"/>
              <w:bottom w:val="single" w:sz="8" w:space="0" w:color="auto"/>
              <w:right w:val="single" w:sz="8" w:space="0" w:color="auto"/>
            </w:tcBorders>
          </w:tcPr>
          <w:p w:rsidR="00A50997" w:rsidRPr="00807ABA" w:rsidRDefault="00A50997" w:rsidP="00F57D28">
            <w:pPr>
              <w:jc w:val="center"/>
              <w:rPr>
                <w:b/>
                <w:sz w:val="18"/>
                <w:szCs w:val="18"/>
              </w:rPr>
            </w:pPr>
            <w:r w:rsidRPr="00807ABA">
              <w:rPr>
                <w:b/>
                <w:sz w:val="18"/>
                <w:szCs w:val="18"/>
              </w:rPr>
              <w:t>2</w:t>
            </w:r>
          </w:p>
        </w:tc>
        <w:tc>
          <w:tcPr>
            <w:tcW w:w="1420" w:type="dxa"/>
          </w:tcPr>
          <w:p w:rsidR="00A50997" w:rsidRPr="00807ABA" w:rsidRDefault="00A50997" w:rsidP="00F57D28">
            <w:pPr>
              <w:jc w:val="center"/>
              <w:rPr>
                <w:b/>
                <w:sz w:val="18"/>
                <w:szCs w:val="18"/>
              </w:rPr>
            </w:pPr>
            <w:r w:rsidRPr="00807ABA">
              <w:rPr>
                <w:b/>
                <w:sz w:val="18"/>
                <w:szCs w:val="18"/>
              </w:rPr>
              <w:t>3</w:t>
            </w:r>
          </w:p>
        </w:tc>
        <w:tc>
          <w:tcPr>
            <w:tcW w:w="1423" w:type="dxa"/>
          </w:tcPr>
          <w:p w:rsidR="00A50997" w:rsidRPr="00807ABA" w:rsidRDefault="00A50997" w:rsidP="00F57D28">
            <w:pPr>
              <w:jc w:val="center"/>
              <w:rPr>
                <w:b/>
                <w:sz w:val="18"/>
                <w:szCs w:val="18"/>
              </w:rPr>
            </w:pPr>
            <w:r w:rsidRPr="00807ABA">
              <w:rPr>
                <w:b/>
                <w:sz w:val="18"/>
                <w:szCs w:val="18"/>
              </w:rPr>
              <w:t>4</w:t>
            </w:r>
          </w:p>
        </w:tc>
        <w:tc>
          <w:tcPr>
            <w:tcW w:w="1416" w:type="dxa"/>
          </w:tcPr>
          <w:p w:rsidR="00A50997" w:rsidRPr="00807ABA" w:rsidRDefault="00A50997" w:rsidP="00F57D28">
            <w:pPr>
              <w:jc w:val="center"/>
              <w:rPr>
                <w:b/>
                <w:sz w:val="18"/>
                <w:szCs w:val="18"/>
              </w:rPr>
            </w:pPr>
            <w:r w:rsidRPr="00807ABA">
              <w:rPr>
                <w:b/>
                <w:sz w:val="18"/>
                <w:szCs w:val="18"/>
              </w:rPr>
              <w:t>6</w:t>
            </w:r>
          </w:p>
        </w:tc>
        <w:tc>
          <w:tcPr>
            <w:tcW w:w="1418" w:type="dxa"/>
          </w:tcPr>
          <w:p w:rsidR="00A50997" w:rsidRPr="00807ABA" w:rsidRDefault="00A50997" w:rsidP="00F57D28">
            <w:pPr>
              <w:spacing w:line="276" w:lineRule="auto"/>
              <w:jc w:val="center"/>
              <w:rPr>
                <w:b/>
                <w:sz w:val="18"/>
                <w:szCs w:val="18"/>
                <w:lang w:eastAsia="en-US"/>
              </w:rPr>
            </w:pPr>
            <w:r w:rsidRPr="00807ABA">
              <w:rPr>
                <w:b/>
                <w:sz w:val="18"/>
                <w:szCs w:val="18"/>
                <w:lang w:eastAsia="en-US"/>
              </w:rPr>
              <w:t>7</w:t>
            </w:r>
          </w:p>
        </w:tc>
        <w:tc>
          <w:tcPr>
            <w:tcW w:w="1419" w:type="dxa"/>
          </w:tcPr>
          <w:p w:rsidR="00A50997" w:rsidRPr="00807ABA" w:rsidRDefault="00A50997" w:rsidP="00F57D28">
            <w:pPr>
              <w:spacing w:line="276" w:lineRule="auto"/>
              <w:jc w:val="center"/>
              <w:rPr>
                <w:b/>
                <w:sz w:val="18"/>
                <w:szCs w:val="18"/>
                <w:lang w:eastAsia="en-US"/>
              </w:rPr>
            </w:pPr>
            <w:r w:rsidRPr="00807ABA">
              <w:rPr>
                <w:b/>
                <w:sz w:val="18"/>
                <w:szCs w:val="18"/>
                <w:lang w:eastAsia="en-US"/>
              </w:rPr>
              <w:t>9</w:t>
            </w:r>
          </w:p>
        </w:tc>
      </w:tr>
      <w:tr w:rsidR="00A50997" w:rsidRPr="004C5241" w:rsidTr="00E872D9">
        <w:trPr>
          <w:trHeight w:val="964"/>
        </w:trPr>
        <w:tc>
          <w:tcPr>
            <w:tcW w:w="2035" w:type="dxa"/>
            <w:vMerge/>
            <w:tcBorders>
              <w:left w:val="single" w:sz="8" w:space="0" w:color="auto"/>
              <w:right w:val="single" w:sz="8" w:space="0" w:color="auto"/>
            </w:tcBorders>
            <w:vAlign w:val="center"/>
            <w:hideMark/>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hideMark/>
          </w:tcPr>
          <w:p w:rsidR="00A50997" w:rsidRPr="004C5241" w:rsidRDefault="00A50997" w:rsidP="00F57D28">
            <w:pPr>
              <w:jc w:val="center"/>
              <w:rPr>
                <w:sz w:val="18"/>
                <w:szCs w:val="18"/>
              </w:rPr>
            </w:pPr>
            <w:r w:rsidRPr="004C5241">
              <w:rPr>
                <w:sz w:val="18"/>
                <w:szCs w:val="18"/>
              </w:rPr>
              <w:t>1</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Мешки для мусора</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Объем 120 л. Количество в рулоне не менее 10 штук. Толщина не менее 20 мкм. Цвет черный.</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proofErr w:type="spellStart"/>
            <w:r w:rsidRPr="00FF14D6">
              <w:rPr>
                <w:sz w:val="16"/>
                <w:szCs w:val="16"/>
                <w:lang w:eastAsia="en-US"/>
              </w:rPr>
              <w:t>рул</w:t>
            </w:r>
            <w:proofErr w:type="spellEnd"/>
            <w:r w:rsidRPr="00FF14D6">
              <w:rPr>
                <w:sz w:val="16"/>
                <w:szCs w:val="16"/>
                <w:lang w:eastAsia="en-US"/>
              </w:rPr>
              <w:t>.</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400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1119"/>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2</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Мешки для мусора</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Объем на 60 л. Количество в рулоне не менее 20 штук. Толщина не менее 10 мкм.  Цвет черный.</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proofErr w:type="spellStart"/>
            <w:r w:rsidRPr="00FF14D6">
              <w:rPr>
                <w:sz w:val="16"/>
                <w:szCs w:val="16"/>
                <w:lang w:eastAsia="en-US"/>
              </w:rPr>
              <w:t>рул</w:t>
            </w:r>
            <w:proofErr w:type="spellEnd"/>
            <w:r w:rsidRPr="00FF14D6">
              <w:rPr>
                <w:sz w:val="16"/>
                <w:szCs w:val="16"/>
                <w:lang w:eastAsia="en-US"/>
              </w:rPr>
              <w:t>.</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360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825"/>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3</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Мешки для мусора</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Объем на 30 л. Количество в рулоне не менее 30 штук. Толщина не менее 5 мкм. Цвет черный.</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proofErr w:type="spellStart"/>
            <w:r w:rsidRPr="00FF14D6">
              <w:rPr>
                <w:sz w:val="16"/>
                <w:szCs w:val="16"/>
                <w:lang w:eastAsia="en-US"/>
              </w:rPr>
              <w:t>рул</w:t>
            </w:r>
            <w:proofErr w:type="spellEnd"/>
            <w:r w:rsidRPr="00FF14D6">
              <w:rPr>
                <w:sz w:val="16"/>
                <w:szCs w:val="16"/>
                <w:lang w:eastAsia="en-US"/>
              </w:rPr>
              <w:t>.</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60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336"/>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4</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Бумага туалетная.</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rPr>
                <w:sz w:val="16"/>
                <w:szCs w:val="16"/>
                <w:lang w:eastAsia="en-US"/>
              </w:rPr>
            </w:pPr>
            <w:r w:rsidRPr="00FF14D6">
              <w:rPr>
                <w:sz w:val="16"/>
                <w:szCs w:val="16"/>
                <w:lang w:eastAsia="en-US"/>
              </w:rPr>
              <w:t>Рулон длиной не менее 480 м.</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proofErr w:type="spellStart"/>
            <w:r w:rsidRPr="00FF14D6">
              <w:rPr>
                <w:sz w:val="16"/>
                <w:szCs w:val="16"/>
                <w:lang w:eastAsia="en-US"/>
              </w:rPr>
              <w:t>рул</w:t>
            </w:r>
            <w:proofErr w:type="spellEnd"/>
            <w:r w:rsidRPr="00FF14D6">
              <w:rPr>
                <w:sz w:val="16"/>
                <w:szCs w:val="16"/>
                <w:lang w:eastAsia="en-US"/>
              </w:rPr>
              <w:t>.</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360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825"/>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5</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Полотенце бумажное</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В рулоне не менее 50 листов. Количество рулонов в упаковке не менее 2х.</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proofErr w:type="spellStart"/>
            <w:r w:rsidRPr="00FF14D6">
              <w:rPr>
                <w:sz w:val="16"/>
                <w:szCs w:val="16"/>
                <w:lang w:eastAsia="en-US"/>
              </w:rPr>
              <w:t>уп</w:t>
            </w:r>
            <w:proofErr w:type="spellEnd"/>
            <w:r w:rsidRPr="00FF14D6">
              <w:rPr>
                <w:sz w:val="16"/>
                <w:szCs w:val="16"/>
                <w:lang w:eastAsia="en-US"/>
              </w:rPr>
              <w:t>.</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120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825"/>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6</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proofErr w:type="spellStart"/>
            <w:r w:rsidRPr="006473E5">
              <w:rPr>
                <w:sz w:val="18"/>
                <w:lang w:eastAsia="en-US"/>
              </w:rPr>
              <w:t>Тряпкодержатель</w:t>
            </w:r>
            <w:proofErr w:type="spellEnd"/>
            <w:r w:rsidRPr="006473E5">
              <w:rPr>
                <w:sz w:val="18"/>
                <w:lang w:eastAsia="en-US"/>
              </w:rPr>
              <w:t xml:space="preserve"> (швабра).</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Металлическая ручка с оцинкованной платформой.</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r w:rsidRPr="00FF14D6">
              <w:rPr>
                <w:sz w:val="16"/>
                <w:szCs w:val="16"/>
                <w:lang w:eastAsia="en-US"/>
              </w:rPr>
              <w:t>шт.</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10</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r w:rsidR="00A50997" w:rsidRPr="004C5241" w:rsidTr="00E872D9">
        <w:trPr>
          <w:trHeight w:val="825"/>
        </w:trPr>
        <w:tc>
          <w:tcPr>
            <w:tcW w:w="2035" w:type="dxa"/>
            <w:vMerge/>
            <w:tcBorders>
              <w:left w:val="single" w:sz="8" w:space="0" w:color="auto"/>
              <w:right w:val="single" w:sz="8" w:space="0" w:color="auto"/>
            </w:tcBorders>
            <w:vAlign w:val="center"/>
          </w:tcPr>
          <w:p w:rsidR="00A50997" w:rsidRPr="004C5241" w:rsidRDefault="00A50997" w:rsidP="00F57D28">
            <w:pPr>
              <w:rPr>
                <w:sz w:val="18"/>
                <w:szCs w:val="18"/>
              </w:rPr>
            </w:pPr>
          </w:p>
        </w:tc>
        <w:tc>
          <w:tcPr>
            <w:tcW w:w="421" w:type="dxa"/>
            <w:tcBorders>
              <w:top w:val="single" w:sz="8" w:space="0" w:color="auto"/>
              <w:left w:val="single" w:sz="8" w:space="0" w:color="auto"/>
              <w:bottom w:val="single" w:sz="8" w:space="0" w:color="auto"/>
              <w:right w:val="single" w:sz="8" w:space="0" w:color="auto"/>
            </w:tcBorders>
            <w:vAlign w:val="center"/>
          </w:tcPr>
          <w:p w:rsidR="00A50997" w:rsidRPr="004C5241" w:rsidRDefault="00A50997" w:rsidP="00F57D28">
            <w:pPr>
              <w:jc w:val="center"/>
              <w:rPr>
                <w:sz w:val="18"/>
                <w:szCs w:val="18"/>
              </w:rPr>
            </w:pPr>
            <w:r w:rsidRPr="004C5241">
              <w:rPr>
                <w:sz w:val="18"/>
                <w:szCs w:val="18"/>
              </w:rPr>
              <w:t>7</w:t>
            </w:r>
          </w:p>
        </w:tc>
        <w:tc>
          <w:tcPr>
            <w:tcW w:w="847" w:type="dxa"/>
            <w:tcBorders>
              <w:top w:val="single" w:sz="8" w:space="0" w:color="auto"/>
              <w:left w:val="single" w:sz="8" w:space="0" w:color="auto"/>
              <w:bottom w:val="single" w:sz="8" w:space="0" w:color="auto"/>
              <w:right w:val="single" w:sz="8" w:space="0" w:color="auto"/>
            </w:tcBorders>
            <w:vAlign w:val="center"/>
          </w:tcPr>
          <w:p w:rsidR="00A50997" w:rsidRPr="006473E5" w:rsidRDefault="00A50997" w:rsidP="00F57D28">
            <w:pPr>
              <w:spacing w:line="276" w:lineRule="auto"/>
              <w:ind w:left="-104" w:right="-113"/>
              <w:jc w:val="center"/>
              <w:rPr>
                <w:sz w:val="18"/>
                <w:lang w:eastAsia="en-US"/>
              </w:rPr>
            </w:pPr>
            <w:r w:rsidRPr="006473E5">
              <w:rPr>
                <w:sz w:val="18"/>
                <w:lang w:eastAsia="en-US"/>
              </w:rPr>
              <w:t>Веник сорго.</w:t>
            </w:r>
          </w:p>
        </w:tc>
        <w:tc>
          <w:tcPr>
            <w:tcW w:w="1517"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rPr>
                <w:sz w:val="16"/>
                <w:szCs w:val="16"/>
                <w:lang w:eastAsia="en-US"/>
              </w:rPr>
            </w:pPr>
            <w:r w:rsidRPr="00FF14D6">
              <w:rPr>
                <w:sz w:val="16"/>
                <w:szCs w:val="16"/>
                <w:lang w:eastAsia="en-US"/>
              </w:rPr>
              <w:t>3х лучевой.</w:t>
            </w:r>
          </w:p>
        </w:tc>
        <w:tc>
          <w:tcPr>
            <w:tcW w:w="63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spacing w:line="276" w:lineRule="auto"/>
              <w:jc w:val="center"/>
              <w:rPr>
                <w:sz w:val="16"/>
                <w:szCs w:val="16"/>
                <w:lang w:eastAsia="en-US"/>
              </w:rPr>
            </w:pPr>
            <w:r w:rsidRPr="00FF14D6">
              <w:rPr>
                <w:sz w:val="16"/>
                <w:szCs w:val="16"/>
                <w:lang w:eastAsia="en-US"/>
              </w:rPr>
              <w:t>шт.</w:t>
            </w:r>
          </w:p>
        </w:tc>
        <w:tc>
          <w:tcPr>
            <w:tcW w:w="640"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jc w:val="center"/>
              <w:rPr>
                <w:color w:val="000000"/>
                <w:sz w:val="16"/>
                <w:szCs w:val="16"/>
              </w:rPr>
            </w:pPr>
            <w:r w:rsidRPr="00FF14D6">
              <w:rPr>
                <w:color w:val="000000"/>
                <w:sz w:val="16"/>
                <w:szCs w:val="16"/>
              </w:rPr>
              <w:t>15</w:t>
            </w:r>
          </w:p>
        </w:tc>
        <w:tc>
          <w:tcPr>
            <w:tcW w:w="1269"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9"/>
              <w:jc w:val="center"/>
              <w:rPr>
                <w:sz w:val="16"/>
                <w:szCs w:val="16"/>
              </w:rPr>
            </w:pPr>
            <w:r w:rsidRPr="00FF14D6">
              <w:rPr>
                <w:sz w:val="16"/>
                <w:szCs w:val="16"/>
              </w:rPr>
              <w:t>Соответствует</w:t>
            </w:r>
          </w:p>
        </w:tc>
        <w:tc>
          <w:tcPr>
            <w:tcW w:w="1416" w:type="dxa"/>
            <w:tcBorders>
              <w:top w:val="single" w:sz="8" w:space="0" w:color="auto"/>
              <w:left w:val="single" w:sz="8" w:space="0" w:color="auto"/>
              <w:bottom w:val="single" w:sz="8" w:space="0" w:color="auto"/>
              <w:right w:val="single" w:sz="8" w:space="0" w:color="auto"/>
            </w:tcBorders>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0"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23"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6"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8" w:type="dxa"/>
            <w:vAlign w:val="center"/>
          </w:tcPr>
          <w:p w:rsidR="00A50997" w:rsidRPr="00FF14D6" w:rsidRDefault="00A50997" w:rsidP="00F57D28">
            <w:pPr>
              <w:ind w:left="-108" w:right="-108"/>
              <w:jc w:val="center"/>
              <w:rPr>
                <w:sz w:val="16"/>
                <w:szCs w:val="16"/>
              </w:rPr>
            </w:pPr>
            <w:r w:rsidRPr="00FF14D6">
              <w:rPr>
                <w:sz w:val="16"/>
                <w:szCs w:val="16"/>
              </w:rPr>
              <w:t>Соответствует</w:t>
            </w:r>
          </w:p>
        </w:tc>
        <w:tc>
          <w:tcPr>
            <w:tcW w:w="1419" w:type="dxa"/>
            <w:vAlign w:val="center"/>
          </w:tcPr>
          <w:p w:rsidR="00A50997" w:rsidRPr="00FF14D6" w:rsidRDefault="00A50997" w:rsidP="00F57D28">
            <w:pPr>
              <w:spacing w:line="276" w:lineRule="auto"/>
              <w:ind w:left="-108" w:right="-108"/>
              <w:jc w:val="center"/>
              <w:rPr>
                <w:sz w:val="16"/>
                <w:szCs w:val="16"/>
                <w:lang w:eastAsia="en-US"/>
              </w:rPr>
            </w:pPr>
            <w:r w:rsidRPr="00FF14D6">
              <w:rPr>
                <w:sz w:val="16"/>
                <w:szCs w:val="16"/>
                <w:lang w:eastAsia="en-US"/>
              </w:rPr>
              <w:t>Соответствует</w:t>
            </w:r>
          </w:p>
        </w:tc>
      </w:tr>
    </w:tbl>
    <w:p w:rsidR="00FF14D6" w:rsidRDefault="00FF14D6" w:rsidP="00554ED4">
      <w:pPr>
        <w:ind w:right="23"/>
        <w:jc w:val="right"/>
        <w:rPr>
          <w:sz w:val="16"/>
          <w:szCs w:val="16"/>
        </w:rPr>
        <w:sectPr w:rsidR="00FF14D6" w:rsidSect="00FF14D6">
          <w:pgSz w:w="16838" w:h="11906" w:orient="landscape"/>
          <w:pgMar w:top="567" w:right="284" w:bottom="851" w:left="1134" w:header="709" w:footer="709" w:gutter="0"/>
          <w:cols w:space="708"/>
          <w:docGrid w:linePitch="360"/>
        </w:sectPr>
      </w:pPr>
    </w:p>
    <w:p w:rsidR="000F1319" w:rsidRDefault="00554ED4" w:rsidP="00554ED4">
      <w:pPr>
        <w:ind w:right="23"/>
        <w:jc w:val="right"/>
        <w:rPr>
          <w:sz w:val="16"/>
          <w:szCs w:val="16"/>
        </w:rPr>
      </w:pPr>
      <w:r>
        <w:rPr>
          <w:sz w:val="16"/>
          <w:szCs w:val="16"/>
        </w:rPr>
        <w:lastRenderedPageBreak/>
        <w:t xml:space="preserve">                                                                                                                  </w:t>
      </w:r>
    </w:p>
    <w:sectPr w:rsidR="000F1319"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1319"/>
    <w:rsid w:val="000F7B15"/>
    <w:rsid w:val="001C18BE"/>
    <w:rsid w:val="001D5745"/>
    <w:rsid w:val="0023598A"/>
    <w:rsid w:val="0025103D"/>
    <w:rsid w:val="00285A19"/>
    <w:rsid w:val="00301256"/>
    <w:rsid w:val="003901F2"/>
    <w:rsid w:val="00391B07"/>
    <w:rsid w:val="003F1B0A"/>
    <w:rsid w:val="00433EB0"/>
    <w:rsid w:val="00494D50"/>
    <w:rsid w:val="004B66E9"/>
    <w:rsid w:val="00554ED4"/>
    <w:rsid w:val="005C7173"/>
    <w:rsid w:val="005E3308"/>
    <w:rsid w:val="00605EC8"/>
    <w:rsid w:val="00606CAC"/>
    <w:rsid w:val="006A6B09"/>
    <w:rsid w:val="00746EA2"/>
    <w:rsid w:val="007526A9"/>
    <w:rsid w:val="007618AA"/>
    <w:rsid w:val="007B55D8"/>
    <w:rsid w:val="007B74DA"/>
    <w:rsid w:val="007D6F93"/>
    <w:rsid w:val="00805DD9"/>
    <w:rsid w:val="00823F29"/>
    <w:rsid w:val="00843AB0"/>
    <w:rsid w:val="008F49D0"/>
    <w:rsid w:val="009568C2"/>
    <w:rsid w:val="00970FB0"/>
    <w:rsid w:val="00A04C17"/>
    <w:rsid w:val="00A50997"/>
    <w:rsid w:val="00A5511F"/>
    <w:rsid w:val="00A74FEB"/>
    <w:rsid w:val="00AA6DDB"/>
    <w:rsid w:val="00B42254"/>
    <w:rsid w:val="00B4448E"/>
    <w:rsid w:val="00B813FF"/>
    <w:rsid w:val="00B97E06"/>
    <w:rsid w:val="00BB75D2"/>
    <w:rsid w:val="00CE2BCD"/>
    <w:rsid w:val="00D0501D"/>
    <w:rsid w:val="00D70E40"/>
    <w:rsid w:val="00DE2B36"/>
    <w:rsid w:val="00E505E6"/>
    <w:rsid w:val="00E872D9"/>
    <w:rsid w:val="00EA36E9"/>
    <w:rsid w:val="00EB6D3D"/>
    <w:rsid w:val="00EE50D8"/>
    <w:rsid w:val="00F01658"/>
    <w:rsid w:val="00F26872"/>
    <w:rsid w:val="00FA6C2B"/>
    <w:rsid w:val="00FF1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table" w:styleId="ae">
    <w:name w:val="Table Grid"/>
    <w:basedOn w:val="a1"/>
    <w:uiPriority w:val="59"/>
    <w:rsid w:val="00A509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table" w:styleId="ae">
    <w:name w:val="Table Grid"/>
    <w:basedOn w:val="a1"/>
    <w:uiPriority w:val="59"/>
    <w:rsid w:val="00A509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383524583">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67715224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E3FC-F840-4665-9F7C-AB59F9AC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1144</Words>
  <Characters>6523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2018-04-03T06:13:00Z</cp:lastPrinted>
  <dcterms:created xsi:type="dcterms:W3CDTF">2017-12-26T04:49:00Z</dcterms:created>
  <dcterms:modified xsi:type="dcterms:W3CDTF">2018-04-03T06:38:00Z</dcterms:modified>
</cp:coreProperties>
</file>