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78" w:rsidRPr="009C4C7C" w:rsidRDefault="00F53EBF" w:rsidP="00834A99">
      <w:pPr>
        <w:spacing w:line="276" w:lineRule="auto"/>
        <w:ind w:firstLine="0"/>
        <w:contextualSpacing/>
        <w:jc w:val="center"/>
        <w:rPr>
          <w:rFonts w:ascii="PT Astra Serif" w:hAnsi="PT Astra Serif"/>
          <w:sz w:val="28"/>
          <w:szCs w:val="28"/>
        </w:rPr>
      </w:pPr>
      <w:r w:rsidRPr="009C4C7C">
        <w:rPr>
          <w:rFonts w:ascii="PT Astra Serif" w:hAnsi="PT Astra Serif"/>
          <w:noProof/>
          <w:sz w:val="28"/>
          <w:szCs w:val="28"/>
        </w:rPr>
        <mc:AlternateContent>
          <mc:Choice Requires="wps">
            <w:drawing>
              <wp:anchor distT="0" distB="0" distL="114935" distR="114935" simplePos="0" relativeHeight="251660288" behindDoc="0" locked="0" layoutInCell="1" allowOverlap="1" wp14:anchorId="2AD7C5D3" wp14:editId="32CD0B4A">
                <wp:simplePos x="0" y="0"/>
                <wp:positionH relativeFrom="column">
                  <wp:posOffset>3536569</wp:posOffset>
                </wp:positionH>
                <wp:positionV relativeFrom="paragraph">
                  <wp:posOffset>-417830</wp:posOffset>
                </wp:positionV>
                <wp:extent cx="2547620" cy="737235"/>
                <wp:effectExtent l="0" t="0" r="2413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737235"/>
                        </a:xfrm>
                        <a:prstGeom prst="rect">
                          <a:avLst/>
                        </a:prstGeom>
                        <a:solidFill>
                          <a:srgbClr val="FFFFFF"/>
                        </a:solidFill>
                        <a:ln w="6350">
                          <a:solidFill>
                            <a:srgbClr val="FFFFFF"/>
                          </a:solidFill>
                          <a:miter lim="800000"/>
                          <a:headEnd/>
                          <a:tailEnd/>
                        </a:ln>
                      </wps:spPr>
                      <wps:txbx>
                        <w:txbxContent>
                          <w:p w:rsidR="00B8245B" w:rsidRPr="00682878" w:rsidRDefault="00B8245B" w:rsidP="00052FEF">
                            <w:pPr>
                              <w:jc w:val="right"/>
                              <w:rPr>
                                <w:rFonts w:ascii="Times New Roman" w:hAnsi="Times New Roman"/>
                              </w:rPr>
                            </w:pPr>
                            <w:r w:rsidRPr="00682878">
                              <w:rPr>
                                <w:rFonts w:ascii="Times New Roman" w:hAnsi="Times New Roman"/>
                              </w:rPr>
                              <w:t>ПРОЕКТ</w:t>
                            </w:r>
                          </w:p>
                          <w:p w:rsidR="00B8245B" w:rsidRPr="00230C31" w:rsidRDefault="00B8245B" w:rsidP="00052FEF">
                            <w:pPr>
                              <w:jc w:val="right"/>
                              <w:rPr>
                                <w:rFonts w:ascii="Times New Roman" w:hAnsi="Times New Roman"/>
                                <w:b/>
                              </w:rPr>
                            </w:pPr>
                            <w:r w:rsidRPr="00230C31">
                              <w:rPr>
                                <w:rFonts w:ascii="Times New Roman" w:hAnsi="Times New Roman"/>
                                <w:b/>
                              </w:rPr>
                              <w:t>«В регистр»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45pt;margin-top:-32.9pt;width:200.6pt;height:5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" strokecolor="white" strokeweight=".5pt">
                <v:textbox inset="7.45pt,3.85pt,7.45pt,3.85pt">
                  <w:txbxContent>
                    <w:p w:rsidR="00B8245B" w:rsidRPr="00682878" w:rsidRDefault="00B8245B" w:rsidP="00052FEF">
                      <w:pPr>
                        <w:jc w:val="right"/>
                        <w:rPr>
                          <w:rFonts w:ascii="Times New Roman" w:hAnsi="Times New Roman"/>
                        </w:rPr>
                      </w:pPr>
                      <w:r w:rsidRPr="00682878">
                        <w:rPr>
                          <w:rFonts w:ascii="Times New Roman" w:hAnsi="Times New Roman"/>
                        </w:rPr>
                        <w:t>ПРОЕКТ</w:t>
                      </w:r>
                    </w:p>
                    <w:p w:rsidR="00B8245B" w:rsidRPr="00230C31" w:rsidRDefault="00B8245B" w:rsidP="00052FEF">
                      <w:pPr>
                        <w:jc w:val="right"/>
                        <w:rPr>
                          <w:rFonts w:ascii="Times New Roman" w:hAnsi="Times New Roman"/>
                          <w:b/>
                        </w:rPr>
                      </w:pPr>
                      <w:r w:rsidRPr="00230C31">
                        <w:rPr>
                          <w:rFonts w:ascii="Times New Roman" w:hAnsi="Times New Roman"/>
                          <w:b/>
                        </w:rPr>
                        <w:t>«В регистр»</w:t>
                      </w:r>
                    </w:p>
                  </w:txbxContent>
                </v:textbox>
              </v:shape>
            </w:pict>
          </mc:Fallback>
        </mc:AlternateContent>
      </w:r>
      <w:r w:rsidR="00682878" w:rsidRPr="009C4C7C">
        <w:rPr>
          <w:rFonts w:ascii="PT Astra Serif" w:hAnsi="PT Astra Serif"/>
          <w:noProof/>
          <w:sz w:val="28"/>
          <w:szCs w:val="28"/>
        </w:rPr>
        <w:drawing>
          <wp:inline distT="0" distB="0" distL="0" distR="0" wp14:anchorId="7A6EF42D" wp14:editId="0D9A6001">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1D7BF0" w:rsidRPr="009C4C7C" w:rsidRDefault="001D7BF0" w:rsidP="00834A99">
      <w:pPr>
        <w:pStyle w:val="5"/>
        <w:spacing w:before="0" w:after="0" w:line="276" w:lineRule="auto"/>
        <w:ind w:firstLine="0"/>
        <w:jc w:val="center"/>
        <w:rPr>
          <w:rFonts w:ascii="PT Astra Serif" w:hAnsi="PT Astra Serif"/>
          <w:b w:val="0"/>
          <w:i w:val="0"/>
          <w:spacing w:val="20"/>
          <w:sz w:val="24"/>
          <w:szCs w:val="28"/>
        </w:rPr>
      </w:pPr>
    </w:p>
    <w:p w:rsidR="001D7BF0" w:rsidRPr="009C4C7C" w:rsidRDefault="001D7BF0" w:rsidP="0083516B">
      <w:pPr>
        <w:pStyle w:val="5"/>
        <w:spacing w:before="0" w:after="0"/>
        <w:ind w:firstLine="0"/>
        <w:jc w:val="center"/>
        <w:rPr>
          <w:rFonts w:ascii="PT Astra Serif" w:hAnsi="PT Astra Serif"/>
          <w:b w:val="0"/>
          <w:i w:val="0"/>
          <w:spacing w:val="20"/>
          <w:sz w:val="32"/>
          <w:szCs w:val="28"/>
        </w:rPr>
      </w:pPr>
      <w:r w:rsidRPr="009C4C7C">
        <w:rPr>
          <w:rFonts w:ascii="PT Astra Serif" w:hAnsi="PT Astra Serif"/>
          <w:b w:val="0"/>
          <w:i w:val="0"/>
          <w:spacing w:val="20"/>
          <w:sz w:val="32"/>
          <w:szCs w:val="28"/>
        </w:rPr>
        <w:t>АДМИНИСТРАЦИЯ ГОРОДА ЮГОРСКА</w:t>
      </w:r>
    </w:p>
    <w:p w:rsidR="001D7BF0" w:rsidRPr="009C4C7C" w:rsidRDefault="001D7BF0" w:rsidP="0083516B">
      <w:pPr>
        <w:ind w:firstLine="0"/>
        <w:jc w:val="center"/>
        <w:rPr>
          <w:rFonts w:ascii="PT Astra Serif" w:hAnsi="PT Astra Serif"/>
          <w:sz w:val="28"/>
          <w:szCs w:val="28"/>
        </w:rPr>
      </w:pPr>
      <w:r w:rsidRPr="009C4C7C">
        <w:rPr>
          <w:rFonts w:ascii="PT Astra Serif" w:hAnsi="PT Astra Serif"/>
          <w:sz w:val="28"/>
          <w:szCs w:val="28"/>
        </w:rPr>
        <w:t>Ханты-Мансийского автономного округа-Югры</w:t>
      </w:r>
    </w:p>
    <w:p w:rsidR="001D7BF0" w:rsidRPr="009C4C7C" w:rsidRDefault="001D7BF0" w:rsidP="0083516B">
      <w:pPr>
        <w:ind w:firstLine="0"/>
        <w:jc w:val="center"/>
        <w:rPr>
          <w:rFonts w:ascii="PT Astra Serif" w:hAnsi="PT Astra Serif"/>
          <w:sz w:val="28"/>
          <w:szCs w:val="28"/>
        </w:rPr>
      </w:pPr>
    </w:p>
    <w:p w:rsidR="001D7BF0" w:rsidRPr="009C4C7C" w:rsidRDefault="001D7BF0" w:rsidP="0083516B">
      <w:pPr>
        <w:pStyle w:val="6"/>
        <w:spacing w:before="0" w:after="0"/>
        <w:ind w:right="-284" w:firstLine="0"/>
        <w:jc w:val="center"/>
        <w:rPr>
          <w:rFonts w:ascii="PT Astra Serif" w:hAnsi="PT Astra Serif"/>
          <w:b w:val="0"/>
          <w:spacing w:val="20"/>
          <w:sz w:val="32"/>
          <w:szCs w:val="28"/>
        </w:rPr>
      </w:pPr>
      <w:r w:rsidRPr="009C4C7C">
        <w:rPr>
          <w:rFonts w:ascii="PT Astra Serif" w:hAnsi="PT Astra Serif"/>
          <w:b w:val="0"/>
          <w:spacing w:val="20"/>
          <w:sz w:val="32"/>
          <w:szCs w:val="28"/>
        </w:rPr>
        <w:t>ПОСТАНОВЛЕНИЕ</w:t>
      </w:r>
    </w:p>
    <w:p w:rsidR="001D7BF0" w:rsidRPr="009C4C7C" w:rsidRDefault="001D7BF0" w:rsidP="00834A99">
      <w:pPr>
        <w:spacing w:line="276" w:lineRule="auto"/>
        <w:rPr>
          <w:rFonts w:ascii="PT Astra Serif" w:hAnsi="PT Astra Serif"/>
          <w:sz w:val="28"/>
          <w:szCs w:val="28"/>
        </w:rPr>
      </w:pPr>
    </w:p>
    <w:p w:rsidR="001D7BF0" w:rsidRPr="009C4C7C" w:rsidRDefault="001D7BF0" w:rsidP="00834A99">
      <w:pPr>
        <w:spacing w:line="276" w:lineRule="auto"/>
        <w:rPr>
          <w:rFonts w:ascii="PT Astra Serif" w:hAnsi="PT Astra Serif"/>
          <w:sz w:val="28"/>
          <w:szCs w:val="28"/>
        </w:rPr>
      </w:pPr>
    </w:p>
    <w:p w:rsidR="001D7BF0" w:rsidRPr="009C4C7C" w:rsidRDefault="001D7BF0" w:rsidP="00834A99">
      <w:pPr>
        <w:spacing w:line="276" w:lineRule="auto"/>
        <w:ind w:firstLine="0"/>
        <w:rPr>
          <w:rFonts w:ascii="PT Astra Serif" w:hAnsi="PT Astra Serif"/>
          <w:sz w:val="28"/>
          <w:szCs w:val="28"/>
        </w:rPr>
      </w:pPr>
      <w:r w:rsidRPr="009C4C7C">
        <w:rPr>
          <w:rFonts w:ascii="PT Astra Serif" w:hAnsi="PT Astra Serif"/>
          <w:sz w:val="28"/>
          <w:szCs w:val="28"/>
        </w:rPr>
        <w:t>от  _______________</w:t>
      </w:r>
      <w:r w:rsidRPr="009C4C7C">
        <w:rPr>
          <w:rFonts w:ascii="PT Astra Serif" w:hAnsi="PT Astra Serif"/>
          <w:sz w:val="28"/>
          <w:szCs w:val="28"/>
        </w:rPr>
        <w:tab/>
        <w:t xml:space="preserve">                                     № ____</w:t>
      </w:r>
      <w:r w:rsidRPr="009C4C7C">
        <w:rPr>
          <w:rFonts w:ascii="PT Astra Serif" w:hAnsi="PT Astra Serif"/>
          <w:sz w:val="28"/>
          <w:szCs w:val="28"/>
        </w:rPr>
        <w:br/>
      </w:r>
    </w:p>
    <w:p w:rsidR="000E7E01" w:rsidRPr="009C4C7C" w:rsidRDefault="000E7E01" w:rsidP="00834A99">
      <w:pPr>
        <w:spacing w:line="276" w:lineRule="auto"/>
        <w:ind w:firstLine="0"/>
        <w:contextualSpacing/>
        <w:rPr>
          <w:rFonts w:ascii="PT Astra Serif" w:hAnsi="PT Astra Serif"/>
          <w:sz w:val="28"/>
          <w:szCs w:val="28"/>
        </w:rPr>
      </w:pPr>
    </w:p>
    <w:p w:rsidR="000E7E01" w:rsidRPr="009C4C7C" w:rsidRDefault="000E7E01" w:rsidP="00834A99">
      <w:pPr>
        <w:spacing w:line="276" w:lineRule="auto"/>
        <w:ind w:firstLine="0"/>
        <w:contextualSpacing/>
        <w:rPr>
          <w:rFonts w:ascii="PT Astra Serif" w:hAnsi="PT Astra Serif"/>
          <w:sz w:val="28"/>
          <w:szCs w:val="28"/>
        </w:rPr>
      </w:pPr>
    </w:p>
    <w:p w:rsidR="008551BA" w:rsidRPr="00740986" w:rsidRDefault="008551BA"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О внесении изменени</w:t>
      </w:r>
      <w:r w:rsidR="00DF3B5E" w:rsidRPr="00740986">
        <w:rPr>
          <w:rFonts w:ascii="PT Astra Serif" w:hAnsi="PT Astra Serif" w:cs="Times New Roman"/>
          <w:sz w:val="26"/>
          <w:szCs w:val="26"/>
          <w:lang w:val="ru-RU"/>
        </w:rPr>
        <w:t>й</w:t>
      </w:r>
      <w:r w:rsidRPr="00740986">
        <w:rPr>
          <w:rFonts w:ascii="PT Astra Serif" w:hAnsi="PT Astra Serif" w:cs="Times New Roman"/>
          <w:sz w:val="26"/>
          <w:szCs w:val="26"/>
          <w:lang w:val="ru-RU"/>
        </w:rPr>
        <w:t xml:space="preserve"> в постановление</w:t>
      </w:r>
    </w:p>
    <w:p w:rsidR="008551BA" w:rsidRPr="00740986" w:rsidRDefault="008551BA"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 xml:space="preserve">администрации города Югорска </w:t>
      </w:r>
    </w:p>
    <w:p w:rsidR="008551BA" w:rsidRPr="00740986" w:rsidRDefault="008551BA"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от 24.11.2021 № 2244</w:t>
      </w:r>
      <w:r w:rsidR="00A22980" w:rsidRPr="00740986">
        <w:rPr>
          <w:rFonts w:ascii="PT Astra Serif" w:hAnsi="PT Astra Serif" w:cs="Times New Roman"/>
          <w:sz w:val="26"/>
          <w:szCs w:val="26"/>
          <w:lang w:val="ru-RU"/>
        </w:rPr>
        <w:t>-п</w:t>
      </w:r>
      <w:r w:rsidRPr="00740986">
        <w:rPr>
          <w:rFonts w:ascii="PT Astra Serif" w:hAnsi="PT Astra Serif" w:cs="Times New Roman"/>
          <w:sz w:val="26"/>
          <w:szCs w:val="26"/>
          <w:lang w:val="ru-RU"/>
        </w:rPr>
        <w:t xml:space="preserve"> «</w:t>
      </w:r>
      <w:r w:rsidR="00052FEF" w:rsidRPr="00740986">
        <w:rPr>
          <w:rFonts w:ascii="PT Astra Serif" w:hAnsi="PT Astra Serif" w:cs="Times New Roman"/>
          <w:sz w:val="26"/>
          <w:szCs w:val="26"/>
          <w:lang w:val="ru-RU"/>
        </w:rPr>
        <w:t>О</w:t>
      </w:r>
      <w:r w:rsidR="00621126" w:rsidRPr="00740986">
        <w:rPr>
          <w:rFonts w:ascii="PT Astra Serif" w:hAnsi="PT Astra Serif" w:cs="Times New Roman"/>
          <w:sz w:val="26"/>
          <w:szCs w:val="26"/>
          <w:lang w:val="ru-RU"/>
        </w:rPr>
        <w:t xml:space="preserve"> п</w:t>
      </w:r>
      <w:r w:rsidR="00C901D1" w:rsidRPr="00740986">
        <w:rPr>
          <w:rFonts w:ascii="PT Astra Serif" w:hAnsi="PT Astra Serif" w:cs="Times New Roman"/>
          <w:sz w:val="26"/>
          <w:szCs w:val="26"/>
          <w:lang w:val="ru-RU"/>
        </w:rPr>
        <w:t>еречн</w:t>
      </w:r>
      <w:r w:rsidR="00621126" w:rsidRPr="00740986">
        <w:rPr>
          <w:rFonts w:ascii="PT Astra Serif" w:hAnsi="PT Astra Serif" w:cs="Times New Roman"/>
          <w:sz w:val="26"/>
          <w:szCs w:val="26"/>
          <w:lang w:val="ru-RU"/>
        </w:rPr>
        <w:t>е</w:t>
      </w:r>
      <w:r w:rsidR="00C901D1" w:rsidRPr="00740986">
        <w:rPr>
          <w:rFonts w:ascii="PT Astra Serif" w:hAnsi="PT Astra Serif" w:cs="Times New Roman"/>
          <w:sz w:val="26"/>
          <w:szCs w:val="26"/>
          <w:lang w:val="ru-RU"/>
        </w:rPr>
        <w:t xml:space="preserve"> </w:t>
      </w:r>
      <w:proofErr w:type="gramStart"/>
      <w:r w:rsidR="00C901D1" w:rsidRPr="00740986">
        <w:rPr>
          <w:rFonts w:ascii="PT Astra Serif" w:hAnsi="PT Astra Serif" w:cs="Times New Roman"/>
          <w:sz w:val="26"/>
          <w:szCs w:val="26"/>
          <w:lang w:val="ru-RU"/>
        </w:rPr>
        <w:t>главных</w:t>
      </w:r>
      <w:proofErr w:type="gramEnd"/>
      <w:r w:rsidR="00C901D1" w:rsidRPr="00740986">
        <w:rPr>
          <w:rFonts w:ascii="PT Astra Serif" w:hAnsi="PT Astra Serif" w:cs="Times New Roman"/>
          <w:sz w:val="26"/>
          <w:szCs w:val="26"/>
          <w:lang w:val="ru-RU"/>
        </w:rPr>
        <w:t xml:space="preserve"> </w:t>
      </w:r>
    </w:p>
    <w:p w:rsidR="008551BA" w:rsidRPr="00740986" w:rsidRDefault="00C901D1"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 xml:space="preserve">администраторов доходов бюджета </w:t>
      </w:r>
    </w:p>
    <w:p w:rsidR="008551BA" w:rsidRPr="00740986" w:rsidRDefault="00C901D1" w:rsidP="00740986">
      <w:pPr>
        <w:pStyle w:val="consplusnormal"/>
        <w:widowControl w:val="0"/>
        <w:shd w:val="clear" w:color="auto" w:fill="FFFFFF"/>
        <w:spacing w:after="0" w:line="23" w:lineRule="atLeast"/>
        <w:contextualSpacing/>
        <w:jc w:val="both"/>
        <w:textAlignment w:val="top"/>
        <w:rPr>
          <w:rFonts w:ascii="PT Astra Serif" w:hAnsi="PT Astra Serif" w:cs="PT Astra Serif"/>
          <w:sz w:val="26"/>
          <w:szCs w:val="26"/>
          <w:lang w:val="ru-RU"/>
        </w:rPr>
      </w:pPr>
      <w:r w:rsidRPr="00740986">
        <w:rPr>
          <w:rFonts w:ascii="PT Astra Serif" w:hAnsi="PT Astra Serif" w:cs="Times New Roman"/>
          <w:sz w:val="26"/>
          <w:szCs w:val="26"/>
          <w:lang w:val="ru-RU"/>
        </w:rPr>
        <w:t>города Югорска</w:t>
      </w:r>
      <w:r w:rsidR="00621126" w:rsidRPr="00740986">
        <w:rPr>
          <w:rFonts w:ascii="PT Astra Serif" w:hAnsi="PT Astra Serif" w:cs="Times New Roman"/>
          <w:sz w:val="26"/>
          <w:szCs w:val="26"/>
          <w:lang w:val="ru-RU"/>
        </w:rPr>
        <w:t xml:space="preserve">, </w:t>
      </w:r>
      <w:proofErr w:type="gramStart"/>
      <w:r w:rsidR="00621126" w:rsidRPr="00740986">
        <w:rPr>
          <w:rFonts w:ascii="PT Astra Serif" w:hAnsi="PT Astra Serif" w:cs="PT Astra Serif"/>
          <w:sz w:val="26"/>
          <w:szCs w:val="26"/>
          <w:lang w:val="ru-RU"/>
        </w:rPr>
        <w:t>порядке</w:t>
      </w:r>
      <w:proofErr w:type="gramEnd"/>
      <w:r w:rsidR="00621126" w:rsidRPr="00740986">
        <w:rPr>
          <w:rFonts w:ascii="PT Astra Serif" w:hAnsi="PT Astra Serif" w:cs="PT Astra Serif"/>
          <w:sz w:val="26"/>
          <w:szCs w:val="26"/>
          <w:lang w:val="ru-RU"/>
        </w:rPr>
        <w:t xml:space="preserve"> и сроках </w:t>
      </w:r>
    </w:p>
    <w:p w:rsidR="008551BA" w:rsidRPr="00740986" w:rsidRDefault="00621126" w:rsidP="00740986">
      <w:pPr>
        <w:pStyle w:val="consplusnormal"/>
        <w:widowControl w:val="0"/>
        <w:shd w:val="clear" w:color="auto" w:fill="FFFFFF"/>
        <w:spacing w:after="0" w:line="23" w:lineRule="atLeast"/>
        <w:contextualSpacing/>
        <w:jc w:val="both"/>
        <w:textAlignment w:val="top"/>
        <w:rPr>
          <w:rFonts w:ascii="PT Astra Serif" w:hAnsi="PT Astra Serif" w:cs="PT Astra Serif"/>
          <w:sz w:val="26"/>
          <w:szCs w:val="26"/>
          <w:lang w:val="ru-RU"/>
        </w:rPr>
      </w:pPr>
      <w:r w:rsidRPr="00740986">
        <w:rPr>
          <w:rFonts w:ascii="PT Astra Serif" w:hAnsi="PT Astra Serif" w:cs="PT Astra Serif"/>
          <w:sz w:val="26"/>
          <w:szCs w:val="26"/>
          <w:lang w:val="ru-RU"/>
        </w:rPr>
        <w:t xml:space="preserve">внесения изменений в перечень </w:t>
      </w:r>
    </w:p>
    <w:p w:rsidR="00621126" w:rsidRPr="00740986" w:rsidRDefault="00621126"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 xml:space="preserve">главных администраторов </w:t>
      </w:r>
    </w:p>
    <w:p w:rsidR="00682878" w:rsidRPr="00740986" w:rsidRDefault="00621126"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доходов бюджета города Югорска</w:t>
      </w:r>
      <w:r w:rsidR="008551BA" w:rsidRPr="00740986">
        <w:rPr>
          <w:rFonts w:ascii="PT Astra Serif" w:hAnsi="PT Astra Serif" w:cs="Times New Roman"/>
          <w:sz w:val="26"/>
          <w:szCs w:val="26"/>
          <w:lang w:val="ru-RU"/>
        </w:rPr>
        <w:t>»</w:t>
      </w:r>
    </w:p>
    <w:p w:rsidR="000E7E01" w:rsidRPr="00740986" w:rsidRDefault="000E7E01" w:rsidP="00740986">
      <w:pPr>
        <w:spacing w:line="23" w:lineRule="atLeast"/>
        <w:contextualSpacing/>
        <w:rPr>
          <w:rFonts w:ascii="PT Astra Serif" w:hAnsi="PT Astra Serif" w:cs="Times New Roman"/>
          <w:sz w:val="26"/>
          <w:szCs w:val="26"/>
        </w:rPr>
      </w:pPr>
    </w:p>
    <w:p w:rsidR="00621126" w:rsidRPr="00740986" w:rsidRDefault="00621126" w:rsidP="00740986">
      <w:pPr>
        <w:spacing w:line="23" w:lineRule="atLeast"/>
        <w:contextualSpacing/>
        <w:rPr>
          <w:rFonts w:ascii="PT Astra Serif" w:hAnsi="PT Astra Serif"/>
          <w:sz w:val="26"/>
          <w:szCs w:val="26"/>
        </w:rPr>
      </w:pPr>
    </w:p>
    <w:p w:rsidR="006F7414" w:rsidRPr="00740986" w:rsidRDefault="000A3F13" w:rsidP="00740986">
      <w:pPr>
        <w:spacing w:line="23" w:lineRule="atLeast"/>
        <w:ind w:firstLine="709"/>
        <w:contextualSpacing/>
        <w:rPr>
          <w:rFonts w:ascii="PT Astra Serif" w:hAnsi="PT Astra Serif" w:cs="Times New Roman"/>
          <w:sz w:val="26"/>
          <w:szCs w:val="26"/>
        </w:rPr>
      </w:pPr>
      <w:r w:rsidRPr="00740986">
        <w:rPr>
          <w:rFonts w:ascii="PT Astra Serif" w:hAnsi="PT Astra Serif"/>
          <w:sz w:val="26"/>
          <w:szCs w:val="26"/>
        </w:rPr>
        <w:t xml:space="preserve">В соответствии </w:t>
      </w:r>
      <w:r w:rsidR="00A97488" w:rsidRPr="00740986">
        <w:rPr>
          <w:rFonts w:ascii="PT Astra Serif" w:hAnsi="PT Astra Serif"/>
          <w:sz w:val="26"/>
          <w:szCs w:val="26"/>
        </w:rPr>
        <w:t xml:space="preserve">со </w:t>
      </w:r>
      <w:hyperlink r:id="rId10" w:history="1">
        <w:r w:rsidR="009D6922" w:rsidRPr="00740986">
          <w:rPr>
            <w:rFonts w:ascii="PT Astra Serif" w:hAnsi="PT Astra Serif"/>
            <w:sz w:val="26"/>
            <w:szCs w:val="26"/>
          </w:rPr>
          <w:t>стать</w:t>
        </w:r>
        <w:r w:rsidR="00F23A69" w:rsidRPr="00740986">
          <w:rPr>
            <w:rFonts w:ascii="PT Astra Serif" w:hAnsi="PT Astra Serif"/>
            <w:sz w:val="26"/>
            <w:szCs w:val="26"/>
          </w:rPr>
          <w:t>ей</w:t>
        </w:r>
        <w:r w:rsidR="009D6922" w:rsidRPr="00740986">
          <w:rPr>
            <w:rFonts w:ascii="PT Astra Serif" w:hAnsi="PT Astra Serif"/>
            <w:sz w:val="26"/>
            <w:szCs w:val="26"/>
          </w:rPr>
          <w:t xml:space="preserve"> 160.1</w:t>
        </w:r>
      </w:hyperlink>
      <w:r w:rsidR="009D6922" w:rsidRPr="00740986">
        <w:rPr>
          <w:rFonts w:ascii="PT Astra Serif" w:hAnsi="PT Astra Serif"/>
          <w:sz w:val="26"/>
          <w:szCs w:val="26"/>
        </w:rPr>
        <w:t xml:space="preserve"> Бюджетного кодекса Российской Федерации</w:t>
      </w:r>
      <w:r w:rsidR="00C1646C" w:rsidRPr="00740986">
        <w:rPr>
          <w:rFonts w:ascii="PT Astra Serif" w:hAnsi="PT Astra Serif" w:cs="Times New Roman"/>
          <w:sz w:val="26"/>
          <w:szCs w:val="26"/>
        </w:rPr>
        <w:t>:</w:t>
      </w:r>
    </w:p>
    <w:p w:rsidR="00DF3B5E" w:rsidRPr="00740986" w:rsidRDefault="005C72A3" w:rsidP="00740986">
      <w:pPr>
        <w:pStyle w:val="af7"/>
        <w:numPr>
          <w:ilvl w:val="0"/>
          <w:numId w:val="11"/>
        </w:numPr>
        <w:tabs>
          <w:tab w:val="left" w:pos="993"/>
        </w:tabs>
        <w:spacing w:line="23" w:lineRule="atLeast"/>
        <w:ind w:left="0" w:firstLine="709"/>
        <w:rPr>
          <w:rFonts w:ascii="PT Astra Serif" w:hAnsi="PT Astra Serif"/>
          <w:sz w:val="26"/>
          <w:szCs w:val="26"/>
        </w:rPr>
      </w:pPr>
      <w:r w:rsidRPr="00740986">
        <w:rPr>
          <w:rFonts w:ascii="PT Astra Serif" w:eastAsia="Calibri" w:hAnsi="PT Astra Serif" w:cs="Times New Roman"/>
          <w:sz w:val="26"/>
          <w:szCs w:val="26"/>
        </w:rPr>
        <w:t xml:space="preserve">Внести в </w:t>
      </w:r>
      <w:r w:rsidR="0046234C" w:rsidRPr="00740986">
        <w:rPr>
          <w:rFonts w:ascii="PT Astra Serif" w:eastAsia="Calibri" w:hAnsi="PT Astra Serif" w:cs="Times New Roman"/>
          <w:sz w:val="26"/>
          <w:szCs w:val="26"/>
        </w:rPr>
        <w:t>п</w:t>
      </w:r>
      <w:r w:rsidRPr="00740986">
        <w:rPr>
          <w:rFonts w:ascii="PT Astra Serif" w:hAnsi="PT Astra Serif" w:cs="Times New Roman"/>
          <w:sz w:val="26"/>
          <w:szCs w:val="26"/>
        </w:rPr>
        <w:t xml:space="preserve">риложение 1 к постановлению администрации города Югорска от 24.11.2021 № 2244-п «О перечне главных администраторов доходов бюджета города Югорска, </w:t>
      </w:r>
      <w:r w:rsidRPr="00740986">
        <w:rPr>
          <w:rFonts w:ascii="PT Astra Serif" w:hAnsi="PT Astra Serif" w:cs="PT Astra Serif"/>
          <w:sz w:val="26"/>
          <w:szCs w:val="26"/>
        </w:rPr>
        <w:t xml:space="preserve">порядке и сроках внесения изменений в перечень </w:t>
      </w:r>
      <w:r w:rsidRPr="00740986">
        <w:rPr>
          <w:rFonts w:ascii="PT Astra Serif" w:hAnsi="PT Astra Serif" w:cs="Times New Roman"/>
          <w:sz w:val="26"/>
          <w:szCs w:val="26"/>
        </w:rPr>
        <w:t>главных администраторов доходов бюджета города Югорска» (с изменениями от 04.04.2022 № 636-п</w:t>
      </w:r>
      <w:r w:rsidR="008934A2" w:rsidRPr="00740986">
        <w:rPr>
          <w:rFonts w:ascii="PT Astra Serif" w:hAnsi="PT Astra Serif" w:cs="Times New Roman"/>
          <w:sz w:val="26"/>
          <w:szCs w:val="26"/>
        </w:rPr>
        <w:t>, от 08.06.2022 № 1213-п</w:t>
      </w:r>
      <w:r w:rsidR="00BA5FA2" w:rsidRPr="00740986">
        <w:rPr>
          <w:rFonts w:ascii="PT Astra Serif" w:hAnsi="PT Astra Serif" w:cs="Times New Roman"/>
          <w:sz w:val="26"/>
          <w:szCs w:val="26"/>
        </w:rPr>
        <w:t>, от 11.10.2022 № 2142-п, от 09.11.2022 № 2344-п</w:t>
      </w:r>
      <w:r w:rsidRPr="00740986">
        <w:rPr>
          <w:rFonts w:ascii="PT Astra Serif" w:hAnsi="PT Astra Serif" w:cs="Times New Roman"/>
          <w:sz w:val="26"/>
          <w:szCs w:val="26"/>
        </w:rPr>
        <w:t>)</w:t>
      </w:r>
      <w:r w:rsidR="00DF3B5E" w:rsidRPr="00740986">
        <w:rPr>
          <w:rFonts w:ascii="PT Astra Serif" w:hAnsi="PT Astra Serif" w:cs="Times New Roman"/>
          <w:sz w:val="26"/>
          <w:szCs w:val="26"/>
        </w:rPr>
        <w:t xml:space="preserve"> следующие</w:t>
      </w:r>
      <w:r w:rsidRPr="00740986">
        <w:rPr>
          <w:rFonts w:ascii="PT Astra Serif" w:hAnsi="PT Astra Serif" w:cs="Times New Roman"/>
          <w:sz w:val="26"/>
          <w:szCs w:val="26"/>
        </w:rPr>
        <w:t xml:space="preserve"> изменени</w:t>
      </w:r>
      <w:r w:rsidR="00DF3B5E" w:rsidRPr="00740986">
        <w:rPr>
          <w:rFonts w:ascii="PT Astra Serif" w:hAnsi="PT Astra Serif" w:cs="Times New Roman"/>
          <w:sz w:val="26"/>
          <w:szCs w:val="26"/>
        </w:rPr>
        <w:t>я</w:t>
      </w:r>
      <w:r w:rsidR="008934A2" w:rsidRPr="00740986">
        <w:rPr>
          <w:rFonts w:ascii="PT Astra Serif" w:hAnsi="PT Astra Serif" w:cs="Times New Roman"/>
          <w:sz w:val="26"/>
          <w:szCs w:val="26"/>
        </w:rPr>
        <w:t>:</w:t>
      </w:r>
    </w:p>
    <w:p w:rsidR="00DF3B5E" w:rsidRPr="00740986" w:rsidRDefault="00000197" w:rsidP="00740986">
      <w:pPr>
        <w:tabs>
          <w:tab w:val="left" w:pos="993"/>
        </w:tabs>
        <w:spacing w:line="23" w:lineRule="atLeast"/>
        <w:rPr>
          <w:rFonts w:ascii="PT Astra Serif" w:hAnsi="PT Astra Serif" w:cs="Times New Roman"/>
          <w:sz w:val="26"/>
          <w:szCs w:val="26"/>
        </w:rPr>
      </w:pPr>
      <w:r w:rsidRPr="00740986">
        <w:rPr>
          <w:rFonts w:ascii="PT Astra Serif" w:hAnsi="PT Astra Serif" w:cs="Times New Roman"/>
          <w:sz w:val="26"/>
          <w:szCs w:val="26"/>
        </w:rPr>
        <w:t>1</w:t>
      </w:r>
      <w:r w:rsidR="009C4C7C" w:rsidRPr="00740986">
        <w:rPr>
          <w:rFonts w:ascii="PT Astra Serif" w:hAnsi="PT Astra Serif" w:cs="Times New Roman"/>
          <w:sz w:val="26"/>
          <w:szCs w:val="26"/>
        </w:rPr>
        <w:t>.1. </w:t>
      </w:r>
      <w:r w:rsidR="00DF3B5E" w:rsidRPr="00740986">
        <w:rPr>
          <w:rFonts w:ascii="PT Astra Serif" w:hAnsi="PT Astra Serif" w:cs="Times New Roman"/>
          <w:sz w:val="26"/>
          <w:szCs w:val="26"/>
        </w:rPr>
        <w:t>Строк</w:t>
      </w:r>
      <w:r w:rsidR="00D418FA" w:rsidRPr="00740986">
        <w:rPr>
          <w:rFonts w:ascii="PT Astra Serif" w:hAnsi="PT Astra Serif" w:cs="Times New Roman"/>
          <w:sz w:val="26"/>
          <w:szCs w:val="26"/>
        </w:rPr>
        <w:t>и</w:t>
      </w:r>
      <w:r w:rsidR="007541EF">
        <w:rPr>
          <w:rFonts w:ascii="PT Astra Serif" w:hAnsi="PT Astra Serif" w:cs="Times New Roman"/>
          <w:sz w:val="26"/>
          <w:szCs w:val="26"/>
        </w:rPr>
        <w:t>:</w:t>
      </w:r>
      <w:r w:rsidR="00DF3B5E" w:rsidRPr="00740986">
        <w:rPr>
          <w:rFonts w:ascii="PT Astra Serif" w:hAnsi="PT Astra Serif" w:cs="Times New Roman"/>
          <w:sz w:val="26"/>
          <w:szCs w:val="26"/>
        </w:rPr>
        <w:t xml:space="preserve"> </w:t>
      </w:r>
    </w:p>
    <w:p w:rsidR="00710888" w:rsidRPr="00740986" w:rsidRDefault="00710888" w:rsidP="00740986">
      <w:pPr>
        <w:tabs>
          <w:tab w:val="left" w:pos="993"/>
        </w:tabs>
        <w:spacing w:line="23" w:lineRule="atLeast"/>
        <w:ind w:firstLine="0"/>
        <w:rPr>
          <w:rFonts w:ascii="PT Astra Serif" w:hAnsi="PT Astra Serif"/>
          <w:sz w:val="26"/>
          <w:szCs w:val="26"/>
        </w:rPr>
      </w:pPr>
      <w:r w:rsidRPr="00740986">
        <w:rPr>
          <w:rFonts w:ascii="PT Astra Serif" w:hAnsi="PT Astra Serif"/>
          <w:sz w:val="26"/>
          <w:szCs w:val="26"/>
        </w:rPr>
        <w: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3061"/>
        <w:gridCol w:w="5472"/>
      </w:tblGrid>
      <w:tr w:rsidR="009C4C7C" w:rsidRPr="00740986" w:rsidTr="00D418FA">
        <w:trPr>
          <w:trHeight w:val="432"/>
          <w:jc w:val="center"/>
        </w:trPr>
        <w:tc>
          <w:tcPr>
            <w:tcW w:w="889" w:type="dxa"/>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61" w:type="dxa"/>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1 08 07150 01 0000 110</w:t>
            </w:r>
          </w:p>
        </w:tc>
        <w:tc>
          <w:tcPr>
            <w:tcW w:w="5472" w:type="dxa"/>
            <w:shd w:val="clear" w:color="000000" w:fill="FFFFFF"/>
          </w:tcPr>
          <w:p w:rsidR="00D418FA" w:rsidRPr="00740986" w:rsidRDefault="00D418FA" w:rsidP="00740986">
            <w:pPr>
              <w:pStyle w:val="ac"/>
              <w:spacing w:line="23" w:lineRule="atLeast"/>
              <w:jc w:val="both"/>
              <w:rPr>
                <w:rFonts w:ascii="PT Astra Serif" w:hAnsi="PT Astra Serif"/>
                <w:sz w:val="26"/>
                <w:szCs w:val="26"/>
              </w:rPr>
            </w:pPr>
            <w:r w:rsidRPr="00740986">
              <w:rPr>
                <w:rFonts w:ascii="PT Astra Serif" w:hAnsi="PT Astra Serif"/>
                <w:sz w:val="26"/>
                <w:szCs w:val="26"/>
              </w:rPr>
              <w:t>Государственная пошлина за выдачу разрешения на установку рекламной конструкции</w:t>
            </w:r>
            <w:r w:rsidRPr="00740986">
              <w:rPr>
                <w:rStyle w:val="a4"/>
                <w:rFonts w:ascii="PT Astra Serif" w:hAnsi="PT Astra Serif"/>
                <w:b w:val="0"/>
                <w:color w:val="auto"/>
                <w:sz w:val="26"/>
                <w:szCs w:val="26"/>
              </w:rPr>
              <w:t>*(1)</w:t>
            </w:r>
          </w:p>
        </w:tc>
      </w:tr>
      <w:tr w:rsidR="009C4C7C" w:rsidRPr="00740986" w:rsidTr="008934A2">
        <w:trPr>
          <w:trHeight w:val="432"/>
          <w:jc w:val="center"/>
        </w:trPr>
        <w:tc>
          <w:tcPr>
            <w:tcW w:w="889" w:type="dxa"/>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61" w:type="dxa"/>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1 08 07173 01 0000 110</w:t>
            </w:r>
          </w:p>
        </w:tc>
        <w:tc>
          <w:tcPr>
            <w:tcW w:w="5472" w:type="dxa"/>
            <w:shd w:val="clear" w:color="000000" w:fill="FFFFFF"/>
          </w:tcPr>
          <w:p w:rsidR="00D418FA" w:rsidRPr="00740986" w:rsidRDefault="00D418FA" w:rsidP="00740986">
            <w:pPr>
              <w:pStyle w:val="ac"/>
              <w:spacing w:line="23" w:lineRule="atLeast"/>
              <w:jc w:val="both"/>
              <w:rPr>
                <w:rFonts w:ascii="PT Astra Serif" w:hAnsi="PT Astra Serif"/>
                <w:sz w:val="26"/>
                <w:szCs w:val="26"/>
              </w:rPr>
            </w:pPr>
            <w:r w:rsidRPr="00740986">
              <w:rPr>
                <w:rFonts w:ascii="PT Astra Serif" w:hAnsi="PT Astra Serif"/>
                <w:sz w:val="26"/>
                <w:szCs w:val="2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r w:rsidRPr="00740986">
              <w:rPr>
                <w:rStyle w:val="a4"/>
                <w:rFonts w:ascii="PT Astra Serif" w:hAnsi="PT Astra Serif"/>
                <w:b w:val="0"/>
                <w:color w:val="auto"/>
                <w:sz w:val="26"/>
                <w:szCs w:val="26"/>
              </w:rPr>
              <w:t>*(1)</w:t>
            </w:r>
          </w:p>
        </w:tc>
      </w:tr>
    </w:tbl>
    <w:p w:rsidR="00DF3B5E" w:rsidRPr="00740986" w:rsidRDefault="00710888" w:rsidP="00740986">
      <w:pPr>
        <w:pStyle w:val="af7"/>
        <w:tabs>
          <w:tab w:val="left" w:pos="993"/>
        </w:tabs>
        <w:spacing w:line="23" w:lineRule="atLeast"/>
        <w:ind w:left="0" w:firstLine="709"/>
        <w:jc w:val="right"/>
        <w:rPr>
          <w:rFonts w:ascii="PT Astra Serif" w:hAnsi="PT Astra Serif"/>
          <w:sz w:val="26"/>
          <w:szCs w:val="26"/>
        </w:rPr>
      </w:pPr>
      <w:r w:rsidRPr="00740986">
        <w:rPr>
          <w:rFonts w:ascii="PT Astra Serif" w:hAnsi="PT Astra Serif"/>
          <w:sz w:val="26"/>
          <w:szCs w:val="26"/>
        </w:rPr>
        <w:t>»</w:t>
      </w:r>
    </w:p>
    <w:p w:rsidR="00DF3B5E" w:rsidRPr="00740986" w:rsidRDefault="00710888" w:rsidP="00740986">
      <w:pPr>
        <w:tabs>
          <w:tab w:val="left" w:pos="993"/>
        </w:tabs>
        <w:spacing w:line="23" w:lineRule="atLeast"/>
        <w:ind w:firstLine="709"/>
        <w:rPr>
          <w:rFonts w:ascii="PT Astra Serif" w:hAnsi="PT Astra Serif"/>
          <w:sz w:val="26"/>
          <w:szCs w:val="26"/>
        </w:rPr>
      </w:pPr>
      <w:r w:rsidRPr="00740986">
        <w:rPr>
          <w:rFonts w:ascii="PT Astra Serif" w:hAnsi="PT Astra Serif" w:cs="Times New Roman"/>
          <w:sz w:val="26"/>
          <w:szCs w:val="26"/>
        </w:rPr>
        <w:t>заменить строк</w:t>
      </w:r>
      <w:r w:rsidR="00D418FA" w:rsidRPr="00740986">
        <w:rPr>
          <w:rFonts w:ascii="PT Astra Serif" w:hAnsi="PT Astra Serif" w:cs="Times New Roman"/>
          <w:sz w:val="26"/>
          <w:szCs w:val="26"/>
        </w:rPr>
        <w:t>ами</w:t>
      </w:r>
      <w:r w:rsidR="007541EF">
        <w:rPr>
          <w:rFonts w:ascii="PT Astra Serif" w:hAnsi="PT Astra Serif" w:cs="Times New Roman"/>
          <w:sz w:val="26"/>
          <w:szCs w:val="26"/>
        </w:rPr>
        <w:t>:</w:t>
      </w:r>
      <w:r w:rsidRPr="00740986">
        <w:rPr>
          <w:rFonts w:ascii="PT Astra Serif" w:hAnsi="PT Astra Serif" w:cs="Times New Roman"/>
          <w:sz w:val="26"/>
          <w:szCs w:val="26"/>
        </w:rPr>
        <w:t xml:space="preserve"> </w:t>
      </w:r>
    </w:p>
    <w:p w:rsidR="006F7414" w:rsidRPr="00740986" w:rsidRDefault="006F7414"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bookmarkStart w:id="0" w:name="sub_1"/>
      <w:r w:rsidRPr="00740986">
        <w:rPr>
          <w:rFonts w:ascii="PT Astra Serif" w:hAnsi="PT Astra Serif" w:cs="Times New Roman"/>
          <w:sz w:val="26"/>
          <w:szCs w:val="26"/>
          <w:lang w:val="ru-RU"/>
        </w:rPr>
        <w:lastRenderedPageBreak/>
        <w:t>«</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3033"/>
        <w:gridCol w:w="5529"/>
      </w:tblGrid>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1 08 07150 01 1000 110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proofErr w:type="gramStart"/>
            <w:r w:rsidRPr="00740986">
              <w:rPr>
                <w:rFonts w:ascii="PT Astra Serif" w:eastAsia="Times New Roman" w:hAnsi="PT Astra Serif" w:cs="Times New Roman"/>
                <w:sz w:val="26"/>
                <w:szCs w:val="26"/>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1 08 07150 01 2000 110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разрешения на установку рекламной конструкции (пени и проценты по соответствующему платежу)</w:t>
            </w:r>
          </w:p>
        </w:tc>
      </w:tr>
    </w:tbl>
    <w:p w:rsidR="007541EF" w:rsidRDefault="007541EF" w:rsidP="007541EF">
      <w:pPr>
        <w:jc w:val="right"/>
      </w:pPr>
      <w:r>
        <w:t>»;</w:t>
      </w:r>
    </w:p>
    <w:p w:rsidR="007541EF" w:rsidRPr="007541EF" w:rsidRDefault="007541EF" w:rsidP="007541EF">
      <w:pPr>
        <w:pStyle w:val="af7"/>
        <w:numPr>
          <w:ilvl w:val="1"/>
          <w:numId w:val="11"/>
        </w:numPr>
        <w:tabs>
          <w:tab w:val="left" w:pos="993"/>
        </w:tabs>
        <w:spacing w:line="23" w:lineRule="atLeast"/>
        <w:rPr>
          <w:rFonts w:ascii="PT Astra Serif" w:hAnsi="PT Astra Serif"/>
          <w:sz w:val="26"/>
          <w:szCs w:val="26"/>
        </w:rPr>
      </w:pPr>
      <w:r w:rsidRPr="007541EF">
        <w:rPr>
          <w:rFonts w:ascii="PT Astra Serif" w:hAnsi="PT Astra Serif" w:cs="Times New Roman"/>
          <w:sz w:val="26"/>
          <w:szCs w:val="26"/>
        </w:rPr>
        <w:t>П</w:t>
      </w:r>
      <w:r w:rsidRPr="007541EF">
        <w:rPr>
          <w:rFonts w:ascii="PT Astra Serif" w:hAnsi="PT Astra Serif" w:cs="Times New Roman"/>
          <w:sz w:val="26"/>
          <w:szCs w:val="26"/>
        </w:rPr>
        <w:t>осле строки:</w:t>
      </w:r>
      <w:r w:rsidRPr="007541EF">
        <w:rPr>
          <w:rFonts w:ascii="PT Astra Serif" w:hAnsi="PT Astra Serif"/>
          <w:sz w:val="26"/>
          <w:szCs w:val="26"/>
        </w:rPr>
        <w:t xml:space="preserve"> </w:t>
      </w:r>
    </w:p>
    <w:p w:rsidR="007541EF" w:rsidRPr="007541EF" w:rsidRDefault="007541EF" w:rsidP="007541EF">
      <w:pPr>
        <w:tabs>
          <w:tab w:val="left" w:pos="142"/>
        </w:tabs>
        <w:spacing w:line="23" w:lineRule="atLeast"/>
        <w:ind w:firstLine="0"/>
        <w:rPr>
          <w:rFonts w:ascii="PT Astra Serif" w:hAnsi="PT Astra Serif"/>
          <w:sz w:val="26"/>
          <w:szCs w:val="26"/>
        </w:rPr>
      </w:pPr>
      <w:r>
        <w:rPr>
          <w:rFonts w:ascii="PT Astra Serif" w:hAnsi="PT Astra Serif"/>
          <w:sz w:val="26"/>
          <w:szCs w:val="26"/>
        </w:rPr>
        <w:t>«</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3033"/>
        <w:gridCol w:w="5529"/>
      </w:tblGrid>
      <w:tr w:rsidR="007541EF" w:rsidRPr="00740986" w:rsidTr="00072F01">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7541EF" w:rsidRPr="00740986" w:rsidRDefault="007541EF" w:rsidP="00072F01">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7541EF" w:rsidRPr="00740986" w:rsidRDefault="007541EF" w:rsidP="00072F01">
            <w:pPr>
              <w:pStyle w:val="aa"/>
              <w:spacing w:line="23" w:lineRule="atLeast"/>
              <w:jc w:val="center"/>
              <w:rPr>
                <w:rFonts w:ascii="PT Astra Serif" w:hAnsi="PT Astra Serif"/>
                <w:sz w:val="26"/>
                <w:szCs w:val="26"/>
              </w:rPr>
            </w:pPr>
            <w:r w:rsidRPr="00740986">
              <w:rPr>
                <w:rFonts w:ascii="PT Astra Serif" w:hAnsi="PT Astra Serif"/>
                <w:sz w:val="26"/>
                <w:szCs w:val="26"/>
              </w:rPr>
              <w:t>1 08 07150 01 2000 110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7541EF" w:rsidRPr="00740986" w:rsidRDefault="007541EF" w:rsidP="00072F01">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разрешения на установку рекламной конструкции (пени и проценты по соответствующему платежу)</w:t>
            </w:r>
          </w:p>
        </w:tc>
      </w:tr>
    </w:tbl>
    <w:p w:rsidR="007541EF" w:rsidRPr="00740986" w:rsidRDefault="007541EF" w:rsidP="007541EF">
      <w:pPr>
        <w:tabs>
          <w:tab w:val="left" w:pos="993"/>
        </w:tabs>
        <w:spacing w:line="23" w:lineRule="atLeast"/>
        <w:jc w:val="right"/>
        <w:rPr>
          <w:rFonts w:ascii="PT Astra Serif" w:hAnsi="PT Astra Serif" w:cs="Times New Roman"/>
          <w:sz w:val="26"/>
          <w:szCs w:val="26"/>
        </w:rPr>
      </w:pPr>
      <w:r>
        <w:rPr>
          <w:rFonts w:ascii="PT Astra Serif" w:hAnsi="PT Astra Serif" w:cs="Times New Roman"/>
          <w:sz w:val="26"/>
          <w:szCs w:val="26"/>
        </w:rPr>
        <w:t>»</w:t>
      </w:r>
    </w:p>
    <w:p w:rsidR="007541EF" w:rsidRDefault="007541EF" w:rsidP="007541EF">
      <w:pPr>
        <w:ind w:firstLine="0"/>
      </w:pPr>
      <w:r>
        <w:t xml:space="preserve">дополнить строками следующего содержания: </w:t>
      </w:r>
    </w:p>
    <w:p w:rsidR="007541EF" w:rsidRDefault="007541EF" w:rsidP="007541EF">
      <w:pPr>
        <w:ind w:firstLine="0"/>
        <w:jc w:val="left"/>
      </w:pPr>
      <w:r>
        <w:t>«</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3033"/>
        <w:gridCol w:w="5529"/>
      </w:tblGrid>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1 08 07150 01 3000 110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разрешения на установку рекламной конструкции (суммы денежных взысканий (штрафов) по соответствующему платежу согласно законодательству Российской Федерации)</w:t>
            </w:r>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1 08 07150 01 4000 110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разрешения на установку рекламной конструкции (прочие поступления)</w:t>
            </w:r>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1 08 07150 01 5000 110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разрешения на установку рекламной конструкции (уплата процентов, начисленных на суммы излишне взысканных (уплаченных) платежей, а также при нарушении сроков их возврата)</w:t>
            </w:r>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spacing w:line="23" w:lineRule="atLeast"/>
              <w:ind w:firstLine="0"/>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firstLine="33"/>
              <w:jc w:val="center"/>
              <w:rPr>
                <w:rFonts w:ascii="PT Astra Serif" w:hAnsi="PT Astra Serif"/>
                <w:sz w:val="26"/>
                <w:szCs w:val="26"/>
              </w:rPr>
            </w:pPr>
            <w:r w:rsidRPr="00740986">
              <w:rPr>
                <w:rFonts w:ascii="PT Astra Serif" w:hAnsi="PT Astra Serif"/>
                <w:sz w:val="26"/>
                <w:szCs w:val="26"/>
              </w:rPr>
              <w:t>1 08 07173 01 1000 110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proofErr w:type="gramStart"/>
            <w:r w:rsidRPr="00740986">
              <w:rPr>
                <w:rFonts w:ascii="PT Astra Serif" w:eastAsia="Times New Roman" w:hAnsi="PT Astra Serif" w:cs="Times New Roman"/>
                <w:sz w:val="26"/>
                <w:szCs w:val="2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spacing w:line="23" w:lineRule="atLeast"/>
              <w:ind w:firstLine="0"/>
              <w:jc w:val="center"/>
              <w:rPr>
                <w:rFonts w:ascii="PT Astra Serif" w:hAnsi="PT Astra Serif"/>
                <w:sz w:val="26"/>
                <w:szCs w:val="26"/>
              </w:rPr>
            </w:pPr>
            <w:r w:rsidRPr="00740986">
              <w:rPr>
                <w:rFonts w:ascii="PT Astra Serif" w:hAnsi="PT Astra Serif"/>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firstLine="33"/>
              <w:jc w:val="center"/>
              <w:rPr>
                <w:rFonts w:ascii="PT Astra Serif" w:hAnsi="PT Astra Serif"/>
                <w:sz w:val="26"/>
                <w:szCs w:val="26"/>
              </w:rPr>
            </w:pPr>
            <w:r w:rsidRPr="00740986">
              <w:rPr>
                <w:rFonts w:ascii="PT Astra Serif" w:hAnsi="PT Astra Serif"/>
                <w:sz w:val="26"/>
                <w:szCs w:val="26"/>
              </w:rPr>
              <w:t>1 08 07173 01 2000 110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 xml:space="preserve">Государственная пошлина за выдачу органом местного самоуправления городского округа </w:t>
            </w:r>
            <w:r w:rsidRPr="00740986">
              <w:rPr>
                <w:rFonts w:ascii="PT Astra Serif" w:eastAsia="Times New Roman" w:hAnsi="PT Astra Serif" w:cs="Times New Roman"/>
                <w:sz w:val="26"/>
                <w:szCs w:val="26"/>
              </w:rPr>
              <w:lastRenderedPageBreak/>
              <w:t>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(пени и проценты по соответствующему платежу)</w:t>
            </w:r>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spacing w:line="23" w:lineRule="atLeast"/>
              <w:ind w:firstLine="0"/>
              <w:jc w:val="center"/>
              <w:rPr>
                <w:rFonts w:ascii="PT Astra Serif" w:hAnsi="PT Astra Serif"/>
                <w:sz w:val="26"/>
                <w:szCs w:val="26"/>
              </w:rPr>
            </w:pPr>
            <w:r w:rsidRPr="00740986">
              <w:rPr>
                <w:rFonts w:ascii="PT Astra Serif" w:hAnsi="PT Astra Serif"/>
                <w:sz w:val="26"/>
                <w:szCs w:val="26"/>
              </w:rPr>
              <w:lastRenderedPageBreak/>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firstLine="33"/>
              <w:jc w:val="center"/>
              <w:rPr>
                <w:rFonts w:ascii="PT Astra Serif" w:hAnsi="PT Astra Serif"/>
                <w:sz w:val="26"/>
                <w:szCs w:val="26"/>
              </w:rPr>
            </w:pPr>
            <w:r w:rsidRPr="00740986">
              <w:rPr>
                <w:rFonts w:ascii="PT Astra Serif" w:hAnsi="PT Astra Serif"/>
                <w:sz w:val="26"/>
                <w:szCs w:val="26"/>
              </w:rPr>
              <w:t>1 08 07173 01 3000 110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(суммы денежных взысканий (штрафов) по соответствующему платежу согласно законодательству Российской Федерации)</w:t>
            </w:r>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suppressLineNumbers/>
              <w:spacing w:line="23" w:lineRule="atLeast"/>
              <w:ind w:firstLine="0"/>
              <w:jc w:val="center"/>
              <w:rPr>
                <w:rStyle w:val="afa"/>
                <w:rFonts w:ascii="PT Astra Serif" w:hAnsi="PT Astra Serif" w:cs="Times New Roman"/>
                <w:i w:val="0"/>
                <w:iCs w:val="0"/>
                <w:color w:val="auto"/>
                <w:sz w:val="26"/>
                <w:szCs w:val="26"/>
              </w:rPr>
            </w:pPr>
            <w:r w:rsidRPr="00740986">
              <w:rPr>
                <w:rStyle w:val="afa"/>
                <w:rFonts w:ascii="PT Astra Serif" w:hAnsi="PT Astra Serif" w:cs="Times New Roman"/>
                <w:i w:val="0"/>
                <w:iCs w:val="0"/>
                <w:color w:val="auto"/>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firstLine="33"/>
              <w:jc w:val="center"/>
              <w:rPr>
                <w:rFonts w:ascii="PT Astra Serif" w:hAnsi="PT Astra Serif"/>
                <w:sz w:val="26"/>
                <w:szCs w:val="26"/>
              </w:rPr>
            </w:pPr>
            <w:r w:rsidRPr="00740986">
              <w:rPr>
                <w:rFonts w:ascii="PT Astra Serif" w:hAnsi="PT Astra Serif"/>
                <w:sz w:val="26"/>
                <w:szCs w:val="26"/>
              </w:rPr>
              <w:t>1 08 07173 01 4000 110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(прочие поступления)</w:t>
            </w:r>
          </w:p>
        </w:tc>
      </w:tr>
      <w:tr w:rsidR="009C4C7C" w:rsidRPr="00740986" w:rsidTr="00DF3B5E">
        <w:trPr>
          <w:trHeight w:val="496"/>
          <w:jc w:val="center"/>
        </w:trPr>
        <w:tc>
          <w:tcPr>
            <w:tcW w:w="917" w:type="dxa"/>
            <w:tcBorders>
              <w:top w:val="single" w:sz="4" w:space="0" w:color="auto"/>
              <w:left w:val="single" w:sz="4" w:space="0" w:color="auto"/>
              <w:bottom w:val="single" w:sz="4" w:space="0" w:color="auto"/>
              <w:right w:val="single" w:sz="4" w:space="0" w:color="auto"/>
            </w:tcBorders>
            <w:shd w:val="clear" w:color="000000" w:fill="FFFFFF"/>
            <w:noWrap/>
          </w:tcPr>
          <w:p w:rsidR="00D418FA" w:rsidRPr="00740986" w:rsidRDefault="00D418FA" w:rsidP="00740986">
            <w:pPr>
              <w:suppressLineNumbers/>
              <w:spacing w:line="23" w:lineRule="atLeast"/>
              <w:ind w:firstLine="0"/>
              <w:jc w:val="center"/>
              <w:rPr>
                <w:rStyle w:val="afa"/>
                <w:rFonts w:ascii="PT Astra Serif" w:hAnsi="PT Astra Serif" w:cs="Times New Roman"/>
                <w:i w:val="0"/>
                <w:iCs w:val="0"/>
                <w:color w:val="auto"/>
                <w:sz w:val="26"/>
                <w:szCs w:val="26"/>
              </w:rPr>
            </w:pPr>
            <w:r w:rsidRPr="00740986">
              <w:rPr>
                <w:rStyle w:val="afa"/>
                <w:rFonts w:ascii="PT Astra Serif" w:hAnsi="PT Astra Serif" w:cs="Times New Roman"/>
                <w:i w:val="0"/>
                <w:iCs w:val="0"/>
                <w:color w:val="auto"/>
                <w:sz w:val="26"/>
                <w:szCs w:val="26"/>
              </w:rPr>
              <w:t>070</w:t>
            </w:r>
          </w:p>
        </w:tc>
        <w:tc>
          <w:tcPr>
            <w:tcW w:w="3033"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firstLine="33"/>
              <w:jc w:val="center"/>
              <w:rPr>
                <w:rFonts w:ascii="PT Astra Serif" w:hAnsi="PT Astra Serif"/>
                <w:sz w:val="26"/>
                <w:szCs w:val="26"/>
              </w:rPr>
            </w:pPr>
            <w:r w:rsidRPr="00740986">
              <w:rPr>
                <w:rFonts w:ascii="PT Astra Serif" w:hAnsi="PT Astra Serif"/>
                <w:sz w:val="26"/>
                <w:szCs w:val="26"/>
              </w:rPr>
              <w:t>1 08 07173 01 5000 110</w:t>
            </w:r>
          </w:p>
        </w:tc>
        <w:tc>
          <w:tcPr>
            <w:tcW w:w="5529" w:type="dxa"/>
            <w:tcBorders>
              <w:top w:val="single" w:sz="4" w:space="0" w:color="auto"/>
              <w:left w:val="single" w:sz="4" w:space="0" w:color="auto"/>
              <w:bottom w:val="single" w:sz="4" w:space="0" w:color="auto"/>
              <w:right w:val="single" w:sz="4" w:space="0" w:color="auto"/>
            </w:tcBorders>
            <w:shd w:val="clear" w:color="000000" w:fill="FFFFFF"/>
          </w:tcPr>
          <w:p w:rsidR="00D418FA" w:rsidRPr="00740986" w:rsidRDefault="00D418FA" w:rsidP="00740986">
            <w:pPr>
              <w:spacing w:line="23" w:lineRule="atLeast"/>
              <w:ind w:hanging="23"/>
              <w:rPr>
                <w:rFonts w:ascii="PT Astra Serif" w:eastAsia="Times New Roman" w:hAnsi="PT Astra Serif" w:cs="Times New Roman"/>
                <w:sz w:val="26"/>
                <w:szCs w:val="26"/>
              </w:rPr>
            </w:pPr>
            <w:r w:rsidRPr="00740986">
              <w:rPr>
                <w:rFonts w:ascii="PT Astra Serif" w:eastAsia="Times New Roman" w:hAnsi="PT Astra Serif" w:cs="Times New Roman"/>
                <w:sz w:val="26"/>
                <w:szCs w:val="2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(уплата процентов, начисленных на суммы излишне взысканных (уплаченных) платежей, а также при нарушении сроков их возврата)</w:t>
            </w:r>
          </w:p>
        </w:tc>
      </w:tr>
    </w:tbl>
    <w:p w:rsidR="006F7414" w:rsidRPr="00740986" w:rsidRDefault="006F7414" w:rsidP="00740986">
      <w:pPr>
        <w:pStyle w:val="consplusnormal"/>
        <w:widowControl w:val="0"/>
        <w:shd w:val="clear" w:color="auto" w:fill="FFFFFF"/>
        <w:spacing w:after="0" w:line="23" w:lineRule="atLeast"/>
        <w:contextualSpacing/>
        <w:jc w:val="right"/>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w:t>
      </w:r>
      <w:r w:rsidR="00B11832" w:rsidRPr="00740986">
        <w:rPr>
          <w:rFonts w:ascii="PT Astra Serif" w:hAnsi="PT Astra Serif" w:cs="Times New Roman"/>
          <w:sz w:val="26"/>
          <w:szCs w:val="26"/>
          <w:lang w:val="ru-RU"/>
        </w:rPr>
        <w:t>;</w:t>
      </w:r>
    </w:p>
    <w:p w:rsidR="00DF3B5E" w:rsidRPr="00740986" w:rsidRDefault="00000197" w:rsidP="00740986">
      <w:pPr>
        <w:tabs>
          <w:tab w:val="left" w:pos="993"/>
        </w:tabs>
        <w:spacing w:line="23" w:lineRule="atLeast"/>
        <w:rPr>
          <w:rFonts w:ascii="PT Astra Serif" w:hAnsi="PT Astra Serif"/>
          <w:sz w:val="26"/>
          <w:szCs w:val="26"/>
        </w:rPr>
      </w:pPr>
      <w:bookmarkStart w:id="1" w:name="sub_3"/>
      <w:bookmarkEnd w:id="0"/>
      <w:r w:rsidRPr="00740986">
        <w:rPr>
          <w:rFonts w:ascii="PT Astra Serif" w:hAnsi="PT Astra Serif" w:cs="Times New Roman"/>
          <w:sz w:val="26"/>
          <w:szCs w:val="26"/>
        </w:rPr>
        <w:t>1.</w:t>
      </w:r>
      <w:r w:rsidR="007541EF">
        <w:rPr>
          <w:rFonts w:ascii="PT Astra Serif" w:hAnsi="PT Astra Serif" w:cs="Times New Roman"/>
          <w:sz w:val="26"/>
          <w:szCs w:val="26"/>
        </w:rPr>
        <w:t>3</w:t>
      </w:r>
      <w:r w:rsidRPr="00740986">
        <w:rPr>
          <w:rFonts w:ascii="PT Astra Serif" w:hAnsi="PT Astra Serif" w:cs="Times New Roman"/>
          <w:sz w:val="26"/>
          <w:szCs w:val="26"/>
        </w:rPr>
        <w:t>. </w:t>
      </w:r>
      <w:r w:rsidR="007541EF">
        <w:rPr>
          <w:rFonts w:ascii="PT Astra Serif" w:hAnsi="PT Astra Serif" w:cs="Times New Roman"/>
          <w:sz w:val="26"/>
          <w:szCs w:val="26"/>
        </w:rPr>
        <w:t>П</w:t>
      </w:r>
      <w:r w:rsidR="00DF3B5E" w:rsidRPr="00740986">
        <w:rPr>
          <w:rFonts w:ascii="PT Astra Serif" w:hAnsi="PT Astra Serif" w:cs="Times New Roman"/>
          <w:sz w:val="26"/>
          <w:szCs w:val="26"/>
        </w:rPr>
        <w:t>осле строки:</w:t>
      </w:r>
      <w:r w:rsidR="00DF3B5E" w:rsidRPr="00740986">
        <w:rPr>
          <w:rFonts w:ascii="PT Astra Serif" w:hAnsi="PT Astra Serif"/>
          <w:sz w:val="26"/>
          <w:szCs w:val="26"/>
        </w:rPr>
        <w:t xml:space="preserve"> </w:t>
      </w:r>
    </w:p>
    <w:p w:rsidR="008934A2" w:rsidRPr="00740986" w:rsidRDefault="008934A2" w:rsidP="00740986">
      <w:pPr>
        <w:tabs>
          <w:tab w:val="left" w:pos="993"/>
        </w:tabs>
        <w:spacing w:line="23" w:lineRule="atLeast"/>
        <w:ind w:firstLine="0"/>
        <w:rPr>
          <w:rFonts w:ascii="PT Astra Serif" w:hAnsi="PT Astra Serif"/>
          <w:sz w:val="26"/>
          <w:szCs w:val="26"/>
        </w:rPr>
      </w:pPr>
      <w:r w:rsidRPr="00740986">
        <w:rPr>
          <w:rFonts w:ascii="PT Astra Serif" w:hAnsi="PT Astra Serif"/>
          <w:sz w:val="26"/>
          <w:szCs w:val="26"/>
        </w:rPr>
        <w: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3118"/>
        <w:gridCol w:w="5415"/>
      </w:tblGrid>
      <w:tr w:rsidR="009C4C7C" w:rsidRPr="00740986" w:rsidTr="00D418FA">
        <w:trPr>
          <w:trHeight w:val="500"/>
          <w:jc w:val="center"/>
        </w:trPr>
        <w:tc>
          <w:tcPr>
            <w:tcW w:w="889" w:type="dxa"/>
            <w:shd w:val="clear" w:color="000000" w:fill="FFFFFF"/>
            <w:noWrap/>
            <w:hideMark/>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460</w:t>
            </w:r>
          </w:p>
        </w:tc>
        <w:tc>
          <w:tcPr>
            <w:tcW w:w="3118" w:type="dxa"/>
            <w:shd w:val="clear" w:color="000000" w:fill="FFFFFF"/>
            <w:hideMark/>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1 16 07010 04 0000 140</w:t>
            </w:r>
          </w:p>
        </w:tc>
        <w:tc>
          <w:tcPr>
            <w:tcW w:w="5415" w:type="dxa"/>
            <w:shd w:val="clear" w:color="000000" w:fill="FFFFFF"/>
            <w:hideMark/>
          </w:tcPr>
          <w:p w:rsidR="00D418FA" w:rsidRPr="00740986" w:rsidRDefault="00D418FA" w:rsidP="00740986">
            <w:pPr>
              <w:pStyle w:val="ac"/>
              <w:spacing w:line="23" w:lineRule="atLeast"/>
              <w:jc w:val="both"/>
              <w:rPr>
                <w:rFonts w:ascii="PT Astra Serif" w:hAnsi="PT Astra Serif"/>
                <w:sz w:val="26"/>
                <w:szCs w:val="26"/>
              </w:rPr>
            </w:pPr>
            <w:proofErr w:type="gramStart"/>
            <w:r w:rsidRPr="00740986">
              <w:rPr>
                <w:rFonts w:ascii="PT Astra Serif" w:hAnsi="PT Astra Serif"/>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bl>
    <w:p w:rsidR="00DF3B5E" w:rsidRPr="00740986" w:rsidRDefault="008934A2" w:rsidP="00740986">
      <w:pPr>
        <w:tabs>
          <w:tab w:val="left" w:pos="993"/>
        </w:tabs>
        <w:spacing w:line="23" w:lineRule="atLeast"/>
        <w:ind w:left="709" w:firstLine="0"/>
        <w:jc w:val="right"/>
        <w:rPr>
          <w:rFonts w:ascii="PT Astra Serif" w:hAnsi="PT Astra Serif"/>
          <w:sz w:val="26"/>
          <w:szCs w:val="26"/>
        </w:rPr>
      </w:pPr>
      <w:r w:rsidRPr="00740986">
        <w:rPr>
          <w:rFonts w:ascii="PT Astra Serif" w:hAnsi="PT Astra Serif"/>
          <w:sz w:val="26"/>
          <w:szCs w:val="26"/>
        </w:rPr>
        <w:t>»</w:t>
      </w:r>
    </w:p>
    <w:p w:rsidR="00DF3B5E" w:rsidRPr="00740986" w:rsidRDefault="007541EF" w:rsidP="00740986">
      <w:pPr>
        <w:pStyle w:val="consplusnormal"/>
        <w:widowControl w:val="0"/>
        <w:shd w:val="clear" w:color="auto" w:fill="FFFFFF"/>
        <w:spacing w:after="0" w:line="23" w:lineRule="atLeast"/>
        <w:contextualSpacing/>
        <w:textAlignment w:val="top"/>
        <w:rPr>
          <w:rFonts w:ascii="PT Astra Serif" w:hAnsi="PT Astra Serif" w:cs="Times New Roman"/>
          <w:sz w:val="26"/>
          <w:szCs w:val="26"/>
          <w:lang w:val="ru-RU"/>
        </w:rPr>
      </w:pPr>
      <w:r>
        <w:rPr>
          <w:rFonts w:ascii="PT Astra Serif" w:hAnsi="PT Astra Serif" w:cs="Times New Roman"/>
          <w:sz w:val="26"/>
          <w:szCs w:val="26"/>
          <w:lang w:val="ru-RU"/>
        </w:rPr>
        <w:t xml:space="preserve">дополнить </w:t>
      </w:r>
      <w:r w:rsidR="00DF3B5E" w:rsidRPr="00740986">
        <w:rPr>
          <w:rFonts w:ascii="PT Astra Serif" w:hAnsi="PT Astra Serif" w:cs="Times New Roman"/>
          <w:sz w:val="26"/>
          <w:szCs w:val="26"/>
          <w:lang w:val="ru-RU"/>
        </w:rPr>
        <w:t>строкой следующего содержания:</w:t>
      </w:r>
    </w:p>
    <w:p w:rsidR="008934A2" w:rsidRPr="00740986" w:rsidRDefault="008934A2" w:rsidP="00740986">
      <w:pPr>
        <w:tabs>
          <w:tab w:val="left" w:pos="993"/>
        </w:tabs>
        <w:spacing w:line="23" w:lineRule="atLeast"/>
        <w:ind w:firstLine="0"/>
        <w:rPr>
          <w:rFonts w:ascii="PT Astra Serif" w:hAnsi="PT Astra Serif"/>
          <w:sz w:val="26"/>
          <w:szCs w:val="26"/>
        </w:rPr>
      </w:pPr>
      <w:r w:rsidRPr="00740986">
        <w:rPr>
          <w:rFonts w:ascii="PT Astra Serif" w:hAnsi="PT Astra Serif"/>
          <w:sz w:val="26"/>
          <w:szCs w:val="26"/>
        </w:rPr>
        <w:lastRenderedPageBreak/>
        <w:t>«</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118"/>
        <w:gridCol w:w="5409"/>
      </w:tblGrid>
      <w:tr w:rsidR="009C4C7C" w:rsidRPr="00740986" w:rsidTr="00D418FA">
        <w:tc>
          <w:tcPr>
            <w:tcW w:w="851" w:type="dxa"/>
            <w:tcBorders>
              <w:top w:val="single" w:sz="4" w:space="0" w:color="auto"/>
              <w:bottom w:val="single" w:sz="4" w:space="0" w:color="auto"/>
              <w:right w:val="single" w:sz="4" w:space="0" w:color="auto"/>
            </w:tcBorders>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460</w:t>
            </w:r>
          </w:p>
        </w:tc>
        <w:tc>
          <w:tcPr>
            <w:tcW w:w="3118" w:type="dxa"/>
            <w:tcBorders>
              <w:top w:val="single" w:sz="4" w:space="0" w:color="auto"/>
              <w:left w:val="single" w:sz="4" w:space="0" w:color="auto"/>
              <w:bottom w:val="single" w:sz="4" w:space="0" w:color="auto"/>
              <w:right w:val="single" w:sz="4" w:space="0" w:color="auto"/>
            </w:tcBorders>
          </w:tcPr>
          <w:p w:rsidR="00D418FA" w:rsidRPr="00740986" w:rsidRDefault="00D418FA"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1 16 10032 04 0000 140</w:t>
            </w:r>
          </w:p>
        </w:tc>
        <w:tc>
          <w:tcPr>
            <w:tcW w:w="5409" w:type="dxa"/>
            <w:tcBorders>
              <w:top w:val="single" w:sz="4" w:space="0" w:color="auto"/>
              <w:left w:val="single" w:sz="4" w:space="0" w:color="auto"/>
              <w:bottom w:val="single" w:sz="4" w:space="0" w:color="auto"/>
            </w:tcBorders>
          </w:tcPr>
          <w:p w:rsidR="00D418FA" w:rsidRPr="00740986" w:rsidRDefault="00D418FA" w:rsidP="00740986">
            <w:pPr>
              <w:pStyle w:val="ac"/>
              <w:spacing w:line="23" w:lineRule="atLeast"/>
              <w:jc w:val="both"/>
              <w:rPr>
                <w:rFonts w:ascii="PT Astra Serif" w:hAnsi="PT Astra Serif"/>
                <w:sz w:val="26"/>
                <w:szCs w:val="26"/>
              </w:rPr>
            </w:pPr>
            <w:r w:rsidRPr="00740986">
              <w:rPr>
                <w:rFonts w:ascii="PT Astra Serif" w:hAnsi="PT Astra Serif"/>
                <w:sz w:val="26"/>
                <w:szCs w:val="26"/>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bl>
    <w:p w:rsidR="008934A2" w:rsidRPr="00740986" w:rsidRDefault="00B11832" w:rsidP="00740986">
      <w:pPr>
        <w:tabs>
          <w:tab w:val="left" w:pos="993"/>
        </w:tabs>
        <w:spacing w:line="23" w:lineRule="atLeast"/>
        <w:ind w:left="709" w:firstLine="0"/>
        <w:jc w:val="right"/>
        <w:rPr>
          <w:rFonts w:ascii="PT Astra Serif" w:hAnsi="PT Astra Serif"/>
          <w:sz w:val="26"/>
          <w:szCs w:val="26"/>
        </w:rPr>
      </w:pPr>
      <w:r w:rsidRPr="00740986">
        <w:rPr>
          <w:rFonts w:ascii="PT Astra Serif" w:hAnsi="PT Astra Serif"/>
          <w:sz w:val="26"/>
          <w:szCs w:val="26"/>
        </w:rPr>
        <w:t>»;</w:t>
      </w:r>
    </w:p>
    <w:p w:rsidR="001B6776" w:rsidRPr="00740986" w:rsidRDefault="001B6776" w:rsidP="00740986">
      <w:pPr>
        <w:tabs>
          <w:tab w:val="left" w:pos="993"/>
        </w:tabs>
        <w:spacing w:line="23" w:lineRule="atLeast"/>
        <w:rPr>
          <w:rFonts w:ascii="PT Astra Serif" w:hAnsi="PT Astra Serif"/>
          <w:sz w:val="26"/>
          <w:szCs w:val="26"/>
        </w:rPr>
      </w:pPr>
      <w:r w:rsidRPr="00740986">
        <w:rPr>
          <w:rFonts w:ascii="PT Astra Serif" w:hAnsi="PT Astra Serif" w:cs="Times New Roman"/>
          <w:sz w:val="26"/>
          <w:szCs w:val="26"/>
        </w:rPr>
        <w:t>1.</w:t>
      </w:r>
      <w:r w:rsidR="007541EF">
        <w:rPr>
          <w:rFonts w:ascii="PT Astra Serif" w:hAnsi="PT Astra Serif" w:cs="Times New Roman"/>
          <w:sz w:val="26"/>
          <w:szCs w:val="26"/>
        </w:rPr>
        <w:t>4</w:t>
      </w:r>
      <w:r w:rsidRPr="00740986">
        <w:rPr>
          <w:rFonts w:ascii="PT Astra Serif" w:hAnsi="PT Astra Serif" w:cs="Times New Roman"/>
          <w:sz w:val="26"/>
          <w:szCs w:val="26"/>
        </w:rPr>
        <w:t>. </w:t>
      </w:r>
      <w:r w:rsidR="007541EF">
        <w:rPr>
          <w:rFonts w:ascii="PT Astra Serif" w:hAnsi="PT Astra Serif" w:cs="Times New Roman"/>
          <w:sz w:val="26"/>
          <w:szCs w:val="26"/>
        </w:rPr>
        <w:t>П</w:t>
      </w:r>
      <w:r w:rsidRPr="00740986">
        <w:rPr>
          <w:rFonts w:ascii="PT Astra Serif" w:hAnsi="PT Astra Serif" w:cs="Times New Roman"/>
          <w:sz w:val="26"/>
          <w:szCs w:val="26"/>
        </w:rPr>
        <w:t>осле строки:</w:t>
      </w:r>
      <w:r w:rsidRPr="00740986">
        <w:rPr>
          <w:rFonts w:ascii="PT Astra Serif" w:hAnsi="PT Astra Serif"/>
          <w:sz w:val="26"/>
          <w:szCs w:val="26"/>
        </w:rPr>
        <w:t xml:space="preserve"> </w:t>
      </w:r>
    </w:p>
    <w:p w:rsidR="001B6776" w:rsidRPr="00740986" w:rsidRDefault="001B6776" w:rsidP="00740986">
      <w:pPr>
        <w:tabs>
          <w:tab w:val="left" w:pos="993"/>
        </w:tabs>
        <w:spacing w:line="23" w:lineRule="atLeast"/>
        <w:ind w:firstLine="0"/>
        <w:rPr>
          <w:rFonts w:ascii="PT Astra Serif" w:hAnsi="PT Astra Serif"/>
          <w:sz w:val="26"/>
          <w:szCs w:val="26"/>
        </w:rPr>
      </w:pPr>
      <w:r w:rsidRPr="00740986">
        <w:rPr>
          <w:rFonts w:ascii="PT Astra Serif" w:hAnsi="PT Astra Serif"/>
          <w:sz w:val="26"/>
          <w:szCs w:val="26"/>
        </w:rPr>
        <w: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2"/>
      </w:tblGrid>
      <w:tr w:rsidR="001B6776" w:rsidRPr="00740986" w:rsidTr="004561EB">
        <w:trPr>
          <w:trHeight w:val="283"/>
          <w:jc w:val="center"/>
        </w:trPr>
        <w:tc>
          <w:tcPr>
            <w:tcW w:w="9422" w:type="dxa"/>
            <w:shd w:val="clear" w:color="000000" w:fill="FFFFFF"/>
            <w:noWrap/>
            <w:vAlign w:val="center"/>
            <w:hideMark/>
          </w:tcPr>
          <w:p w:rsidR="001B6776" w:rsidRPr="00740986" w:rsidRDefault="001B6776" w:rsidP="00740986">
            <w:pPr>
              <w:suppressLineNumbers/>
              <w:spacing w:line="23" w:lineRule="atLeast"/>
              <w:ind w:firstLine="0"/>
              <w:jc w:val="center"/>
              <w:rPr>
                <w:rFonts w:ascii="PT Astra Serif" w:hAnsi="PT Astra Serif" w:cs="Times New Roman"/>
                <w:b/>
                <w:sz w:val="26"/>
                <w:szCs w:val="26"/>
              </w:rPr>
            </w:pPr>
            <w:r w:rsidRPr="00740986">
              <w:rPr>
                <w:rFonts w:ascii="PT Astra Serif" w:hAnsi="PT Astra Serif" w:cs="Times New Roman"/>
                <w:b/>
                <w:sz w:val="26"/>
                <w:szCs w:val="26"/>
                <w:lang w:val="en-US"/>
              </w:rPr>
              <w:t>IV</w:t>
            </w:r>
            <w:r w:rsidRPr="00740986">
              <w:rPr>
                <w:rFonts w:ascii="PT Astra Serif" w:hAnsi="PT Astra Serif" w:cs="Times New Roman"/>
                <w:b/>
                <w:sz w:val="26"/>
                <w:szCs w:val="26"/>
              </w:rPr>
              <w:t xml:space="preserve">. Органы государственной власти, государственные органы </w:t>
            </w:r>
          </w:p>
          <w:p w:rsidR="001B6776" w:rsidRPr="00740986" w:rsidRDefault="001B6776" w:rsidP="00740986">
            <w:pPr>
              <w:suppressLineNumbers/>
              <w:spacing w:line="23" w:lineRule="atLeast"/>
              <w:ind w:firstLine="0"/>
              <w:jc w:val="center"/>
              <w:rPr>
                <w:rFonts w:ascii="PT Astra Serif" w:hAnsi="PT Astra Serif" w:cs="Times New Roman"/>
                <w:b/>
                <w:sz w:val="26"/>
                <w:szCs w:val="26"/>
              </w:rPr>
            </w:pPr>
            <w:r w:rsidRPr="00740986">
              <w:rPr>
                <w:rFonts w:ascii="PT Astra Serif" w:hAnsi="PT Astra Serif" w:cs="Times New Roman"/>
                <w:b/>
                <w:sz w:val="26"/>
                <w:szCs w:val="26"/>
              </w:rPr>
              <w:t>Ханты-Мансийского автономного округа – Югры</w:t>
            </w:r>
          </w:p>
        </w:tc>
      </w:tr>
    </w:tbl>
    <w:p w:rsidR="001B6776" w:rsidRPr="00740986" w:rsidRDefault="001B6776" w:rsidP="00740986">
      <w:pPr>
        <w:tabs>
          <w:tab w:val="left" w:pos="993"/>
        </w:tabs>
        <w:spacing w:line="23" w:lineRule="atLeast"/>
        <w:ind w:firstLine="0"/>
        <w:jc w:val="right"/>
        <w:rPr>
          <w:rFonts w:ascii="PT Astra Serif" w:hAnsi="PT Astra Serif"/>
          <w:sz w:val="26"/>
          <w:szCs w:val="26"/>
        </w:rPr>
      </w:pPr>
      <w:r w:rsidRPr="00740986">
        <w:rPr>
          <w:rFonts w:ascii="PT Astra Serif" w:hAnsi="PT Astra Serif"/>
          <w:sz w:val="26"/>
          <w:szCs w:val="26"/>
        </w:rPr>
        <w:t>»</w:t>
      </w:r>
    </w:p>
    <w:p w:rsidR="007541EF" w:rsidRPr="00740986" w:rsidRDefault="007541EF" w:rsidP="007541EF">
      <w:pPr>
        <w:pStyle w:val="consplusnormal"/>
        <w:widowControl w:val="0"/>
        <w:shd w:val="clear" w:color="auto" w:fill="FFFFFF"/>
        <w:spacing w:after="0" w:line="23" w:lineRule="atLeast"/>
        <w:contextualSpacing/>
        <w:textAlignment w:val="top"/>
        <w:rPr>
          <w:rFonts w:ascii="PT Astra Serif" w:hAnsi="PT Astra Serif" w:cs="Times New Roman"/>
          <w:sz w:val="26"/>
          <w:szCs w:val="26"/>
          <w:lang w:val="ru-RU"/>
        </w:rPr>
      </w:pPr>
      <w:r>
        <w:rPr>
          <w:rFonts w:ascii="PT Astra Serif" w:hAnsi="PT Astra Serif" w:cs="Times New Roman"/>
          <w:sz w:val="26"/>
          <w:szCs w:val="26"/>
          <w:lang w:val="ru-RU"/>
        </w:rPr>
        <w:t xml:space="preserve">дополнить </w:t>
      </w:r>
      <w:r w:rsidRPr="00740986">
        <w:rPr>
          <w:rFonts w:ascii="PT Astra Serif" w:hAnsi="PT Astra Serif" w:cs="Times New Roman"/>
          <w:sz w:val="26"/>
          <w:szCs w:val="26"/>
          <w:lang w:val="ru-RU"/>
        </w:rPr>
        <w:t>строк</w:t>
      </w:r>
      <w:r>
        <w:rPr>
          <w:rFonts w:ascii="PT Astra Serif" w:hAnsi="PT Astra Serif" w:cs="Times New Roman"/>
          <w:sz w:val="26"/>
          <w:szCs w:val="26"/>
          <w:lang w:val="ru-RU"/>
        </w:rPr>
        <w:t>ами</w:t>
      </w:r>
      <w:r w:rsidRPr="00740986">
        <w:rPr>
          <w:rFonts w:ascii="PT Astra Serif" w:hAnsi="PT Astra Serif" w:cs="Times New Roman"/>
          <w:sz w:val="26"/>
          <w:szCs w:val="26"/>
          <w:lang w:val="ru-RU"/>
        </w:rPr>
        <w:t xml:space="preserve"> следующего содержания:</w:t>
      </w:r>
    </w:p>
    <w:p w:rsidR="001B6776" w:rsidRPr="00740986" w:rsidRDefault="007541EF" w:rsidP="007541EF">
      <w:pPr>
        <w:pStyle w:val="consplusnormal"/>
        <w:widowControl w:val="0"/>
        <w:shd w:val="clear" w:color="auto" w:fill="FFFFFF"/>
        <w:spacing w:after="0" w:line="23" w:lineRule="atLeast"/>
        <w:contextualSpacing/>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 xml:space="preserve"> </w:t>
      </w:r>
      <w:r w:rsidR="001B6776" w:rsidRPr="00740986">
        <w:rPr>
          <w:rFonts w:ascii="PT Astra Serif" w:hAnsi="PT Astra Serif" w:cs="Times New Roman"/>
          <w:sz w:val="26"/>
          <w:szCs w:val="26"/>
          <w:lang w:val="ru-RU"/>
        </w:rPr>
        <w:t>«</w:t>
      </w:r>
    </w:p>
    <w:tbl>
      <w:tblPr>
        <w:tblStyle w:val="afe"/>
        <w:tblW w:w="9409" w:type="dxa"/>
        <w:jc w:val="center"/>
        <w:tblLook w:val="04A0" w:firstRow="1" w:lastRow="0" w:firstColumn="1" w:lastColumn="0" w:noHBand="0" w:noVBand="1"/>
      </w:tblPr>
      <w:tblGrid>
        <w:gridCol w:w="959"/>
        <w:gridCol w:w="2977"/>
        <w:gridCol w:w="5473"/>
      </w:tblGrid>
      <w:tr w:rsidR="001B6776" w:rsidRPr="00740986" w:rsidTr="00B11832">
        <w:trPr>
          <w:jc w:val="center"/>
        </w:trPr>
        <w:tc>
          <w:tcPr>
            <w:tcW w:w="959" w:type="dxa"/>
            <w:hideMark/>
          </w:tcPr>
          <w:p w:rsidR="001B6776" w:rsidRPr="00740986" w:rsidRDefault="001B6776" w:rsidP="00740986">
            <w:pPr>
              <w:pStyle w:val="s1"/>
              <w:spacing w:line="23" w:lineRule="atLeast"/>
              <w:jc w:val="center"/>
              <w:rPr>
                <w:rFonts w:ascii="PT Astra Serif" w:hAnsi="PT Astra Serif"/>
                <w:b/>
                <w:sz w:val="26"/>
                <w:szCs w:val="26"/>
              </w:rPr>
            </w:pPr>
            <w:r w:rsidRPr="00740986">
              <w:rPr>
                <w:rFonts w:ascii="PT Astra Serif" w:hAnsi="PT Astra Serif"/>
                <w:b/>
                <w:sz w:val="26"/>
                <w:szCs w:val="26"/>
              </w:rPr>
              <w:t>370</w:t>
            </w:r>
          </w:p>
        </w:tc>
        <w:tc>
          <w:tcPr>
            <w:tcW w:w="2977" w:type="dxa"/>
            <w:hideMark/>
          </w:tcPr>
          <w:p w:rsidR="001B6776" w:rsidRPr="00740986" w:rsidRDefault="001B6776" w:rsidP="00740986">
            <w:pPr>
              <w:pStyle w:val="empty"/>
              <w:spacing w:line="23" w:lineRule="atLeast"/>
              <w:jc w:val="center"/>
              <w:rPr>
                <w:rFonts w:ascii="PT Astra Serif" w:hAnsi="PT Astra Serif"/>
                <w:b/>
                <w:sz w:val="26"/>
                <w:szCs w:val="26"/>
              </w:rPr>
            </w:pPr>
          </w:p>
        </w:tc>
        <w:tc>
          <w:tcPr>
            <w:tcW w:w="5473" w:type="dxa"/>
            <w:hideMark/>
          </w:tcPr>
          <w:p w:rsidR="001B6776" w:rsidRPr="00740986" w:rsidRDefault="001B6776" w:rsidP="00740986">
            <w:pPr>
              <w:pStyle w:val="s16"/>
              <w:spacing w:line="23" w:lineRule="atLeast"/>
              <w:jc w:val="center"/>
              <w:rPr>
                <w:rFonts w:ascii="PT Astra Serif" w:hAnsi="PT Astra Serif"/>
                <w:b/>
                <w:sz w:val="26"/>
                <w:szCs w:val="26"/>
              </w:rPr>
            </w:pPr>
            <w:r w:rsidRPr="00740986">
              <w:rPr>
                <w:rFonts w:ascii="PT Astra Serif" w:hAnsi="PT Astra Serif"/>
                <w:b/>
                <w:sz w:val="26"/>
                <w:szCs w:val="26"/>
              </w:rPr>
              <w:t>Департамент региональной безопасности Ханты-Мансийского автономного округа - Югры</w:t>
            </w:r>
          </w:p>
        </w:tc>
      </w:tr>
      <w:tr w:rsidR="001B6776" w:rsidRPr="00740986" w:rsidTr="00B11832">
        <w:trPr>
          <w:jc w:val="center"/>
        </w:trPr>
        <w:tc>
          <w:tcPr>
            <w:tcW w:w="959"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370</w:t>
            </w:r>
          </w:p>
        </w:tc>
        <w:tc>
          <w:tcPr>
            <w:tcW w:w="2977" w:type="dxa"/>
            <w:hideMark/>
          </w:tcPr>
          <w:p w:rsidR="001B6776" w:rsidRPr="00740986" w:rsidRDefault="001B6776"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1 16 01000 01 0000 140</w:t>
            </w:r>
          </w:p>
        </w:tc>
        <w:tc>
          <w:tcPr>
            <w:tcW w:w="5473" w:type="dxa"/>
            <w:hideMark/>
          </w:tcPr>
          <w:p w:rsidR="001B6776" w:rsidRPr="00740986" w:rsidRDefault="001B6776" w:rsidP="00740986">
            <w:pPr>
              <w:widowControl/>
              <w:spacing w:line="23" w:lineRule="atLeast"/>
              <w:ind w:firstLine="0"/>
              <w:rPr>
                <w:rFonts w:ascii="PT Astra Serif" w:hAnsi="PT Astra Serif"/>
                <w:sz w:val="26"/>
                <w:szCs w:val="26"/>
              </w:rPr>
            </w:pPr>
            <w:r w:rsidRPr="00740986">
              <w:rPr>
                <w:rFonts w:ascii="PT Astra Serif" w:hAnsi="PT Astra Serif" w:cs="PT Astra Serif"/>
                <w:sz w:val="26"/>
                <w:szCs w:val="26"/>
              </w:rPr>
              <w:t>Административные штрафы, установленные Кодексом Российской Федерации об административных правонарушениях*(2)</w:t>
            </w:r>
          </w:p>
        </w:tc>
      </w:tr>
      <w:tr w:rsidR="001B6776" w:rsidRPr="00740986" w:rsidTr="00B11832">
        <w:trPr>
          <w:jc w:val="center"/>
        </w:trPr>
        <w:tc>
          <w:tcPr>
            <w:tcW w:w="959"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370</w:t>
            </w:r>
          </w:p>
        </w:tc>
        <w:tc>
          <w:tcPr>
            <w:tcW w:w="2977"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1 16 02010 02 0000 140</w:t>
            </w:r>
          </w:p>
        </w:tc>
        <w:tc>
          <w:tcPr>
            <w:tcW w:w="5473" w:type="dxa"/>
            <w:hideMark/>
          </w:tcPr>
          <w:p w:rsidR="001B6776" w:rsidRPr="00740986" w:rsidRDefault="001B6776" w:rsidP="00740986">
            <w:pPr>
              <w:pStyle w:val="s16"/>
              <w:spacing w:line="23" w:lineRule="atLeast"/>
              <w:jc w:val="both"/>
              <w:rPr>
                <w:rFonts w:ascii="PT Astra Serif" w:hAnsi="PT Astra Serif"/>
                <w:sz w:val="26"/>
                <w:szCs w:val="26"/>
              </w:rPr>
            </w:pPr>
            <w:r w:rsidRPr="00740986">
              <w:rPr>
                <w:rFonts w:ascii="PT Astra Serif" w:hAnsi="PT Astra Serif"/>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1B6776" w:rsidRPr="00740986" w:rsidTr="00B11832">
        <w:trPr>
          <w:jc w:val="center"/>
        </w:trPr>
        <w:tc>
          <w:tcPr>
            <w:tcW w:w="959"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370</w:t>
            </w:r>
          </w:p>
        </w:tc>
        <w:tc>
          <w:tcPr>
            <w:tcW w:w="2977"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1 16 02010 02 0001 140</w:t>
            </w:r>
          </w:p>
        </w:tc>
        <w:tc>
          <w:tcPr>
            <w:tcW w:w="5473" w:type="dxa"/>
            <w:hideMark/>
          </w:tcPr>
          <w:p w:rsidR="001B6776" w:rsidRPr="00740986" w:rsidRDefault="001B6776" w:rsidP="00740986">
            <w:pPr>
              <w:pStyle w:val="s16"/>
              <w:spacing w:line="23" w:lineRule="atLeast"/>
              <w:jc w:val="both"/>
              <w:rPr>
                <w:rFonts w:ascii="PT Astra Serif" w:hAnsi="PT Astra Serif"/>
                <w:sz w:val="26"/>
                <w:szCs w:val="26"/>
              </w:rPr>
            </w:pPr>
            <w:r w:rsidRPr="00740986">
              <w:rPr>
                <w:rFonts w:ascii="PT Astra Serif" w:hAnsi="PT Astra Serif"/>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правонарушения в области охраны окружающей среды и природопользования)</w:t>
            </w:r>
          </w:p>
        </w:tc>
      </w:tr>
      <w:tr w:rsidR="001B6776" w:rsidRPr="00740986" w:rsidTr="00B11832">
        <w:trPr>
          <w:jc w:val="center"/>
        </w:trPr>
        <w:tc>
          <w:tcPr>
            <w:tcW w:w="959"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370</w:t>
            </w:r>
          </w:p>
        </w:tc>
        <w:tc>
          <w:tcPr>
            <w:tcW w:w="2977" w:type="dxa"/>
            <w:hideMark/>
          </w:tcPr>
          <w:p w:rsidR="001B6776" w:rsidRPr="00740986" w:rsidRDefault="001B6776" w:rsidP="00740986">
            <w:pPr>
              <w:pStyle w:val="s1"/>
              <w:spacing w:line="23" w:lineRule="atLeast"/>
              <w:jc w:val="center"/>
              <w:rPr>
                <w:rFonts w:ascii="PT Astra Serif" w:hAnsi="PT Astra Serif"/>
                <w:sz w:val="26"/>
                <w:szCs w:val="26"/>
              </w:rPr>
            </w:pPr>
            <w:r w:rsidRPr="00740986">
              <w:rPr>
                <w:rFonts w:ascii="PT Astra Serif" w:hAnsi="PT Astra Serif"/>
                <w:sz w:val="26"/>
                <w:szCs w:val="26"/>
              </w:rPr>
              <w:t>1 16 02020 02 0000 140</w:t>
            </w:r>
          </w:p>
        </w:tc>
        <w:tc>
          <w:tcPr>
            <w:tcW w:w="5473" w:type="dxa"/>
            <w:hideMark/>
          </w:tcPr>
          <w:p w:rsidR="001B6776" w:rsidRPr="00740986" w:rsidRDefault="001B6776" w:rsidP="00740986">
            <w:pPr>
              <w:pStyle w:val="s16"/>
              <w:spacing w:line="23" w:lineRule="atLeast"/>
              <w:jc w:val="both"/>
              <w:rPr>
                <w:rFonts w:ascii="PT Astra Serif" w:hAnsi="PT Astra Serif"/>
                <w:sz w:val="26"/>
                <w:szCs w:val="26"/>
              </w:rPr>
            </w:pPr>
            <w:r w:rsidRPr="00740986">
              <w:rPr>
                <w:rFonts w:ascii="PT Astra Serif" w:hAnsi="PT Astra Serif"/>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rsidR="001B6776" w:rsidRPr="00740986" w:rsidRDefault="00B11832" w:rsidP="00740986">
      <w:pPr>
        <w:pStyle w:val="consplusnormal"/>
        <w:widowControl w:val="0"/>
        <w:shd w:val="clear" w:color="auto" w:fill="FFFFFF"/>
        <w:spacing w:after="0" w:line="23" w:lineRule="atLeast"/>
        <w:contextualSpacing/>
        <w:jc w:val="right"/>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w:t>
      </w:r>
    </w:p>
    <w:p w:rsidR="00B11832" w:rsidRPr="00740986" w:rsidRDefault="00B11832"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ab/>
        <w:t>1.</w:t>
      </w:r>
      <w:r w:rsidR="007541EF">
        <w:rPr>
          <w:rFonts w:ascii="PT Astra Serif" w:hAnsi="PT Astra Serif" w:cs="Times New Roman"/>
          <w:sz w:val="26"/>
          <w:szCs w:val="26"/>
          <w:lang w:val="ru-RU"/>
        </w:rPr>
        <w:t>5</w:t>
      </w:r>
      <w:r w:rsidRPr="00740986">
        <w:rPr>
          <w:rFonts w:ascii="PT Astra Serif" w:hAnsi="PT Astra Serif" w:cs="Times New Roman"/>
          <w:sz w:val="26"/>
          <w:szCs w:val="26"/>
          <w:lang w:val="ru-RU"/>
        </w:rPr>
        <w:t>. Строки:</w:t>
      </w:r>
    </w:p>
    <w:p w:rsidR="00B11832" w:rsidRPr="00740986" w:rsidRDefault="00B11832"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2891"/>
        <w:gridCol w:w="5670"/>
      </w:tblGrid>
      <w:tr w:rsidR="00B11832" w:rsidRPr="00740986" w:rsidTr="00C76D54">
        <w:trPr>
          <w:trHeight w:val="630"/>
          <w:jc w:val="center"/>
        </w:trPr>
        <w:tc>
          <w:tcPr>
            <w:tcW w:w="1030" w:type="dxa"/>
            <w:shd w:val="clear" w:color="000000" w:fill="FFFFFF"/>
            <w:noWrap/>
            <w:vAlign w:val="center"/>
          </w:tcPr>
          <w:p w:rsidR="00B11832" w:rsidRPr="00740986" w:rsidRDefault="00B11832" w:rsidP="00740986">
            <w:pPr>
              <w:suppressLineNumbers/>
              <w:spacing w:line="23" w:lineRule="atLeast"/>
              <w:ind w:firstLine="0"/>
              <w:jc w:val="center"/>
              <w:rPr>
                <w:rFonts w:ascii="PT Astra Serif" w:hAnsi="PT Astra Serif" w:cs="Times New Roman"/>
                <w:b/>
                <w:bCs/>
                <w:sz w:val="26"/>
                <w:szCs w:val="26"/>
              </w:rPr>
            </w:pPr>
            <w:r w:rsidRPr="00740986">
              <w:rPr>
                <w:rFonts w:ascii="PT Astra Serif" w:hAnsi="PT Astra Serif" w:cs="Times New Roman"/>
                <w:b/>
                <w:bCs/>
                <w:sz w:val="26"/>
                <w:szCs w:val="26"/>
              </w:rPr>
              <w:t>580</w:t>
            </w:r>
          </w:p>
        </w:tc>
        <w:tc>
          <w:tcPr>
            <w:tcW w:w="2891" w:type="dxa"/>
            <w:shd w:val="clear" w:color="000000" w:fill="FFFFFF"/>
            <w:vAlign w:val="center"/>
          </w:tcPr>
          <w:p w:rsidR="00B11832" w:rsidRPr="00740986" w:rsidRDefault="00B11832" w:rsidP="00740986">
            <w:pPr>
              <w:suppressLineNumbers/>
              <w:spacing w:line="23" w:lineRule="atLeast"/>
              <w:ind w:firstLine="0"/>
              <w:jc w:val="center"/>
              <w:rPr>
                <w:rFonts w:ascii="PT Astra Serif" w:hAnsi="PT Astra Serif" w:cs="Times New Roman"/>
                <w:b/>
                <w:sz w:val="26"/>
                <w:szCs w:val="26"/>
              </w:rPr>
            </w:pPr>
          </w:p>
        </w:tc>
        <w:tc>
          <w:tcPr>
            <w:tcW w:w="5670" w:type="dxa"/>
            <w:shd w:val="clear" w:color="000000" w:fill="FFFFFF"/>
            <w:vAlign w:val="center"/>
          </w:tcPr>
          <w:p w:rsidR="00B11832" w:rsidRPr="00740986" w:rsidRDefault="00B11832" w:rsidP="00740986">
            <w:pPr>
              <w:suppressLineNumbers/>
              <w:spacing w:line="23" w:lineRule="atLeast"/>
              <w:ind w:firstLine="0"/>
              <w:jc w:val="center"/>
              <w:rPr>
                <w:rFonts w:ascii="PT Astra Serif" w:hAnsi="PT Astra Serif" w:cs="Times New Roman"/>
                <w:b/>
                <w:sz w:val="26"/>
                <w:szCs w:val="26"/>
              </w:rPr>
            </w:pPr>
            <w:r w:rsidRPr="00740986">
              <w:rPr>
                <w:rFonts w:ascii="PT Astra Serif" w:hAnsi="PT Astra Serif" w:cs="Times New Roman"/>
                <w:b/>
                <w:sz w:val="26"/>
                <w:szCs w:val="26"/>
              </w:rPr>
              <w:t>Департамент внутренней политики Ханты-Мансийского автономного округа – Югры</w:t>
            </w:r>
          </w:p>
        </w:tc>
      </w:tr>
      <w:tr w:rsidR="00B11832" w:rsidRPr="00740986" w:rsidTr="00C76D54">
        <w:trPr>
          <w:trHeight w:val="630"/>
          <w:jc w:val="center"/>
        </w:trPr>
        <w:tc>
          <w:tcPr>
            <w:tcW w:w="1030" w:type="dxa"/>
            <w:shd w:val="clear" w:color="000000" w:fill="FFFFFF"/>
            <w:noWrap/>
          </w:tcPr>
          <w:p w:rsidR="00B11832" w:rsidRPr="00740986" w:rsidRDefault="00B11832"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580</w:t>
            </w:r>
          </w:p>
        </w:tc>
        <w:tc>
          <w:tcPr>
            <w:tcW w:w="2891" w:type="dxa"/>
            <w:shd w:val="clear" w:color="000000" w:fill="FFFFFF"/>
          </w:tcPr>
          <w:p w:rsidR="00B11832" w:rsidRPr="00740986" w:rsidRDefault="00B11832"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1 16 01000 01 0000 140</w:t>
            </w:r>
          </w:p>
        </w:tc>
        <w:tc>
          <w:tcPr>
            <w:tcW w:w="5670" w:type="dxa"/>
            <w:shd w:val="clear" w:color="000000" w:fill="FFFFFF"/>
          </w:tcPr>
          <w:p w:rsidR="00B11832" w:rsidRPr="00740986" w:rsidRDefault="00B11832" w:rsidP="00740986">
            <w:pPr>
              <w:widowControl/>
              <w:spacing w:line="23" w:lineRule="atLeast"/>
              <w:ind w:firstLine="0"/>
              <w:rPr>
                <w:rFonts w:ascii="PT Astra Serif" w:hAnsi="PT Astra Serif"/>
                <w:sz w:val="26"/>
                <w:szCs w:val="26"/>
              </w:rPr>
            </w:pPr>
            <w:r w:rsidRPr="00740986">
              <w:rPr>
                <w:rFonts w:ascii="PT Astra Serif" w:hAnsi="PT Astra Serif" w:cs="PT Astra Serif"/>
                <w:sz w:val="26"/>
                <w:szCs w:val="26"/>
              </w:rPr>
              <w:t>Административные штрафы, установленные Кодексом Российской Федерации об административных правонарушениях*(2)</w:t>
            </w:r>
          </w:p>
        </w:tc>
      </w:tr>
      <w:tr w:rsidR="00101E4C" w:rsidRPr="00740986" w:rsidTr="00C76D54">
        <w:trPr>
          <w:trHeight w:val="303"/>
          <w:jc w:val="center"/>
        </w:trPr>
        <w:tc>
          <w:tcPr>
            <w:tcW w:w="1030" w:type="dxa"/>
            <w:shd w:val="clear" w:color="000000" w:fill="FFFFFF"/>
            <w:noWrap/>
            <w:hideMark/>
          </w:tcPr>
          <w:p w:rsidR="00101E4C" w:rsidRPr="00740986" w:rsidRDefault="00101E4C"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580</w:t>
            </w:r>
          </w:p>
        </w:tc>
        <w:tc>
          <w:tcPr>
            <w:tcW w:w="2891" w:type="dxa"/>
            <w:shd w:val="clear" w:color="000000" w:fill="FFFFFF"/>
          </w:tcPr>
          <w:p w:rsidR="00101E4C" w:rsidRPr="00740986" w:rsidRDefault="00101E4C"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1 16 02010 02 0001 140</w:t>
            </w:r>
          </w:p>
        </w:tc>
        <w:tc>
          <w:tcPr>
            <w:tcW w:w="5670" w:type="dxa"/>
            <w:shd w:val="clear" w:color="000000" w:fill="FFFFFF"/>
            <w:vAlign w:val="center"/>
          </w:tcPr>
          <w:p w:rsidR="00101E4C" w:rsidRPr="00740986" w:rsidRDefault="00101E4C" w:rsidP="00C76D54">
            <w:pPr>
              <w:spacing w:line="23" w:lineRule="atLeast"/>
              <w:ind w:right="-23" w:firstLine="0"/>
              <w:rPr>
                <w:rFonts w:ascii="PT Astra Serif" w:hAnsi="PT Astra Serif"/>
                <w:sz w:val="26"/>
                <w:szCs w:val="26"/>
              </w:rPr>
            </w:pPr>
            <w:r w:rsidRPr="00740986">
              <w:rPr>
                <w:rFonts w:ascii="PT Astra Serif" w:hAnsi="PT Astra Serif"/>
                <w:sz w:val="26"/>
                <w:szCs w:val="26"/>
              </w:rPr>
              <w:t xml:space="preserve">Административные штрафы, установленные </w:t>
            </w:r>
            <w:r w:rsidRPr="00740986">
              <w:rPr>
                <w:rFonts w:ascii="PT Astra Serif" w:hAnsi="PT Astra Serif"/>
                <w:sz w:val="26"/>
                <w:szCs w:val="26"/>
              </w:rPr>
              <w:lastRenderedPageBreak/>
              <w:t>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r w:rsidR="00C76D54">
              <w:rPr>
                <w:rFonts w:ascii="PT Astra Serif" w:hAnsi="PT Astra Serif"/>
                <w:sz w:val="26"/>
                <w:szCs w:val="26"/>
              </w:rPr>
              <w:t> </w:t>
            </w:r>
            <w:r w:rsidRPr="00740986">
              <w:rPr>
                <w:rFonts w:ascii="PT Astra Serif" w:hAnsi="PT Astra Serif"/>
                <w:sz w:val="26"/>
                <w:szCs w:val="26"/>
              </w:rPr>
              <w:t>(административные</w:t>
            </w:r>
            <w:r w:rsidR="00740986">
              <w:rPr>
                <w:rFonts w:ascii="PT Astra Serif" w:hAnsi="PT Astra Serif"/>
                <w:sz w:val="26"/>
                <w:szCs w:val="26"/>
              </w:rPr>
              <w:t> </w:t>
            </w:r>
            <w:r w:rsidRPr="00740986">
              <w:rPr>
                <w:rFonts w:ascii="PT Astra Serif" w:hAnsi="PT Astra Serif"/>
                <w:sz w:val="26"/>
                <w:szCs w:val="26"/>
              </w:rPr>
              <w:t>правонарушения в области охраны окружающей среды и природопользования)</w:t>
            </w:r>
          </w:p>
        </w:tc>
      </w:tr>
      <w:tr w:rsidR="00101E4C" w:rsidRPr="00740986" w:rsidTr="00C76D54">
        <w:trPr>
          <w:trHeight w:val="630"/>
          <w:jc w:val="center"/>
        </w:trPr>
        <w:tc>
          <w:tcPr>
            <w:tcW w:w="1030" w:type="dxa"/>
            <w:shd w:val="clear" w:color="000000" w:fill="FFFFFF"/>
            <w:noWrap/>
          </w:tcPr>
          <w:p w:rsidR="00101E4C" w:rsidRPr="00740986" w:rsidRDefault="00101E4C" w:rsidP="00740986">
            <w:pPr>
              <w:pStyle w:val="aa"/>
              <w:spacing w:line="23" w:lineRule="atLeast"/>
              <w:jc w:val="center"/>
              <w:rPr>
                <w:rFonts w:ascii="PT Astra Serif" w:hAnsi="PT Astra Serif"/>
                <w:sz w:val="26"/>
                <w:szCs w:val="26"/>
              </w:rPr>
            </w:pPr>
            <w:r w:rsidRPr="00740986">
              <w:rPr>
                <w:rFonts w:ascii="PT Astra Serif" w:hAnsi="PT Astra Serif"/>
                <w:sz w:val="26"/>
                <w:szCs w:val="26"/>
              </w:rPr>
              <w:lastRenderedPageBreak/>
              <w:t>580</w:t>
            </w:r>
          </w:p>
        </w:tc>
        <w:tc>
          <w:tcPr>
            <w:tcW w:w="2891" w:type="dxa"/>
            <w:shd w:val="clear" w:color="000000" w:fill="FFFFFF"/>
          </w:tcPr>
          <w:p w:rsidR="00101E4C" w:rsidRPr="00740986" w:rsidRDefault="00101E4C" w:rsidP="00740986">
            <w:pPr>
              <w:pStyle w:val="aa"/>
              <w:spacing w:line="23" w:lineRule="atLeast"/>
              <w:jc w:val="center"/>
              <w:rPr>
                <w:rFonts w:ascii="PT Astra Serif" w:hAnsi="PT Astra Serif"/>
                <w:sz w:val="26"/>
                <w:szCs w:val="26"/>
              </w:rPr>
            </w:pPr>
            <w:r w:rsidRPr="00740986">
              <w:rPr>
                <w:rFonts w:ascii="PT Astra Serif" w:hAnsi="PT Astra Serif"/>
                <w:sz w:val="26"/>
                <w:szCs w:val="26"/>
              </w:rPr>
              <w:t>1 16 02020 02 0001 140</w:t>
            </w:r>
          </w:p>
        </w:tc>
        <w:tc>
          <w:tcPr>
            <w:tcW w:w="5670" w:type="dxa"/>
            <w:shd w:val="clear" w:color="000000" w:fill="FFFFFF"/>
            <w:vAlign w:val="center"/>
          </w:tcPr>
          <w:p w:rsidR="00101E4C" w:rsidRPr="00740986" w:rsidRDefault="00101E4C" w:rsidP="00740986">
            <w:pPr>
              <w:spacing w:line="23" w:lineRule="atLeast"/>
              <w:ind w:firstLine="0"/>
              <w:rPr>
                <w:rFonts w:ascii="PT Astra Serif" w:hAnsi="PT Astra Serif"/>
                <w:sz w:val="26"/>
                <w:szCs w:val="26"/>
              </w:rPr>
            </w:pPr>
            <w:r w:rsidRPr="00740986">
              <w:rPr>
                <w:rFonts w:ascii="PT Astra Serif" w:hAnsi="PT Astra Serif"/>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(административные правонарушения в области охраны окружающей среды и природопользования)</w:t>
            </w:r>
          </w:p>
        </w:tc>
      </w:tr>
    </w:tbl>
    <w:p w:rsidR="00B11832" w:rsidRPr="00740986" w:rsidRDefault="00B11832" w:rsidP="00740986">
      <w:pPr>
        <w:pStyle w:val="consplusnormal"/>
        <w:widowControl w:val="0"/>
        <w:shd w:val="clear" w:color="auto" w:fill="FFFFFF"/>
        <w:spacing w:after="0" w:line="23" w:lineRule="atLeast"/>
        <w:contextualSpacing/>
        <w:jc w:val="right"/>
        <w:textAlignment w:val="top"/>
        <w:rPr>
          <w:rFonts w:ascii="PT Astra Serif" w:hAnsi="PT Astra Serif" w:cs="Times New Roman"/>
          <w:sz w:val="26"/>
          <w:szCs w:val="26"/>
          <w:lang w:val="ru-RU"/>
        </w:rPr>
      </w:pPr>
      <w:r w:rsidRPr="00740986">
        <w:rPr>
          <w:rFonts w:ascii="PT Astra Serif" w:hAnsi="PT Astra Serif" w:cs="Times New Roman"/>
          <w:sz w:val="26"/>
          <w:szCs w:val="26"/>
          <w:lang w:val="ru-RU"/>
        </w:rPr>
        <w:t>»</w:t>
      </w:r>
    </w:p>
    <w:p w:rsidR="00B11832" w:rsidRPr="00740986" w:rsidRDefault="007541EF" w:rsidP="00740986">
      <w:pPr>
        <w:pStyle w:val="consplusnormal"/>
        <w:widowControl w:val="0"/>
        <w:shd w:val="clear" w:color="auto" w:fill="FFFFFF"/>
        <w:spacing w:after="0" w:line="23" w:lineRule="atLeast"/>
        <w:contextualSpacing/>
        <w:jc w:val="both"/>
        <w:textAlignment w:val="top"/>
        <w:rPr>
          <w:rFonts w:ascii="PT Astra Serif" w:hAnsi="PT Astra Serif" w:cs="Times New Roman"/>
          <w:sz w:val="26"/>
          <w:szCs w:val="26"/>
          <w:lang w:val="ru-RU"/>
        </w:rPr>
      </w:pPr>
      <w:r>
        <w:rPr>
          <w:rFonts w:ascii="PT Astra Serif" w:hAnsi="PT Astra Serif" w:cs="Times New Roman"/>
          <w:sz w:val="26"/>
          <w:szCs w:val="26"/>
          <w:lang w:val="ru-RU"/>
        </w:rPr>
        <w:t>признать утратившими силу</w:t>
      </w:r>
      <w:r w:rsidR="00B11832" w:rsidRPr="00740986">
        <w:rPr>
          <w:rFonts w:ascii="PT Astra Serif" w:hAnsi="PT Astra Serif" w:cs="Times New Roman"/>
          <w:sz w:val="26"/>
          <w:szCs w:val="26"/>
          <w:lang w:val="ru-RU"/>
        </w:rPr>
        <w:t>.</w:t>
      </w:r>
    </w:p>
    <w:p w:rsidR="003657A2" w:rsidRPr="00740986" w:rsidRDefault="00621126" w:rsidP="00740986">
      <w:pPr>
        <w:spacing w:line="23" w:lineRule="atLeast"/>
        <w:contextualSpacing/>
        <w:rPr>
          <w:rFonts w:ascii="PT Astra Serif" w:hAnsi="PT Astra Serif" w:cs="Times New Roman"/>
          <w:sz w:val="26"/>
          <w:szCs w:val="26"/>
        </w:rPr>
      </w:pPr>
      <w:r w:rsidRPr="00740986">
        <w:rPr>
          <w:rFonts w:ascii="PT Astra Serif" w:hAnsi="PT Astra Serif" w:cs="Times New Roman"/>
          <w:sz w:val="26"/>
          <w:szCs w:val="26"/>
        </w:rPr>
        <w:t>2</w:t>
      </w:r>
      <w:r w:rsidR="003657A2" w:rsidRPr="00740986">
        <w:rPr>
          <w:rFonts w:ascii="PT Astra Serif" w:hAnsi="PT Astra Serif" w:cs="Times New Roman"/>
          <w:sz w:val="26"/>
          <w:szCs w:val="26"/>
        </w:rPr>
        <w:t>.</w:t>
      </w:r>
      <w:r w:rsidR="00000197" w:rsidRPr="00740986">
        <w:rPr>
          <w:rFonts w:ascii="PT Astra Serif" w:hAnsi="PT Astra Serif" w:cs="Times New Roman"/>
          <w:sz w:val="26"/>
          <w:szCs w:val="26"/>
        </w:rPr>
        <w:t> </w:t>
      </w:r>
      <w:r w:rsidR="003657A2" w:rsidRPr="00740986">
        <w:rPr>
          <w:rStyle w:val="a4"/>
          <w:rFonts w:ascii="PT Astra Serif" w:hAnsi="PT Astra Serif"/>
          <w:b w:val="0"/>
          <w:color w:val="auto"/>
          <w:sz w:val="26"/>
          <w:szCs w:val="26"/>
        </w:rPr>
        <w:t>Опубликовать</w:t>
      </w:r>
      <w:r w:rsidR="003657A2" w:rsidRPr="00740986">
        <w:rPr>
          <w:rFonts w:ascii="PT Astra Serif" w:hAnsi="PT Astra Serif" w:cs="Times New Roman"/>
          <w:b/>
          <w:sz w:val="26"/>
          <w:szCs w:val="26"/>
        </w:rPr>
        <w:t xml:space="preserve"> </w:t>
      </w:r>
      <w:r w:rsidR="003657A2" w:rsidRPr="00740986">
        <w:rPr>
          <w:rFonts w:ascii="PT Astra Serif" w:hAnsi="PT Astra Serif" w:cs="Times New Roman"/>
          <w:sz w:val="26"/>
          <w:szCs w:val="26"/>
        </w:rPr>
        <w:t xml:space="preserve">постановление в </w:t>
      </w:r>
      <w:r w:rsidR="00D611E3" w:rsidRPr="00740986">
        <w:rPr>
          <w:rFonts w:ascii="PT Astra Serif" w:hAnsi="PT Astra Serif" w:cs="Times New Roman"/>
          <w:sz w:val="26"/>
          <w:szCs w:val="26"/>
        </w:rPr>
        <w:t>официальном печатном издании города Югорска</w:t>
      </w:r>
      <w:r w:rsidR="003657A2" w:rsidRPr="00740986">
        <w:rPr>
          <w:rFonts w:ascii="PT Astra Serif" w:hAnsi="PT Astra Serif" w:cs="Times New Roman"/>
          <w:sz w:val="26"/>
          <w:szCs w:val="26"/>
        </w:rPr>
        <w:t xml:space="preserve"> и разместить на </w:t>
      </w:r>
      <w:r w:rsidR="003657A2" w:rsidRPr="00740986">
        <w:rPr>
          <w:rStyle w:val="a4"/>
          <w:rFonts w:ascii="PT Astra Serif" w:hAnsi="PT Astra Serif"/>
          <w:b w:val="0"/>
          <w:color w:val="auto"/>
          <w:sz w:val="26"/>
          <w:szCs w:val="26"/>
        </w:rPr>
        <w:t>официальном сайте</w:t>
      </w:r>
      <w:r w:rsidR="003657A2" w:rsidRPr="00740986">
        <w:rPr>
          <w:rFonts w:ascii="PT Astra Serif" w:hAnsi="PT Astra Serif" w:cs="Times New Roman"/>
          <w:sz w:val="26"/>
          <w:szCs w:val="26"/>
        </w:rPr>
        <w:t xml:space="preserve"> </w:t>
      </w:r>
      <w:r w:rsidR="00D611E3" w:rsidRPr="00740986">
        <w:rPr>
          <w:rFonts w:ascii="PT Astra Serif" w:hAnsi="PT Astra Serif" w:cs="Times New Roman"/>
          <w:sz w:val="26"/>
          <w:szCs w:val="26"/>
        </w:rPr>
        <w:t>органов местного самоуправления</w:t>
      </w:r>
      <w:r w:rsidR="003657A2" w:rsidRPr="00740986">
        <w:rPr>
          <w:rFonts w:ascii="PT Astra Serif" w:hAnsi="PT Astra Serif" w:cs="Times New Roman"/>
          <w:sz w:val="26"/>
          <w:szCs w:val="26"/>
        </w:rPr>
        <w:t xml:space="preserve"> города Югорска.</w:t>
      </w:r>
    </w:p>
    <w:p w:rsidR="00D26B76" w:rsidRPr="00740986" w:rsidRDefault="00621126" w:rsidP="00740986">
      <w:pPr>
        <w:tabs>
          <w:tab w:val="left" w:pos="709"/>
        </w:tabs>
        <w:spacing w:line="23" w:lineRule="atLeast"/>
        <w:contextualSpacing/>
        <w:rPr>
          <w:rFonts w:ascii="PT Astra Serif" w:hAnsi="PT Astra Serif" w:cs="Times New Roman"/>
          <w:sz w:val="26"/>
          <w:szCs w:val="26"/>
        </w:rPr>
      </w:pPr>
      <w:bookmarkStart w:id="2" w:name="sub_4"/>
      <w:bookmarkEnd w:id="1"/>
      <w:r w:rsidRPr="00740986">
        <w:rPr>
          <w:rFonts w:ascii="PT Astra Serif" w:hAnsi="PT Astra Serif" w:cs="Times New Roman"/>
          <w:sz w:val="26"/>
          <w:szCs w:val="26"/>
        </w:rPr>
        <w:t>3</w:t>
      </w:r>
      <w:r w:rsidR="003657A2" w:rsidRPr="00740986">
        <w:rPr>
          <w:rFonts w:ascii="PT Astra Serif" w:hAnsi="PT Astra Serif" w:cs="Times New Roman"/>
          <w:sz w:val="26"/>
          <w:szCs w:val="26"/>
        </w:rPr>
        <w:t>.</w:t>
      </w:r>
      <w:bookmarkStart w:id="3" w:name="sub_5"/>
      <w:bookmarkEnd w:id="2"/>
      <w:r w:rsidR="00000197" w:rsidRPr="00740986">
        <w:rPr>
          <w:rFonts w:ascii="PT Astra Serif" w:hAnsi="PT Astra Serif" w:cs="Times New Roman"/>
          <w:sz w:val="26"/>
          <w:szCs w:val="26"/>
        </w:rPr>
        <w:t> </w:t>
      </w:r>
      <w:r w:rsidRPr="00740986">
        <w:rPr>
          <w:rFonts w:ascii="PT Astra Serif" w:hAnsi="PT Astra Serif" w:cs="Times New Roman"/>
          <w:sz w:val="26"/>
          <w:szCs w:val="26"/>
        </w:rPr>
        <w:t>Настоящее п</w:t>
      </w:r>
      <w:r w:rsidR="00D611E3" w:rsidRPr="00740986">
        <w:rPr>
          <w:rFonts w:ascii="PT Astra Serif" w:hAnsi="PT Astra Serif" w:cs="Times New Roman"/>
          <w:sz w:val="26"/>
          <w:szCs w:val="26"/>
        </w:rPr>
        <w:t>остановление вступает в силу после его официального опубликования</w:t>
      </w:r>
      <w:r w:rsidR="00D26B76" w:rsidRPr="00740986">
        <w:rPr>
          <w:rFonts w:ascii="PT Astra Serif" w:hAnsi="PT Astra Serif" w:cs="Times New Roman"/>
          <w:sz w:val="26"/>
          <w:szCs w:val="26"/>
        </w:rPr>
        <w:t>.</w:t>
      </w:r>
    </w:p>
    <w:p w:rsidR="008222EF" w:rsidRPr="00740986" w:rsidRDefault="008222EF" w:rsidP="00740986">
      <w:pPr>
        <w:spacing w:line="23" w:lineRule="atLeast"/>
        <w:rPr>
          <w:rFonts w:ascii="PT Astra Serif" w:hAnsi="PT Astra Serif"/>
          <w:sz w:val="26"/>
          <w:szCs w:val="26"/>
        </w:rPr>
      </w:pPr>
      <w:r w:rsidRPr="00740986">
        <w:rPr>
          <w:rFonts w:ascii="PT Astra Serif" w:hAnsi="PT Astra Serif"/>
          <w:sz w:val="26"/>
          <w:szCs w:val="26"/>
        </w:rPr>
        <w:t xml:space="preserve">Установить, что: </w:t>
      </w:r>
    </w:p>
    <w:p w:rsidR="008222EF" w:rsidRPr="00740986" w:rsidRDefault="008222EF" w:rsidP="00740986">
      <w:pPr>
        <w:spacing w:line="23" w:lineRule="atLeast"/>
        <w:rPr>
          <w:rFonts w:ascii="PT Astra Serif" w:hAnsi="PT Astra Serif"/>
          <w:sz w:val="26"/>
          <w:szCs w:val="26"/>
        </w:rPr>
      </w:pPr>
      <w:r w:rsidRPr="00740986">
        <w:rPr>
          <w:rFonts w:ascii="PT Astra Serif" w:hAnsi="PT Astra Serif"/>
          <w:sz w:val="26"/>
          <w:szCs w:val="26"/>
        </w:rPr>
        <w:t>- подпункт</w:t>
      </w:r>
      <w:r w:rsidR="007541EF">
        <w:rPr>
          <w:rFonts w:ascii="PT Astra Serif" w:hAnsi="PT Astra Serif"/>
          <w:sz w:val="26"/>
          <w:szCs w:val="26"/>
        </w:rPr>
        <w:t>ы</w:t>
      </w:r>
      <w:r w:rsidRPr="00740986">
        <w:rPr>
          <w:rFonts w:ascii="PT Astra Serif" w:hAnsi="PT Astra Serif"/>
          <w:sz w:val="26"/>
          <w:szCs w:val="26"/>
        </w:rPr>
        <w:t xml:space="preserve"> 1.1 </w:t>
      </w:r>
      <w:r w:rsidR="007541EF">
        <w:rPr>
          <w:rFonts w:ascii="PT Astra Serif" w:hAnsi="PT Astra Serif"/>
          <w:sz w:val="26"/>
          <w:szCs w:val="26"/>
        </w:rPr>
        <w:t xml:space="preserve">и 1.2. </w:t>
      </w:r>
      <w:r w:rsidRPr="00740986">
        <w:rPr>
          <w:rFonts w:ascii="PT Astra Serif" w:hAnsi="PT Astra Serif"/>
          <w:sz w:val="26"/>
          <w:szCs w:val="26"/>
        </w:rPr>
        <w:t xml:space="preserve">пункта 1 постановления вступает в силу после официального опубликования и распространяется на правоотношения, возникшие с 01.01.2022; </w:t>
      </w:r>
    </w:p>
    <w:p w:rsidR="00B11832" w:rsidRPr="00740986" w:rsidRDefault="008222EF" w:rsidP="00740986">
      <w:pPr>
        <w:spacing w:line="23" w:lineRule="atLeast"/>
        <w:rPr>
          <w:rFonts w:ascii="PT Astra Serif" w:hAnsi="PT Astra Serif"/>
          <w:sz w:val="26"/>
          <w:szCs w:val="26"/>
        </w:rPr>
      </w:pPr>
      <w:r w:rsidRPr="00740986">
        <w:rPr>
          <w:rFonts w:ascii="PT Astra Serif" w:hAnsi="PT Astra Serif"/>
          <w:sz w:val="26"/>
          <w:szCs w:val="26"/>
        </w:rPr>
        <w:t>- абзац четвертый подпункта 1.</w:t>
      </w:r>
      <w:r w:rsidR="007541EF">
        <w:rPr>
          <w:rFonts w:ascii="PT Astra Serif" w:hAnsi="PT Astra Serif"/>
          <w:sz w:val="26"/>
          <w:szCs w:val="26"/>
        </w:rPr>
        <w:t>3</w:t>
      </w:r>
      <w:r w:rsidRPr="00740986">
        <w:rPr>
          <w:rFonts w:ascii="PT Astra Serif" w:hAnsi="PT Astra Serif"/>
          <w:sz w:val="26"/>
          <w:szCs w:val="26"/>
        </w:rPr>
        <w:t xml:space="preserve"> пункта 1 постановления вступает в силу после официального опубликования и распространяется на правоотношения, возникшие с 01.12.2022</w:t>
      </w:r>
      <w:r w:rsidR="00B11832" w:rsidRPr="00740986">
        <w:rPr>
          <w:rFonts w:ascii="PT Astra Serif" w:hAnsi="PT Astra Serif"/>
          <w:sz w:val="26"/>
          <w:szCs w:val="26"/>
        </w:rPr>
        <w:t>;</w:t>
      </w:r>
    </w:p>
    <w:p w:rsidR="008222EF" w:rsidRPr="00740986" w:rsidRDefault="00B11832" w:rsidP="00740986">
      <w:pPr>
        <w:spacing w:line="23" w:lineRule="atLeast"/>
        <w:rPr>
          <w:rFonts w:ascii="PT Astra Serif" w:hAnsi="PT Astra Serif"/>
          <w:sz w:val="26"/>
          <w:szCs w:val="26"/>
        </w:rPr>
      </w:pPr>
      <w:r w:rsidRPr="00740986">
        <w:rPr>
          <w:rFonts w:ascii="PT Astra Serif" w:hAnsi="PT Astra Serif"/>
          <w:sz w:val="26"/>
          <w:szCs w:val="26"/>
        </w:rPr>
        <w:t xml:space="preserve">- </w:t>
      </w:r>
      <w:r w:rsidR="007541EF">
        <w:rPr>
          <w:rFonts w:ascii="PT Astra Serif" w:hAnsi="PT Astra Serif"/>
          <w:sz w:val="26"/>
          <w:szCs w:val="26"/>
        </w:rPr>
        <w:t xml:space="preserve">подпункты </w:t>
      </w:r>
      <w:r w:rsidRPr="00740986">
        <w:rPr>
          <w:rFonts w:ascii="PT Astra Serif" w:hAnsi="PT Astra Serif"/>
          <w:sz w:val="26"/>
          <w:szCs w:val="26"/>
        </w:rPr>
        <w:t>1.</w:t>
      </w:r>
      <w:r w:rsidR="007541EF">
        <w:rPr>
          <w:rFonts w:ascii="PT Astra Serif" w:hAnsi="PT Astra Serif"/>
          <w:sz w:val="26"/>
          <w:szCs w:val="26"/>
        </w:rPr>
        <w:t>4</w:t>
      </w:r>
      <w:r w:rsidRPr="00740986">
        <w:rPr>
          <w:rFonts w:ascii="PT Astra Serif" w:hAnsi="PT Astra Serif"/>
          <w:sz w:val="26"/>
          <w:szCs w:val="26"/>
        </w:rPr>
        <w:t>. и 1.</w:t>
      </w:r>
      <w:r w:rsidR="007541EF">
        <w:rPr>
          <w:rFonts w:ascii="PT Astra Serif" w:hAnsi="PT Astra Serif"/>
          <w:sz w:val="26"/>
          <w:szCs w:val="26"/>
        </w:rPr>
        <w:t>5</w:t>
      </w:r>
      <w:r w:rsidRPr="00740986">
        <w:rPr>
          <w:rFonts w:ascii="PT Astra Serif" w:hAnsi="PT Astra Serif"/>
          <w:sz w:val="26"/>
          <w:szCs w:val="26"/>
        </w:rPr>
        <w:t>. пункта 1 постановления вступают в силу после официально</w:t>
      </w:r>
      <w:r w:rsidR="00B36C99">
        <w:rPr>
          <w:rFonts w:ascii="PT Astra Serif" w:hAnsi="PT Astra Serif"/>
          <w:sz w:val="26"/>
          <w:szCs w:val="26"/>
        </w:rPr>
        <w:t>го опубликования и распространяю</w:t>
      </w:r>
      <w:r w:rsidRPr="00740986">
        <w:rPr>
          <w:rFonts w:ascii="PT Astra Serif" w:hAnsi="PT Astra Serif"/>
          <w:sz w:val="26"/>
          <w:szCs w:val="26"/>
        </w:rPr>
        <w:t xml:space="preserve">тся на правоотношения, возникшие с 16.12.2022. </w:t>
      </w:r>
      <w:r w:rsidR="008222EF" w:rsidRPr="00740986">
        <w:rPr>
          <w:rFonts w:ascii="PT Astra Serif" w:hAnsi="PT Astra Serif"/>
          <w:sz w:val="26"/>
          <w:szCs w:val="26"/>
        </w:rPr>
        <w:t xml:space="preserve"> </w:t>
      </w:r>
    </w:p>
    <w:p w:rsidR="003657A2" w:rsidRPr="00740986" w:rsidRDefault="008222EF" w:rsidP="00740986">
      <w:pPr>
        <w:spacing w:line="23" w:lineRule="atLeast"/>
        <w:contextualSpacing/>
        <w:rPr>
          <w:rFonts w:ascii="PT Astra Serif" w:hAnsi="PT Astra Serif" w:cs="Times New Roman"/>
          <w:sz w:val="26"/>
          <w:szCs w:val="26"/>
        </w:rPr>
      </w:pPr>
      <w:r w:rsidRPr="00740986">
        <w:rPr>
          <w:rFonts w:ascii="PT Astra Serif" w:hAnsi="PT Astra Serif" w:cs="Times New Roman"/>
          <w:sz w:val="26"/>
          <w:szCs w:val="26"/>
        </w:rPr>
        <w:t>4</w:t>
      </w:r>
      <w:r w:rsidR="003657A2" w:rsidRPr="00740986">
        <w:rPr>
          <w:rFonts w:ascii="PT Astra Serif" w:hAnsi="PT Astra Serif" w:cs="Times New Roman"/>
          <w:sz w:val="26"/>
          <w:szCs w:val="26"/>
        </w:rPr>
        <w:t>.</w:t>
      </w:r>
      <w:r w:rsidR="00000197" w:rsidRPr="00740986">
        <w:rPr>
          <w:rFonts w:ascii="PT Astra Serif" w:hAnsi="PT Astra Serif" w:cs="Times New Roman"/>
          <w:sz w:val="26"/>
          <w:szCs w:val="26"/>
        </w:rPr>
        <w:t> </w:t>
      </w:r>
      <w:proofErr w:type="gramStart"/>
      <w:r w:rsidR="003657A2" w:rsidRPr="00740986">
        <w:rPr>
          <w:rFonts w:ascii="PT Astra Serif" w:hAnsi="PT Astra Serif" w:cs="Times New Roman"/>
          <w:sz w:val="26"/>
          <w:szCs w:val="26"/>
        </w:rPr>
        <w:t>Контроль за</w:t>
      </w:r>
      <w:proofErr w:type="gramEnd"/>
      <w:r w:rsidR="003657A2" w:rsidRPr="00740986">
        <w:rPr>
          <w:rFonts w:ascii="PT Astra Serif" w:hAnsi="PT Astra Serif" w:cs="Times New Roman"/>
          <w:sz w:val="26"/>
          <w:szCs w:val="26"/>
        </w:rPr>
        <w:t xml:space="preserve"> выполнением постановления возложить на директора департамента финансов</w:t>
      </w:r>
      <w:r w:rsidR="006A10CC" w:rsidRPr="00740986">
        <w:rPr>
          <w:rFonts w:ascii="PT Astra Serif" w:hAnsi="PT Astra Serif" w:cs="Times New Roman"/>
          <w:sz w:val="26"/>
          <w:szCs w:val="26"/>
        </w:rPr>
        <w:t xml:space="preserve"> </w:t>
      </w:r>
      <w:r w:rsidR="006A10CC" w:rsidRPr="00740986">
        <w:rPr>
          <w:rFonts w:ascii="PT Astra Serif" w:hAnsi="PT Astra Serif" w:cs="Times New Roman"/>
          <w:sz w:val="26"/>
          <w:szCs w:val="26"/>
          <w:shd w:val="clear" w:color="auto" w:fill="FFFFFF"/>
        </w:rPr>
        <w:t>администрации города Югорска</w:t>
      </w:r>
      <w:r w:rsidR="00621126" w:rsidRPr="00740986">
        <w:rPr>
          <w:rFonts w:ascii="PT Astra Serif" w:hAnsi="PT Astra Serif" w:cs="Times New Roman"/>
          <w:sz w:val="26"/>
          <w:szCs w:val="26"/>
        </w:rPr>
        <w:t xml:space="preserve"> И.Ю. Мальцеву</w:t>
      </w:r>
      <w:r w:rsidR="00D611E3" w:rsidRPr="00740986">
        <w:rPr>
          <w:rFonts w:ascii="PT Astra Serif" w:hAnsi="PT Astra Serif" w:cs="Times New Roman"/>
          <w:sz w:val="26"/>
          <w:szCs w:val="26"/>
        </w:rPr>
        <w:t>.</w:t>
      </w:r>
    </w:p>
    <w:p w:rsidR="0083516B" w:rsidRPr="00740986" w:rsidRDefault="0083516B" w:rsidP="00740986">
      <w:pPr>
        <w:spacing w:line="23" w:lineRule="atLeast"/>
        <w:rPr>
          <w:sz w:val="26"/>
          <w:szCs w:val="26"/>
        </w:rPr>
      </w:pPr>
      <w:bookmarkStart w:id="4" w:name="sub_1000"/>
      <w:bookmarkEnd w:id="3"/>
    </w:p>
    <w:p w:rsidR="008934A2" w:rsidRPr="00740986" w:rsidRDefault="008934A2" w:rsidP="00740986">
      <w:pPr>
        <w:spacing w:line="23" w:lineRule="atLeast"/>
        <w:rPr>
          <w:sz w:val="26"/>
          <w:szCs w:val="26"/>
        </w:rPr>
      </w:pPr>
    </w:p>
    <w:p w:rsidR="00B11832" w:rsidRPr="00740986" w:rsidRDefault="00B11832" w:rsidP="00740986">
      <w:pPr>
        <w:spacing w:line="23" w:lineRule="atLeast"/>
        <w:rPr>
          <w:sz w:val="26"/>
          <w:szCs w:val="26"/>
        </w:rPr>
      </w:pPr>
    </w:p>
    <w:p w:rsidR="00621126" w:rsidRPr="00740986" w:rsidRDefault="005F743A" w:rsidP="00740986">
      <w:pPr>
        <w:pStyle w:val="aa"/>
        <w:spacing w:line="23" w:lineRule="atLeast"/>
        <w:contextualSpacing/>
        <w:rPr>
          <w:rFonts w:ascii="PT Astra Serif" w:hAnsi="PT Astra Serif"/>
          <w:b/>
          <w:sz w:val="26"/>
          <w:szCs w:val="26"/>
        </w:rPr>
      </w:pPr>
      <w:r w:rsidRPr="00740986">
        <w:rPr>
          <w:rFonts w:ascii="PT Astra Serif" w:hAnsi="PT Astra Serif"/>
          <w:b/>
          <w:sz w:val="26"/>
          <w:szCs w:val="26"/>
        </w:rPr>
        <w:t>Г</w:t>
      </w:r>
      <w:r w:rsidR="00621126" w:rsidRPr="00740986">
        <w:rPr>
          <w:rFonts w:ascii="PT Astra Serif" w:hAnsi="PT Astra Serif"/>
          <w:b/>
          <w:sz w:val="26"/>
          <w:szCs w:val="26"/>
        </w:rPr>
        <w:t>лав</w:t>
      </w:r>
      <w:r w:rsidRPr="00740986">
        <w:rPr>
          <w:rFonts w:ascii="PT Astra Serif" w:hAnsi="PT Astra Serif"/>
          <w:b/>
          <w:sz w:val="26"/>
          <w:szCs w:val="26"/>
        </w:rPr>
        <w:t>а</w:t>
      </w:r>
      <w:r w:rsidR="00621126" w:rsidRPr="00740986">
        <w:rPr>
          <w:rFonts w:ascii="PT Astra Serif" w:hAnsi="PT Astra Serif"/>
          <w:b/>
          <w:sz w:val="26"/>
          <w:szCs w:val="26"/>
        </w:rPr>
        <w:t xml:space="preserve"> города Югорска                              </w:t>
      </w:r>
      <w:r w:rsidRPr="00740986">
        <w:rPr>
          <w:rFonts w:ascii="PT Astra Serif" w:hAnsi="PT Astra Serif"/>
          <w:b/>
          <w:sz w:val="26"/>
          <w:szCs w:val="26"/>
        </w:rPr>
        <w:t>А.Ю. Харлов</w:t>
      </w:r>
    </w:p>
    <w:p w:rsidR="00B11832" w:rsidRDefault="00B11832" w:rsidP="001544F4">
      <w:pPr>
        <w:ind w:firstLine="698"/>
        <w:contextualSpacing/>
        <w:jc w:val="right"/>
        <w:rPr>
          <w:rStyle w:val="a3"/>
          <w:rFonts w:ascii="PT Astra Serif" w:hAnsi="PT Astra Serif"/>
          <w:bCs/>
          <w:color w:val="auto"/>
          <w:sz w:val="28"/>
          <w:szCs w:val="28"/>
        </w:rPr>
      </w:pPr>
    </w:p>
    <w:p w:rsidR="00B11832" w:rsidRPr="009C4C7C" w:rsidRDefault="00B11832" w:rsidP="001544F4">
      <w:pPr>
        <w:ind w:firstLine="698"/>
        <w:contextualSpacing/>
        <w:jc w:val="right"/>
        <w:rPr>
          <w:rStyle w:val="a3"/>
          <w:rFonts w:ascii="PT Astra Serif" w:hAnsi="PT Astra Serif"/>
          <w:bCs/>
          <w:color w:val="auto"/>
          <w:sz w:val="28"/>
          <w:szCs w:val="28"/>
        </w:rPr>
      </w:pPr>
    </w:p>
    <w:p w:rsidR="008934A2" w:rsidRPr="009C4C7C" w:rsidRDefault="008934A2" w:rsidP="001544F4">
      <w:pPr>
        <w:ind w:firstLine="698"/>
        <w:contextualSpacing/>
        <w:jc w:val="right"/>
        <w:rPr>
          <w:rStyle w:val="a3"/>
          <w:rFonts w:ascii="PT Astra Serif" w:hAnsi="PT Astra Serif"/>
          <w:bCs/>
          <w:color w:val="auto"/>
          <w:sz w:val="28"/>
          <w:szCs w:val="28"/>
        </w:rPr>
      </w:pPr>
    </w:p>
    <w:p w:rsidR="00B11832" w:rsidRDefault="0080626E" w:rsidP="001544F4">
      <w:pPr>
        <w:rPr>
          <w:rFonts w:ascii="PT Astra Serif" w:hAnsi="PT Astra Serif"/>
          <w:sz w:val="26"/>
          <w:szCs w:val="26"/>
        </w:rPr>
      </w:pPr>
      <w:r w:rsidRPr="009C4C7C">
        <w:rPr>
          <w:rFonts w:ascii="PT Astra Serif" w:hAnsi="PT Astra Serif"/>
          <w:sz w:val="26"/>
          <w:szCs w:val="26"/>
        </w:rPr>
        <w:t>Настоящий проект муниципального правового акта коррупционных факторов не содержит</w:t>
      </w:r>
      <w:r w:rsidR="007541EF">
        <w:rPr>
          <w:rFonts w:ascii="PT Astra Serif" w:hAnsi="PT Astra Serif"/>
          <w:sz w:val="26"/>
          <w:szCs w:val="26"/>
        </w:rPr>
        <w:t>.</w:t>
      </w:r>
    </w:p>
    <w:p w:rsidR="00B11832" w:rsidRPr="009C4C7C" w:rsidRDefault="00B11832" w:rsidP="001544F4">
      <w:pPr>
        <w:rPr>
          <w:rFonts w:ascii="PT Astra Serif" w:hAnsi="PT Astra Serif"/>
          <w:sz w:val="26"/>
          <w:szCs w:val="26"/>
        </w:rPr>
      </w:pPr>
    </w:p>
    <w:p w:rsidR="0080626E" w:rsidRPr="009C4C7C" w:rsidRDefault="00A45586" w:rsidP="001544F4">
      <w:pPr>
        <w:ind w:firstLine="0"/>
        <w:jc w:val="left"/>
        <w:rPr>
          <w:rFonts w:ascii="PT Astra Serif" w:hAnsi="PT Astra Serif"/>
          <w:sz w:val="26"/>
          <w:szCs w:val="26"/>
        </w:rPr>
      </w:pPr>
      <w:r w:rsidRPr="009C4C7C">
        <w:rPr>
          <w:rFonts w:ascii="PT Astra Serif" w:hAnsi="PT Astra Serif"/>
          <w:sz w:val="26"/>
          <w:szCs w:val="26"/>
        </w:rPr>
        <w:t>Д</w:t>
      </w:r>
      <w:r w:rsidR="0080626E" w:rsidRPr="009C4C7C">
        <w:rPr>
          <w:rFonts w:ascii="PT Astra Serif" w:hAnsi="PT Astra Serif"/>
          <w:sz w:val="26"/>
          <w:szCs w:val="26"/>
        </w:rPr>
        <w:t xml:space="preserve">иректор департамента финансов          </w:t>
      </w:r>
      <w:r w:rsidR="0083516B" w:rsidRPr="009C4C7C">
        <w:rPr>
          <w:rFonts w:ascii="PT Astra Serif" w:hAnsi="PT Astra Serif"/>
          <w:sz w:val="26"/>
          <w:szCs w:val="26"/>
        </w:rPr>
        <w:t xml:space="preserve">    </w:t>
      </w:r>
      <w:r w:rsidR="0080626E" w:rsidRPr="009C4C7C">
        <w:rPr>
          <w:rFonts w:ascii="PT Astra Serif" w:hAnsi="PT Astra Serif"/>
          <w:sz w:val="26"/>
          <w:szCs w:val="26"/>
        </w:rPr>
        <w:t xml:space="preserve">     </w:t>
      </w:r>
      <w:r w:rsidR="004B5A32" w:rsidRPr="009C4C7C">
        <w:rPr>
          <w:rFonts w:ascii="PT Astra Serif" w:hAnsi="PT Astra Serif"/>
          <w:sz w:val="26"/>
          <w:szCs w:val="26"/>
        </w:rPr>
        <w:t xml:space="preserve">        </w:t>
      </w:r>
      <w:r w:rsidR="0080626E" w:rsidRPr="009C4C7C">
        <w:rPr>
          <w:rFonts w:ascii="PT Astra Serif" w:hAnsi="PT Astra Serif"/>
          <w:sz w:val="26"/>
          <w:szCs w:val="26"/>
        </w:rPr>
        <w:t xml:space="preserve"> </w:t>
      </w:r>
      <w:r w:rsidRPr="009C4C7C">
        <w:rPr>
          <w:rFonts w:ascii="PT Astra Serif" w:hAnsi="PT Astra Serif"/>
          <w:sz w:val="26"/>
          <w:szCs w:val="26"/>
        </w:rPr>
        <w:t>И.Ю.</w:t>
      </w:r>
      <w:r w:rsidR="005F743A" w:rsidRPr="009C4C7C">
        <w:rPr>
          <w:rFonts w:ascii="PT Astra Serif" w:hAnsi="PT Astra Serif"/>
          <w:sz w:val="26"/>
          <w:szCs w:val="26"/>
        </w:rPr>
        <w:t xml:space="preserve"> </w:t>
      </w:r>
      <w:r w:rsidRPr="009C4C7C">
        <w:rPr>
          <w:rFonts w:ascii="PT Astra Serif" w:hAnsi="PT Astra Serif"/>
          <w:sz w:val="26"/>
          <w:szCs w:val="26"/>
        </w:rPr>
        <w:t>Мальцева</w:t>
      </w:r>
    </w:p>
    <w:p w:rsidR="0083516B" w:rsidRPr="009C4C7C" w:rsidRDefault="0083516B" w:rsidP="001544F4">
      <w:pPr>
        <w:ind w:firstLine="0"/>
        <w:rPr>
          <w:rFonts w:ascii="PT Astra Serif" w:hAnsi="PT Astra Serif"/>
          <w:sz w:val="20"/>
          <w:szCs w:val="28"/>
        </w:rPr>
      </w:pPr>
    </w:p>
    <w:p w:rsidR="007541EF" w:rsidRDefault="007541EF" w:rsidP="001544F4">
      <w:pPr>
        <w:ind w:firstLine="0"/>
        <w:rPr>
          <w:rFonts w:ascii="PT Astra Serif" w:hAnsi="PT Astra Serif"/>
          <w:sz w:val="20"/>
          <w:szCs w:val="28"/>
        </w:rPr>
      </w:pPr>
    </w:p>
    <w:p w:rsidR="0083516B" w:rsidRPr="009C4C7C" w:rsidRDefault="00A45586" w:rsidP="001544F4">
      <w:pPr>
        <w:ind w:firstLine="0"/>
        <w:rPr>
          <w:rFonts w:ascii="PT Astra Serif" w:hAnsi="PT Astra Serif"/>
          <w:sz w:val="20"/>
          <w:szCs w:val="28"/>
        </w:rPr>
      </w:pPr>
      <w:bookmarkStart w:id="5" w:name="_GoBack"/>
      <w:bookmarkEnd w:id="5"/>
      <w:r w:rsidRPr="009C4C7C">
        <w:rPr>
          <w:rFonts w:ascii="PT Astra Serif" w:hAnsi="PT Astra Serif"/>
          <w:sz w:val="20"/>
          <w:szCs w:val="28"/>
        </w:rPr>
        <w:t>Исполнитель</w:t>
      </w:r>
      <w:r w:rsidR="008934A2" w:rsidRPr="009C4C7C">
        <w:rPr>
          <w:rFonts w:ascii="PT Astra Serif" w:hAnsi="PT Astra Serif"/>
          <w:sz w:val="20"/>
          <w:szCs w:val="28"/>
        </w:rPr>
        <w:t xml:space="preserve">: </w:t>
      </w:r>
      <w:r w:rsidRPr="009C4C7C">
        <w:rPr>
          <w:rFonts w:ascii="PT Astra Serif" w:hAnsi="PT Astra Serif"/>
          <w:sz w:val="20"/>
          <w:szCs w:val="28"/>
        </w:rPr>
        <w:t>заместитель начальник</w:t>
      </w:r>
      <w:r w:rsidR="0083516B" w:rsidRPr="009C4C7C">
        <w:rPr>
          <w:rFonts w:ascii="PT Astra Serif" w:hAnsi="PT Astra Serif"/>
          <w:sz w:val="20"/>
          <w:szCs w:val="28"/>
        </w:rPr>
        <w:t>а</w:t>
      </w:r>
    </w:p>
    <w:p w:rsidR="0083516B" w:rsidRPr="009C4C7C" w:rsidRDefault="00A45586" w:rsidP="001544F4">
      <w:pPr>
        <w:ind w:firstLine="0"/>
        <w:rPr>
          <w:rFonts w:ascii="PT Astra Serif" w:hAnsi="PT Astra Serif"/>
          <w:sz w:val="20"/>
          <w:szCs w:val="28"/>
        </w:rPr>
      </w:pPr>
      <w:r w:rsidRPr="009C4C7C">
        <w:rPr>
          <w:rFonts w:ascii="PT Astra Serif" w:hAnsi="PT Astra Serif"/>
          <w:sz w:val="20"/>
          <w:szCs w:val="28"/>
        </w:rPr>
        <w:t xml:space="preserve">отдела доходов </w:t>
      </w:r>
      <w:r w:rsidR="0083516B" w:rsidRPr="009C4C7C">
        <w:rPr>
          <w:rFonts w:ascii="PT Astra Serif" w:hAnsi="PT Astra Serif"/>
          <w:sz w:val="20"/>
          <w:szCs w:val="28"/>
        </w:rPr>
        <w:t>департамента финансов</w:t>
      </w:r>
    </w:p>
    <w:p w:rsidR="0083516B" w:rsidRPr="009C4C7C" w:rsidRDefault="0083516B" w:rsidP="001544F4">
      <w:pPr>
        <w:ind w:firstLine="0"/>
        <w:rPr>
          <w:rFonts w:ascii="PT Astra Serif" w:hAnsi="PT Astra Serif"/>
          <w:sz w:val="20"/>
          <w:szCs w:val="28"/>
        </w:rPr>
      </w:pPr>
      <w:r w:rsidRPr="009C4C7C">
        <w:rPr>
          <w:rFonts w:ascii="PT Astra Serif" w:hAnsi="PT Astra Serif"/>
          <w:sz w:val="20"/>
          <w:szCs w:val="28"/>
        </w:rPr>
        <w:t>Федотова Наталья Юрьевна</w:t>
      </w:r>
    </w:p>
    <w:p w:rsidR="00A45586" w:rsidRPr="009C4C7C" w:rsidRDefault="00A45586" w:rsidP="001544F4">
      <w:pPr>
        <w:ind w:firstLine="0"/>
        <w:rPr>
          <w:rFonts w:ascii="PT Astra Serif" w:hAnsi="PT Astra Serif"/>
          <w:sz w:val="20"/>
          <w:szCs w:val="28"/>
        </w:rPr>
      </w:pPr>
      <w:r w:rsidRPr="009C4C7C">
        <w:rPr>
          <w:rFonts w:ascii="PT Astra Serif" w:hAnsi="PT Astra Serif"/>
          <w:sz w:val="20"/>
          <w:szCs w:val="28"/>
        </w:rPr>
        <w:t>8/34675/ 5-00-29 (вн.</w:t>
      </w:r>
      <w:r w:rsidR="0083516B" w:rsidRPr="009C4C7C">
        <w:rPr>
          <w:rFonts w:ascii="PT Astra Serif" w:hAnsi="PT Astra Serif"/>
          <w:sz w:val="20"/>
          <w:szCs w:val="28"/>
        </w:rPr>
        <w:t>129</w:t>
      </w:r>
      <w:r w:rsidRPr="009C4C7C">
        <w:rPr>
          <w:rFonts w:ascii="PT Astra Serif" w:hAnsi="PT Astra Serif"/>
          <w:sz w:val="20"/>
          <w:szCs w:val="28"/>
        </w:rPr>
        <w:t>)</w:t>
      </w:r>
    </w:p>
    <w:bookmarkEnd w:id="4"/>
    <w:p w:rsidR="004D6758" w:rsidRPr="009C4C7C" w:rsidRDefault="004D6758" w:rsidP="00C76D54">
      <w:pPr>
        <w:spacing w:line="276" w:lineRule="auto"/>
        <w:ind w:firstLine="0"/>
        <w:jc w:val="center"/>
        <w:rPr>
          <w:rFonts w:ascii="PT Astra Serif" w:hAnsi="PT Astra Serif"/>
          <w:b/>
          <w:sz w:val="26"/>
          <w:szCs w:val="26"/>
        </w:rPr>
      </w:pPr>
      <w:r w:rsidRPr="009C4C7C">
        <w:rPr>
          <w:rFonts w:ascii="PT Astra Serif" w:hAnsi="PT Astra Serif"/>
          <w:b/>
          <w:sz w:val="26"/>
          <w:szCs w:val="26"/>
        </w:rPr>
        <w:lastRenderedPageBreak/>
        <w:t>Пояснительная записка</w:t>
      </w:r>
    </w:p>
    <w:p w:rsidR="004D6758" w:rsidRPr="009C4C7C" w:rsidRDefault="004D6758" w:rsidP="004D6758">
      <w:pPr>
        <w:pStyle w:val="consplusnormal"/>
        <w:widowControl w:val="0"/>
        <w:shd w:val="clear" w:color="auto" w:fill="FFFFFF"/>
        <w:spacing w:after="0" w:line="276" w:lineRule="auto"/>
        <w:contextualSpacing/>
        <w:mirrorIndents/>
        <w:jc w:val="center"/>
        <w:textAlignment w:val="top"/>
        <w:rPr>
          <w:rFonts w:ascii="PT Astra Serif" w:hAnsi="PT Astra Serif"/>
          <w:b/>
          <w:sz w:val="26"/>
          <w:szCs w:val="26"/>
          <w:lang w:val="ru-RU" w:bidi="ru-RU"/>
        </w:rPr>
      </w:pPr>
      <w:r w:rsidRPr="009C4C7C">
        <w:rPr>
          <w:rFonts w:ascii="PT Astra Serif" w:hAnsi="PT Astra Serif"/>
          <w:b/>
          <w:sz w:val="26"/>
          <w:szCs w:val="26"/>
          <w:lang w:val="ru-RU" w:bidi="ru-RU"/>
        </w:rPr>
        <w:t xml:space="preserve">к </w:t>
      </w:r>
      <w:r w:rsidRPr="009C4C7C">
        <w:rPr>
          <w:rFonts w:ascii="PT Astra Serif" w:hAnsi="PT Astra Serif"/>
          <w:b/>
          <w:sz w:val="26"/>
          <w:szCs w:val="26"/>
          <w:lang w:val="ru-RU"/>
        </w:rPr>
        <w:t>проекту постановления администрации города Югорска</w:t>
      </w:r>
    </w:p>
    <w:p w:rsidR="004D6758" w:rsidRPr="009C4C7C" w:rsidRDefault="004D6758" w:rsidP="004D6758">
      <w:pPr>
        <w:pStyle w:val="consplusnormal"/>
        <w:widowControl w:val="0"/>
        <w:shd w:val="clear" w:color="auto" w:fill="FFFFFF"/>
        <w:spacing w:after="0" w:line="276" w:lineRule="auto"/>
        <w:contextualSpacing/>
        <w:jc w:val="center"/>
        <w:textAlignment w:val="top"/>
        <w:rPr>
          <w:rFonts w:ascii="PT Astra Serif" w:hAnsi="PT Astra Serif" w:cs="Times New Roman"/>
          <w:sz w:val="26"/>
          <w:szCs w:val="26"/>
          <w:lang w:val="ru-RU"/>
        </w:rPr>
      </w:pPr>
      <w:r w:rsidRPr="009C4C7C">
        <w:rPr>
          <w:rFonts w:ascii="PT Astra Serif" w:hAnsi="PT Astra Serif" w:cs="Times New Roman"/>
          <w:sz w:val="26"/>
          <w:szCs w:val="26"/>
          <w:lang w:val="ru-RU"/>
        </w:rPr>
        <w:t>«О внесении изменени</w:t>
      </w:r>
      <w:r w:rsidR="008934A2" w:rsidRPr="009C4C7C">
        <w:rPr>
          <w:rFonts w:ascii="PT Astra Serif" w:hAnsi="PT Astra Serif" w:cs="Times New Roman"/>
          <w:sz w:val="26"/>
          <w:szCs w:val="26"/>
          <w:lang w:val="ru-RU"/>
        </w:rPr>
        <w:t>й</w:t>
      </w:r>
      <w:r w:rsidRPr="009C4C7C">
        <w:rPr>
          <w:rFonts w:ascii="PT Astra Serif" w:hAnsi="PT Astra Serif" w:cs="Times New Roman"/>
          <w:sz w:val="26"/>
          <w:szCs w:val="26"/>
          <w:lang w:val="ru-RU"/>
        </w:rPr>
        <w:t xml:space="preserve"> в постановление администрации города Югорска</w:t>
      </w:r>
    </w:p>
    <w:p w:rsidR="004D6758" w:rsidRPr="009C4C7C" w:rsidRDefault="004D6758" w:rsidP="004D6758">
      <w:pPr>
        <w:pStyle w:val="consplusnormal"/>
        <w:widowControl w:val="0"/>
        <w:shd w:val="clear" w:color="auto" w:fill="FFFFFF"/>
        <w:spacing w:after="0" w:line="276" w:lineRule="auto"/>
        <w:contextualSpacing/>
        <w:jc w:val="center"/>
        <w:textAlignment w:val="top"/>
        <w:rPr>
          <w:rFonts w:ascii="PT Astra Serif" w:hAnsi="PT Astra Serif" w:cs="Times New Roman"/>
          <w:sz w:val="26"/>
          <w:szCs w:val="26"/>
          <w:lang w:val="ru-RU"/>
        </w:rPr>
      </w:pPr>
      <w:r w:rsidRPr="009C4C7C">
        <w:rPr>
          <w:rFonts w:ascii="PT Astra Serif" w:hAnsi="PT Astra Serif" w:cs="Times New Roman"/>
          <w:sz w:val="26"/>
          <w:szCs w:val="26"/>
          <w:lang w:val="ru-RU"/>
        </w:rPr>
        <w:t>от 24.11.2021 № 2244-п «О перечне главных администраторов доходов бюджета</w:t>
      </w:r>
    </w:p>
    <w:p w:rsidR="004D6758" w:rsidRPr="009C4C7C" w:rsidRDefault="004D6758" w:rsidP="004D6758">
      <w:pPr>
        <w:pStyle w:val="consplusnormal"/>
        <w:widowControl w:val="0"/>
        <w:shd w:val="clear" w:color="auto" w:fill="FFFFFF"/>
        <w:spacing w:after="0" w:line="276" w:lineRule="auto"/>
        <w:contextualSpacing/>
        <w:jc w:val="center"/>
        <w:textAlignment w:val="top"/>
        <w:rPr>
          <w:rFonts w:ascii="PT Astra Serif" w:hAnsi="PT Astra Serif" w:cs="PT Astra Serif"/>
          <w:sz w:val="26"/>
          <w:szCs w:val="26"/>
          <w:lang w:val="ru-RU"/>
        </w:rPr>
      </w:pPr>
      <w:r w:rsidRPr="009C4C7C">
        <w:rPr>
          <w:rFonts w:ascii="PT Astra Serif" w:hAnsi="PT Astra Serif" w:cs="Times New Roman"/>
          <w:sz w:val="26"/>
          <w:szCs w:val="26"/>
          <w:lang w:val="ru-RU"/>
        </w:rPr>
        <w:t xml:space="preserve">города Югорска, </w:t>
      </w:r>
      <w:proofErr w:type="gramStart"/>
      <w:r w:rsidRPr="009C4C7C">
        <w:rPr>
          <w:rFonts w:ascii="PT Astra Serif" w:hAnsi="PT Astra Serif" w:cs="PT Astra Serif"/>
          <w:sz w:val="26"/>
          <w:szCs w:val="26"/>
          <w:lang w:val="ru-RU"/>
        </w:rPr>
        <w:t>порядке</w:t>
      </w:r>
      <w:proofErr w:type="gramEnd"/>
      <w:r w:rsidRPr="009C4C7C">
        <w:rPr>
          <w:rFonts w:ascii="PT Astra Serif" w:hAnsi="PT Astra Serif" w:cs="PT Astra Serif"/>
          <w:sz w:val="26"/>
          <w:szCs w:val="26"/>
          <w:lang w:val="ru-RU"/>
        </w:rPr>
        <w:t xml:space="preserve"> и сроках внесения изменений в перечень</w:t>
      </w:r>
    </w:p>
    <w:p w:rsidR="004D6758" w:rsidRPr="009C4C7C" w:rsidRDefault="004D6758" w:rsidP="004D6758">
      <w:pPr>
        <w:pStyle w:val="consplusnormal"/>
        <w:widowControl w:val="0"/>
        <w:shd w:val="clear" w:color="auto" w:fill="FFFFFF"/>
        <w:spacing w:after="0" w:line="276" w:lineRule="auto"/>
        <w:contextualSpacing/>
        <w:jc w:val="center"/>
        <w:textAlignment w:val="top"/>
        <w:rPr>
          <w:rFonts w:ascii="PT Astra Serif" w:hAnsi="PT Astra Serif" w:cs="Times New Roman"/>
          <w:sz w:val="26"/>
          <w:szCs w:val="26"/>
          <w:lang w:val="ru-RU"/>
        </w:rPr>
      </w:pPr>
      <w:r w:rsidRPr="009C4C7C">
        <w:rPr>
          <w:rFonts w:ascii="PT Astra Serif" w:hAnsi="PT Astra Serif" w:cs="Times New Roman"/>
          <w:sz w:val="26"/>
          <w:szCs w:val="26"/>
          <w:lang w:val="ru-RU"/>
        </w:rPr>
        <w:t>главных администраторов доходов бюджета города Югорска»</w:t>
      </w:r>
    </w:p>
    <w:p w:rsidR="004D6758" w:rsidRPr="009C4C7C" w:rsidRDefault="004D6758" w:rsidP="004D6758">
      <w:pPr>
        <w:pStyle w:val="consplusnormal"/>
        <w:widowControl w:val="0"/>
        <w:shd w:val="clear" w:color="auto" w:fill="FFFFFF"/>
        <w:spacing w:after="0" w:line="276" w:lineRule="auto"/>
        <w:ind w:firstLine="709"/>
        <w:contextualSpacing/>
        <w:jc w:val="both"/>
        <w:textAlignment w:val="top"/>
        <w:rPr>
          <w:rFonts w:ascii="PT Astra Serif" w:hAnsi="PT Astra Serif"/>
          <w:sz w:val="26"/>
          <w:szCs w:val="26"/>
          <w:lang w:val="ru-RU"/>
        </w:rPr>
      </w:pPr>
    </w:p>
    <w:p w:rsidR="004D6758" w:rsidRPr="009C4C7C" w:rsidRDefault="004D6758" w:rsidP="004D6758">
      <w:pPr>
        <w:pStyle w:val="consplusnormal"/>
        <w:widowControl w:val="0"/>
        <w:shd w:val="clear" w:color="auto" w:fill="FFFFFF"/>
        <w:spacing w:after="0" w:line="276" w:lineRule="auto"/>
        <w:ind w:firstLine="709"/>
        <w:contextualSpacing/>
        <w:jc w:val="both"/>
        <w:textAlignment w:val="top"/>
        <w:rPr>
          <w:rFonts w:ascii="PT Astra Serif" w:hAnsi="PT Astra Serif"/>
          <w:sz w:val="26"/>
          <w:szCs w:val="26"/>
          <w:lang w:val="ru-RU"/>
        </w:rPr>
      </w:pPr>
    </w:p>
    <w:p w:rsidR="004D6758" w:rsidRPr="009C4C7C" w:rsidRDefault="004D6758" w:rsidP="004D6758">
      <w:pPr>
        <w:pStyle w:val="consplusnormal"/>
        <w:widowControl w:val="0"/>
        <w:shd w:val="clear" w:color="auto" w:fill="FFFFFF"/>
        <w:spacing w:after="0" w:line="276" w:lineRule="auto"/>
        <w:ind w:firstLine="708"/>
        <w:contextualSpacing/>
        <w:jc w:val="both"/>
        <w:textAlignment w:val="top"/>
        <w:rPr>
          <w:rFonts w:ascii="PT Astra Serif" w:hAnsi="PT Astra Serif"/>
          <w:sz w:val="26"/>
          <w:szCs w:val="26"/>
          <w:lang w:val="ru-RU"/>
        </w:rPr>
      </w:pPr>
      <w:r w:rsidRPr="009C4C7C">
        <w:rPr>
          <w:rFonts w:ascii="PT Astra Serif" w:hAnsi="PT Astra Serif"/>
          <w:sz w:val="26"/>
          <w:szCs w:val="26"/>
          <w:lang w:val="ru-RU"/>
        </w:rPr>
        <w:t>Проект постановления администрации города Югорска</w:t>
      </w:r>
      <w:r w:rsidRPr="009C4C7C">
        <w:rPr>
          <w:rFonts w:ascii="PT Astra Serif" w:hAnsi="PT Astra Serif"/>
          <w:sz w:val="26"/>
          <w:szCs w:val="26"/>
          <w:lang w:val="ru-RU" w:bidi="ru-RU"/>
        </w:rPr>
        <w:t xml:space="preserve"> </w:t>
      </w:r>
      <w:r w:rsidRPr="009C4C7C">
        <w:rPr>
          <w:rFonts w:ascii="PT Astra Serif" w:hAnsi="PT Astra Serif" w:cs="Times New Roman"/>
          <w:sz w:val="26"/>
          <w:szCs w:val="26"/>
          <w:lang w:val="ru-RU"/>
        </w:rPr>
        <w:t>«О внесении изменени</w:t>
      </w:r>
      <w:r w:rsidR="008934A2" w:rsidRPr="009C4C7C">
        <w:rPr>
          <w:rFonts w:ascii="PT Astra Serif" w:hAnsi="PT Astra Serif" w:cs="Times New Roman"/>
          <w:sz w:val="26"/>
          <w:szCs w:val="26"/>
          <w:lang w:val="ru-RU"/>
        </w:rPr>
        <w:t>й</w:t>
      </w:r>
      <w:r w:rsidRPr="009C4C7C">
        <w:rPr>
          <w:rFonts w:ascii="PT Astra Serif" w:hAnsi="PT Astra Serif" w:cs="Times New Roman"/>
          <w:sz w:val="26"/>
          <w:szCs w:val="26"/>
          <w:lang w:val="ru-RU"/>
        </w:rPr>
        <w:t xml:space="preserve"> в постановление администрации города Югорска от 24.11.2021 № 2244-п «О перечне главных администраторов доходов бюджета города Югорска, </w:t>
      </w:r>
      <w:r w:rsidRPr="009C4C7C">
        <w:rPr>
          <w:rFonts w:ascii="PT Astra Serif" w:hAnsi="PT Astra Serif" w:cs="PT Astra Serif"/>
          <w:sz w:val="26"/>
          <w:szCs w:val="26"/>
          <w:lang w:val="ru-RU"/>
        </w:rPr>
        <w:t xml:space="preserve">порядке и сроках внесения изменений в перечень </w:t>
      </w:r>
      <w:r w:rsidRPr="009C4C7C">
        <w:rPr>
          <w:rFonts w:ascii="PT Astra Serif" w:hAnsi="PT Astra Serif" w:cs="Times New Roman"/>
          <w:sz w:val="26"/>
          <w:szCs w:val="26"/>
          <w:lang w:val="ru-RU"/>
        </w:rPr>
        <w:t xml:space="preserve">главных администраторов доходов бюджета города Югорска» </w:t>
      </w:r>
      <w:r w:rsidRPr="009C4C7C">
        <w:rPr>
          <w:rFonts w:ascii="PT Astra Serif" w:hAnsi="PT Astra Serif"/>
          <w:sz w:val="26"/>
          <w:szCs w:val="26"/>
          <w:lang w:val="ru-RU"/>
        </w:rPr>
        <w:t xml:space="preserve">подготовлен в соответствии с пунктом 3 </w:t>
      </w:r>
      <w:r w:rsidRPr="009C4C7C">
        <w:rPr>
          <w:rFonts w:ascii="PT Astra Serif" w:hAnsi="PT Astra Serif" w:cs="Times New Roman"/>
          <w:sz w:val="26"/>
          <w:szCs w:val="26"/>
          <w:lang w:val="ru-RU"/>
        </w:rPr>
        <w:t>статьи 160.</w:t>
      </w:r>
      <w:r w:rsidRPr="009C4C7C">
        <w:rPr>
          <w:rFonts w:ascii="PT Astra Serif" w:hAnsi="PT Astra Serif"/>
          <w:sz w:val="26"/>
          <w:szCs w:val="26"/>
          <w:lang w:val="ru-RU"/>
        </w:rPr>
        <w:t>1 Бюджетного кодекса Российской Федерации.</w:t>
      </w:r>
    </w:p>
    <w:p w:rsidR="004D6758" w:rsidRPr="009C4C7C" w:rsidRDefault="004D6758" w:rsidP="004D6758">
      <w:pPr>
        <w:pStyle w:val="consplusnormal"/>
        <w:widowControl w:val="0"/>
        <w:shd w:val="clear" w:color="auto" w:fill="FFFFFF"/>
        <w:spacing w:after="0" w:line="276" w:lineRule="auto"/>
        <w:ind w:firstLine="708"/>
        <w:contextualSpacing/>
        <w:jc w:val="both"/>
        <w:textAlignment w:val="top"/>
        <w:rPr>
          <w:rFonts w:ascii="PT Astra Serif" w:hAnsi="PT Astra Serif"/>
          <w:sz w:val="26"/>
          <w:szCs w:val="26"/>
          <w:lang w:val="ru-RU"/>
        </w:rPr>
      </w:pPr>
      <w:proofErr w:type="gramStart"/>
      <w:r w:rsidRPr="009C4C7C">
        <w:rPr>
          <w:rFonts w:ascii="PT Astra Serif" w:hAnsi="PT Astra Serif"/>
          <w:sz w:val="26"/>
          <w:szCs w:val="26"/>
          <w:lang w:val="ru-RU"/>
        </w:rPr>
        <w:t>Подпунктом «</w:t>
      </w:r>
      <w:r w:rsidR="008934A2" w:rsidRPr="009C4C7C">
        <w:rPr>
          <w:rFonts w:ascii="PT Astra Serif" w:hAnsi="PT Astra Serif"/>
          <w:sz w:val="26"/>
          <w:szCs w:val="26"/>
          <w:lang w:val="ru-RU"/>
        </w:rPr>
        <w:t>в</w:t>
      </w:r>
      <w:r w:rsidRPr="009C4C7C">
        <w:rPr>
          <w:rFonts w:ascii="PT Astra Serif" w:hAnsi="PT Astra Serif"/>
          <w:sz w:val="26"/>
          <w:szCs w:val="26"/>
          <w:lang w:val="ru-RU"/>
        </w:rPr>
        <w:t>» пункта 2 П</w:t>
      </w:r>
      <w:r w:rsidRPr="009C4C7C">
        <w:rPr>
          <w:rFonts w:ascii="PT Astra Serif" w:hAnsi="PT Astra Serif" w:cs="PT Astra Serif"/>
          <w:sz w:val="26"/>
          <w:szCs w:val="26"/>
          <w:lang w:val="ru-RU"/>
        </w:rPr>
        <w:t xml:space="preserve">орядка и сроках внесения изменений в перечень </w:t>
      </w:r>
      <w:r w:rsidRPr="009C4C7C">
        <w:rPr>
          <w:rFonts w:ascii="PT Astra Serif" w:hAnsi="PT Astra Serif" w:cs="Times New Roman"/>
          <w:sz w:val="26"/>
          <w:szCs w:val="26"/>
          <w:lang w:val="ru-RU"/>
        </w:rPr>
        <w:t xml:space="preserve">главных администраторов доходов бюджета города Югорска </w:t>
      </w:r>
      <w:r w:rsidRPr="009C4C7C">
        <w:rPr>
          <w:rFonts w:ascii="PT Astra Serif" w:eastAsia="Calibri" w:hAnsi="PT Astra Serif" w:cs="Times New Roman"/>
          <w:sz w:val="26"/>
          <w:szCs w:val="26"/>
          <w:lang w:val="ru-RU"/>
        </w:rPr>
        <w:t xml:space="preserve">утвержденного </w:t>
      </w:r>
      <w:r w:rsidRPr="009C4C7C">
        <w:rPr>
          <w:rFonts w:ascii="PT Astra Serif" w:hAnsi="PT Astra Serif" w:cs="Times New Roman"/>
          <w:sz w:val="26"/>
          <w:szCs w:val="26"/>
          <w:lang w:val="ru-RU"/>
        </w:rPr>
        <w:t xml:space="preserve">постановлением администрации города Югорска от 24.11.2021 № 2244-п «О перечне главных администраторов доходов бюджета города Югорска, </w:t>
      </w:r>
      <w:r w:rsidRPr="009C4C7C">
        <w:rPr>
          <w:rFonts w:ascii="PT Astra Serif" w:hAnsi="PT Astra Serif" w:cs="PT Astra Serif"/>
          <w:sz w:val="26"/>
          <w:szCs w:val="26"/>
          <w:lang w:val="ru-RU"/>
        </w:rPr>
        <w:t xml:space="preserve">порядке и сроках внесения изменений в перечень </w:t>
      </w:r>
      <w:r w:rsidRPr="009C4C7C">
        <w:rPr>
          <w:rFonts w:ascii="PT Astra Serif" w:hAnsi="PT Astra Serif" w:cs="Times New Roman"/>
          <w:sz w:val="26"/>
          <w:szCs w:val="26"/>
          <w:lang w:val="ru-RU"/>
        </w:rPr>
        <w:t>главных администраторов доходов бюджета города Югорска» предусмотрено, что в</w:t>
      </w:r>
      <w:r w:rsidRPr="009C4C7C">
        <w:rPr>
          <w:rFonts w:ascii="PT Astra Serif" w:hAnsi="PT Astra Serif" w:cs="PT Astra Serif"/>
          <w:sz w:val="26"/>
          <w:szCs w:val="26"/>
          <w:lang w:val="ru-RU"/>
        </w:rPr>
        <w:t xml:space="preserve"> Перечень</w:t>
      </w:r>
      <w:r w:rsidRPr="009C4C7C">
        <w:rPr>
          <w:rFonts w:ascii="PT Astra Serif" w:hAnsi="PT Astra Serif" w:cs="Times New Roman"/>
          <w:sz w:val="26"/>
          <w:szCs w:val="26"/>
          <w:lang w:val="ru-RU"/>
        </w:rPr>
        <w:t xml:space="preserve"> главных администраторов доходов бюджета города Югорска</w:t>
      </w:r>
      <w:r w:rsidRPr="009C4C7C">
        <w:rPr>
          <w:rFonts w:ascii="PT Astra Serif" w:hAnsi="PT Astra Serif" w:cs="PT Astra Serif"/>
          <w:sz w:val="26"/>
          <w:szCs w:val="26"/>
          <w:lang w:val="ru-RU"/>
        </w:rPr>
        <w:t xml:space="preserve"> могут быть внесены изменения</w:t>
      </w:r>
      <w:proofErr w:type="gramEnd"/>
      <w:r w:rsidRPr="009C4C7C">
        <w:rPr>
          <w:rFonts w:ascii="PT Astra Serif" w:hAnsi="PT Astra Serif" w:cs="PT Astra Serif"/>
          <w:sz w:val="26"/>
          <w:szCs w:val="26"/>
          <w:lang w:val="ru-RU"/>
        </w:rPr>
        <w:t xml:space="preserve"> в случае </w:t>
      </w:r>
      <w:r w:rsidR="008934A2" w:rsidRPr="009C4C7C">
        <w:rPr>
          <w:rFonts w:ascii="PT Astra Serif" w:hAnsi="PT Astra Serif" w:cs="PT Astra Serif"/>
          <w:sz w:val="26"/>
          <w:szCs w:val="26"/>
          <w:lang w:val="ru-RU"/>
        </w:rPr>
        <w:t xml:space="preserve">изменения состава закрепленных за </w:t>
      </w:r>
      <w:r w:rsidR="008934A2" w:rsidRPr="009C4C7C">
        <w:rPr>
          <w:rFonts w:ascii="PT Astra Serif" w:hAnsi="PT Astra Serif"/>
          <w:sz w:val="26"/>
          <w:szCs w:val="26"/>
          <w:lang w:val="ru-RU"/>
        </w:rPr>
        <w:t xml:space="preserve">главным администратором доходов бюджета города Югорска </w:t>
      </w:r>
      <w:r w:rsidR="008934A2" w:rsidRPr="009C4C7C">
        <w:rPr>
          <w:rFonts w:ascii="PT Astra Serif" w:hAnsi="PT Astra Serif" w:cs="PT Astra Serif"/>
          <w:sz w:val="26"/>
          <w:szCs w:val="26"/>
          <w:lang w:val="ru-RU"/>
        </w:rPr>
        <w:t xml:space="preserve">кодов классификации доходов бюджетов </w:t>
      </w:r>
      <w:r w:rsidR="008934A2" w:rsidRPr="009C4C7C">
        <w:rPr>
          <w:rFonts w:ascii="PT Astra Serif" w:hAnsi="PT Astra Serif"/>
          <w:sz w:val="26"/>
          <w:szCs w:val="26"/>
          <w:lang w:val="ru-RU"/>
        </w:rPr>
        <w:t>бюджетной классификации Российской Федерации, утверждаемых Министерством финансов Российской Федерации.</w:t>
      </w:r>
    </w:p>
    <w:p w:rsidR="00C76D54" w:rsidRDefault="00FE58DD" w:rsidP="009C4C7C">
      <w:pPr>
        <w:rPr>
          <w:rFonts w:ascii="PT Astra Serif" w:hAnsi="PT Astra Serif" w:cs="Times New Roman"/>
          <w:sz w:val="26"/>
          <w:szCs w:val="26"/>
        </w:rPr>
      </w:pPr>
      <w:proofErr w:type="gramStart"/>
      <w:r w:rsidRPr="009C4C7C">
        <w:rPr>
          <w:rFonts w:ascii="PT Astra Serif" w:hAnsi="PT Astra Serif"/>
          <w:sz w:val="26"/>
          <w:szCs w:val="26"/>
        </w:rPr>
        <w:t xml:space="preserve">В целях </w:t>
      </w:r>
      <w:r w:rsidRPr="009C4C7C">
        <w:rPr>
          <w:rFonts w:ascii="PT Astra Serif" w:hAnsi="PT Astra Serif"/>
          <w:sz w:val="26"/>
          <w:szCs w:val="26"/>
          <w:shd w:val="clear" w:color="auto" w:fill="FFFFFF"/>
        </w:rPr>
        <w:t>детализированного учета доходов городского бюджета</w:t>
      </w:r>
      <w:r w:rsidRPr="009C4C7C">
        <w:rPr>
          <w:rFonts w:ascii="PT Astra Serif" w:hAnsi="PT Astra Serif"/>
          <w:sz w:val="26"/>
          <w:szCs w:val="26"/>
        </w:rPr>
        <w:t xml:space="preserve"> </w:t>
      </w:r>
      <w:r w:rsidRPr="009C4C7C">
        <w:rPr>
          <w:rFonts w:ascii="PT Astra Serif" w:hAnsi="PT Astra Serif"/>
          <w:sz w:val="26"/>
          <w:szCs w:val="26"/>
          <w:shd w:val="clear" w:color="auto" w:fill="FFFFFF"/>
        </w:rPr>
        <w:t xml:space="preserve">по кодам видов </w:t>
      </w:r>
      <w:r w:rsidR="008222EF">
        <w:rPr>
          <w:rFonts w:ascii="PT Astra Serif" w:hAnsi="PT Astra Serif"/>
          <w:sz w:val="26"/>
          <w:szCs w:val="26"/>
          <w:shd w:val="clear" w:color="auto" w:fill="FFFFFF"/>
        </w:rPr>
        <w:t xml:space="preserve">(подвидов) </w:t>
      </w:r>
      <w:r w:rsidRPr="009C4C7C">
        <w:rPr>
          <w:rFonts w:ascii="PT Astra Serif" w:hAnsi="PT Astra Serif"/>
          <w:sz w:val="26"/>
          <w:szCs w:val="26"/>
          <w:shd w:val="clear" w:color="auto" w:fill="FFFFFF"/>
        </w:rPr>
        <w:t xml:space="preserve">доходов </w:t>
      </w:r>
      <w:r w:rsidRPr="009C4C7C">
        <w:rPr>
          <w:rFonts w:ascii="PT Astra Serif" w:hAnsi="PT Astra Serif"/>
          <w:sz w:val="26"/>
          <w:szCs w:val="26"/>
        </w:rPr>
        <w:t>от</w:t>
      </w:r>
      <w:r w:rsidR="008934A2" w:rsidRPr="009C4C7C">
        <w:rPr>
          <w:rFonts w:ascii="PT Astra Serif" w:hAnsi="PT Astra Serif"/>
          <w:sz w:val="26"/>
          <w:szCs w:val="26"/>
        </w:rPr>
        <w:t xml:space="preserve"> </w:t>
      </w:r>
      <w:r w:rsidR="009C4C7C" w:rsidRPr="009C4C7C">
        <w:rPr>
          <w:rFonts w:ascii="PT Astra Serif" w:hAnsi="PT Astra Serif"/>
          <w:sz w:val="26"/>
          <w:szCs w:val="26"/>
        </w:rPr>
        <w:t xml:space="preserve">государственной пошлины за выдачу разрешения на установку рекламной конструкции, государственной пошлины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а так же </w:t>
      </w:r>
      <w:r w:rsidR="001E5700" w:rsidRPr="009C4C7C">
        <w:rPr>
          <w:rFonts w:ascii="PT Astra Serif" w:hAnsi="PT Astra Serif"/>
          <w:sz w:val="26"/>
          <w:szCs w:val="26"/>
        </w:rPr>
        <w:t>на основании обращени</w:t>
      </w:r>
      <w:r w:rsidR="009C4C7C" w:rsidRPr="009C4C7C">
        <w:rPr>
          <w:rFonts w:ascii="PT Astra Serif" w:hAnsi="PT Astra Serif"/>
          <w:sz w:val="26"/>
          <w:szCs w:val="26"/>
        </w:rPr>
        <w:t>я</w:t>
      </w:r>
      <w:r w:rsidR="001E5700" w:rsidRPr="009C4C7C">
        <w:rPr>
          <w:rFonts w:ascii="PT Astra Serif" w:hAnsi="PT Astra Serif"/>
          <w:sz w:val="26"/>
          <w:szCs w:val="26"/>
        </w:rPr>
        <w:t xml:space="preserve"> главн</w:t>
      </w:r>
      <w:r w:rsidR="009C4C7C" w:rsidRPr="009C4C7C">
        <w:rPr>
          <w:rFonts w:ascii="PT Astra Serif" w:hAnsi="PT Astra Serif"/>
          <w:sz w:val="26"/>
          <w:szCs w:val="26"/>
        </w:rPr>
        <w:t>ого</w:t>
      </w:r>
      <w:proofErr w:type="gramEnd"/>
      <w:r w:rsidR="001E5700" w:rsidRPr="009C4C7C">
        <w:rPr>
          <w:rFonts w:ascii="PT Astra Serif" w:hAnsi="PT Astra Serif"/>
          <w:sz w:val="26"/>
          <w:szCs w:val="26"/>
        </w:rPr>
        <w:t xml:space="preserve"> </w:t>
      </w:r>
      <w:proofErr w:type="gramStart"/>
      <w:r w:rsidR="001E5700" w:rsidRPr="009C4C7C">
        <w:rPr>
          <w:rFonts w:ascii="PT Astra Serif" w:hAnsi="PT Astra Serif"/>
          <w:sz w:val="26"/>
          <w:szCs w:val="26"/>
        </w:rPr>
        <w:t>администратор</w:t>
      </w:r>
      <w:r w:rsidR="009C4C7C" w:rsidRPr="009C4C7C">
        <w:rPr>
          <w:rFonts w:ascii="PT Astra Serif" w:hAnsi="PT Astra Serif"/>
          <w:sz w:val="26"/>
          <w:szCs w:val="26"/>
        </w:rPr>
        <w:t>а</w:t>
      </w:r>
      <w:r w:rsidR="001E5700" w:rsidRPr="009C4C7C">
        <w:rPr>
          <w:rFonts w:ascii="PT Astra Serif" w:hAnsi="PT Astra Serif"/>
          <w:sz w:val="26"/>
          <w:szCs w:val="26"/>
        </w:rPr>
        <w:t xml:space="preserve"> доходов бюджета города Югорска </w:t>
      </w:r>
      <w:r w:rsidR="009C4C7C" w:rsidRPr="009C4C7C">
        <w:rPr>
          <w:rFonts w:ascii="PT Astra Serif" w:hAnsi="PT Astra Serif"/>
          <w:sz w:val="26"/>
          <w:szCs w:val="26"/>
        </w:rPr>
        <w:t xml:space="preserve">(ДЖК и СК) </w:t>
      </w:r>
      <w:r w:rsidR="001E5700" w:rsidRPr="009C4C7C">
        <w:rPr>
          <w:rFonts w:ascii="PT Astra Serif" w:hAnsi="PT Astra Serif"/>
          <w:sz w:val="26"/>
          <w:szCs w:val="26"/>
        </w:rPr>
        <w:t>о закреплении за ним код</w:t>
      </w:r>
      <w:r w:rsidR="009C4C7C" w:rsidRPr="009C4C7C">
        <w:rPr>
          <w:rFonts w:ascii="PT Astra Serif" w:hAnsi="PT Astra Serif"/>
          <w:sz w:val="26"/>
          <w:szCs w:val="26"/>
        </w:rPr>
        <w:t>а доходов 460</w:t>
      </w:r>
      <w:r w:rsidR="001E5700" w:rsidRPr="009C4C7C">
        <w:rPr>
          <w:rFonts w:ascii="PT Astra Serif" w:hAnsi="PT Astra Serif"/>
          <w:sz w:val="26"/>
          <w:szCs w:val="26"/>
        </w:rPr>
        <w:t xml:space="preserve"> </w:t>
      </w:r>
      <w:r w:rsidR="009C4C7C" w:rsidRPr="009C4C7C">
        <w:rPr>
          <w:rFonts w:ascii="PT Astra Serif" w:hAnsi="PT Astra Serif"/>
          <w:sz w:val="26"/>
          <w:szCs w:val="26"/>
        </w:rPr>
        <w:t xml:space="preserve">1 16 10032 04 0000 140 «Прочее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 </w:t>
      </w:r>
      <w:r w:rsidR="004D6758" w:rsidRPr="009C4C7C">
        <w:rPr>
          <w:rFonts w:ascii="PT Astra Serif" w:hAnsi="PT Astra Serif" w:cs="PT Astra Serif"/>
          <w:sz w:val="26"/>
          <w:szCs w:val="26"/>
        </w:rPr>
        <w:t xml:space="preserve">предлагается внести </w:t>
      </w:r>
      <w:r w:rsidR="009C4C7C" w:rsidRPr="009C4C7C">
        <w:rPr>
          <w:rFonts w:ascii="PT Astra Serif" w:hAnsi="PT Astra Serif" w:cs="PT Astra Serif"/>
          <w:sz w:val="26"/>
          <w:szCs w:val="26"/>
        </w:rPr>
        <w:t xml:space="preserve">соответствующие </w:t>
      </w:r>
      <w:r w:rsidR="004D6758" w:rsidRPr="009C4C7C">
        <w:rPr>
          <w:rFonts w:ascii="PT Astra Serif" w:hAnsi="PT Astra Serif" w:cs="PT Astra Serif"/>
          <w:sz w:val="26"/>
          <w:szCs w:val="26"/>
        </w:rPr>
        <w:t>изменени</w:t>
      </w:r>
      <w:r w:rsidRPr="009C4C7C">
        <w:rPr>
          <w:rFonts w:ascii="PT Astra Serif" w:hAnsi="PT Astra Serif" w:cs="PT Astra Serif"/>
          <w:sz w:val="26"/>
          <w:szCs w:val="26"/>
        </w:rPr>
        <w:t>я</w:t>
      </w:r>
      <w:r w:rsidR="004D6758" w:rsidRPr="009C4C7C">
        <w:rPr>
          <w:rFonts w:ascii="PT Astra Serif" w:hAnsi="PT Astra Serif" w:cs="PT Astra Serif"/>
          <w:sz w:val="26"/>
          <w:szCs w:val="26"/>
        </w:rPr>
        <w:t xml:space="preserve"> в Перечень</w:t>
      </w:r>
      <w:r w:rsidR="004D6758" w:rsidRPr="009C4C7C">
        <w:rPr>
          <w:rFonts w:ascii="PT Astra Serif" w:hAnsi="PT Astra Serif" w:cs="Times New Roman"/>
          <w:sz w:val="26"/>
          <w:szCs w:val="26"/>
        </w:rPr>
        <w:t xml:space="preserve"> главных администраторов доходов бюджета города Югорска.</w:t>
      </w:r>
      <w:proofErr w:type="gramEnd"/>
    </w:p>
    <w:p w:rsidR="00FE58DD" w:rsidRPr="005C57D1" w:rsidRDefault="00C76D54" w:rsidP="00C76D54">
      <w:pPr>
        <w:rPr>
          <w:sz w:val="26"/>
          <w:szCs w:val="26"/>
        </w:rPr>
      </w:pPr>
      <w:proofErr w:type="gramStart"/>
      <w:r w:rsidRPr="006B7AFA">
        <w:rPr>
          <w:rFonts w:ascii="PT Astra Serif" w:hAnsi="PT Astra Serif" w:cs="Times New Roman"/>
          <w:sz w:val="26"/>
          <w:szCs w:val="26"/>
        </w:rPr>
        <w:t xml:space="preserve">Кроме того, в соответствии с постановлением </w:t>
      </w:r>
      <w:r w:rsidRPr="006B7AFA">
        <w:rPr>
          <w:sz w:val="26"/>
          <w:szCs w:val="26"/>
        </w:rPr>
        <w:t>Правительства Ханты-Мансийского АО - Югры от 16.12.2022 № 680-п «О внесении изменений в постановление Правительства Ханты-Мансийского автономного округа - Югры от 3 июня 2008 года № 118-п «О Порядке осуществления органами государственной власти (государственными органами) Ханты-Мансийского автономного округа - Югры, органом управления территориальным фондом обязательного медицинского страхования Ханты-Мансийского автономного округа - Югры и (или) находящимися в их ведении казенными учреждениями</w:t>
      </w:r>
      <w:proofErr w:type="gramEnd"/>
      <w:r w:rsidRPr="006B7AFA">
        <w:rPr>
          <w:sz w:val="26"/>
          <w:szCs w:val="26"/>
        </w:rPr>
        <w:t xml:space="preserve"> бюджетных полномочий главных </w:t>
      </w:r>
      <w:r w:rsidRPr="006B7AFA">
        <w:rPr>
          <w:sz w:val="26"/>
          <w:szCs w:val="26"/>
        </w:rPr>
        <w:lastRenderedPageBreak/>
        <w:t xml:space="preserve">администраторов доходов бюджетов бюджетной системы Российской Федерации, перечне главных администраторов доходов бюджета Ханты-Мансийского автономного округа - Югры, перечне главных </w:t>
      </w:r>
      <w:proofErr w:type="gramStart"/>
      <w:r w:rsidRPr="006B7AFA">
        <w:rPr>
          <w:sz w:val="26"/>
          <w:szCs w:val="26"/>
        </w:rPr>
        <w:t>администраторов доходов бюджета территориального фонда обязательного медицинского страхования</w:t>
      </w:r>
      <w:proofErr w:type="gramEnd"/>
      <w:r w:rsidRPr="006B7AFA">
        <w:rPr>
          <w:sz w:val="26"/>
          <w:szCs w:val="26"/>
        </w:rPr>
        <w:t xml:space="preserve"> Ханты-Мансийского автономного округа – Югры» </w:t>
      </w:r>
      <w:r w:rsidRPr="006B7AFA">
        <w:rPr>
          <w:rFonts w:ascii="PT Astra Serif" w:hAnsi="PT Astra Serif" w:cs="Times New Roman"/>
          <w:sz w:val="26"/>
          <w:szCs w:val="26"/>
        </w:rPr>
        <w:t xml:space="preserve">вносятся изменения по </w:t>
      </w:r>
      <w:r w:rsidRPr="006B7AFA">
        <w:rPr>
          <w:rFonts w:ascii="PT Astra Serif" w:hAnsi="PT Astra Serif"/>
          <w:sz w:val="26"/>
          <w:szCs w:val="26"/>
        </w:rPr>
        <w:t>главн</w:t>
      </w:r>
      <w:r w:rsidR="005465D1">
        <w:rPr>
          <w:rFonts w:ascii="PT Astra Serif" w:hAnsi="PT Astra Serif"/>
          <w:sz w:val="26"/>
          <w:szCs w:val="26"/>
        </w:rPr>
        <w:t>ы</w:t>
      </w:r>
      <w:r w:rsidRPr="006B7AFA">
        <w:rPr>
          <w:rFonts w:ascii="PT Astra Serif" w:hAnsi="PT Astra Serif"/>
          <w:sz w:val="26"/>
          <w:szCs w:val="26"/>
        </w:rPr>
        <w:t>м администраторам доходов бюджета города Югорска</w:t>
      </w:r>
      <w:r w:rsidR="005C57D1">
        <w:rPr>
          <w:rFonts w:ascii="PT Astra Serif" w:hAnsi="PT Astra Serif"/>
          <w:sz w:val="26"/>
          <w:szCs w:val="26"/>
        </w:rPr>
        <w:t>. Исключается из перечня</w:t>
      </w:r>
      <w:r w:rsidR="005465D1">
        <w:rPr>
          <w:rFonts w:ascii="PT Astra Serif" w:hAnsi="PT Astra Serif"/>
          <w:sz w:val="26"/>
          <w:szCs w:val="26"/>
        </w:rPr>
        <w:t xml:space="preserve"> </w:t>
      </w:r>
      <w:r w:rsidR="005465D1" w:rsidRPr="005C57D1">
        <w:rPr>
          <w:rFonts w:ascii="PT Astra Serif" w:hAnsi="PT Astra Serif" w:cs="Times New Roman"/>
          <w:sz w:val="26"/>
          <w:szCs w:val="26"/>
        </w:rPr>
        <w:t>Департамент внутренней политики Ханты-Мансийского автономного округа – Югры</w:t>
      </w:r>
      <w:r w:rsidR="005C57D1" w:rsidRPr="005C57D1">
        <w:rPr>
          <w:rFonts w:ascii="PT Astra Serif" w:hAnsi="PT Astra Serif" w:cs="Times New Roman"/>
          <w:sz w:val="26"/>
          <w:szCs w:val="26"/>
        </w:rPr>
        <w:t xml:space="preserve"> (580) и включается </w:t>
      </w:r>
      <w:r w:rsidR="005C57D1" w:rsidRPr="005C57D1">
        <w:rPr>
          <w:rFonts w:ascii="PT Astra Serif" w:hAnsi="PT Astra Serif"/>
          <w:sz w:val="26"/>
          <w:szCs w:val="26"/>
        </w:rPr>
        <w:t>Департамент региональной безопасности Ханты-Мансийского автономного округа – Югры</w:t>
      </w:r>
      <w:r w:rsidR="005C57D1">
        <w:rPr>
          <w:rFonts w:ascii="PT Astra Serif" w:hAnsi="PT Astra Serif"/>
          <w:sz w:val="26"/>
          <w:szCs w:val="26"/>
        </w:rPr>
        <w:t xml:space="preserve"> (370)</w:t>
      </w:r>
      <w:r w:rsidR="005C57D1" w:rsidRPr="005C57D1">
        <w:rPr>
          <w:rFonts w:ascii="PT Astra Serif" w:hAnsi="PT Astra Serif"/>
          <w:sz w:val="26"/>
          <w:szCs w:val="26"/>
        </w:rPr>
        <w:t>.</w:t>
      </w:r>
    </w:p>
    <w:p w:rsidR="00C76D54" w:rsidRPr="009C4C7C" w:rsidRDefault="00C76D54" w:rsidP="00C76D54">
      <w:pPr>
        <w:rPr>
          <w:rFonts w:ascii="PT Astra Serif" w:hAnsi="PT Astra Serif" w:cs="PT Astra Serif"/>
          <w:sz w:val="26"/>
          <w:szCs w:val="26"/>
        </w:rPr>
      </w:pPr>
    </w:p>
    <w:p w:rsidR="004D6758" w:rsidRPr="009C4C7C" w:rsidRDefault="004D6758" w:rsidP="004D6758">
      <w:pPr>
        <w:spacing w:line="276" w:lineRule="auto"/>
        <w:ind w:firstLine="708"/>
        <w:rPr>
          <w:rFonts w:ascii="PT Astra Serif" w:hAnsi="PT Astra Serif"/>
          <w:sz w:val="26"/>
          <w:szCs w:val="26"/>
        </w:rPr>
      </w:pPr>
      <w:r w:rsidRPr="009C4C7C">
        <w:rPr>
          <w:rFonts w:ascii="PT Astra Serif" w:hAnsi="PT Astra Serif"/>
          <w:sz w:val="26"/>
          <w:szCs w:val="26"/>
        </w:rPr>
        <w:t xml:space="preserve">В ходе предварительной оценки регулирующего воздействия в проекте не выявлено положений, регулирующих отношения в сфере предпринимательской и инвестиционной деятельности, изменяющих содержание прав и обязанностей субъектов предпринимательской и инвестиционной деятельности и (или) вводящих (способствующих введению) избыточные обязанности, запреты и ограничения для них, способствующих возникновению необоснованных расходов субъектов предпринимательской и инвестиционной деятельности и бюджета города Югорска. </w:t>
      </w:r>
    </w:p>
    <w:p w:rsidR="004D6758" w:rsidRPr="009C4C7C" w:rsidRDefault="004D6758" w:rsidP="004D6758">
      <w:pPr>
        <w:spacing w:line="276" w:lineRule="auto"/>
        <w:ind w:firstLine="709"/>
        <w:rPr>
          <w:rFonts w:ascii="PT Astra Serif" w:hAnsi="PT Astra Serif"/>
          <w:sz w:val="26"/>
          <w:szCs w:val="26"/>
        </w:rPr>
      </w:pPr>
      <w:r w:rsidRPr="009C4C7C">
        <w:rPr>
          <w:rFonts w:ascii="PT Astra Serif" w:hAnsi="PT Astra Serif"/>
          <w:sz w:val="26"/>
          <w:szCs w:val="26"/>
        </w:rPr>
        <w:t>В этой связи проект не относится к предметной области оценки регулирующего воздействия.</w:t>
      </w:r>
    </w:p>
    <w:p w:rsidR="009C4C7C" w:rsidRPr="009C4C7C" w:rsidRDefault="004D6758" w:rsidP="004D6758">
      <w:pPr>
        <w:pStyle w:val="1"/>
        <w:spacing w:before="0" w:after="0" w:line="276" w:lineRule="auto"/>
        <w:ind w:firstLine="709"/>
        <w:jc w:val="both"/>
        <w:rPr>
          <w:rFonts w:ascii="PT Astra Serif" w:hAnsi="PT Astra Serif"/>
          <w:b w:val="0"/>
          <w:color w:val="auto"/>
          <w:sz w:val="26"/>
          <w:szCs w:val="26"/>
        </w:rPr>
      </w:pPr>
      <w:r w:rsidRPr="009C4C7C">
        <w:rPr>
          <w:rFonts w:ascii="PT Astra Serif" w:hAnsi="PT Astra Serif"/>
          <w:b w:val="0"/>
          <w:color w:val="auto"/>
          <w:sz w:val="26"/>
          <w:szCs w:val="26"/>
        </w:rPr>
        <w:t>Принятие проекта не повлечет дополнительных расходов из бюджета города Югорска и не потребует отмены или внесения изменений в муниципальные правовые акты города Югорска.</w:t>
      </w:r>
    </w:p>
    <w:p w:rsidR="009C4C7C" w:rsidRPr="009C4C7C" w:rsidRDefault="009C4C7C" w:rsidP="004D6758">
      <w:pPr>
        <w:pStyle w:val="1"/>
        <w:spacing w:before="0" w:after="0" w:line="276" w:lineRule="auto"/>
        <w:ind w:firstLine="709"/>
        <w:jc w:val="both"/>
        <w:rPr>
          <w:rFonts w:ascii="PT Astra Serif" w:hAnsi="PT Astra Serif"/>
          <w:b w:val="0"/>
          <w:color w:val="auto"/>
          <w:sz w:val="26"/>
          <w:szCs w:val="26"/>
        </w:rPr>
      </w:pPr>
    </w:p>
    <w:p w:rsidR="009C4C7C" w:rsidRPr="009C4C7C" w:rsidRDefault="009C4C7C" w:rsidP="004D6758">
      <w:pPr>
        <w:pStyle w:val="1"/>
        <w:spacing w:before="0" w:after="0" w:line="276" w:lineRule="auto"/>
        <w:ind w:firstLine="709"/>
        <w:jc w:val="both"/>
        <w:rPr>
          <w:rFonts w:ascii="PT Astra Serif" w:hAnsi="PT Astra Serif"/>
          <w:b w:val="0"/>
          <w:color w:val="auto"/>
          <w:sz w:val="26"/>
          <w:szCs w:val="26"/>
        </w:rPr>
      </w:pPr>
    </w:p>
    <w:p w:rsidR="004D6758" w:rsidRPr="009C4C7C" w:rsidRDefault="004D6758" w:rsidP="004D6758">
      <w:pPr>
        <w:pStyle w:val="1"/>
        <w:spacing w:before="0" w:after="0" w:line="276" w:lineRule="auto"/>
        <w:ind w:firstLine="709"/>
        <w:jc w:val="both"/>
        <w:rPr>
          <w:rFonts w:ascii="PT Astra Serif" w:hAnsi="PT Astra Serif"/>
          <w:b w:val="0"/>
          <w:color w:val="auto"/>
          <w:sz w:val="26"/>
          <w:szCs w:val="26"/>
        </w:rPr>
      </w:pPr>
      <w:r w:rsidRPr="009C4C7C">
        <w:rPr>
          <w:rFonts w:ascii="PT Astra Serif" w:hAnsi="PT Astra Serif"/>
          <w:b w:val="0"/>
          <w:color w:val="auto"/>
          <w:sz w:val="26"/>
          <w:szCs w:val="26"/>
        </w:rPr>
        <w:t xml:space="preserve"> </w:t>
      </w:r>
    </w:p>
    <w:p w:rsidR="004D6758" w:rsidRPr="009C4C7C" w:rsidRDefault="004D6758"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6"/>
          <w:szCs w:val="26"/>
          <w:lang w:val="ru-RU"/>
        </w:rPr>
      </w:pPr>
    </w:p>
    <w:p w:rsidR="004D6758" w:rsidRPr="009C4C7C" w:rsidRDefault="004D6758" w:rsidP="00FE58DD">
      <w:pPr>
        <w:pStyle w:val="consplusnormal"/>
        <w:widowControl w:val="0"/>
        <w:shd w:val="clear" w:color="auto" w:fill="FFFFFF"/>
        <w:spacing w:after="0"/>
        <w:contextualSpacing/>
        <w:jc w:val="center"/>
        <w:textAlignment w:val="top"/>
        <w:rPr>
          <w:rFonts w:ascii="PT Astra Serif" w:hAnsi="PT Astra Serif" w:cs="Times New Roman"/>
          <w:sz w:val="26"/>
          <w:szCs w:val="26"/>
          <w:lang w:val="ru-RU"/>
        </w:rPr>
      </w:pPr>
      <w:r w:rsidRPr="009C4C7C">
        <w:rPr>
          <w:rFonts w:ascii="PT Astra Serif" w:hAnsi="PT Astra Serif" w:cs="Times New Roman"/>
          <w:sz w:val="26"/>
          <w:szCs w:val="26"/>
          <w:lang w:val="ru-RU"/>
        </w:rPr>
        <w:t>Директор департамента финансов</w:t>
      </w:r>
      <w:r w:rsidRPr="009C4C7C">
        <w:rPr>
          <w:rFonts w:ascii="PT Astra Serif" w:hAnsi="PT Astra Serif" w:cs="Times New Roman"/>
          <w:sz w:val="26"/>
          <w:szCs w:val="26"/>
          <w:lang w:val="ru-RU"/>
        </w:rPr>
        <w:tab/>
      </w:r>
      <w:r w:rsidRPr="009C4C7C">
        <w:rPr>
          <w:rFonts w:ascii="PT Astra Serif" w:hAnsi="PT Astra Serif" w:cs="Times New Roman"/>
          <w:sz w:val="26"/>
          <w:szCs w:val="26"/>
          <w:lang w:val="ru-RU"/>
        </w:rPr>
        <w:tab/>
      </w:r>
      <w:r w:rsidRPr="009C4C7C">
        <w:rPr>
          <w:rFonts w:ascii="PT Astra Serif" w:hAnsi="PT Astra Serif" w:cs="Times New Roman"/>
          <w:sz w:val="26"/>
          <w:szCs w:val="26"/>
          <w:lang w:val="ru-RU"/>
        </w:rPr>
        <w:tab/>
      </w:r>
      <w:r w:rsidRPr="009C4C7C">
        <w:rPr>
          <w:rFonts w:ascii="PT Astra Serif" w:hAnsi="PT Astra Serif" w:cs="Times New Roman"/>
          <w:sz w:val="26"/>
          <w:szCs w:val="26"/>
          <w:lang w:val="ru-RU"/>
        </w:rPr>
        <w:tab/>
      </w:r>
      <w:r w:rsidRPr="009C4C7C">
        <w:rPr>
          <w:rFonts w:ascii="PT Astra Serif" w:hAnsi="PT Astra Serif" w:cs="Times New Roman"/>
          <w:sz w:val="26"/>
          <w:szCs w:val="26"/>
          <w:lang w:val="ru-RU"/>
        </w:rPr>
        <w:tab/>
      </w:r>
      <w:proofErr w:type="spellStart"/>
      <w:r w:rsidRPr="009C4C7C">
        <w:rPr>
          <w:rFonts w:ascii="PT Astra Serif" w:hAnsi="PT Astra Serif" w:cs="Times New Roman"/>
          <w:sz w:val="26"/>
          <w:szCs w:val="26"/>
          <w:lang w:val="ru-RU"/>
        </w:rPr>
        <w:t>И.Ю.Мальцева</w:t>
      </w:r>
      <w:proofErr w:type="spellEnd"/>
    </w:p>
    <w:p w:rsidR="004D6758" w:rsidRPr="009C4C7C" w:rsidRDefault="004D6758"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4D6758">
      <w:pPr>
        <w:pStyle w:val="consplusnormal"/>
        <w:widowControl w:val="0"/>
        <w:shd w:val="clear" w:color="auto" w:fill="FFFFFF"/>
        <w:spacing w:after="0"/>
        <w:ind w:firstLine="709"/>
        <w:contextualSpacing/>
        <w:jc w:val="both"/>
        <w:textAlignment w:val="top"/>
        <w:rPr>
          <w:rFonts w:ascii="PT Astra Serif" w:hAnsi="PT Astra Serif" w:cs="Times New Roman"/>
          <w:sz w:val="28"/>
          <w:szCs w:val="28"/>
          <w:lang w:val="ru-RU"/>
        </w:rPr>
      </w:pP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Исполнитель: заместитель начальника</w:t>
      </w: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отдела доходов департамента финансов</w:t>
      </w: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Федотова Наталья Юрьевна</w:t>
      </w: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8/34675/ 5-00-29 (вн.129)</w:t>
      </w:r>
    </w:p>
    <w:p w:rsidR="009C4C7C" w:rsidRPr="009C4C7C" w:rsidRDefault="009C4C7C" w:rsidP="001E3738">
      <w:pPr>
        <w:jc w:val="center"/>
        <w:rPr>
          <w:rFonts w:ascii="PT Astra Serif" w:hAnsi="PT Astra Serif"/>
          <w:b/>
        </w:rPr>
      </w:pPr>
    </w:p>
    <w:p w:rsidR="009C4C7C" w:rsidRPr="009C4C7C" w:rsidRDefault="009C4C7C" w:rsidP="001E3738">
      <w:pPr>
        <w:jc w:val="center"/>
        <w:rPr>
          <w:rFonts w:ascii="PT Astra Serif" w:hAnsi="PT Astra Serif"/>
          <w:b/>
        </w:rPr>
      </w:pPr>
    </w:p>
    <w:p w:rsidR="009C4C7C" w:rsidRPr="009C4C7C" w:rsidRDefault="009C4C7C" w:rsidP="001E3738">
      <w:pPr>
        <w:jc w:val="center"/>
        <w:rPr>
          <w:rFonts w:ascii="PT Astra Serif" w:hAnsi="PT Astra Serif"/>
          <w:b/>
        </w:rPr>
      </w:pPr>
    </w:p>
    <w:p w:rsidR="001E3738" w:rsidRPr="009C4C7C" w:rsidRDefault="001E3738" w:rsidP="001E3738">
      <w:pPr>
        <w:jc w:val="center"/>
        <w:rPr>
          <w:rFonts w:ascii="PT Astra Serif" w:hAnsi="PT Astra Serif"/>
          <w:b/>
        </w:rPr>
      </w:pPr>
      <w:r w:rsidRPr="009C4C7C">
        <w:rPr>
          <w:rFonts w:ascii="PT Astra Serif" w:hAnsi="PT Astra Serif"/>
          <w:b/>
        </w:rPr>
        <w:lastRenderedPageBreak/>
        <w:t>ЛИСТ СОГЛАСОВАНИЯ</w:t>
      </w:r>
    </w:p>
    <w:p w:rsidR="001E3738" w:rsidRPr="009C4C7C" w:rsidRDefault="001E3738" w:rsidP="001E3738">
      <w:pPr>
        <w:pStyle w:val="consplusnormal"/>
        <w:widowControl w:val="0"/>
        <w:shd w:val="clear" w:color="auto" w:fill="FFFFFF"/>
        <w:spacing w:after="0" w:line="276" w:lineRule="auto"/>
        <w:contextualSpacing/>
        <w:mirrorIndents/>
        <w:jc w:val="center"/>
        <w:textAlignment w:val="top"/>
        <w:rPr>
          <w:rFonts w:ascii="PT Astra Serif" w:hAnsi="PT Astra Serif"/>
          <w:b/>
          <w:lang w:val="ru-RU" w:bidi="ru-RU"/>
        </w:rPr>
      </w:pPr>
      <w:r w:rsidRPr="009C4C7C">
        <w:rPr>
          <w:rFonts w:ascii="PT Astra Serif" w:hAnsi="PT Astra Serif"/>
          <w:b/>
          <w:lang w:val="ru-RU" w:bidi="ru-RU"/>
        </w:rPr>
        <w:t xml:space="preserve">к </w:t>
      </w:r>
      <w:r w:rsidRPr="009C4C7C">
        <w:rPr>
          <w:rFonts w:ascii="PT Astra Serif" w:hAnsi="PT Astra Serif"/>
          <w:b/>
          <w:lang w:val="ru-RU"/>
        </w:rPr>
        <w:t>проекту постановления администрации города Югорска</w:t>
      </w:r>
      <w:r w:rsidRPr="009C4C7C">
        <w:rPr>
          <w:rFonts w:ascii="PT Astra Serif" w:hAnsi="PT Astra Serif"/>
          <w:b/>
          <w:lang w:val="ru-RU" w:bidi="ru-RU"/>
        </w:rPr>
        <w:t xml:space="preserve"> </w:t>
      </w:r>
    </w:p>
    <w:p w:rsidR="001E3738" w:rsidRPr="009C4C7C" w:rsidRDefault="001E3738" w:rsidP="001E3738">
      <w:pPr>
        <w:pStyle w:val="consplusnormal"/>
        <w:widowControl w:val="0"/>
        <w:shd w:val="clear" w:color="auto" w:fill="FFFFFF"/>
        <w:spacing w:after="0" w:line="288" w:lineRule="auto"/>
        <w:contextualSpacing/>
        <w:jc w:val="center"/>
        <w:textAlignment w:val="top"/>
        <w:rPr>
          <w:rFonts w:ascii="PT Astra Serif" w:hAnsi="PT Astra Serif" w:cs="Times New Roman"/>
          <w:szCs w:val="28"/>
          <w:lang w:val="ru-RU"/>
        </w:rPr>
      </w:pPr>
      <w:r w:rsidRPr="009C4C7C">
        <w:rPr>
          <w:rFonts w:ascii="PT Astra Serif" w:hAnsi="PT Astra Serif" w:cs="Times New Roman"/>
          <w:szCs w:val="28"/>
          <w:lang w:val="ru-RU"/>
        </w:rPr>
        <w:t>«О внесении изменений в постановление администрации города Югорска</w:t>
      </w:r>
    </w:p>
    <w:p w:rsidR="001E3738" w:rsidRPr="009C4C7C" w:rsidRDefault="001E3738" w:rsidP="001E3738">
      <w:pPr>
        <w:pStyle w:val="consplusnormal"/>
        <w:widowControl w:val="0"/>
        <w:shd w:val="clear" w:color="auto" w:fill="FFFFFF"/>
        <w:spacing w:after="0" w:line="288" w:lineRule="auto"/>
        <w:contextualSpacing/>
        <w:jc w:val="center"/>
        <w:textAlignment w:val="top"/>
        <w:rPr>
          <w:rFonts w:ascii="PT Astra Serif" w:hAnsi="PT Astra Serif" w:cs="Times New Roman"/>
          <w:szCs w:val="28"/>
          <w:lang w:val="ru-RU"/>
        </w:rPr>
      </w:pPr>
      <w:r w:rsidRPr="009C4C7C">
        <w:rPr>
          <w:rFonts w:ascii="PT Astra Serif" w:hAnsi="PT Astra Serif" w:cs="Times New Roman"/>
          <w:szCs w:val="28"/>
          <w:lang w:val="ru-RU"/>
        </w:rPr>
        <w:t>от 24.11.2021 № 2244-п «О перечне главных администраторов доходов бюджета</w:t>
      </w:r>
    </w:p>
    <w:p w:rsidR="001E3738" w:rsidRPr="009C4C7C" w:rsidRDefault="001E3738" w:rsidP="001E3738">
      <w:pPr>
        <w:pStyle w:val="consplusnormal"/>
        <w:widowControl w:val="0"/>
        <w:shd w:val="clear" w:color="auto" w:fill="FFFFFF"/>
        <w:spacing w:after="0" w:line="288" w:lineRule="auto"/>
        <w:contextualSpacing/>
        <w:jc w:val="center"/>
        <w:textAlignment w:val="top"/>
        <w:rPr>
          <w:rFonts w:ascii="PT Astra Serif" w:hAnsi="PT Astra Serif" w:cs="PT Astra Serif"/>
          <w:lang w:val="ru-RU"/>
        </w:rPr>
      </w:pPr>
      <w:r w:rsidRPr="009C4C7C">
        <w:rPr>
          <w:rFonts w:ascii="PT Astra Serif" w:hAnsi="PT Astra Serif" w:cs="Times New Roman"/>
          <w:szCs w:val="28"/>
          <w:lang w:val="ru-RU"/>
        </w:rPr>
        <w:t xml:space="preserve">города Югорска, </w:t>
      </w:r>
      <w:proofErr w:type="gramStart"/>
      <w:r w:rsidRPr="009C4C7C">
        <w:rPr>
          <w:rFonts w:ascii="PT Astra Serif" w:hAnsi="PT Astra Serif" w:cs="PT Astra Serif"/>
          <w:lang w:val="ru-RU"/>
        </w:rPr>
        <w:t>порядке</w:t>
      </w:r>
      <w:proofErr w:type="gramEnd"/>
      <w:r w:rsidRPr="009C4C7C">
        <w:rPr>
          <w:rFonts w:ascii="PT Astra Serif" w:hAnsi="PT Astra Serif" w:cs="PT Astra Serif"/>
          <w:lang w:val="ru-RU"/>
        </w:rPr>
        <w:t xml:space="preserve"> и сроках внесения изменений в перечень</w:t>
      </w:r>
    </w:p>
    <w:p w:rsidR="001E3738" w:rsidRPr="009C4C7C" w:rsidRDefault="001E3738" w:rsidP="001E3738">
      <w:pPr>
        <w:pStyle w:val="consplusnormal"/>
        <w:widowControl w:val="0"/>
        <w:shd w:val="clear" w:color="auto" w:fill="FFFFFF"/>
        <w:spacing w:after="0" w:line="288" w:lineRule="auto"/>
        <w:contextualSpacing/>
        <w:jc w:val="center"/>
        <w:textAlignment w:val="top"/>
        <w:rPr>
          <w:rFonts w:ascii="PT Astra Serif" w:hAnsi="PT Astra Serif" w:cs="Times New Roman"/>
          <w:szCs w:val="28"/>
          <w:lang w:val="ru-RU"/>
        </w:rPr>
      </w:pPr>
      <w:r w:rsidRPr="009C4C7C">
        <w:rPr>
          <w:rFonts w:ascii="PT Astra Serif" w:hAnsi="PT Astra Serif" w:cs="Times New Roman"/>
          <w:szCs w:val="28"/>
          <w:lang w:val="ru-RU"/>
        </w:rPr>
        <w:t>главных администраторов доходов бюджета города Югорска»</w:t>
      </w:r>
    </w:p>
    <w:p w:rsidR="001E3738" w:rsidRPr="009C4C7C" w:rsidRDefault="001E3738" w:rsidP="001E3738">
      <w:pPr>
        <w:jc w:val="center"/>
        <w:rPr>
          <w:rFonts w:ascii="PT Astra Serif" w:hAnsi="PT Astra Serif" w:cs="Times New Roman"/>
          <w:b/>
        </w:rPr>
      </w:pPr>
    </w:p>
    <w:p w:rsidR="001E3738" w:rsidRPr="009C4C7C" w:rsidRDefault="001E3738" w:rsidP="001E3738">
      <w:pPr>
        <w:jc w:val="center"/>
        <w:rPr>
          <w:rFonts w:ascii="PT Astra Serif" w:hAnsi="PT Astra Serif"/>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845"/>
        <w:gridCol w:w="2341"/>
        <w:gridCol w:w="1462"/>
        <w:gridCol w:w="1894"/>
      </w:tblGrid>
      <w:tr w:rsidR="009C4C7C" w:rsidRPr="009C4C7C" w:rsidTr="001E3738">
        <w:tc>
          <w:tcPr>
            <w:tcW w:w="2118" w:type="dxa"/>
            <w:tcBorders>
              <w:top w:val="single" w:sz="4" w:space="0" w:color="auto"/>
              <w:left w:val="single" w:sz="4" w:space="0" w:color="auto"/>
              <w:bottom w:val="single" w:sz="4" w:space="0" w:color="auto"/>
              <w:right w:val="single" w:sz="4" w:space="0" w:color="auto"/>
            </w:tcBorders>
          </w:tcPr>
          <w:p w:rsidR="001E3738" w:rsidRPr="009C4C7C" w:rsidRDefault="001E3738" w:rsidP="001E3738">
            <w:pPr>
              <w:spacing w:line="276" w:lineRule="auto"/>
              <w:ind w:firstLine="0"/>
              <w:jc w:val="center"/>
              <w:rPr>
                <w:rFonts w:ascii="PT Astra Serif" w:eastAsia="Times New Roman" w:hAnsi="PT Astra Serif"/>
                <w:lang w:eastAsia="en-US"/>
              </w:rPr>
            </w:pPr>
            <w:r w:rsidRPr="009C4C7C">
              <w:rPr>
                <w:rFonts w:ascii="PT Astra Serif" w:hAnsi="PT Astra Serif"/>
                <w:lang w:eastAsia="en-US"/>
              </w:rPr>
              <w:t xml:space="preserve">Наименование  органа </w:t>
            </w:r>
          </w:p>
          <w:p w:rsidR="001E3738" w:rsidRPr="009C4C7C" w:rsidRDefault="001E3738" w:rsidP="001E3738">
            <w:pPr>
              <w:spacing w:line="276" w:lineRule="auto"/>
              <w:ind w:firstLine="0"/>
              <w:jc w:val="center"/>
              <w:rPr>
                <w:rFonts w:ascii="PT Astra Serif" w:eastAsia="Times New Roman" w:hAnsi="PT Astra Serif" w:cs="Times New Roman"/>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jc w:val="center"/>
              <w:rPr>
                <w:rFonts w:ascii="PT Astra Serif" w:eastAsia="Times New Roman" w:hAnsi="PT Astra Serif" w:cs="Times New Roman"/>
                <w:lang w:eastAsia="en-US"/>
              </w:rPr>
            </w:pPr>
            <w:r w:rsidRPr="009C4C7C">
              <w:rPr>
                <w:rFonts w:ascii="PT Astra Serif" w:hAnsi="PT Astra Serif"/>
                <w:lang w:eastAsia="en-US"/>
              </w:rPr>
              <w:t>Дата передачи на согласование и подпись лица, передавшего  документ</w:t>
            </w:r>
          </w:p>
        </w:tc>
        <w:tc>
          <w:tcPr>
            <w:tcW w:w="2340"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jc w:val="center"/>
              <w:rPr>
                <w:rFonts w:ascii="PT Astra Serif" w:eastAsia="Times New Roman" w:hAnsi="PT Astra Serif" w:cs="Times New Roman"/>
                <w:lang w:eastAsia="en-US"/>
              </w:rPr>
            </w:pPr>
            <w:r w:rsidRPr="009C4C7C">
              <w:rPr>
                <w:rFonts w:ascii="PT Astra Serif" w:hAnsi="PT Astra Serif"/>
                <w:lang w:eastAsia="en-US"/>
              </w:rPr>
              <w:t>Дата поступления на согласование и подпись лица, принявшего документ</w:t>
            </w:r>
          </w:p>
        </w:tc>
        <w:tc>
          <w:tcPr>
            <w:tcW w:w="1461"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r w:rsidRPr="009C4C7C">
              <w:rPr>
                <w:rFonts w:ascii="PT Astra Serif" w:hAnsi="PT Astra Serif"/>
                <w:lang w:eastAsia="en-US"/>
              </w:rPr>
              <w:t>Дата согласования</w:t>
            </w:r>
          </w:p>
        </w:tc>
        <w:tc>
          <w:tcPr>
            <w:tcW w:w="1893"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r w:rsidRPr="009C4C7C">
              <w:rPr>
                <w:rFonts w:ascii="PT Astra Serif" w:hAnsi="PT Astra Serif"/>
                <w:lang w:eastAsia="en-US"/>
              </w:rPr>
              <w:t>Расшифровка подписи</w:t>
            </w:r>
          </w:p>
        </w:tc>
      </w:tr>
      <w:tr w:rsidR="009C4C7C" w:rsidRPr="009C4C7C" w:rsidTr="001E3738">
        <w:tc>
          <w:tcPr>
            <w:tcW w:w="2118"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r w:rsidRPr="009C4C7C">
              <w:rPr>
                <w:rFonts w:ascii="PT Astra Serif" w:hAnsi="PT Astra Serif"/>
                <w:lang w:eastAsia="en-US"/>
              </w:rPr>
              <w:t>Директор департамента финансов</w:t>
            </w:r>
          </w:p>
        </w:tc>
        <w:tc>
          <w:tcPr>
            <w:tcW w:w="1844"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lang w:eastAsia="en-US"/>
              </w:rPr>
            </w:pPr>
          </w:p>
          <w:p w:rsidR="001E3738" w:rsidRPr="009C4C7C" w:rsidRDefault="001E3738">
            <w:pPr>
              <w:spacing w:line="276" w:lineRule="auto"/>
              <w:rPr>
                <w:rFonts w:ascii="PT Astra Serif" w:eastAsia="Times New Roman" w:hAnsi="PT Astra Serif" w:cs="Times New Roman"/>
                <w:lang w:eastAsia="en-US"/>
              </w:rPr>
            </w:pPr>
          </w:p>
        </w:tc>
        <w:tc>
          <w:tcPr>
            <w:tcW w:w="2340"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lang w:eastAsia="en-US"/>
              </w:rPr>
            </w:pPr>
          </w:p>
          <w:p w:rsidR="001E3738" w:rsidRPr="009C4C7C" w:rsidRDefault="001E3738">
            <w:pPr>
              <w:spacing w:line="276" w:lineRule="auto"/>
              <w:rPr>
                <w:rFonts w:ascii="PT Astra Serif" w:eastAsia="Times New Roman" w:hAnsi="PT Astra Serif"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proofErr w:type="spellStart"/>
            <w:r w:rsidRPr="009C4C7C">
              <w:rPr>
                <w:rFonts w:ascii="PT Astra Serif" w:hAnsi="PT Astra Serif"/>
                <w:lang w:eastAsia="en-US"/>
              </w:rPr>
              <w:t>И.Ю.Мальцева</w:t>
            </w:r>
            <w:proofErr w:type="spellEnd"/>
          </w:p>
        </w:tc>
      </w:tr>
      <w:tr w:rsidR="009C4C7C" w:rsidRPr="009C4C7C" w:rsidTr="001E3738">
        <w:tc>
          <w:tcPr>
            <w:tcW w:w="2118"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proofErr w:type="spellStart"/>
            <w:r w:rsidRPr="009C4C7C">
              <w:rPr>
                <w:rFonts w:ascii="PT Astra Serif" w:hAnsi="PT Astra Serif"/>
                <w:lang w:eastAsia="en-US"/>
              </w:rPr>
              <w:t>ДЭРиПУ</w:t>
            </w:r>
            <w:proofErr w:type="spellEnd"/>
          </w:p>
        </w:tc>
        <w:tc>
          <w:tcPr>
            <w:tcW w:w="1844"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2340"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1893" w:type="dxa"/>
            <w:tcBorders>
              <w:top w:val="single" w:sz="4" w:space="0" w:color="auto"/>
              <w:left w:val="single" w:sz="4" w:space="0" w:color="auto"/>
              <w:bottom w:val="single" w:sz="4" w:space="0" w:color="auto"/>
              <w:right w:val="single" w:sz="4" w:space="0" w:color="auto"/>
            </w:tcBorders>
          </w:tcPr>
          <w:p w:rsidR="001E3738" w:rsidRPr="009C4C7C" w:rsidRDefault="001E3738" w:rsidP="001E3738">
            <w:pPr>
              <w:spacing w:line="276" w:lineRule="auto"/>
              <w:ind w:firstLine="0"/>
              <w:rPr>
                <w:rFonts w:ascii="PT Astra Serif" w:eastAsia="Times New Roman" w:hAnsi="PT Astra Serif"/>
                <w:lang w:eastAsia="en-US"/>
              </w:rPr>
            </w:pPr>
            <w:proofErr w:type="spellStart"/>
            <w:r w:rsidRPr="009C4C7C">
              <w:rPr>
                <w:rFonts w:ascii="PT Astra Serif" w:hAnsi="PT Astra Serif"/>
                <w:lang w:eastAsia="en-US"/>
              </w:rPr>
              <w:t>И.В.Грудцына</w:t>
            </w:r>
            <w:proofErr w:type="spellEnd"/>
          </w:p>
          <w:p w:rsidR="001E3738" w:rsidRPr="009C4C7C" w:rsidRDefault="001E3738" w:rsidP="001E3738">
            <w:pPr>
              <w:spacing w:line="276" w:lineRule="auto"/>
              <w:ind w:firstLine="0"/>
              <w:rPr>
                <w:rFonts w:ascii="PT Astra Serif" w:eastAsia="Times New Roman" w:hAnsi="PT Astra Serif" w:cs="Times New Roman"/>
                <w:lang w:eastAsia="en-US"/>
              </w:rPr>
            </w:pPr>
          </w:p>
        </w:tc>
      </w:tr>
      <w:tr w:rsidR="009C4C7C" w:rsidRPr="009C4C7C" w:rsidTr="001E3738">
        <w:trPr>
          <w:trHeight w:val="421"/>
        </w:trPr>
        <w:tc>
          <w:tcPr>
            <w:tcW w:w="2118"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r w:rsidRPr="009C4C7C">
              <w:rPr>
                <w:rFonts w:ascii="PT Astra Serif" w:hAnsi="PT Astra Serif"/>
                <w:lang w:eastAsia="en-US"/>
              </w:rPr>
              <w:t>ЮУ</w:t>
            </w:r>
          </w:p>
        </w:tc>
        <w:tc>
          <w:tcPr>
            <w:tcW w:w="1844"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lang w:eastAsia="en-US"/>
              </w:rPr>
            </w:pPr>
          </w:p>
          <w:p w:rsidR="001E3738" w:rsidRPr="009C4C7C" w:rsidRDefault="001E3738">
            <w:pPr>
              <w:spacing w:line="276" w:lineRule="auto"/>
              <w:rPr>
                <w:rFonts w:ascii="PT Astra Serif" w:hAnsi="PT Astra Serif" w:cs="Times New Roman"/>
                <w:lang w:eastAsia="en-US"/>
              </w:rPr>
            </w:pPr>
          </w:p>
          <w:p w:rsidR="001E3738" w:rsidRPr="009C4C7C" w:rsidRDefault="001E3738">
            <w:pPr>
              <w:spacing w:line="276" w:lineRule="auto"/>
              <w:rPr>
                <w:rFonts w:ascii="PT Astra Serif" w:eastAsia="Times New Roman" w:hAnsi="PT Astra Serif" w:cs="Times New Roman"/>
                <w:lang w:eastAsia="en-US"/>
              </w:rPr>
            </w:pPr>
          </w:p>
        </w:tc>
        <w:tc>
          <w:tcPr>
            <w:tcW w:w="2340"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lang w:eastAsia="en-US"/>
              </w:rPr>
            </w:pPr>
          </w:p>
          <w:p w:rsidR="001E3738" w:rsidRPr="009C4C7C" w:rsidRDefault="001E3738">
            <w:pPr>
              <w:spacing w:line="276" w:lineRule="auto"/>
              <w:rPr>
                <w:rFonts w:ascii="PT Astra Serif" w:eastAsia="Times New Roman" w:hAnsi="PT Astra Serif"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proofErr w:type="spellStart"/>
            <w:r w:rsidRPr="009C4C7C">
              <w:rPr>
                <w:rFonts w:ascii="PT Astra Serif" w:hAnsi="PT Astra Serif"/>
                <w:lang w:eastAsia="en-US"/>
              </w:rPr>
              <w:t>А.С.Власов</w:t>
            </w:r>
            <w:proofErr w:type="spellEnd"/>
          </w:p>
        </w:tc>
      </w:tr>
      <w:tr w:rsidR="001E3738" w:rsidRPr="009C4C7C" w:rsidTr="001E3738">
        <w:tc>
          <w:tcPr>
            <w:tcW w:w="2118"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r w:rsidRPr="009C4C7C">
              <w:rPr>
                <w:rFonts w:ascii="PT Astra Serif" w:hAnsi="PT Astra Serif"/>
                <w:lang w:eastAsia="en-US"/>
              </w:rPr>
              <w:t>Первый заместитель главы города</w:t>
            </w:r>
          </w:p>
        </w:tc>
        <w:tc>
          <w:tcPr>
            <w:tcW w:w="1844"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2340"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E3738" w:rsidRPr="009C4C7C" w:rsidRDefault="001E3738">
            <w:pPr>
              <w:spacing w:line="276" w:lineRule="auto"/>
              <w:rPr>
                <w:rFonts w:ascii="PT Astra Serif" w:eastAsia="Times New Roman" w:hAnsi="PT Astra Serif" w:cs="Times New Roman"/>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1E3738" w:rsidRPr="009C4C7C" w:rsidRDefault="001E3738" w:rsidP="001E3738">
            <w:pPr>
              <w:spacing w:line="276" w:lineRule="auto"/>
              <w:ind w:firstLine="0"/>
              <w:rPr>
                <w:rFonts w:ascii="PT Astra Serif" w:eastAsia="Times New Roman" w:hAnsi="PT Astra Serif" w:cs="Times New Roman"/>
                <w:lang w:eastAsia="en-US"/>
              </w:rPr>
            </w:pPr>
            <w:proofErr w:type="spellStart"/>
            <w:r w:rsidRPr="009C4C7C">
              <w:rPr>
                <w:rFonts w:ascii="PT Astra Serif" w:hAnsi="PT Astra Serif"/>
                <w:lang w:eastAsia="en-US"/>
              </w:rPr>
              <w:t>Д.А.Крылов</w:t>
            </w:r>
            <w:proofErr w:type="spellEnd"/>
          </w:p>
        </w:tc>
      </w:tr>
    </w:tbl>
    <w:p w:rsidR="001E3738" w:rsidRPr="009C4C7C" w:rsidRDefault="001E3738" w:rsidP="001E3738">
      <w:pPr>
        <w:rPr>
          <w:rFonts w:ascii="PT Astra Serif" w:eastAsia="Times New Roman" w:hAnsi="PT Astra Serif"/>
        </w:rPr>
      </w:pPr>
    </w:p>
    <w:p w:rsidR="001E3738" w:rsidRPr="009C4C7C" w:rsidRDefault="001E3738" w:rsidP="001E3738">
      <w:pPr>
        <w:rPr>
          <w:rFonts w:ascii="PT Astra Serif" w:hAnsi="PT Astra Serif" w:cs="Times New Roman"/>
        </w:rPr>
      </w:pPr>
    </w:p>
    <w:p w:rsidR="001E3738" w:rsidRPr="009C4C7C" w:rsidRDefault="001E3738" w:rsidP="001E3738">
      <w:pPr>
        <w:rPr>
          <w:rFonts w:ascii="PT Astra Serif" w:eastAsia="Times New Roman" w:hAnsi="PT Astra Serif"/>
        </w:rPr>
      </w:pPr>
    </w:p>
    <w:p w:rsidR="001E3738" w:rsidRPr="009C4C7C" w:rsidRDefault="001E3738" w:rsidP="001E3738">
      <w:pPr>
        <w:rPr>
          <w:rFonts w:ascii="PT Astra Serif" w:hAnsi="PT Astra Serif"/>
        </w:rPr>
      </w:pPr>
      <w:r w:rsidRPr="009C4C7C">
        <w:rPr>
          <w:rFonts w:ascii="PT Astra Serif" w:hAnsi="PT Astra Serif"/>
        </w:rPr>
        <w:t xml:space="preserve">Проект МНПА размещен на независимую антикоррупционную экспертизу </w:t>
      </w:r>
      <w:proofErr w:type="gramStart"/>
      <w:r w:rsidRPr="009C4C7C">
        <w:rPr>
          <w:rFonts w:ascii="PT Astra Serif" w:hAnsi="PT Astra Serif"/>
        </w:rPr>
        <w:t>с</w:t>
      </w:r>
      <w:proofErr w:type="gramEnd"/>
      <w:r w:rsidRPr="009C4C7C">
        <w:rPr>
          <w:rFonts w:ascii="PT Astra Serif" w:hAnsi="PT Astra Serif"/>
        </w:rPr>
        <w:t xml:space="preserve"> _________ по _______________.</w:t>
      </w: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rPr>
      </w:pP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Исполнитель: заместитель начальника</w:t>
      </w: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отдела доходов департамента финансов</w:t>
      </w: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Федотова Наталья Юрьевна</w:t>
      </w:r>
    </w:p>
    <w:p w:rsidR="009C4C7C" w:rsidRPr="009C4C7C" w:rsidRDefault="009C4C7C" w:rsidP="009C4C7C">
      <w:pPr>
        <w:ind w:firstLine="0"/>
        <w:rPr>
          <w:rFonts w:ascii="PT Astra Serif" w:hAnsi="PT Astra Serif"/>
          <w:sz w:val="20"/>
          <w:szCs w:val="28"/>
        </w:rPr>
      </w:pPr>
      <w:r w:rsidRPr="009C4C7C">
        <w:rPr>
          <w:rFonts w:ascii="PT Astra Serif" w:hAnsi="PT Astra Serif"/>
          <w:sz w:val="20"/>
          <w:szCs w:val="28"/>
        </w:rPr>
        <w:t>8/34675/ 5-00-29 (вн.129)</w:t>
      </w:r>
    </w:p>
    <w:p w:rsidR="001E3738" w:rsidRPr="009C4C7C" w:rsidRDefault="001E3738" w:rsidP="001E3738">
      <w:pPr>
        <w:rPr>
          <w:rFonts w:ascii="Times New Roman" w:hAnsi="Times New Roman"/>
        </w:rPr>
      </w:pPr>
    </w:p>
    <w:p w:rsidR="001E3738" w:rsidRPr="009C4C7C" w:rsidRDefault="001E3738" w:rsidP="001E3738">
      <w:pPr>
        <w:rPr>
          <w:rFonts w:ascii="PT Astra Serif" w:hAnsi="PT Astra Serif"/>
        </w:rPr>
      </w:pPr>
    </w:p>
    <w:p w:rsidR="001E3738" w:rsidRPr="009C4C7C" w:rsidRDefault="001E3738" w:rsidP="001E3738">
      <w:pPr>
        <w:rPr>
          <w:rFonts w:ascii="PT Astra Serif" w:hAnsi="PT Astra Serif"/>
          <w:b/>
        </w:rPr>
      </w:pPr>
      <w:r w:rsidRPr="009C4C7C">
        <w:rPr>
          <w:rFonts w:ascii="PT Astra Serif" w:hAnsi="PT Astra Serif"/>
        </w:rPr>
        <w:t xml:space="preserve">Рассылка: ДФ, УО, </w:t>
      </w:r>
      <w:proofErr w:type="spellStart"/>
      <w:r w:rsidRPr="009C4C7C">
        <w:rPr>
          <w:rFonts w:ascii="PT Astra Serif" w:hAnsi="PT Astra Serif"/>
        </w:rPr>
        <w:t>ДМСиГ</w:t>
      </w:r>
      <w:proofErr w:type="spellEnd"/>
      <w:r w:rsidR="009C4C7C" w:rsidRPr="009C4C7C">
        <w:rPr>
          <w:rFonts w:ascii="PT Astra Serif" w:hAnsi="PT Astra Serif"/>
        </w:rPr>
        <w:t xml:space="preserve">, КСП, </w:t>
      </w:r>
      <w:proofErr w:type="spellStart"/>
      <w:r w:rsidR="009C4C7C" w:rsidRPr="009C4C7C">
        <w:rPr>
          <w:rFonts w:ascii="PT Astra Serif" w:hAnsi="PT Astra Serif"/>
        </w:rPr>
        <w:t>ДЖКиСК</w:t>
      </w:r>
      <w:proofErr w:type="spellEnd"/>
      <w:r w:rsidR="009C4C7C" w:rsidRPr="009C4C7C">
        <w:rPr>
          <w:rFonts w:ascii="PT Astra Serif" w:hAnsi="PT Astra Serif"/>
        </w:rPr>
        <w:t xml:space="preserve">, </w:t>
      </w:r>
      <w:proofErr w:type="spellStart"/>
      <w:r w:rsidR="009C4C7C" w:rsidRPr="009C4C7C">
        <w:rPr>
          <w:rFonts w:ascii="PT Astra Serif" w:hAnsi="PT Astra Serif"/>
        </w:rPr>
        <w:t>адм</w:t>
      </w:r>
      <w:proofErr w:type="gramStart"/>
      <w:r w:rsidR="009C4C7C" w:rsidRPr="009C4C7C">
        <w:rPr>
          <w:rFonts w:ascii="PT Astra Serif" w:hAnsi="PT Astra Serif"/>
        </w:rPr>
        <w:t>.г</w:t>
      </w:r>
      <w:proofErr w:type="gramEnd"/>
      <w:r w:rsidR="009C4C7C" w:rsidRPr="009C4C7C">
        <w:rPr>
          <w:rFonts w:ascii="PT Astra Serif" w:hAnsi="PT Astra Serif"/>
        </w:rPr>
        <w:t>орода</w:t>
      </w:r>
      <w:proofErr w:type="spellEnd"/>
      <w:r w:rsidR="009C4C7C" w:rsidRPr="009C4C7C">
        <w:rPr>
          <w:rFonts w:ascii="PT Astra Serif" w:hAnsi="PT Astra Serif"/>
        </w:rPr>
        <w:t xml:space="preserve"> (бухгалтерия)</w:t>
      </w:r>
    </w:p>
    <w:sectPr w:rsidR="001E3738" w:rsidRPr="009C4C7C" w:rsidSect="00D7063A">
      <w:pgSz w:w="11900" w:h="16800"/>
      <w:pgMar w:top="1134" w:right="851" w:bottom="85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E5C" w:rsidRDefault="006B5E5C">
      <w:r>
        <w:separator/>
      </w:r>
    </w:p>
  </w:endnote>
  <w:endnote w:type="continuationSeparator" w:id="0">
    <w:p w:rsidR="006B5E5C" w:rsidRDefault="006B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E5C" w:rsidRDefault="006B5E5C">
      <w:r>
        <w:separator/>
      </w:r>
    </w:p>
  </w:footnote>
  <w:footnote w:type="continuationSeparator" w:id="0">
    <w:p w:rsidR="006B5E5C" w:rsidRDefault="006B5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63D9"/>
    <w:multiLevelType w:val="multilevel"/>
    <w:tmpl w:val="9A88B850"/>
    <w:lvl w:ilvl="0">
      <w:start w:val="1"/>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1">
    <w:nsid w:val="1EFA130B"/>
    <w:multiLevelType w:val="multilevel"/>
    <w:tmpl w:val="DBA85CCA"/>
    <w:lvl w:ilvl="0">
      <w:start w:val="1"/>
      <w:numFmt w:val="decimal"/>
      <w:lvlText w:val="%1."/>
      <w:lvlJc w:val="left"/>
      <w:pPr>
        <w:ind w:left="1080" w:hanging="360"/>
      </w:pPr>
      <w:rPr>
        <w:rFonts w:hint="default"/>
      </w:rPr>
    </w:lvl>
    <w:lvl w:ilvl="1">
      <w:start w:val="1"/>
      <w:numFmt w:val="decimal"/>
      <w:isLgl/>
      <w:lvlText w:val="%1.%2."/>
      <w:lvlJc w:val="left"/>
      <w:pPr>
        <w:ind w:left="2115" w:hanging="1395"/>
      </w:pPr>
      <w:rPr>
        <w:rFonts w:hint="default"/>
      </w:rPr>
    </w:lvl>
    <w:lvl w:ilvl="2">
      <w:start w:val="1"/>
      <w:numFmt w:val="decimal"/>
      <w:isLgl/>
      <w:lvlText w:val="%1.%2.%3."/>
      <w:lvlJc w:val="left"/>
      <w:pPr>
        <w:ind w:left="2115" w:hanging="1395"/>
      </w:pPr>
      <w:rPr>
        <w:rFonts w:hint="default"/>
      </w:rPr>
    </w:lvl>
    <w:lvl w:ilvl="3">
      <w:start w:val="1"/>
      <w:numFmt w:val="decimal"/>
      <w:isLgl/>
      <w:lvlText w:val="%1.%2.%3.%4."/>
      <w:lvlJc w:val="left"/>
      <w:pPr>
        <w:ind w:left="2115" w:hanging="1395"/>
      </w:pPr>
      <w:rPr>
        <w:rFonts w:hint="default"/>
      </w:rPr>
    </w:lvl>
    <w:lvl w:ilvl="4">
      <w:start w:val="1"/>
      <w:numFmt w:val="decimal"/>
      <w:isLgl/>
      <w:lvlText w:val="%1.%2.%3.%4.%5."/>
      <w:lvlJc w:val="left"/>
      <w:pPr>
        <w:ind w:left="2115" w:hanging="13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02267EC"/>
    <w:multiLevelType w:val="hybridMultilevel"/>
    <w:tmpl w:val="70AC09CE"/>
    <w:lvl w:ilvl="0" w:tplc="278A37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2107192"/>
    <w:multiLevelType w:val="multilevel"/>
    <w:tmpl w:val="DA8A8D5C"/>
    <w:lvl w:ilvl="0">
      <w:start w:val="1"/>
      <w:numFmt w:val="decimal"/>
      <w:lvlText w:val="%1."/>
      <w:lvlJc w:val="left"/>
      <w:pPr>
        <w:ind w:left="1069" w:hanging="360"/>
      </w:pPr>
      <w:rPr>
        <w:rFonts w:eastAsia="Calibri"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AFE0CEE"/>
    <w:multiLevelType w:val="multilevel"/>
    <w:tmpl w:val="C3BECBDE"/>
    <w:lvl w:ilvl="0">
      <w:start w:val="1"/>
      <w:numFmt w:val="decimal"/>
      <w:lvlText w:val="%1."/>
      <w:lvlJc w:val="left"/>
      <w:pPr>
        <w:ind w:left="1830" w:hanging="1110"/>
      </w:pPr>
      <w:rPr>
        <w:rFonts w:ascii="PT Astra Serif" w:eastAsia="Calibri" w:hAnsi="PT Astra Serif"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972A6"/>
    <w:multiLevelType w:val="multilevel"/>
    <w:tmpl w:val="FEA22F58"/>
    <w:lvl w:ilvl="0">
      <w:start w:val="1"/>
      <w:numFmt w:val="decimal"/>
      <w:lvlText w:val="%1."/>
      <w:lvlJc w:val="left"/>
      <w:pPr>
        <w:ind w:left="1699" w:hanging="99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4AB54110"/>
    <w:multiLevelType w:val="multilevel"/>
    <w:tmpl w:val="A900E536"/>
    <w:lvl w:ilvl="0">
      <w:start w:val="1"/>
      <w:numFmt w:val="decimal"/>
      <w:lvlText w:val="%1."/>
      <w:lvlJc w:val="left"/>
      <w:pPr>
        <w:ind w:left="420" w:hanging="420"/>
      </w:pPr>
      <w:rPr>
        <w:rFonts w:cs="Times New Roman CYR" w:hint="default"/>
      </w:rPr>
    </w:lvl>
    <w:lvl w:ilvl="1">
      <w:start w:val="1"/>
      <w:numFmt w:val="decimal"/>
      <w:lvlText w:val="%1.%2."/>
      <w:lvlJc w:val="left"/>
      <w:pPr>
        <w:ind w:left="1140" w:hanging="420"/>
      </w:pPr>
      <w:rPr>
        <w:rFonts w:cs="Times New Roman CYR" w:hint="default"/>
      </w:rPr>
    </w:lvl>
    <w:lvl w:ilvl="2">
      <w:start w:val="1"/>
      <w:numFmt w:val="decimal"/>
      <w:lvlText w:val="%1.%2.%3."/>
      <w:lvlJc w:val="left"/>
      <w:pPr>
        <w:ind w:left="2160" w:hanging="720"/>
      </w:pPr>
      <w:rPr>
        <w:rFonts w:cs="Times New Roman CYR" w:hint="default"/>
      </w:rPr>
    </w:lvl>
    <w:lvl w:ilvl="3">
      <w:start w:val="1"/>
      <w:numFmt w:val="decimal"/>
      <w:lvlText w:val="%1.%2.%3.%4."/>
      <w:lvlJc w:val="left"/>
      <w:pPr>
        <w:ind w:left="2880" w:hanging="720"/>
      </w:pPr>
      <w:rPr>
        <w:rFonts w:cs="Times New Roman CYR" w:hint="default"/>
      </w:rPr>
    </w:lvl>
    <w:lvl w:ilvl="4">
      <w:start w:val="1"/>
      <w:numFmt w:val="decimal"/>
      <w:lvlText w:val="%1.%2.%3.%4.%5."/>
      <w:lvlJc w:val="left"/>
      <w:pPr>
        <w:ind w:left="3960" w:hanging="1080"/>
      </w:pPr>
      <w:rPr>
        <w:rFonts w:cs="Times New Roman CYR" w:hint="default"/>
      </w:rPr>
    </w:lvl>
    <w:lvl w:ilvl="5">
      <w:start w:val="1"/>
      <w:numFmt w:val="decimal"/>
      <w:lvlText w:val="%1.%2.%3.%4.%5.%6."/>
      <w:lvlJc w:val="left"/>
      <w:pPr>
        <w:ind w:left="4680" w:hanging="1080"/>
      </w:pPr>
      <w:rPr>
        <w:rFonts w:cs="Times New Roman CYR" w:hint="default"/>
      </w:rPr>
    </w:lvl>
    <w:lvl w:ilvl="6">
      <w:start w:val="1"/>
      <w:numFmt w:val="decimal"/>
      <w:lvlText w:val="%1.%2.%3.%4.%5.%6.%7."/>
      <w:lvlJc w:val="left"/>
      <w:pPr>
        <w:ind w:left="5760" w:hanging="1440"/>
      </w:pPr>
      <w:rPr>
        <w:rFonts w:cs="Times New Roman CYR" w:hint="default"/>
      </w:rPr>
    </w:lvl>
    <w:lvl w:ilvl="7">
      <w:start w:val="1"/>
      <w:numFmt w:val="decimal"/>
      <w:lvlText w:val="%1.%2.%3.%4.%5.%6.%7.%8."/>
      <w:lvlJc w:val="left"/>
      <w:pPr>
        <w:ind w:left="6480" w:hanging="1440"/>
      </w:pPr>
      <w:rPr>
        <w:rFonts w:cs="Times New Roman CYR" w:hint="default"/>
      </w:rPr>
    </w:lvl>
    <w:lvl w:ilvl="8">
      <w:start w:val="1"/>
      <w:numFmt w:val="decimal"/>
      <w:lvlText w:val="%1.%2.%3.%4.%5.%6.%7.%8.%9."/>
      <w:lvlJc w:val="left"/>
      <w:pPr>
        <w:ind w:left="7560" w:hanging="1800"/>
      </w:pPr>
      <w:rPr>
        <w:rFonts w:cs="Times New Roman CYR" w:hint="default"/>
      </w:rPr>
    </w:lvl>
  </w:abstractNum>
  <w:abstractNum w:abstractNumId="8">
    <w:nsid w:val="67EC1F43"/>
    <w:multiLevelType w:val="multilevel"/>
    <w:tmpl w:val="6BFE700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55498C"/>
    <w:multiLevelType w:val="multilevel"/>
    <w:tmpl w:val="DA8A8D5C"/>
    <w:lvl w:ilvl="0">
      <w:start w:val="1"/>
      <w:numFmt w:val="decimal"/>
      <w:lvlText w:val="%1."/>
      <w:lvlJc w:val="left"/>
      <w:pPr>
        <w:ind w:left="1069" w:hanging="360"/>
      </w:pPr>
      <w:rPr>
        <w:rFonts w:eastAsia="Calibri"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58A0087"/>
    <w:multiLevelType w:val="multilevel"/>
    <w:tmpl w:val="D802441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EEA2C69"/>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5"/>
  </w:num>
  <w:num w:numId="6">
    <w:abstractNumId w:val="8"/>
  </w:num>
  <w:num w:numId="7">
    <w:abstractNumId w:val="1"/>
  </w:num>
  <w:num w:numId="8">
    <w:abstractNumId w:val="6"/>
  </w:num>
  <w:num w:numId="9">
    <w:abstractNumId w:val="4"/>
  </w:num>
  <w:num w:numId="10">
    <w:abstractNumId w:val="2"/>
  </w:num>
  <w:num w:numId="11">
    <w:abstractNumId w:val="10"/>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EF"/>
    <w:rsid w:val="00000197"/>
    <w:rsid w:val="00016F86"/>
    <w:rsid w:val="000234C7"/>
    <w:rsid w:val="000336FE"/>
    <w:rsid w:val="000440AE"/>
    <w:rsid w:val="0004713C"/>
    <w:rsid w:val="00052FEF"/>
    <w:rsid w:val="00070E8A"/>
    <w:rsid w:val="00072434"/>
    <w:rsid w:val="000732A2"/>
    <w:rsid w:val="00077F4E"/>
    <w:rsid w:val="00092C23"/>
    <w:rsid w:val="000A3113"/>
    <w:rsid w:val="000A3F13"/>
    <w:rsid w:val="000B051C"/>
    <w:rsid w:val="000B32F6"/>
    <w:rsid w:val="000C2B16"/>
    <w:rsid w:val="000C6DA4"/>
    <w:rsid w:val="000D0A6D"/>
    <w:rsid w:val="000D1F94"/>
    <w:rsid w:val="000D22B4"/>
    <w:rsid w:val="000D311A"/>
    <w:rsid w:val="000D6609"/>
    <w:rsid w:val="000E2613"/>
    <w:rsid w:val="000E54F9"/>
    <w:rsid w:val="000E7E01"/>
    <w:rsid w:val="000F38D0"/>
    <w:rsid w:val="00101E4C"/>
    <w:rsid w:val="0010568A"/>
    <w:rsid w:val="0011489D"/>
    <w:rsid w:val="001329DE"/>
    <w:rsid w:val="00133DF4"/>
    <w:rsid w:val="00143AFE"/>
    <w:rsid w:val="00146461"/>
    <w:rsid w:val="001518E3"/>
    <w:rsid w:val="001544F4"/>
    <w:rsid w:val="001573A0"/>
    <w:rsid w:val="00157AA9"/>
    <w:rsid w:val="0016490F"/>
    <w:rsid w:val="00172D79"/>
    <w:rsid w:val="0018031F"/>
    <w:rsid w:val="0018095F"/>
    <w:rsid w:val="001846F2"/>
    <w:rsid w:val="00186D2B"/>
    <w:rsid w:val="001937B2"/>
    <w:rsid w:val="00194918"/>
    <w:rsid w:val="001A4232"/>
    <w:rsid w:val="001B4BE7"/>
    <w:rsid w:val="001B6776"/>
    <w:rsid w:val="001C5856"/>
    <w:rsid w:val="001D7BF0"/>
    <w:rsid w:val="001E31D1"/>
    <w:rsid w:val="001E3738"/>
    <w:rsid w:val="001E5700"/>
    <w:rsid w:val="002120FA"/>
    <w:rsid w:val="00230C31"/>
    <w:rsid w:val="00242C4F"/>
    <w:rsid w:val="0026348E"/>
    <w:rsid w:val="00280CA1"/>
    <w:rsid w:val="00290223"/>
    <w:rsid w:val="002A0101"/>
    <w:rsid w:val="002A74E4"/>
    <w:rsid w:val="002B580D"/>
    <w:rsid w:val="002B7BD6"/>
    <w:rsid w:val="002C0EA7"/>
    <w:rsid w:val="002D699E"/>
    <w:rsid w:val="002E70C1"/>
    <w:rsid w:val="002F0E6A"/>
    <w:rsid w:val="002F1BDD"/>
    <w:rsid w:val="002F4E0B"/>
    <w:rsid w:val="00303F99"/>
    <w:rsid w:val="00307039"/>
    <w:rsid w:val="00313EDD"/>
    <w:rsid w:val="003306FC"/>
    <w:rsid w:val="0034002B"/>
    <w:rsid w:val="003527F3"/>
    <w:rsid w:val="00361BF4"/>
    <w:rsid w:val="00363307"/>
    <w:rsid w:val="003635FA"/>
    <w:rsid w:val="003657A2"/>
    <w:rsid w:val="00370B46"/>
    <w:rsid w:val="00372DAC"/>
    <w:rsid w:val="00376C4B"/>
    <w:rsid w:val="00385370"/>
    <w:rsid w:val="00391E01"/>
    <w:rsid w:val="0039685F"/>
    <w:rsid w:val="003977F9"/>
    <w:rsid w:val="003A4D73"/>
    <w:rsid w:val="003A7B87"/>
    <w:rsid w:val="003B24F1"/>
    <w:rsid w:val="003B4016"/>
    <w:rsid w:val="003C55B4"/>
    <w:rsid w:val="003C6C5C"/>
    <w:rsid w:val="003F4226"/>
    <w:rsid w:val="003F546E"/>
    <w:rsid w:val="0045084C"/>
    <w:rsid w:val="004532F6"/>
    <w:rsid w:val="00462127"/>
    <w:rsid w:val="0046234C"/>
    <w:rsid w:val="004655E5"/>
    <w:rsid w:val="004668D7"/>
    <w:rsid w:val="0047758E"/>
    <w:rsid w:val="004814CA"/>
    <w:rsid w:val="0048758E"/>
    <w:rsid w:val="004929B1"/>
    <w:rsid w:val="00497A5A"/>
    <w:rsid w:val="00497EB0"/>
    <w:rsid w:val="004A4503"/>
    <w:rsid w:val="004A5AF8"/>
    <w:rsid w:val="004B5674"/>
    <w:rsid w:val="004B5A32"/>
    <w:rsid w:val="004C29B7"/>
    <w:rsid w:val="004C6F82"/>
    <w:rsid w:val="004D6758"/>
    <w:rsid w:val="004E3F4D"/>
    <w:rsid w:val="004F2861"/>
    <w:rsid w:val="0050313F"/>
    <w:rsid w:val="005034CC"/>
    <w:rsid w:val="005122AE"/>
    <w:rsid w:val="00531743"/>
    <w:rsid w:val="005465D1"/>
    <w:rsid w:val="005516C0"/>
    <w:rsid w:val="005575B0"/>
    <w:rsid w:val="00560BA9"/>
    <w:rsid w:val="00562708"/>
    <w:rsid w:val="00570D80"/>
    <w:rsid w:val="005724CF"/>
    <w:rsid w:val="005734F9"/>
    <w:rsid w:val="005932BA"/>
    <w:rsid w:val="005A1EEC"/>
    <w:rsid w:val="005B48ED"/>
    <w:rsid w:val="005C25F1"/>
    <w:rsid w:val="005C2B2A"/>
    <w:rsid w:val="005C57D1"/>
    <w:rsid w:val="005C72A3"/>
    <w:rsid w:val="005C76DF"/>
    <w:rsid w:val="005D297C"/>
    <w:rsid w:val="005D2A04"/>
    <w:rsid w:val="005D3403"/>
    <w:rsid w:val="005E4A50"/>
    <w:rsid w:val="005E5D0E"/>
    <w:rsid w:val="005F2785"/>
    <w:rsid w:val="005F743A"/>
    <w:rsid w:val="00601A5B"/>
    <w:rsid w:val="0060427D"/>
    <w:rsid w:val="00611003"/>
    <w:rsid w:val="00613F7A"/>
    <w:rsid w:val="006140D7"/>
    <w:rsid w:val="006203E5"/>
    <w:rsid w:val="00621126"/>
    <w:rsid w:val="006304A1"/>
    <w:rsid w:val="0063515A"/>
    <w:rsid w:val="00644B12"/>
    <w:rsid w:val="00655D57"/>
    <w:rsid w:val="00671567"/>
    <w:rsid w:val="00682878"/>
    <w:rsid w:val="00685B6E"/>
    <w:rsid w:val="006A0A9B"/>
    <w:rsid w:val="006A10CC"/>
    <w:rsid w:val="006B48F3"/>
    <w:rsid w:val="006B5E5C"/>
    <w:rsid w:val="006B7AFA"/>
    <w:rsid w:val="006D5D09"/>
    <w:rsid w:val="006E5BC2"/>
    <w:rsid w:val="006E6F70"/>
    <w:rsid w:val="006F4B29"/>
    <w:rsid w:val="006F5FF4"/>
    <w:rsid w:val="006F7414"/>
    <w:rsid w:val="00710888"/>
    <w:rsid w:val="007140CE"/>
    <w:rsid w:val="007206C7"/>
    <w:rsid w:val="0072315B"/>
    <w:rsid w:val="007313F5"/>
    <w:rsid w:val="007317F1"/>
    <w:rsid w:val="00732050"/>
    <w:rsid w:val="00736993"/>
    <w:rsid w:val="00740986"/>
    <w:rsid w:val="0074401A"/>
    <w:rsid w:val="007541EF"/>
    <w:rsid w:val="00760933"/>
    <w:rsid w:val="00762AA2"/>
    <w:rsid w:val="00777D0C"/>
    <w:rsid w:val="0078084C"/>
    <w:rsid w:val="007865B8"/>
    <w:rsid w:val="007865E7"/>
    <w:rsid w:val="00786CD8"/>
    <w:rsid w:val="007B6CE4"/>
    <w:rsid w:val="007B76C7"/>
    <w:rsid w:val="007D5F22"/>
    <w:rsid w:val="007E56BE"/>
    <w:rsid w:val="007F0E1A"/>
    <w:rsid w:val="007F25AC"/>
    <w:rsid w:val="007F5208"/>
    <w:rsid w:val="008001D5"/>
    <w:rsid w:val="008034A2"/>
    <w:rsid w:val="0080626E"/>
    <w:rsid w:val="00811CED"/>
    <w:rsid w:val="008222EF"/>
    <w:rsid w:val="0082391C"/>
    <w:rsid w:val="00823D60"/>
    <w:rsid w:val="00831D52"/>
    <w:rsid w:val="00834A99"/>
    <w:rsid w:val="0083516B"/>
    <w:rsid w:val="00836B17"/>
    <w:rsid w:val="008523D9"/>
    <w:rsid w:val="008551BA"/>
    <w:rsid w:val="00856E0C"/>
    <w:rsid w:val="0086613E"/>
    <w:rsid w:val="00866CCE"/>
    <w:rsid w:val="00872821"/>
    <w:rsid w:val="00872859"/>
    <w:rsid w:val="00877877"/>
    <w:rsid w:val="0088187C"/>
    <w:rsid w:val="00892853"/>
    <w:rsid w:val="008934A2"/>
    <w:rsid w:val="008A627F"/>
    <w:rsid w:val="008B0BCB"/>
    <w:rsid w:val="008B1E9B"/>
    <w:rsid w:val="008B618E"/>
    <w:rsid w:val="008C7AF2"/>
    <w:rsid w:val="008F53DE"/>
    <w:rsid w:val="008F601D"/>
    <w:rsid w:val="00903B39"/>
    <w:rsid w:val="00905D78"/>
    <w:rsid w:val="0091009E"/>
    <w:rsid w:val="00950241"/>
    <w:rsid w:val="00955BB8"/>
    <w:rsid w:val="0096232D"/>
    <w:rsid w:val="00970A10"/>
    <w:rsid w:val="00984CBE"/>
    <w:rsid w:val="009864CF"/>
    <w:rsid w:val="009870C6"/>
    <w:rsid w:val="00997F14"/>
    <w:rsid w:val="009A1897"/>
    <w:rsid w:val="009A5DC0"/>
    <w:rsid w:val="009B5137"/>
    <w:rsid w:val="009C035A"/>
    <w:rsid w:val="009C14C5"/>
    <w:rsid w:val="009C4C7C"/>
    <w:rsid w:val="009C6B50"/>
    <w:rsid w:val="009D6922"/>
    <w:rsid w:val="009D743D"/>
    <w:rsid w:val="009E2BD5"/>
    <w:rsid w:val="009E2C1B"/>
    <w:rsid w:val="009E607F"/>
    <w:rsid w:val="009F2AB0"/>
    <w:rsid w:val="00A11050"/>
    <w:rsid w:val="00A169C9"/>
    <w:rsid w:val="00A22980"/>
    <w:rsid w:val="00A376A2"/>
    <w:rsid w:val="00A37DEB"/>
    <w:rsid w:val="00A444FA"/>
    <w:rsid w:val="00A45586"/>
    <w:rsid w:val="00A4643F"/>
    <w:rsid w:val="00A50C87"/>
    <w:rsid w:val="00A552CF"/>
    <w:rsid w:val="00A61E12"/>
    <w:rsid w:val="00A631EC"/>
    <w:rsid w:val="00A71600"/>
    <w:rsid w:val="00A95F46"/>
    <w:rsid w:val="00A97488"/>
    <w:rsid w:val="00AA0905"/>
    <w:rsid w:val="00AA7A93"/>
    <w:rsid w:val="00AB2A05"/>
    <w:rsid w:val="00AB52EF"/>
    <w:rsid w:val="00AB57B0"/>
    <w:rsid w:val="00AC0BEF"/>
    <w:rsid w:val="00AD1A1A"/>
    <w:rsid w:val="00AD2D57"/>
    <w:rsid w:val="00AD579F"/>
    <w:rsid w:val="00AE2F9E"/>
    <w:rsid w:val="00AE4874"/>
    <w:rsid w:val="00AE4939"/>
    <w:rsid w:val="00AE6041"/>
    <w:rsid w:val="00AF4F56"/>
    <w:rsid w:val="00B02F59"/>
    <w:rsid w:val="00B11832"/>
    <w:rsid w:val="00B15560"/>
    <w:rsid w:val="00B25783"/>
    <w:rsid w:val="00B30242"/>
    <w:rsid w:val="00B32E8D"/>
    <w:rsid w:val="00B362EE"/>
    <w:rsid w:val="00B36C99"/>
    <w:rsid w:val="00B42652"/>
    <w:rsid w:val="00B528DF"/>
    <w:rsid w:val="00B52AAF"/>
    <w:rsid w:val="00B61B21"/>
    <w:rsid w:val="00B648E3"/>
    <w:rsid w:val="00B7650D"/>
    <w:rsid w:val="00B8245B"/>
    <w:rsid w:val="00B86095"/>
    <w:rsid w:val="00B97275"/>
    <w:rsid w:val="00BA1E28"/>
    <w:rsid w:val="00BA5FA2"/>
    <w:rsid w:val="00BE0541"/>
    <w:rsid w:val="00BE0F77"/>
    <w:rsid w:val="00BE32F5"/>
    <w:rsid w:val="00C036FB"/>
    <w:rsid w:val="00C1646C"/>
    <w:rsid w:val="00C16FCD"/>
    <w:rsid w:val="00C205BE"/>
    <w:rsid w:val="00C21198"/>
    <w:rsid w:val="00C3517D"/>
    <w:rsid w:val="00C363E4"/>
    <w:rsid w:val="00C37AA7"/>
    <w:rsid w:val="00C4058F"/>
    <w:rsid w:val="00C40B75"/>
    <w:rsid w:val="00C50CEB"/>
    <w:rsid w:val="00C56450"/>
    <w:rsid w:val="00C70A41"/>
    <w:rsid w:val="00C724E0"/>
    <w:rsid w:val="00C746B1"/>
    <w:rsid w:val="00C76D54"/>
    <w:rsid w:val="00C85B3A"/>
    <w:rsid w:val="00C86BB2"/>
    <w:rsid w:val="00C901D1"/>
    <w:rsid w:val="00C92950"/>
    <w:rsid w:val="00CA0CC9"/>
    <w:rsid w:val="00CA77C2"/>
    <w:rsid w:val="00CB0C8E"/>
    <w:rsid w:val="00CB5617"/>
    <w:rsid w:val="00CB6EFA"/>
    <w:rsid w:val="00CC2B87"/>
    <w:rsid w:val="00CD1E24"/>
    <w:rsid w:val="00D002A7"/>
    <w:rsid w:val="00D046C5"/>
    <w:rsid w:val="00D0476E"/>
    <w:rsid w:val="00D127BE"/>
    <w:rsid w:val="00D26987"/>
    <w:rsid w:val="00D26B76"/>
    <w:rsid w:val="00D31CCE"/>
    <w:rsid w:val="00D418FA"/>
    <w:rsid w:val="00D454E4"/>
    <w:rsid w:val="00D45704"/>
    <w:rsid w:val="00D51216"/>
    <w:rsid w:val="00D516CA"/>
    <w:rsid w:val="00D51883"/>
    <w:rsid w:val="00D54312"/>
    <w:rsid w:val="00D546B5"/>
    <w:rsid w:val="00D55760"/>
    <w:rsid w:val="00D57A36"/>
    <w:rsid w:val="00D611E3"/>
    <w:rsid w:val="00D7063A"/>
    <w:rsid w:val="00D94F3F"/>
    <w:rsid w:val="00DA0FC3"/>
    <w:rsid w:val="00DA2FB1"/>
    <w:rsid w:val="00DB52CF"/>
    <w:rsid w:val="00DC506B"/>
    <w:rsid w:val="00DD003D"/>
    <w:rsid w:val="00DE26C6"/>
    <w:rsid w:val="00DE5134"/>
    <w:rsid w:val="00DF3B5E"/>
    <w:rsid w:val="00E0166A"/>
    <w:rsid w:val="00E27BDB"/>
    <w:rsid w:val="00E36637"/>
    <w:rsid w:val="00E4083F"/>
    <w:rsid w:val="00E4133B"/>
    <w:rsid w:val="00E418AA"/>
    <w:rsid w:val="00E429BD"/>
    <w:rsid w:val="00E660C1"/>
    <w:rsid w:val="00E6622B"/>
    <w:rsid w:val="00E9342D"/>
    <w:rsid w:val="00EA015F"/>
    <w:rsid w:val="00EA43C0"/>
    <w:rsid w:val="00EB207C"/>
    <w:rsid w:val="00EB39C3"/>
    <w:rsid w:val="00EB6271"/>
    <w:rsid w:val="00EC13DB"/>
    <w:rsid w:val="00EC6812"/>
    <w:rsid w:val="00EE325D"/>
    <w:rsid w:val="00EE73E8"/>
    <w:rsid w:val="00EF319E"/>
    <w:rsid w:val="00F01514"/>
    <w:rsid w:val="00F22F6E"/>
    <w:rsid w:val="00F23A69"/>
    <w:rsid w:val="00F26D5D"/>
    <w:rsid w:val="00F33ADB"/>
    <w:rsid w:val="00F3721B"/>
    <w:rsid w:val="00F455FD"/>
    <w:rsid w:val="00F53EBF"/>
    <w:rsid w:val="00F61066"/>
    <w:rsid w:val="00F7410C"/>
    <w:rsid w:val="00FA0DBC"/>
    <w:rsid w:val="00FB0447"/>
    <w:rsid w:val="00FB111A"/>
    <w:rsid w:val="00FB1219"/>
    <w:rsid w:val="00FC2B5F"/>
    <w:rsid w:val="00FC7016"/>
    <w:rsid w:val="00FD6DA2"/>
    <w:rsid w:val="00FE1C1A"/>
    <w:rsid w:val="00FE3877"/>
    <w:rsid w:val="00FE5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1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B051C"/>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052FEF"/>
    <w:pPr>
      <w:spacing w:before="240" w:after="60"/>
      <w:outlineLvl w:val="4"/>
    </w:pPr>
    <w:rPr>
      <w:rFonts w:asciiTheme="minorHAnsi" w:hAnsiTheme="minorHAnsi" w:cstheme="minorBidi"/>
      <w:b/>
      <w:bCs/>
      <w:i/>
      <w:iCs/>
      <w:sz w:val="26"/>
      <w:szCs w:val="26"/>
    </w:rPr>
  </w:style>
  <w:style w:type="paragraph" w:styleId="6">
    <w:name w:val="heading 6"/>
    <w:basedOn w:val="a"/>
    <w:next w:val="a"/>
    <w:link w:val="60"/>
    <w:uiPriority w:val="9"/>
    <w:semiHidden/>
    <w:unhideWhenUsed/>
    <w:qFormat/>
    <w:rsid w:val="00052FEF"/>
    <w:pPr>
      <w:spacing w:before="240" w:after="60"/>
      <w:outlineLvl w:val="5"/>
    </w:pPr>
    <w:rPr>
      <w:rFonts w:asciiTheme="minorHAnsi"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B051C"/>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semiHidden/>
    <w:locked/>
    <w:rsid w:val="00052FEF"/>
    <w:rPr>
      <w:rFonts w:cs="Times New Roman"/>
      <w:b/>
      <w:bCs/>
      <w:i/>
      <w:iCs/>
      <w:sz w:val="26"/>
      <w:szCs w:val="26"/>
    </w:rPr>
  </w:style>
  <w:style w:type="character" w:customStyle="1" w:styleId="60">
    <w:name w:val="Заголовок 6 Знак"/>
    <w:basedOn w:val="a0"/>
    <w:link w:val="6"/>
    <w:uiPriority w:val="9"/>
    <w:semiHidden/>
    <w:locked/>
    <w:rsid w:val="00052FEF"/>
    <w:rPr>
      <w:rFonts w:cs="Times New Roman"/>
      <w:b/>
      <w:bCs/>
    </w:rPr>
  </w:style>
  <w:style w:type="character" w:customStyle="1" w:styleId="a3">
    <w:name w:val="Цветовое выделение"/>
    <w:uiPriority w:val="99"/>
    <w:rsid w:val="000B051C"/>
    <w:rPr>
      <w:b/>
      <w:color w:val="26282F"/>
    </w:rPr>
  </w:style>
  <w:style w:type="character" w:customStyle="1" w:styleId="a4">
    <w:name w:val="Гипертекстовая ссылка"/>
    <w:basedOn w:val="a3"/>
    <w:uiPriority w:val="99"/>
    <w:rsid w:val="000B051C"/>
    <w:rPr>
      <w:rFonts w:cs="Times New Roman"/>
      <w:b/>
      <w:color w:val="106BBE"/>
    </w:rPr>
  </w:style>
  <w:style w:type="paragraph" w:customStyle="1" w:styleId="a5">
    <w:name w:val="Текст (справка)"/>
    <w:basedOn w:val="a"/>
    <w:next w:val="a"/>
    <w:uiPriority w:val="99"/>
    <w:rsid w:val="000B051C"/>
    <w:pPr>
      <w:ind w:left="170" w:right="170" w:firstLine="0"/>
      <w:jc w:val="left"/>
    </w:pPr>
  </w:style>
  <w:style w:type="paragraph" w:customStyle="1" w:styleId="a6">
    <w:name w:val="Комментарий"/>
    <w:basedOn w:val="a5"/>
    <w:next w:val="a"/>
    <w:uiPriority w:val="99"/>
    <w:rsid w:val="000B051C"/>
    <w:pPr>
      <w:spacing w:before="75"/>
      <w:ind w:right="0"/>
      <w:jc w:val="both"/>
    </w:pPr>
    <w:rPr>
      <w:color w:val="353842"/>
    </w:rPr>
  </w:style>
  <w:style w:type="paragraph" w:customStyle="1" w:styleId="a7">
    <w:name w:val="Информация о версии"/>
    <w:basedOn w:val="a6"/>
    <w:next w:val="a"/>
    <w:uiPriority w:val="99"/>
    <w:rsid w:val="000B051C"/>
    <w:rPr>
      <w:i/>
      <w:iCs/>
    </w:rPr>
  </w:style>
  <w:style w:type="paragraph" w:customStyle="1" w:styleId="a8">
    <w:name w:val="Текст информации об изменениях"/>
    <w:basedOn w:val="a"/>
    <w:next w:val="a"/>
    <w:uiPriority w:val="99"/>
    <w:rsid w:val="000B051C"/>
    <w:rPr>
      <w:color w:val="353842"/>
      <w:sz w:val="20"/>
      <w:szCs w:val="20"/>
    </w:rPr>
  </w:style>
  <w:style w:type="paragraph" w:customStyle="1" w:styleId="a9">
    <w:name w:val="Информация об изменениях"/>
    <w:basedOn w:val="a8"/>
    <w:next w:val="a"/>
    <w:uiPriority w:val="99"/>
    <w:rsid w:val="000B051C"/>
    <w:pPr>
      <w:spacing w:before="180"/>
      <w:ind w:left="360" w:right="360" w:firstLine="0"/>
    </w:pPr>
  </w:style>
  <w:style w:type="paragraph" w:customStyle="1" w:styleId="aa">
    <w:name w:val="Нормальный (таблица)"/>
    <w:basedOn w:val="a"/>
    <w:next w:val="a"/>
    <w:uiPriority w:val="99"/>
    <w:rsid w:val="000B051C"/>
    <w:pPr>
      <w:ind w:firstLine="0"/>
    </w:pPr>
  </w:style>
  <w:style w:type="paragraph" w:customStyle="1" w:styleId="ab">
    <w:name w:val="Подзаголовок для информации об изменениях"/>
    <w:basedOn w:val="a8"/>
    <w:next w:val="a"/>
    <w:uiPriority w:val="99"/>
    <w:rsid w:val="000B051C"/>
    <w:rPr>
      <w:b/>
      <w:bCs/>
    </w:rPr>
  </w:style>
  <w:style w:type="paragraph" w:customStyle="1" w:styleId="ac">
    <w:name w:val="Прижатый влево"/>
    <w:basedOn w:val="a"/>
    <w:next w:val="a"/>
    <w:uiPriority w:val="99"/>
    <w:rsid w:val="000B051C"/>
    <w:pPr>
      <w:ind w:firstLine="0"/>
      <w:jc w:val="left"/>
    </w:pPr>
  </w:style>
  <w:style w:type="character" w:customStyle="1" w:styleId="ad">
    <w:name w:val="Цветовое выделение для Текст"/>
    <w:uiPriority w:val="99"/>
    <w:rsid w:val="000B051C"/>
    <w:rPr>
      <w:rFonts w:ascii="Times New Roman CYR" w:hAnsi="Times New Roman CYR"/>
    </w:rPr>
  </w:style>
  <w:style w:type="paragraph" w:styleId="ae">
    <w:name w:val="header"/>
    <w:basedOn w:val="a"/>
    <w:link w:val="af"/>
    <w:uiPriority w:val="99"/>
    <w:unhideWhenUsed/>
    <w:rsid w:val="000B051C"/>
    <w:pPr>
      <w:tabs>
        <w:tab w:val="center" w:pos="4677"/>
        <w:tab w:val="right" w:pos="9355"/>
      </w:tabs>
    </w:pPr>
  </w:style>
  <w:style w:type="character" w:customStyle="1" w:styleId="af">
    <w:name w:val="Верхний колонтитул Знак"/>
    <w:basedOn w:val="a0"/>
    <w:link w:val="ae"/>
    <w:uiPriority w:val="99"/>
    <w:locked/>
    <w:rsid w:val="000B051C"/>
    <w:rPr>
      <w:rFonts w:ascii="Times New Roman CYR" w:hAnsi="Times New Roman CYR" w:cs="Times New Roman CYR"/>
      <w:sz w:val="24"/>
      <w:szCs w:val="24"/>
    </w:rPr>
  </w:style>
  <w:style w:type="paragraph" w:styleId="af0">
    <w:name w:val="footer"/>
    <w:basedOn w:val="a"/>
    <w:link w:val="af1"/>
    <w:uiPriority w:val="99"/>
    <w:unhideWhenUsed/>
    <w:rsid w:val="000B051C"/>
    <w:pPr>
      <w:tabs>
        <w:tab w:val="center" w:pos="4677"/>
        <w:tab w:val="right" w:pos="9355"/>
      </w:tabs>
    </w:pPr>
  </w:style>
  <w:style w:type="character" w:customStyle="1" w:styleId="af1">
    <w:name w:val="Нижний колонтитул Знак"/>
    <w:basedOn w:val="a0"/>
    <w:link w:val="af0"/>
    <w:uiPriority w:val="99"/>
    <w:locked/>
    <w:rsid w:val="000B051C"/>
    <w:rPr>
      <w:rFonts w:ascii="Times New Roman CYR" w:hAnsi="Times New Roman CYR" w:cs="Times New Roman CYR"/>
      <w:sz w:val="24"/>
      <w:szCs w:val="24"/>
    </w:rPr>
  </w:style>
  <w:style w:type="paragraph" w:styleId="af2">
    <w:name w:val="Balloon Text"/>
    <w:basedOn w:val="a"/>
    <w:link w:val="af3"/>
    <w:uiPriority w:val="99"/>
    <w:semiHidden/>
    <w:unhideWhenUsed/>
    <w:rsid w:val="00052FEF"/>
    <w:rPr>
      <w:rFonts w:ascii="Tahoma" w:hAnsi="Tahoma" w:cs="Tahoma"/>
      <w:sz w:val="16"/>
      <w:szCs w:val="16"/>
    </w:rPr>
  </w:style>
  <w:style w:type="character" w:customStyle="1" w:styleId="af3">
    <w:name w:val="Текст выноски Знак"/>
    <w:basedOn w:val="a0"/>
    <w:link w:val="af2"/>
    <w:uiPriority w:val="99"/>
    <w:semiHidden/>
    <w:locked/>
    <w:rsid w:val="00052FEF"/>
    <w:rPr>
      <w:rFonts w:ascii="Tahoma" w:hAnsi="Tahoma" w:cs="Tahoma"/>
      <w:sz w:val="16"/>
      <w:szCs w:val="16"/>
    </w:rPr>
  </w:style>
  <w:style w:type="paragraph" w:styleId="af4">
    <w:name w:val="Body Text"/>
    <w:basedOn w:val="a"/>
    <w:link w:val="af5"/>
    <w:uiPriority w:val="99"/>
    <w:rsid w:val="00052FEF"/>
    <w:pPr>
      <w:widowControl/>
      <w:suppressAutoHyphens/>
      <w:autoSpaceDE/>
      <w:autoSpaceDN/>
      <w:adjustRightInd/>
      <w:spacing w:after="120" w:line="276" w:lineRule="auto"/>
      <w:ind w:firstLine="0"/>
      <w:jc w:val="left"/>
    </w:pPr>
    <w:rPr>
      <w:rFonts w:ascii="Calibri" w:hAnsi="Calibri" w:cs="Calibri"/>
      <w:sz w:val="22"/>
      <w:szCs w:val="22"/>
      <w:lang w:eastAsia="ar-SA"/>
    </w:rPr>
  </w:style>
  <w:style w:type="character" w:customStyle="1" w:styleId="af5">
    <w:name w:val="Основной текст Знак"/>
    <w:basedOn w:val="a0"/>
    <w:link w:val="af4"/>
    <w:uiPriority w:val="99"/>
    <w:locked/>
    <w:rsid w:val="00052FEF"/>
    <w:rPr>
      <w:rFonts w:ascii="Calibri" w:hAnsi="Calibri" w:cs="Calibri"/>
      <w:lang w:eastAsia="ar-SA" w:bidi="ar-SA"/>
    </w:rPr>
  </w:style>
  <w:style w:type="paragraph" w:customStyle="1" w:styleId="consplusnormal">
    <w:name w:val="consplusnormal"/>
    <w:basedOn w:val="a"/>
    <w:rsid w:val="00052FEF"/>
    <w:pPr>
      <w:widowControl/>
      <w:suppressAutoHyphens/>
      <w:autoSpaceDE/>
      <w:autoSpaceDN/>
      <w:adjustRightInd/>
      <w:spacing w:after="240"/>
      <w:ind w:firstLine="0"/>
      <w:jc w:val="left"/>
    </w:pPr>
    <w:rPr>
      <w:rFonts w:ascii="Times New Roman" w:hAnsi="Times New Roman" w:cs="Calibri"/>
      <w:lang w:val="en-US" w:eastAsia="en-US"/>
    </w:rPr>
  </w:style>
  <w:style w:type="paragraph" w:customStyle="1" w:styleId="s1">
    <w:name w:val="s_1"/>
    <w:basedOn w:val="a"/>
    <w:rsid w:val="00092C23"/>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6">
    <w:name w:val="Hyperlink"/>
    <w:basedOn w:val="a0"/>
    <w:uiPriority w:val="99"/>
    <w:semiHidden/>
    <w:unhideWhenUsed/>
    <w:rsid w:val="00092C23"/>
    <w:rPr>
      <w:rFonts w:cs="Times New Roman"/>
      <w:color w:val="0000FF"/>
      <w:u w:val="single"/>
    </w:rPr>
  </w:style>
  <w:style w:type="paragraph" w:styleId="af7">
    <w:name w:val="List Paragraph"/>
    <w:basedOn w:val="a"/>
    <w:uiPriority w:val="34"/>
    <w:qFormat/>
    <w:rsid w:val="00280CA1"/>
    <w:pPr>
      <w:ind w:left="720"/>
      <w:contextualSpacing/>
    </w:pPr>
  </w:style>
  <w:style w:type="character" w:styleId="af8">
    <w:name w:val="Emphasis"/>
    <w:basedOn w:val="a0"/>
    <w:uiPriority w:val="20"/>
    <w:qFormat/>
    <w:rsid w:val="00B97275"/>
    <w:rPr>
      <w:i/>
      <w:iCs/>
    </w:rPr>
  </w:style>
  <w:style w:type="paragraph" w:customStyle="1" w:styleId="ConsPlusNormal0">
    <w:name w:val="ConsPlusNormal"/>
    <w:qFormat/>
    <w:rsid w:val="000A3F13"/>
    <w:pPr>
      <w:widowControl w:val="0"/>
      <w:spacing w:after="0" w:line="240" w:lineRule="auto"/>
    </w:pPr>
    <w:rPr>
      <w:rFonts w:eastAsia="Times New Roman" w:cs="Calibri"/>
      <w:sz w:val="20"/>
      <w:szCs w:val="20"/>
    </w:rPr>
  </w:style>
  <w:style w:type="paragraph" w:customStyle="1" w:styleId="xl66">
    <w:name w:val="xl66"/>
    <w:basedOn w:val="a"/>
    <w:rsid w:val="00303F99"/>
    <w:pPr>
      <w:widowControl/>
      <w:autoSpaceDE/>
      <w:autoSpaceDN/>
      <w:adjustRightInd/>
      <w:spacing w:before="100" w:beforeAutospacing="1" w:after="100" w:afterAutospacing="1"/>
      <w:ind w:firstLine="0"/>
      <w:jc w:val="left"/>
    </w:pPr>
    <w:rPr>
      <w:rFonts w:ascii="Arial" w:eastAsia="Times New Roman" w:hAnsi="Arial" w:cs="Arial"/>
      <w:sz w:val="20"/>
      <w:szCs w:val="20"/>
    </w:rPr>
  </w:style>
  <w:style w:type="paragraph" w:customStyle="1" w:styleId="xl67">
    <w:name w:val="xl6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68">
    <w:name w:val="xl68"/>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9">
    <w:name w:val="xl6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0">
    <w:name w:val="xl7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1">
    <w:name w:val="xl7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b/>
      <w:bCs/>
    </w:rPr>
  </w:style>
  <w:style w:type="paragraph" w:customStyle="1" w:styleId="xl72">
    <w:name w:val="xl7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3">
    <w:name w:val="xl7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4">
    <w:name w:val="xl74"/>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5">
    <w:name w:val="xl75"/>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6">
    <w:name w:val="xl76"/>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7">
    <w:name w:val="xl7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8">
    <w:name w:val="xl7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79">
    <w:name w:val="xl7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80">
    <w:name w:val="xl80"/>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1">
    <w:name w:val="xl81"/>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2">
    <w:name w:val="xl8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3">
    <w:name w:val="xl83"/>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4">
    <w:name w:val="xl84"/>
    <w:basedOn w:val="a"/>
    <w:rsid w:val="00303F9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5">
    <w:name w:val="xl85"/>
    <w:basedOn w:val="a"/>
    <w:rsid w:val="00303F99"/>
    <w:pPr>
      <w:widowControl/>
      <w:pBdr>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6">
    <w:name w:val="xl86"/>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7">
    <w:name w:val="xl8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8">
    <w:name w:val="xl8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9">
    <w:name w:val="xl8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90">
    <w:name w:val="xl9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1">
    <w:name w:val="xl9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2">
    <w:name w:val="xl92"/>
    <w:basedOn w:val="a"/>
    <w:rsid w:val="00303F99"/>
    <w:pPr>
      <w:widowControl/>
      <w:pBdr>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93">
    <w:name w:val="xl9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4">
    <w:name w:val="xl94"/>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5">
    <w:name w:val="xl95"/>
    <w:basedOn w:val="a"/>
    <w:rsid w:val="00303F99"/>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ConsPlusCell">
    <w:name w:val="ConsPlusCell"/>
    <w:rsid w:val="00303F99"/>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ighlightsearch">
    <w:name w:val="highlightsearch"/>
    <w:basedOn w:val="a0"/>
    <w:rsid w:val="00303F99"/>
  </w:style>
  <w:style w:type="character" w:customStyle="1" w:styleId="s10">
    <w:name w:val="s_10"/>
    <w:basedOn w:val="a0"/>
    <w:rsid w:val="00303F99"/>
  </w:style>
  <w:style w:type="paragraph" w:customStyle="1" w:styleId="s16">
    <w:name w:val="s_16"/>
    <w:basedOn w:val="a"/>
    <w:rsid w:val="00303F9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9">
    <w:name w:val="Strong"/>
    <w:basedOn w:val="a0"/>
    <w:uiPriority w:val="22"/>
    <w:qFormat/>
    <w:rsid w:val="00303F99"/>
    <w:rPr>
      <w:b/>
      <w:bCs/>
    </w:rPr>
  </w:style>
  <w:style w:type="character" w:styleId="afa">
    <w:name w:val="Subtle Emphasis"/>
    <w:basedOn w:val="a0"/>
    <w:uiPriority w:val="19"/>
    <w:qFormat/>
    <w:rsid w:val="00303F99"/>
    <w:rPr>
      <w:i/>
      <w:iCs/>
      <w:color w:val="808080"/>
    </w:rPr>
  </w:style>
  <w:style w:type="paragraph" w:styleId="afb">
    <w:name w:val="footnote text"/>
    <w:basedOn w:val="a"/>
    <w:link w:val="afc"/>
    <w:uiPriority w:val="99"/>
    <w:semiHidden/>
    <w:unhideWhenUsed/>
    <w:rsid w:val="00F61066"/>
    <w:rPr>
      <w:sz w:val="20"/>
      <w:szCs w:val="20"/>
    </w:rPr>
  </w:style>
  <w:style w:type="character" w:customStyle="1" w:styleId="afc">
    <w:name w:val="Текст сноски Знак"/>
    <w:basedOn w:val="a0"/>
    <w:link w:val="afb"/>
    <w:uiPriority w:val="99"/>
    <w:semiHidden/>
    <w:rsid w:val="00F61066"/>
    <w:rPr>
      <w:rFonts w:ascii="Times New Roman CYR" w:hAnsi="Times New Roman CYR" w:cs="Times New Roman CYR"/>
      <w:sz w:val="20"/>
      <w:szCs w:val="20"/>
    </w:rPr>
  </w:style>
  <w:style w:type="character" w:styleId="afd">
    <w:name w:val="footnote reference"/>
    <w:basedOn w:val="a0"/>
    <w:uiPriority w:val="99"/>
    <w:semiHidden/>
    <w:unhideWhenUsed/>
    <w:rsid w:val="00F61066"/>
    <w:rPr>
      <w:vertAlign w:val="superscript"/>
    </w:rPr>
  </w:style>
  <w:style w:type="paragraph" w:customStyle="1" w:styleId="Default">
    <w:name w:val="Default"/>
    <w:rsid w:val="00DF3B5E"/>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empty">
    <w:name w:val="empty"/>
    <w:basedOn w:val="a"/>
    <w:rsid w:val="001B677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e">
    <w:name w:val="Table Grid"/>
    <w:basedOn w:val="a1"/>
    <w:uiPriority w:val="59"/>
    <w:rsid w:val="001B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1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B051C"/>
    <w:pPr>
      <w:spacing w:before="108" w:after="108"/>
      <w:ind w:firstLine="0"/>
      <w:jc w:val="center"/>
      <w:outlineLvl w:val="0"/>
    </w:pPr>
    <w:rPr>
      <w:b/>
      <w:bCs/>
      <w:color w:val="26282F"/>
    </w:rPr>
  </w:style>
  <w:style w:type="paragraph" w:styleId="5">
    <w:name w:val="heading 5"/>
    <w:basedOn w:val="a"/>
    <w:next w:val="a"/>
    <w:link w:val="50"/>
    <w:uiPriority w:val="9"/>
    <w:semiHidden/>
    <w:unhideWhenUsed/>
    <w:qFormat/>
    <w:rsid w:val="00052FEF"/>
    <w:pPr>
      <w:spacing w:before="240" w:after="60"/>
      <w:outlineLvl w:val="4"/>
    </w:pPr>
    <w:rPr>
      <w:rFonts w:asciiTheme="minorHAnsi" w:hAnsiTheme="minorHAnsi" w:cstheme="minorBidi"/>
      <w:b/>
      <w:bCs/>
      <w:i/>
      <w:iCs/>
      <w:sz w:val="26"/>
      <w:szCs w:val="26"/>
    </w:rPr>
  </w:style>
  <w:style w:type="paragraph" w:styleId="6">
    <w:name w:val="heading 6"/>
    <w:basedOn w:val="a"/>
    <w:next w:val="a"/>
    <w:link w:val="60"/>
    <w:uiPriority w:val="9"/>
    <w:semiHidden/>
    <w:unhideWhenUsed/>
    <w:qFormat/>
    <w:rsid w:val="00052FEF"/>
    <w:pPr>
      <w:spacing w:before="240" w:after="60"/>
      <w:outlineLvl w:val="5"/>
    </w:pPr>
    <w:rPr>
      <w:rFonts w:asciiTheme="minorHAnsi"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B051C"/>
    <w:rPr>
      <w:rFonts w:asciiTheme="majorHAnsi" w:eastAsiaTheme="majorEastAsia" w:hAnsiTheme="majorHAnsi" w:cstheme="majorBidi"/>
      <w:b/>
      <w:bCs/>
      <w:kern w:val="32"/>
      <w:sz w:val="32"/>
      <w:szCs w:val="32"/>
    </w:rPr>
  </w:style>
  <w:style w:type="character" w:customStyle="1" w:styleId="50">
    <w:name w:val="Заголовок 5 Знак"/>
    <w:basedOn w:val="a0"/>
    <w:link w:val="5"/>
    <w:uiPriority w:val="9"/>
    <w:semiHidden/>
    <w:locked/>
    <w:rsid w:val="00052FEF"/>
    <w:rPr>
      <w:rFonts w:cs="Times New Roman"/>
      <w:b/>
      <w:bCs/>
      <w:i/>
      <w:iCs/>
      <w:sz w:val="26"/>
      <w:szCs w:val="26"/>
    </w:rPr>
  </w:style>
  <w:style w:type="character" w:customStyle="1" w:styleId="60">
    <w:name w:val="Заголовок 6 Знак"/>
    <w:basedOn w:val="a0"/>
    <w:link w:val="6"/>
    <w:uiPriority w:val="9"/>
    <w:semiHidden/>
    <w:locked/>
    <w:rsid w:val="00052FEF"/>
    <w:rPr>
      <w:rFonts w:cs="Times New Roman"/>
      <w:b/>
      <w:bCs/>
    </w:rPr>
  </w:style>
  <w:style w:type="character" w:customStyle="1" w:styleId="a3">
    <w:name w:val="Цветовое выделение"/>
    <w:uiPriority w:val="99"/>
    <w:rsid w:val="000B051C"/>
    <w:rPr>
      <w:b/>
      <w:color w:val="26282F"/>
    </w:rPr>
  </w:style>
  <w:style w:type="character" w:customStyle="1" w:styleId="a4">
    <w:name w:val="Гипертекстовая ссылка"/>
    <w:basedOn w:val="a3"/>
    <w:uiPriority w:val="99"/>
    <w:rsid w:val="000B051C"/>
    <w:rPr>
      <w:rFonts w:cs="Times New Roman"/>
      <w:b/>
      <w:color w:val="106BBE"/>
    </w:rPr>
  </w:style>
  <w:style w:type="paragraph" w:customStyle="1" w:styleId="a5">
    <w:name w:val="Текст (справка)"/>
    <w:basedOn w:val="a"/>
    <w:next w:val="a"/>
    <w:uiPriority w:val="99"/>
    <w:rsid w:val="000B051C"/>
    <w:pPr>
      <w:ind w:left="170" w:right="170" w:firstLine="0"/>
      <w:jc w:val="left"/>
    </w:pPr>
  </w:style>
  <w:style w:type="paragraph" w:customStyle="1" w:styleId="a6">
    <w:name w:val="Комментарий"/>
    <w:basedOn w:val="a5"/>
    <w:next w:val="a"/>
    <w:uiPriority w:val="99"/>
    <w:rsid w:val="000B051C"/>
    <w:pPr>
      <w:spacing w:before="75"/>
      <w:ind w:right="0"/>
      <w:jc w:val="both"/>
    </w:pPr>
    <w:rPr>
      <w:color w:val="353842"/>
    </w:rPr>
  </w:style>
  <w:style w:type="paragraph" w:customStyle="1" w:styleId="a7">
    <w:name w:val="Информация о версии"/>
    <w:basedOn w:val="a6"/>
    <w:next w:val="a"/>
    <w:uiPriority w:val="99"/>
    <w:rsid w:val="000B051C"/>
    <w:rPr>
      <w:i/>
      <w:iCs/>
    </w:rPr>
  </w:style>
  <w:style w:type="paragraph" w:customStyle="1" w:styleId="a8">
    <w:name w:val="Текст информации об изменениях"/>
    <w:basedOn w:val="a"/>
    <w:next w:val="a"/>
    <w:uiPriority w:val="99"/>
    <w:rsid w:val="000B051C"/>
    <w:rPr>
      <w:color w:val="353842"/>
      <w:sz w:val="20"/>
      <w:szCs w:val="20"/>
    </w:rPr>
  </w:style>
  <w:style w:type="paragraph" w:customStyle="1" w:styleId="a9">
    <w:name w:val="Информация об изменениях"/>
    <w:basedOn w:val="a8"/>
    <w:next w:val="a"/>
    <w:uiPriority w:val="99"/>
    <w:rsid w:val="000B051C"/>
    <w:pPr>
      <w:spacing w:before="180"/>
      <w:ind w:left="360" w:right="360" w:firstLine="0"/>
    </w:pPr>
  </w:style>
  <w:style w:type="paragraph" w:customStyle="1" w:styleId="aa">
    <w:name w:val="Нормальный (таблица)"/>
    <w:basedOn w:val="a"/>
    <w:next w:val="a"/>
    <w:uiPriority w:val="99"/>
    <w:rsid w:val="000B051C"/>
    <w:pPr>
      <w:ind w:firstLine="0"/>
    </w:pPr>
  </w:style>
  <w:style w:type="paragraph" w:customStyle="1" w:styleId="ab">
    <w:name w:val="Подзаголовок для информации об изменениях"/>
    <w:basedOn w:val="a8"/>
    <w:next w:val="a"/>
    <w:uiPriority w:val="99"/>
    <w:rsid w:val="000B051C"/>
    <w:rPr>
      <w:b/>
      <w:bCs/>
    </w:rPr>
  </w:style>
  <w:style w:type="paragraph" w:customStyle="1" w:styleId="ac">
    <w:name w:val="Прижатый влево"/>
    <w:basedOn w:val="a"/>
    <w:next w:val="a"/>
    <w:uiPriority w:val="99"/>
    <w:rsid w:val="000B051C"/>
    <w:pPr>
      <w:ind w:firstLine="0"/>
      <w:jc w:val="left"/>
    </w:pPr>
  </w:style>
  <w:style w:type="character" w:customStyle="1" w:styleId="ad">
    <w:name w:val="Цветовое выделение для Текст"/>
    <w:uiPriority w:val="99"/>
    <w:rsid w:val="000B051C"/>
    <w:rPr>
      <w:rFonts w:ascii="Times New Roman CYR" w:hAnsi="Times New Roman CYR"/>
    </w:rPr>
  </w:style>
  <w:style w:type="paragraph" w:styleId="ae">
    <w:name w:val="header"/>
    <w:basedOn w:val="a"/>
    <w:link w:val="af"/>
    <w:uiPriority w:val="99"/>
    <w:unhideWhenUsed/>
    <w:rsid w:val="000B051C"/>
    <w:pPr>
      <w:tabs>
        <w:tab w:val="center" w:pos="4677"/>
        <w:tab w:val="right" w:pos="9355"/>
      </w:tabs>
    </w:pPr>
  </w:style>
  <w:style w:type="character" w:customStyle="1" w:styleId="af">
    <w:name w:val="Верхний колонтитул Знак"/>
    <w:basedOn w:val="a0"/>
    <w:link w:val="ae"/>
    <w:uiPriority w:val="99"/>
    <w:locked/>
    <w:rsid w:val="000B051C"/>
    <w:rPr>
      <w:rFonts w:ascii="Times New Roman CYR" w:hAnsi="Times New Roman CYR" w:cs="Times New Roman CYR"/>
      <w:sz w:val="24"/>
      <w:szCs w:val="24"/>
    </w:rPr>
  </w:style>
  <w:style w:type="paragraph" w:styleId="af0">
    <w:name w:val="footer"/>
    <w:basedOn w:val="a"/>
    <w:link w:val="af1"/>
    <w:uiPriority w:val="99"/>
    <w:unhideWhenUsed/>
    <w:rsid w:val="000B051C"/>
    <w:pPr>
      <w:tabs>
        <w:tab w:val="center" w:pos="4677"/>
        <w:tab w:val="right" w:pos="9355"/>
      </w:tabs>
    </w:pPr>
  </w:style>
  <w:style w:type="character" w:customStyle="1" w:styleId="af1">
    <w:name w:val="Нижний колонтитул Знак"/>
    <w:basedOn w:val="a0"/>
    <w:link w:val="af0"/>
    <w:uiPriority w:val="99"/>
    <w:locked/>
    <w:rsid w:val="000B051C"/>
    <w:rPr>
      <w:rFonts w:ascii="Times New Roman CYR" w:hAnsi="Times New Roman CYR" w:cs="Times New Roman CYR"/>
      <w:sz w:val="24"/>
      <w:szCs w:val="24"/>
    </w:rPr>
  </w:style>
  <w:style w:type="paragraph" w:styleId="af2">
    <w:name w:val="Balloon Text"/>
    <w:basedOn w:val="a"/>
    <w:link w:val="af3"/>
    <w:uiPriority w:val="99"/>
    <w:semiHidden/>
    <w:unhideWhenUsed/>
    <w:rsid w:val="00052FEF"/>
    <w:rPr>
      <w:rFonts w:ascii="Tahoma" w:hAnsi="Tahoma" w:cs="Tahoma"/>
      <w:sz w:val="16"/>
      <w:szCs w:val="16"/>
    </w:rPr>
  </w:style>
  <w:style w:type="character" w:customStyle="1" w:styleId="af3">
    <w:name w:val="Текст выноски Знак"/>
    <w:basedOn w:val="a0"/>
    <w:link w:val="af2"/>
    <w:uiPriority w:val="99"/>
    <w:semiHidden/>
    <w:locked/>
    <w:rsid w:val="00052FEF"/>
    <w:rPr>
      <w:rFonts w:ascii="Tahoma" w:hAnsi="Tahoma" w:cs="Tahoma"/>
      <w:sz w:val="16"/>
      <w:szCs w:val="16"/>
    </w:rPr>
  </w:style>
  <w:style w:type="paragraph" w:styleId="af4">
    <w:name w:val="Body Text"/>
    <w:basedOn w:val="a"/>
    <w:link w:val="af5"/>
    <w:uiPriority w:val="99"/>
    <w:rsid w:val="00052FEF"/>
    <w:pPr>
      <w:widowControl/>
      <w:suppressAutoHyphens/>
      <w:autoSpaceDE/>
      <w:autoSpaceDN/>
      <w:adjustRightInd/>
      <w:spacing w:after="120" w:line="276" w:lineRule="auto"/>
      <w:ind w:firstLine="0"/>
      <w:jc w:val="left"/>
    </w:pPr>
    <w:rPr>
      <w:rFonts w:ascii="Calibri" w:hAnsi="Calibri" w:cs="Calibri"/>
      <w:sz w:val="22"/>
      <w:szCs w:val="22"/>
      <w:lang w:eastAsia="ar-SA"/>
    </w:rPr>
  </w:style>
  <w:style w:type="character" w:customStyle="1" w:styleId="af5">
    <w:name w:val="Основной текст Знак"/>
    <w:basedOn w:val="a0"/>
    <w:link w:val="af4"/>
    <w:uiPriority w:val="99"/>
    <w:locked/>
    <w:rsid w:val="00052FEF"/>
    <w:rPr>
      <w:rFonts w:ascii="Calibri" w:hAnsi="Calibri" w:cs="Calibri"/>
      <w:lang w:eastAsia="ar-SA" w:bidi="ar-SA"/>
    </w:rPr>
  </w:style>
  <w:style w:type="paragraph" w:customStyle="1" w:styleId="consplusnormal">
    <w:name w:val="consplusnormal"/>
    <w:basedOn w:val="a"/>
    <w:rsid w:val="00052FEF"/>
    <w:pPr>
      <w:widowControl/>
      <w:suppressAutoHyphens/>
      <w:autoSpaceDE/>
      <w:autoSpaceDN/>
      <w:adjustRightInd/>
      <w:spacing w:after="240"/>
      <w:ind w:firstLine="0"/>
      <w:jc w:val="left"/>
    </w:pPr>
    <w:rPr>
      <w:rFonts w:ascii="Times New Roman" w:hAnsi="Times New Roman" w:cs="Calibri"/>
      <w:lang w:val="en-US" w:eastAsia="en-US"/>
    </w:rPr>
  </w:style>
  <w:style w:type="paragraph" w:customStyle="1" w:styleId="s1">
    <w:name w:val="s_1"/>
    <w:basedOn w:val="a"/>
    <w:rsid w:val="00092C23"/>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6">
    <w:name w:val="Hyperlink"/>
    <w:basedOn w:val="a0"/>
    <w:uiPriority w:val="99"/>
    <w:semiHidden/>
    <w:unhideWhenUsed/>
    <w:rsid w:val="00092C23"/>
    <w:rPr>
      <w:rFonts w:cs="Times New Roman"/>
      <w:color w:val="0000FF"/>
      <w:u w:val="single"/>
    </w:rPr>
  </w:style>
  <w:style w:type="paragraph" w:styleId="af7">
    <w:name w:val="List Paragraph"/>
    <w:basedOn w:val="a"/>
    <w:uiPriority w:val="34"/>
    <w:qFormat/>
    <w:rsid w:val="00280CA1"/>
    <w:pPr>
      <w:ind w:left="720"/>
      <w:contextualSpacing/>
    </w:pPr>
  </w:style>
  <w:style w:type="character" w:styleId="af8">
    <w:name w:val="Emphasis"/>
    <w:basedOn w:val="a0"/>
    <w:uiPriority w:val="20"/>
    <w:qFormat/>
    <w:rsid w:val="00B97275"/>
    <w:rPr>
      <w:i/>
      <w:iCs/>
    </w:rPr>
  </w:style>
  <w:style w:type="paragraph" w:customStyle="1" w:styleId="ConsPlusNormal0">
    <w:name w:val="ConsPlusNormal"/>
    <w:qFormat/>
    <w:rsid w:val="000A3F13"/>
    <w:pPr>
      <w:widowControl w:val="0"/>
      <w:spacing w:after="0" w:line="240" w:lineRule="auto"/>
    </w:pPr>
    <w:rPr>
      <w:rFonts w:eastAsia="Times New Roman" w:cs="Calibri"/>
      <w:sz w:val="20"/>
      <w:szCs w:val="20"/>
    </w:rPr>
  </w:style>
  <w:style w:type="paragraph" w:customStyle="1" w:styleId="xl66">
    <w:name w:val="xl66"/>
    <w:basedOn w:val="a"/>
    <w:rsid w:val="00303F99"/>
    <w:pPr>
      <w:widowControl/>
      <w:autoSpaceDE/>
      <w:autoSpaceDN/>
      <w:adjustRightInd/>
      <w:spacing w:before="100" w:beforeAutospacing="1" w:after="100" w:afterAutospacing="1"/>
      <w:ind w:firstLine="0"/>
      <w:jc w:val="left"/>
    </w:pPr>
    <w:rPr>
      <w:rFonts w:ascii="Arial" w:eastAsia="Times New Roman" w:hAnsi="Arial" w:cs="Arial"/>
      <w:sz w:val="20"/>
      <w:szCs w:val="20"/>
    </w:rPr>
  </w:style>
  <w:style w:type="paragraph" w:customStyle="1" w:styleId="xl67">
    <w:name w:val="xl6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68">
    <w:name w:val="xl68"/>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9">
    <w:name w:val="xl6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0">
    <w:name w:val="xl7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1">
    <w:name w:val="xl7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b/>
      <w:bCs/>
    </w:rPr>
  </w:style>
  <w:style w:type="paragraph" w:customStyle="1" w:styleId="xl72">
    <w:name w:val="xl7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3">
    <w:name w:val="xl7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4">
    <w:name w:val="xl74"/>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5">
    <w:name w:val="xl75"/>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b/>
      <w:bCs/>
    </w:rPr>
  </w:style>
  <w:style w:type="paragraph" w:customStyle="1" w:styleId="xl76">
    <w:name w:val="xl76"/>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77">
    <w:name w:val="xl7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78">
    <w:name w:val="xl7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79">
    <w:name w:val="xl7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b/>
      <w:bCs/>
    </w:rPr>
  </w:style>
  <w:style w:type="paragraph" w:customStyle="1" w:styleId="xl80">
    <w:name w:val="xl80"/>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1">
    <w:name w:val="xl81"/>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2">
    <w:name w:val="xl82"/>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3">
    <w:name w:val="xl83"/>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84">
    <w:name w:val="xl84"/>
    <w:basedOn w:val="a"/>
    <w:rsid w:val="00303F9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5">
    <w:name w:val="xl85"/>
    <w:basedOn w:val="a"/>
    <w:rsid w:val="00303F99"/>
    <w:pPr>
      <w:widowControl/>
      <w:pBdr>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6">
    <w:name w:val="xl86"/>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7">
    <w:name w:val="xl87"/>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8">
    <w:name w:val="xl88"/>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89">
    <w:name w:val="xl89"/>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90">
    <w:name w:val="xl90"/>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1">
    <w:name w:val="xl91"/>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2">
    <w:name w:val="xl92"/>
    <w:basedOn w:val="a"/>
    <w:rsid w:val="00303F99"/>
    <w:pPr>
      <w:widowControl/>
      <w:pBdr>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93">
    <w:name w:val="xl93"/>
    <w:basedOn w:val="a"/>
    <w:rsid w:val="00303F9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4">
    <w:name w:val="xl94"/>
    <w:basedOn w:val="a"/>
    <w:rsid w:val="00303F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xl95">
    <w:name w:val="xl95"/>
    <w:basedOn w:val="a"/>
    <w:rsid w:val="00303F99"/>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rPr>
  </w:style>
  <w:style w:type="paragraph" w:customStyle="1" w:styleId="ConsPlusCell">
    <w:name w:val="ConsPlusCell"/>
    <w:rsid w:val="00303F99"/>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ighlightsearch">
    <w:name w:val="highlightsearch"/>
    <w:basedOn w:val="a0"/>
    <w:rsid w:val="00303F99"/>
  </w:style>
  <w:style w:type="character" w:customStyle="1" w:styleId="s10">
    <w:name w:val="s_10"/>
    <w:basedOn w:val="a0"/>
    <w:rsid w:val="00303F99"/>
  </w:style>
  <w:style w:type="paragraph" w:customStyle="1" w:styleId="s16">
    <w:name w:val="s_16"/>
    <w:basedOn w:val="a"/>
    <w:rsid w:val="00303F9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9">
    <w:name w:val="Strong"/>
    <w:basedOn w:val="a0"/>
    <w:uiPriority w:val="22"/>
    <w:qFormat/>
    <w:rsid w:val="00303F99"/>
    <w:rPr>
      <w:b/>
      <w:bCs/>
    </w:rPr>
  </w:style>
  <w:style w:type="character" w:styleId="afa">
    <w:name w:val="Subtle Emphasis"/>
    <w:basedOn w:val="a0"/>
    <w:uiPriority w:val="19"/>
    <w:qFormat/>
    <w:rsid w:val="00303F99"/>
    <w:rPr>
      <w:i/>
      <w:iCs/>
      <w:color w:val="808080"/>
    </w:rPr>
  </w:style>
  <w:style w:type="paragraph" w:styleId="afb">
    <w:name w:val="footnote text"/>
    <w:basedOn w:val="a"/>
    <w:link w:val="afc"/>
    <w:uiPriority w:val="99"/>
    <w:semiHidden/>
    <w:unhideWhenUsed/>
    <w:rsid w:val="00F61066"/>
    <w:rPr>
      <w:sz w:val="20"/>
      <w:szCs w:val="20"/>
    </w:rPr>
  </w:style>
  <w:style w:type="character" w:customStyle="1" w:styleId="afc">
    <w:name w:val="Текст сноски Знак"/>
    <w:basedOn w:val="a0"/>
    <w:link w:val="afb"/>
    <w:uiPriority w:val="99"/>
    <w:semiHidden/>
    <w:rsid w:val="00F61066"/>
    <w:rPr>
      <w:rFonts w:ascii="Times New Roman CYR" w:hAnsi="Times New Roman CYR" w:cs="Times New Roman CYR"/>
      <w:sz w:val="20"/>
      <w:szCs w:val="20"/>
    </w:rPr>
  </w:style>
  <w:style w:type="character" w:styleId="afd">
    <w:name w:val="footnote reference"/>
    <w:basedOn w:val="a0"/>
    <w:uiPriority w:val="99"/>
    <w:semiHidden/>
    <w:unhideWhenUsed/>
    <w:rsid w:val="00F61066"/>
    <w:rPr>
      <w:vertAlign w:val="superscript"/>
    </w:rPr>
  </w:style>
  <w:style w:type="paragraph" w:customStyle="1" w:styleId="Default">
    <w:name w:val="Default"/>
    <w:rsid w:val="00DF3B5E"/>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empty">
    <w:name w:val="empty"/>
    <w:basedOn w:val="a"/>
    <w:rsid w:val="001B677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table" w:styleId="afe">
    <w:name w:val="Table Grid"/>
    <w:basedOn w:val="a1"/>
    <w:uiPriority w:val="59"/>
    <w:rsid w:val="001B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0762">
      <w:marLeft w:val="0"/>
      <w:marRight w:val="0"/>
      <w:marTop w:val="0"/>
      <w:marBottom w:val="0"/>
      <w:divBdr>
        <w:top w:val="none" w:sz="0" w:space="0" w:color="auto"/>
        <w:left w:val="none" w:sz="0" w:space="0" w:color="auto"/>
        <w:bottom w:val="none" w:sz="0" w:space="0" w:color="auto"/>
        <w:right w:val="none" w:sz="0" w:space="0" w:color="auto"/>
      </w:divBdr>
      <w:divsChild>
        <w:div w:id="150220766">
          <w:marLeft w:val="0"/>
          <w:marRight w:val="0"/>
          <w:marTop w:val="0"/>
          <w:marBottom w:val="0"/>
          <w:divBdr>
            <w:top w:val="none" w:sz="0" w:space="0" w:color="auto"/>
            <w:left w:val="none" w:sz="0" w:space="0" w:color="auto"/>
            <w:bottom w:val="none" w:sz="0" w:space="0" w:color="auto"/>
            <w:right w:val="none" w:sz="0" w:space="0" w:color="auto"/>
          </w:divBdr>
          <w:divsChild>
            <w:div w:id="150220771">
              <w:marLeft w:val="0"/>
              <w:marRight w:val="0"/>
              <w:marTop w:val="0"/>
              <w:marBottom w:val="0"/>
              <w:divBdr>
                <w:top w:val="none" w:sz="0" w:space="0" w:color="auto"/>
                <w:left w:val="none" w:sz="0" w:space="0" w:color="auto"/>
                <w:bottom w:val="none" w:sz="0" w:space="0" w:color="auto"/>
                <w:right w:val="none" w:sz="0" w:space="0" w:color="auto"/>
              </w:divBdr>
              <w:divsChild>
                <w:div w:id="150220770">
                  <w:marLeft w:val="0"/>
                  <w:marRight w:val="0"/>
                  <w:marTop w:val="0"/>
                  <w:marBottom w:val="0"/>
                  <w:divBdr>
                    <w:top w:val="none" w:sz="0" w:space="0" w:color="auto"/>
                    <w:left w:val="none" w:sz="0" w:space="0" w:color="auto"/>
                    <w:bottom w:val="none" w:sz="0" w:space="0" w:color="auto"/>
                    <w:right w:val="none" w:sz="0" w:space="0" w:color="auto"/>
                  </w:divBdr>
                  <w:divsChild>
                    <w:div w:id="150220760">
                      <w:marLeft w:val="0"/>
                      <w:marRight w:val="0"/>
                      <w:marTop w:val="0"/>
                      <w:marBottom w:val="0"/>
                      <w:divBdr>
                        <w:top w:val="none" w:sz="0" w:space="0" w:color="auto"/>
                        <w:left w:val="none" w:sz="0" w:space="0" w:color="auto"/>
                        <w:bottom w:val="none" w:sz="0" w:space="0" w:color="auto"/>
                        <w:right w:val="none" w:sz="0" w:space="0" w:color="auto"/>
                      </w:divBdr>
                      <w:divsChild>
                        <w:div w:id="150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0767">
          <w:marLeft w:val="0"/>
          <w:marRight w:val="0"/>
          <w:marTop w:val="0"/>
          <w:marBottom w:val="0"/>
          <w:divBdr>
            <w:top w:val="none" w:sz="0" w:space="0" w:color="auto"/>
            <w:left w:val="none" w:sz="0" w:space="0" w:color="auto"/>
            <w:bottom w:val="none" w:sz="0" w:space="0" w:color="auto"/>
            <w:right w:val="none" w:sz="0" w:space="0" w:color="auto"/>
          </w:divBdr>
          <w:divsChild>
            <w:div w:id="150220769">
              <w:marLeft w:val="0"/>
              <w:marRight w:val="0"/>
              <w:marTop w:val="0"/>
              <w:marBottom w:val="0"/>
              <w:divBdr>
                <w:top w:val="none" w:sz="0" w:space="0" w:color="auto"/>
                <w:left w:val="none" w:sz="0" w:space="0" w:color="auto"/>
                <w:bottom w:val="none" w:sz="0" w:space="0" w:color="auto"/>
                <w:right w:val="none" w:sz="0" w:space="0" w:color="auto"/>
              </w:divBdr>
              <w:divsChild>
                <w:div w:id="150220763">
                  <w:marLeft w:val="0"/>
                  <w:marRight w:val="0"/>
                  <w:marTop w:val="0"/>
                  <w:marBottom w:val="0"/>
                  <w:divBdr>
                    <w:top w:val="none" w:sz="0" w:space="0" w:color="auto"/>
                    <w:left w:val="none" w:sz="0" w:space="0" w:color="auto"/>
                    <w:bottom w:val="none" w:sz="0" w:space="0" w:color="auto"/>
                    <w:right w:val="none" w:sz="0" w:space="0" w:color="auto"/>
                  </w:divBdr>
                  <w:divsChild>
                    <w:div w:id="150220768">
                      <w:marLeft w:val="0"/>
                      <w:marRight w:val="0"/>
                      <w:marTop w:val="0"/>
                      <w:marBottom w:val="0"/>
                      <w:divBdr>
                        <w:top w:val="none" w:sz="0" w:space="0" w:color="auto"/>
                        <w:left w:val="none" w:sz="0" w:space="0" w:color="auto"/>
                        <w:bottom w:val="none" w:sz="0" w:space="0" w:color="auto"/>
                        <w:right w:val="none" w:sz="0" w:space="0" w:color="auto"/>
                      </w:divBdr>
                      <w:divsChild>
                        <w:div w:id="1502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20764">
      <w:marLeft w:val="0"/>
      <w:marRight w:val="0"/>
      <w:marTop w:val="0"/>
      <w:marBottom w:val="0"/>
      <w:divBdr>
        <w:top w:val="none" w:sz="0" w:space="0" w:color="auto"/>
        <w:left w:val="none" w:sz="0" w:space="0" w:color="auto"/>
        <w:bottom w:val="none" w:sz="0" w:space="0" w:color="auto"/>
        <w:right w:val="none" w:sz="0" w:space="0" w:color="auto"/>
      </w:divBdr>
    </w:div>
    <w:div w:id="166333640">
      <w:bodyDiv w:val="1"/>
      <w:marLeft w:val="0"/>
      <w:marRight w:val="0"/>
      <w:marTop w:val="0"/>
      <w:marBottom w:val="0"/>
      <w:divBdr>
        <w:top w:val="none" w:sz="0" w:space="0" w:color="auto"/>
        <w:left w:val="none" w:sz="0" w:space="0" w:color="auto"/>
        <w:bottom w:val="none" w:sz="0" w:space="0" w:color="auto"/>
        <w:right w:val="none" w:sz="0" w:space="0" w:color="auto"/>
      </w:divBdr>
    </w:div>
    <w:div w:id="463624466">
      <w:bodyDiv w:val="1"/>
      <w:marLeft w:val="0"/>
      <w:marRight w:val="0"/>
      <w:marTop w:val="0"/>
      <w:marBottom w:val="0"/>
      <w:divBdr>
        <w:top w:val="none" w:sz="0" w:space="0" w:color="auto"/>
        <w:left w:val="none" w:sz="0" w:space="0" w:color="auto"/>
        <w:bottom w:val="none" w:sz="0" w:space="0" w:color="auto"/>
        <w:right w:val="none" w:sz="0" w:space="0" w:color="auto"/>
      </w:divBdr>
    </w:div>
    <w:div w:id="527454447">
      <w:bodyDiv w:val="1"/>
      <w:marLeft w:val="0"/>
      <w:marRight w:val="0"/>
      <w:marTop w:val="0"/>
      <w:marBottom w:val="0"/>
      <w:divBdr>
        <w:top w:val="none" w:sz="0" w:space="0" w:color="auto"/>
        <w:left w:val="none" w:sz="0" w:space="0" w:color="auto"/>
        <w:bottom w:val="none" w:sz="0" w:space="0" w:color="auto"/>
        <w:right w:val="none" w:sz="0" w:space="0" w:color="auto"/>
      </w:divBdr>
    </w:div>
    <w:div w:id="887841310">
      <w:bodyDiv w:val="1"/>
      <w:marLeft w:val="0"/>
      <w:marRight w:val="0"/>
      <w:marTop w:val="0"/>
      <w:marBottom w:val="0"/>
      <w:divBdr>
        <w:top w:val="none" w:sz="0" w:space="0" w:color="auto"/>
        <w:left w:val="none" w:sz="0" w:space="0" w:color="auto"/>
        <w:bottom w:val="none" w:sz="0" w:space="0" w:color="auto"/>
        <w:right w:val="none" w:sz="0" w:space="0" w:color="auto"/>
      </w:divBdr>
    </w:div>
    <w:div w:id="1138449417">
      <w:bodyDiv w:val="1"/>
      <w:marLeft w:val="0"/>
      <w:marRight w:val="0"/>
      <w:marTop w:val="0"/>
      <w:marBottom w:val="0"/>
      <w:divBdr>
        <w:top w:val="none" w:sz="0" w:space="0" w:color="auto"/>
        <w:left w:val="none" w:sz="0" w:space="0" w:color="auto"/>
        <w:bottom w:val="none" w:sz="0" w:space="0" w:color="auto"/>
        <w:right w:val="none" w:sz="0" w:space="0" w:color="auto"/>
      </w:divBdr>
    </w:div>
    <w:div w:id="1723822314">
      <w:bodyDiv w:val="1"/>
      <w:marLeft w:val="0"/>
      <w:marRight w:val="0"/>
      <w:marTop w:val="0"/>
      <w:marBottom w:val="0"/>
      <w:divBdr>
        <w:top w:val="none" w:sz="0" w:space="0" w:color="auto"/>
        <w:left w:val="none" w:sz="0" w:space="0" w:color="auto"/>
        <w:bottom w:val="none" w:sz="0" w:space="0" w:color="auto"/>
        <w:right w:val="none" w:sz="0" w:space="0" w:color="auto"/>
      </w:divBdr>
    </w:div>
    <w:div w:id="20924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A4AD03EB72B51EB19F5C8DFD8D39CE8C912ACFA1B635772F125C1A3CE109FE8C41CD0037CA0B6DF571C6D666D329E68DA7904DD0E9C5j6t6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B66A-DF63-436A-9568-1962448C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8</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Федотова Наталья Юрьевна</cp:lastModifiedBy>
  <cp:revision>60</cp:revision>
  <cp:lastPrinted>2022-12-22T07:56:00Z</cp:lastPrinted>
  <dcterms:created xsi:type="dcterms:W3CDTF">2021-11-11T05:01:00Z</dcterms:created>
  <dcterms:modified xsi:type="dcterms:W3CDTF">2022-12-22T08:00:00Z</dcterms:modified>
</cp:coreProperties>
</file>