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4EA" w:rsidRDefault="00491BF7">
      <w:r>
        <w:rPr>
          <w:noProof/>
          <w:lang w:eastAsia="ru-RU"/>
        </w:rPr>
        <w:drawing>
          <wp:inline distT="0" distB="0" distL="0" distR="0">
            <wp:extent cx="5940425" cy="8395641"/>
            <wp:effectExtent l="0" t="0" r="3175" b="5715"/>
            <wp:docPr id="1" name="Рисунок 1" descr="C:\Users\Filippova_mg\Desktop\Светильники\титульный.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Светильники\титульный.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5641"/>
                    </a:xfrm>
                    <a:prstGeom prst="rect">
                      <a:avLst/>
                    </a:prstGeom>
                    <a:noFill/>
                    <a:ln>
                      <a:noFill/>
                    </a:ln>
                  </pic:spPr>
                </pic:pic>
              </a:graphicData>
            </a:graphic>
          </wp:inline>
        </w:drawing>
      </w:r>
    </w:p>
    <w:p w:rsidR="008E54EA" w:rsidRDefault="008E54EA"/>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103BDB" w:rsidRPr="00862265" w:rsidTr="00C5397F">
        <w:trPr>
          <w:trHeight w:val="612"/>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 xml:space="preserve">Наименование: Администрация города </w:t>
            </w:r>
            <w:proofErr w:type="spellStart"/>
            <w:r w:rsidRPr="00862265">
              <w:rPr>
                <w:rFonts w:ascii="PT Astra Serif" w:eastAsia="Times New Roman" w:hAnsi="PT Astra Serif" w:cs="Times New Roman"/>
                <w:b/>
                <w:sz w:val="24"/>
                <w:szCs w:val="24"/>
              </w:rPr>
              <w:t>Югорска</w:t>
            </w:r>
            <w:proofErr w:type="spellEnd"/>
          </w:p>
          <w:p w:rsidR="00103BDB" w:rsidRPr="00862265" w:rsidRDefault="00103BDB" w:rsidP="00C5397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103BDB" w:rsidRPr="00862265" w:rsidRDefault="00103BDB" w:rsidP="00C5397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главный эксперт Никулина Оксана Александровна.</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w:t>
            </w:r>
            <w:proofErr w:type="spellStart"/>
            <w:r w:rsidRPr="00862265">
              <w:rPr>
                <w:rFonts w:ascii="PT Astra Serif" w:eastAsia="Times New Roman" w:hAnsi="PT Astra Serif" w:cs="Times New Roman"/>
                <w:sz w:val="24"/>
                <w:szCs w:val="24"/>
              </w:rPr>
              <w:t>Югорска</w:t>
            </w:r>
            <w:proofErr w:type="spellEnd"/>
            <w:r w:rsidRPr="00862265">
              <w:rPr>
                <w:rFonts w:ascii="PT Astra Serif" w:eastAsia="Times New Roman" w:hAnsi="PT Astra Serif" w:cs="Times New Roman"/>
                <w:sz w:val="24"/>
                <w:szCs w:val="24"/>
              </w:rPr>
              <w:t xml:space="preserve">.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xml:space="preserve">,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roofErr w:type="gramEnd"/>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proofErr w:type="gramStart"/>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651597" w:rsidP="00C5397F">
            <w:pPr>
              <w:spacing w:before="100" w:beforeAutospacing="1" w:after="100" w:afterAutospacing="1" w:line="240" w:lineRule="auto"/>
              <w:jc w:val="both"/>
              <w:rPr>
                <w:rFonts w:ascii="PT Astra Serif" w:eastAsia="Times New Roman" w:hAnsi="PT Astra Serif" w:cs="Times New Roman"/>
                <w:sz w:val="24"/>
                <w:szCs w:val="24"/>
              </w:rPr>
            </w:pPr>
            <w:r w:rsidRPr="00651597">
              <w:rPr>
                <w:rFonts w:ascii="PT Astra Serif" w:eastAsia="Times New Roman" w:hAnsi="PT Astra Serif" w:cs="Times New Roman"/>
                <w:sz w:val="24"/>
                <w:szCs w:val="24"/>
              </w:rPr>
              <w:t>25 38622002368862201001 0093 001 2740 244</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sidRPr="00862265">
              <w:rPr>
                <w:rFonts w:ascii="PT Astra Serif" w:eastAsia="Times New Roman" w:hAnsi="PT Astra Serif" w:cs="Times New Roman"/>
                <w:bCs/>
                <w:color w:val="000000"/>
                <w:sz w:val="24"/>
                <w:szCs w:val="24"/>
              </w:rPr>
              <w:t xml:space="preserve">на право заключения муниципального контракта на </w:t>
            </w:r>
            <w:r w:rsidR="00450A0E">
              <w:rPr>
                <w:rFonts w:ascii="PT Astra Serif" w:eastAsia="Times New Roman" w:hAnsi="PT Astra Serif" w:cs="Times New Roman"/>
                <w:bCs/>
                <w:color w:val="000000"/>
                <w:sz w:val="24"/>
                <w:szCs w:val="24"/>
              </w:rPr>
              <w:t>поставку светодиодных светильников</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Срок исполнения </w:t>
            </w:r>
            <w:r w:rsidRPr="00862265">
              <w:rPr>
                <w:rFonts w:ascii="PT Astra Serif" w:eastAsia="Times New Roman" w:hAnsi="PT Astra Serif" w:cs="Times New Roman"/>
                <w:color w:val="000000"/>
                <w:sz w:val="24"/>
                <w:szCs w:val="24"/>
              </w:rPr>
              <w:lastRenderedPageBreak/>
              <w:t>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 xml:space="preserve">Срок поставки товара – </w:t>
            </w:r>
            <w:proofErr w:type="gramStart"/>
            <w:r w:rsidRPr="00862265">
              <w:rPr>
                <w:rFonts w:ascii="PT Astra Serif" w:eastAsia="Times New Roman" w:hAnsi="PT Astra Serif" w:cs="Times New Roman"/>
                <w:sz w:val="24"/>
                <w:szCs w:val="24"/>
              </w:rPr>
              <w:t xml:space="preserve">с </w:t>
            </w:r>
            <w:r w:rsidR="00450A0E">
              <w:rPr>
                <w:rFonts w:ascii="PT Astra Serif" w:eastAsia="Times New Roman" w:hAnsi="PT Astra Serif" w:cs="Times New Roman"/>
                <w:sz w:val="24"/>
                <w:szCs w:val="24"/>
              </w:rPr>
              <w:t>даты заключения</w:t>
            </w:r>
            <w:proofErr w:type="gramEnd"/>
            <w:r w:rsidR="00450A0E">
              <w:rPr>
                <w:rFonts w:ascii="PT Astra Serif" w:eastAsia="Times New Roman" w:hAnsi="PT Astra Serif" w:cs="Times New Roman"/>
                <w:sz w:val="24"/>
                <w:szCs w:val="24"/>
              </w:rPr>
              <w:t xml:space="preserve"> контракта по  </w:t>
            </w:r>
            <w:r w:rsidR="00450A0E">
              <w:rPr>
                <w:rFonts w:ascii="PT Astra Serif" w:eastAsia="Times New Roman" w:hAnsi="PT Astra Serif" w:cs="Times New Roman"/>
                <w:sz w:val="24"/>
                <w:szCs w:val="24"/>
              </w:rPr>
              <w:lastRenderedPageBreak/>
              <w:t>30.07</w:t>
            </w:r>
            <w:r>
              <w:rPr>
                <w:rFonts w:ascii="PT Astra Serif" w:eastAsia="Times New Roman" w:hAnsi="PT Astra Serif" w:cs="Times New Roman"/>
                <w:sz w:val="24"/>
                <w:szCs w:val="24"/>
              </w:rPr>
              <w:t>.2025</w:t>
            </w:r>
            <w:r w:rsidRPr="00862265">
              <w:rPr>
                <w:rFonts w:ascii="PT Astra Serif" w:eastAsia="Times New Roman" w:hAnsi="PT Astra Serif" w:cs="Times New Roman"/>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103BDB" w:rsidRPr="00784959" w:rsidRDefault="00103BDB" w:rsidP="00C5397F">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w:t>
            </w:r>
            <w:r w:rsidR="00E6015A">
              <w:rPr>
                <w:rFonts w:ascii="PT Astra Serif" w:eastAsia="Times New Roman" w:hAnsi="PT Astra Serif" w:cs="Times New Roman"/>
                <w:color w:val="000000" w:themeColor="text1"/>
                <w:sz w:val="24"/>
                <w:szCs w:val="24"/>
              </w:rPr>
              <w:t>ончание исполнения контракта –12</w:t>
            </w:r>
            <w:r w:rsidR="00450A0E">
              <w:rPr>
                <w:rFonts w:ascii="PT Astra Serif" w:eastAsia="Times New Roman" w:hAnsi="PT Astra Serif" w:cs="Times New Roman"/>
                <w:color w:val="000000" w:themeColor="text1"/>
                <w:sz w:val="24"/>
                <w:szCs w:val="24"/>
              </w:rPr>
              <w:t>.09</w:t>
            </w:r>
            <w:r w:rsidRPr="00784959">
              <w:rPr>
                <w:rFonts w:ascii="PT Astra Serif" w:eastAsia="Times New Roman" w:hAnsi="PT Astra Serif" w:cs="Times New Roman"/>
                <w:color w:val="000000" w:themeColor="text1"/>
                <w:sz w:val="24"/>
                <w:szCs w:val="24"/>
              </w:rPr>
              <w:t>.2025 г.</w:t>
            </w: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tc>
      </w:tr>
      <w:tr w:rsidR="00103BDB" w:rsidRPr="00862265" w:rsidTr="00C5397F">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F1779F" w:rsidP="00C5397F">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144 140</w:t>
            </w:r>
            <w:r w:rsidR="00103BDB" w:rsidRPr="00862265">
              <w:rPr>
                <w:rFonts w:ascii="PT Astra Serif" w:eastAsia="Times New Roman" w:hAnsi="PT Astra Serif" w:cs="Times New Roman"/>
                <w:b/>
                <w:snapToGrid w:val="0"/>
                <w:sz w:val="24"/>
                <w:szCs w:val="24"/>
              </w:rPr>
              <w:t xml:space="preserve"> </w:t>
            </w:r>
            <w:r w:rsidR="00450A0E">
              <w:rPr>
                <w:rFonts w:ascii="PT Astra Serif" w:eastAsia="Times New Roman" w:hAnsi="PT Astra Serif" w:cs="Times New Roman"/>
                <w:b/>
                <w:snapToGrid w:val="0"/>
                <w:sz w:val="24"/>
                <w:szCs w:val="24"/>
              </w:rPr>
              <w:t>(сто</w:t>
            </w:r>
            <w:r>
              <w:rPr>
                <w:rFonts w:ascii="PT Astra Serif" w:eastAsia="Times New Roman" w:hAnsi="PT Astra Serif" w:cs="Times New Roman"/>
                <w:b/>
                <w:snapToGrid w:val="0"/>
                <w:sz w:val="24"/>
                <w:szCs w:val="24"/>
              </w:rPr>
              <w:t xml:space="preserve"> сорок четыре тысячи сто сорок</w:t>
            </w:r>
            <w:r w:rsidR="00450A0E">
              <w:rPr>
                <w:rFonts w:ascii="PT Astra Serif" w:eastAsia="Times New Roman" w:hAnsi="PT Astra Serif" w:cs="Times New Roman"/>
                <w:b/>
                <w:snapToGrid w:val="0"/>
                <w:sz w:val="24"/>
                <w:szCs w:val="24"/>
              </w:rPr>
              <w:t xml:space="preserve">) </w:t>
            </w:r>
            <w:r>
              <w:rPr>
                <w:rFonts w:ascii="PT Astra Serif" w:eastAsia="Times New Roman" w:hAnsi="PT Astra Serif" w:cs="Times New Roman"/>
                <w:b/>
                <w:snapToGrid w:val="0"/>
                <w:sz w:val="24"/>
                <w:szCs w:val="24"/>
              </w:rPr>
              <w:t>рублей 6</w:t>
            </w:r>
            <w:r w:rsidR="00450A0E">
              <w:rPr>
                <w:rFonts w:ascii="PT Astra Serif" w:eastAsia="Times New Roman" w:hAnsi="PT Astra Serif" w:cs="Times New Roman"/>
                <w:b/>
                <w:snapToGrid w:val="0"/>
                <w:sz w:val="24"/>
                <w:szCs w:val="24"/>
              </w:rPr>
              <w:t>9</w:t>
            </w:r>
            <w:r w:rsidR="00103BDB">
              <w:rPr>
                <w:rFonts w:ascii="PT Astra Serif" w:eastAsia="Times New Roman" w:hAnsi="PT Astra Serif" w:cs="Times New Roman"/>
                <w:b/>
                <w:snapToGrid w:val="0"/>
                <w:sz w:val="24"/>
                <w:szCs w:val="24"/>
              </w:rPr>
              <w:t xml:space="preserve"> копеек</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 xml:space="preserve">Бюджет города </w:t>
            </w:r>
            <w:proofErr w:type="spellStart"/>
            <w:r>
              <w:rPr>
                <w:rFonts w:ascii="PT Astra Serif" w:eastAsia="Times New Roman" w:hAnsi="PT Astra Serif" w:cs="Times New Roman"/>
                <w:color w:val="000000"/>
                <w:sz w:val="24"/>
                <w:szCs w:val="24"/>
              </w:rPr>
              <w:t>Югорска</w:t>
            </w:r>
            <w:proofErr w:type="spellEnd"/>
            <w:r>
              <w:rPr>
                <w:rFonts w:ascii="PT Astra Serif" w:eastAsia="Times New Roman" w:hAnsi="PT Astra Serif" w:cs="Times New Roman"/>
                <w:color w:val="000000"/>
                <w:sz w:val="24"/>
                <w:szCs w:val="24"/>
              </w:rPr>
              <w:t xml:space="preserve"> на 2025</w:t>
            </w:r>
            <w:r w:rsidRPr="00862265">
              <w:rPr>
                <w:rFonts w:ascii="PT Astra Serif" w:eastAsia="Times New Roman" w:hAnsi="PT Astra Serif" w:cs="Times New Roman"/>
                <w:color w:val="000000"/>
                <w:sz w:val="24"/>
                <w:szCs w:val="24"/>
              </w:rPr>
              <w:t xml:space="preserve"> год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обязанности </w:t>
            </w:r>
            <w:proofErr w:type="gramStart"/>
            <w:r w:rsidRPr="00862265">
              <w:rPr>
                <w:rFonts w:ascii="PT Astra Serif" w:eastAsia="Times New Roman" w:hAnsi="PT Astra Serif" w:cs="Times New Roman"/>
                <w:color w:val="000000"/>
                <w:sz w:val="24"/>
                <w:szCs w:val="24"/>
              </w:rPr>
              <w:t>заявителя</w:t>
            </w:r>
            <w:proofErr w:type="gramEnd"/>
            <w:r w:rsidRPr="00862265">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w:t>
            </w:r>
            <w:r w:rsidRPr="00862265">
              <w:rPr>
                <w:rFonts w:ascii="PT Astra Serif" w:eastAsia="Times New Roman" w:hAnsi="PT Astra Serif" w:cs="Times New Roman"/>
                <w:color w:val="000000"/>
                <w:sz w:val="24"/>
                <w:szCs w:val="24"/>
              </w:rPr>
              <w:lastRenderedPageBreak/>
              <w:t xml:space="preserve">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б) руководителем, единоличным исполнительным органом, членом коллегиального исполнительного органа, </w:t>
            </w:r>
            <w:r w:rsidRPr="00862265">
              <w:rPr>
                <w:rFonts w:ascii="PT Astra Serif" w:eastAsia="Times New Roman" w:hAnsi="PT Astra Serif" w:cs="Times New Roman"/>
                <w:color w:val="000000"/>
                <w:sz w:val="24"/>
                <w:szCs w:val="24"/>
              </w:rPr>
              <w:lastRenderedPageBreak/>
              <w:t>учредителем, членом коллегиального органа унитарной организации, являющейся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 xml:space="preserve">о контрактной системе (при наличии такого </w:t>
            </w:r>
            <w:r w:rsidRPr="00862265">
              <w:rPr>
                <w:rFonts w:ascii="PT Astra Serif" w:eastAsia="Times New Roman" w:hAnsi="PT Astra Serif" w:cs="Times New Roman"/>
                <w:color w:val="000000"/>
                <w:sz w:val="24"/>
                <w:szCs w:val="24"/>
              </w:rPr>
              <w:lastRenderedPageBreak/>
              <w:t>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Размер 15 % от цены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103BDB" w:rsidRPr="009835CD"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9835CD" w:rsidRDefault="00103BDB" w:rsidP="00C5397F">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9835CD" w:rsidRDefault="00103BDB" w:rsidP="00C5397F">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w:t>
            </w:r>
            <w:r w:rsidRPr="009835CD">
              <w:rPr>
                <w:rFonts w:ascii="PT Astra Serif" w:eastAsia="Times New Roman" w:hAnsi="PT Astra Serif" w:cs="Times New Roman"/>
                <w:color w:val="000000"/>
              </w:rPr>
              <w:lastRenderedPageBreak/>
              <w:t>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9835CD" w:rsidRDefault="00103BDB" w:rsidP="00C5397F">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009835CD" w:rsidRPr="009835CD">
              <w:rPr>
                <w:rFonts w:ascii="PT Astra Serif" w:eastAsia="Times New Roman" w:hAnsi="PT Astra Serif" w:cs="Times New Roman"/>
                <w:i/>
                <w:u w:val="single"/>
              </w:rPr>
              <w:t>У</w:t>
            </w:r>
            <w:r w:rsidRPr="009835CD">
              <w:rPr>
                <w:rFonts w:ascii="PT Astra Serif" w:eastAsia="Times New Roman" w:hAnsi="PT Astra Serif" w:cs="Times New Roman"/>
                <w:i/>
                <w:u w:val="single"/>
              </w:rPr>
              <w:t>становлено</w:t>
            </w:r>
            <w:r w:rsidR="009835CD" w:rsidRPr="009835CD">
              <w:rPr>
                <w:rFonts w:ascii="PT Astra Serif" w:eastAsia="Times New Roman" w:hAnsi="PT Astra Serif" w:cs="Times New Roman"/>
                <w:i/>
                <w:u w:val="single"/>
              </w:rPr>
              <w:t>.</w:t>
            </w:r>
          </w:p>
          <w:p w:rsidR="009835CD" w:rsidRPr="009835CD" w:rsidRDefault="009835CD" w:rsidP="009835CD">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835CD" w:rsidRPr="009835CD" w:rsidRDefault="009835CD" w:rsidP="00C5397F">
            <w:pPr>
              <w:spacing w:after="0" w:line="240" w:lineRule="auto"/>
              <w:jc w:val="both"/>
              <w:rPr>
                <w:rFonts w:ascii="PT Astra Serif" w:eastAsia="Times New Roman" w:hAnsi="PT Astra Serif" w:cs="Times New Roman"/>
                <w:i/>
                <w:u w:val="single"/>
              </w:rPr>
            </w:pPr>
          </w:p>
          <w:p w:rsidR="00103BDB" w:rsidRPr="009835CD" w:rsidRDefault="00103BDB" w:rsidP="00C5397F">
            <w:pPr>
              <w:spacing w:after="0" w:line="240" w:lineRule="auto"/>
              <w:jc w:val="both"/>
              <w:rPr>
                <w:rFonts w:ascii="PT Astra Serif" w:eastAsia="Times New Roman" w:hAnsi="PT Astra Serif" w:cs="Times New Roman"/>
                <w:b/>
              </w:rPr>
            </w:pPr>
          </w:p>
          <w:p w:rsidR="00103BDB" w:rsidRPr="009835CD" w:rsidRDefault="00103BDB" w:rsidP="00C5397F">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sidR="00450A0E">
              <w:rPr>
                <w:rFonts w:ascii="PT Astra Serif" w:eastAsia="Times New Roman" w:hAnsi="PT Astra Serif" w:cs="Times New Roman"/>
                <w:sz w:val="24"/>
                <w:szCs w:val="24"/>
              </w:rPr>
              <w:t>н</w:t>
            </w:r>
            <w:r w:rsidR="001F7432">
              <w:rPr>
                <w:rFonts w:ascii="PT Astra Serif" w:eastAsia="Times New Roman" w:hAnsi="PT Astra Serif" w:cs="Times New Roman"/>
                <w:sz w:val="24"/>
                <w:szCs w:val="24"/>
              </w:rPr>
              <w:t>ы контракта, что составляет 1441</w:t>
            </w:r>
            <w:r w:rsidRPr="00862265">
              <w:rPr>
                <w:rFonts w:ascii="PT Astra Serif" w:eastAsia="Times New Roman" w:hAnsi="PT Astra Serif" w:cs="Times New Roman"/>
                <w:sz w:val="24"/>
                <w:szCs w:val="24"/>
              </w:rPr>
              <w:t xml:space="preserve"> </w:t>
            </w:r>
            <w:r w:rsidR="001F7432">
              <w:rPr>
                <w:rFonts w:ascii="PT Astra Serif" w:eastAsia="Times New Roman" w:hAnsi="PT Astra Serif" w:cs="Times New Roman"/>
                <w:i/>
                <w:sz w:val="24"/>
                <w:szCs w:val="24"/>
                <w:u w:val="single"/>
              </w:rPr>
              <w:t>(одна тысяча четыреста сорок одна</w:t>
            </w:r>
            <w:r w:rsidRPr="00862265">
              <w:rPr>
                <w:rFonts w:ascii="PT Astra Serif" w:eastAsia="Times New Roman" w:hAnsi="PT Astra Serif" w:cs="Times New Roman"/>
                <w:i/>
                <w:sz w:val="24"/>
                <w:szCs w:val="24"/>
                <w:u w:val="single"/>
              </w:rPr>
              <w:t>) рублей</w:t>
            </w:r>
            <w:r w:rsidR="001F7432">
              <w:rPr>
                <w:rFonts w:ascii="PT Astra Serif" w:eastAsia="Times New Roman" w:hAnsi="PT Astra Serif" w:cs="Times New Roman"/>
                <w:i/>
                <w:sz w:val="24"/>
                <w:szCs w:val="24"/>
                <w:u w:val="single"/>
              </w:rPr>
              <w:t xml:space="preserve"> 41 копей</w:t>
            </w:r>
            <w:r w:rsidRPr="00862265">
              <w:rPr>
                <w:rFonts w:ascii="PT Astra Serif" w:eastAsia="Times New Roman" w:hAnsi="PT Astra Serif" w:cs="Times New Roman"/>
                <w:i/>
                <w:sz w:val="24"/>
                <w:szCs w:val="24"/>
                <w:u w:val="single"/>
              </w:rPr>
              <w:t>к</w:t>
            </w:r>
            <w:r w:rsidR="001F7432">
              <w:rPr>
                <w:rFonts w:ascii="PT Astra Serif" w:eastAsia="Times New Roman" w:hAnsi="PT Astra Serif" w:cs="Times New Roman"/>
                <w:i/>
                <w:sz w:val="24"/>
                <w:szCs w:val="24"/>
                <w:u w:val="single"/>
              </w:rPr>
              <w:t>а</w:t>
            </w:r>
            <w:r w:rsidRPr="00862265">
              <w:rPr>
                <w:rFonts w:ascii="PT Astra Serif" w:eastAsia="Times New Roman" w:hAnsi="PT Astra Serif" w:cs="Times New Roman"/>
                <w:sz w:val="24"/>
                <w:szCs w:val="24"/>
              </w:rPr>
              <w:t>.</w:t>
            </w:r>
          </w:p>
          <w:p w:rsidR="00103BDB" w:rsidRPr="00784959"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w:t>
            </w:r>
            <w:r w:rsidRPr="00862265">
              <w:rPr>
                <w:rFonts w:ascii="PT Astra Serif" w:eastAsia="Times New Roman" w:hAnsi="PT Astra Serif" w:cs="Times New Roman"/>
                <w:color w:val="000000"/>
                <w:sz w:val="24"/>
                <w:szCs w:val="24"/>
              </w:rPr>
              <w:lastRenderedPageBreak/>
              <w:t xml:space="preserve">начальной (максимальной) цены контракта.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w:t>
            </w:r>
            <w:r w:rsidR="001F7432">
              <w:rPr>
                <w:rFonts w:ascii="PT Astra Serif" w:eastAsia="Times New Roman" w:hAnsi="PT Astra Serif" w:cs="Times New Roman"/>
                <w:i/>
                <w:color w:val="000000"/>
                <w:sz w:val="24"/>
                <w:szCs w:val="24"/>
              </w:rPr>
              <w:t xml:space="preserve"> контракта, что составляет 7207 (</w:t>
            </w:r>
            <w:r w:rsidR="00364603">
              <w:rPr>
                <w:rFonts w:ascii="PT Astra Serif" w:eastAsia="Times New Roman" w:hAnsi="PT Astra Serif" w:cs="Times New Roman"/>
                <w:i/>
                <w:color w:val="000000"/>
                <w:sz w:val="24"/>
                <w:szCs w:val="24"/>
              </w:rPr>
              <w:t>семь тысяч</w:t>
            </w:r>
            <w:r w:rsidR="001F7432">
              <w:rPr>
                <w:rFonts w:ascii="PT Astra Serif" w:eastAsia="Times New Roman" w:hAnsi="PT Astra Serif" w:cs="Times New Roman"/>
                <w:i/>
                <w:color w:val="000000"/>
                <w:sz w:val="24"/>
                <w:szCs w:val="24"/>
              </w:rPr>
              <w:t xml:space="preserve"> двести семь</w:t>
            </w:r>
            <w:r w:rsidRPr="00862265">
              <w:rPr>
                <w:rFonts w:ascii="PT Astra Serif" w:eastAsia="Times New Roman" w:hAnsi="PT Astra Serif" w:cs="Times New Roman"/>
                <w:i/>
                <w:color w:val="000000"/>
                <w:sz w:val="24"/>
                <w:szCs w:val="24"/>
              </w:rPr>
              <w:t xml:space="preserve">) </w:t>
            </w:r>
            <w:r w:rsidR="001F7432">
              <w:rPr>
                <w:rFonts w:ascii="PT Astra Serif" w:eastAsia="Times New Roman" w:hAnsi="PT Astra Serif" w:cs="Times New Roman"/>
                <w:i/>
                <w:color w:val="000000"/>
                <w:sz w:val="24"/>
                <w:szCs w:val="24"/>
              </w:rPr>
              <w:t>рублей 03 копей</w:t>
            </w:r>
            <w:r w:rsidRPr="00862265">
              <w:rPr>
                <w:rFonts w:ascii="PT Astra Serif" w:eastAsia="Times New Roman" w:hAnsi="PT Astra Serif" w:cs="Times New Roman"/>
                <w:i/>
                <w:color w:val="000000"/>
                <w:sz w:val="24"/>
                <w:szCs w:val="24"/>
              </w:rPr>
              <w:t>к</w:t>
            </w:r>
            <w:r w:rsidR="001F7432">
              <w:rPr>
                <w:rFonts w:ascii="PT Astra Serif" w:eastAsia="Times New Roman" w:hAnsi="PT Astra Serif" w:cs="Times New Roman"/>
                <w:i/>
                <w:color w:val="000000"/>
                <w:sz w:val="24"/>
                <w:szCs w:val="24"/>
              </w:rPr>
              <w:t>и</w:t>
            </w:r>
            <w:r w:rsidRPr="00862265">
              <w:rPr>
                <w:rFonts w:ascii="PT Astra Serif" w:eastAsia="Times New Roman" w:hAnsi="PT Astra Serif" w:cs="Times New Roman"/>
                <w:i/>
                <w:color w:val="000000"/>
                <w:sz w:val="24"/>
                <w:szCs w:val="24"/>
              </w:rPr>
              <w:t>.</w:t>
            </w:r>
          </w:p>
          <w:p w:rsidR="00103BDB"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862265">
              <w:rPr>
                <w:rFonts w:ascii="PT Astra Serif" w:eastAsia="Times New Roman" w:hAnsi="PT Astra Serif" w:cs="Times New Roman"/>
                <w:color w:val="000000"/>
                <w:sz w:val="24"/>
                <w:szCs w:val="24"/>
              </w:rPr>
              <w:lastRenderedPageBreak/>
              <w:t>указанном в извещении об осуществлении закупки.</w:t>
            </w:r>
          </w:p>
          <w:p w:rsidR="006C23A1" w:rsidRPr="00862265" w:rsidRDefault="006C23A1" w:rsidP="00C5397F">
            <w:pPr>
              <w:spacing w:after="0" w:line="240" w:lineRule="auto"/>
              <w:jc w:val="both"/>
              <w:rPr>
                <w:rFonts w:ascii="PT Astra Serif" w:eastAsia="Times New Roman" w:hAnsi="PT Astra Serif" w:cs="Times New Roman"/>
                <w:color w:val="000000"/>
                <w:sz w:val="24"/>
                <w:szCs w:val="24"/>
              </w:rPr>
            </w:pPr>
            <w:r>
              <w:rPr>
                <w:rFonts w:ascii="PT Astra Serif" w:hAnsi="PT Astra Serif"/>
                <w:color w:val="000000"/>
                <w:sz w:val="24"/>
                <w:szCs w:val="24"/>
              </w:rPr>
              <w:t xml:space="preserve">Размер обеспечения </w:t>
            </w:r>
            <w:r>
              <w:rPr>
                <w:rFonts w:ascii="PT Astra Serif" w:hAnsi="PT Astra Serif"/>
                <w:color w:val="000099"/>
                <w:sz w:val="24"/>
                <w:szCs w:val="24"/>
              </w:rPr>
              <w:t>гарантийных обязательств: 10 (десять) процентов от начальной (максимальной) цены контракта, что составляет 14 414 (четырнадцать тысяч четыреста четырнадцать) рублей 07 копеек.</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03BDB" w:rsidRPr="00862265" w:rsidRDefault="00103BDB" w:rsidP="00C5397F">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070190000),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w:t>
            </w:r>
            <w:r w:rsidR="00625E3D">
              <w:rPr>
                <w:rFonts w:ascii="PT Astra Serif" w:eastAsia="Times New Roman" w:hAnsi="PT Astra Serif" w:cs="Times New Roman"/>
                <w:color w:val="000000"/>
                <w:sz w:val="24"/>
                <w:szCs w:val="24"/>
              </w:rPr>
              <w:t>ИКЗ_____//</w:t>
            </w:r>
            <w:r w:rsidRPr="00862265">
              <w:rPr>
                <w:rFonts w:ascii="PT Astra Serif" w:eastAsia="Times New Roman" w:hAnsi="PT Astra Serif" w:cs="Times New Roman"/>
                <w:color w:val="000000"/>
                <w:sz w:val="24"/>
                <w:szCs w:val="24"/>
              </w:rPr>
              <w:t>Обеспечение исполнения муниципального контракта по аукциону в электронной форме № __________</w:t>
            </w:r>
            <w:r w:rsidR="00625E3D">
              <w:rPr>
                <w:rFonts w:ascii="PT Astra Serif" w:eastAsia="Times New Roman" w:hAnsi="PT Astra Serif" w:cs="Times New Roman"/>
                <w:color w:val="000000"/>
                <w:sz w:val="24"/>
                <w:szCs w:val="24"/>
              </w:rPr>
              <w:t>_ на поставку светодиодных светильников</w:t>
            </w:r>
            <w:r w:rsidRPr="00862265">
              <w:rPr>
                <w:rFonts w:ascii="PT Astra Serif" w:eastAsia="Times New Roman" w:hAnsi="PT Astra Serif" w:cs="Times New Roman"/>
                <w:color w:val="000000"/>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к обеспечению исполнения контракта, гарантийных обязательств (если требование обеспечения исполнения контракта, гарантийных </w:t>
            </w:r>
            <w:r w:rsidRPr="00862265">
              <w:rPr>
                <w:rFonts w:ascii="PT Astra Serif" w:eastAsia="Times New Roman" w:hAnsi="PT Astra Serif" w:cs="Times New Roman"/>
                <w:color w:val="000000"/>
                <w:sz w:val="24"/>
                <w:szCs w:val="24"/>
              </w:rPr>
              <w:lastRenderedPageBreak/>
              <w:t>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 xml:space="preserve">Участник закупки, с которым заключается контракт по </w:t>
            </w:r>
            <w:r w:rsidRPr="00862265">
              <w:rPr>
                <w:rFonts w:ascii="PT Astra Serif" w:eastAsia="Times New Roman" w:hAnsi="PT Astra Serif" w:cs="Times New Roman"/>
                <w:color w:val="000000"/>
                <w:sz w:val="24"/>
                <w:szCs w:val="24"/>
              </w:rPr>
              <w:lastRenderedPageBreak/>
              <w:t>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Информация о возможности одностороннего отказа </w:t>
            </w:r>
            <w:r w:rsidRPr="00862265">
              <w:rPr>
                <w:rFonts w:ascii="PT Astra Serif" w:eastAsia="Times New Roman" w:hAnsi="PT Astra Serif" w:cs="Times New Roman"/>
                <w:color w:val="000000"/>
                <w:sz w:val="24"/>
                <w:szCs w:val="24"/>
              </w:rPr>
              <w:lastRenderedPageBreak/>
              <w:t>от исполнения контракта в соответствии со статьей 95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862265">
              <w:rPr>
                <w:rFonts w:ascii="PT Astra Serif" w:eastAsia="Times New Roman" w:hAnsi="PT Astra Serif" w:cs="Times New Roman"/>
                <w:color w:val="000000"/>
                <w:sz w:val="24"/>
                <w:szCs w:val="24"/>
              </w:rPr>
              <w:lastRenderedPageBreak/>
              <w:t>одностороннего отказа от исполнения отдельных видов обязательств, при условии, если это было предусмотрено контрактом.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625E3D">
              <w:rPr>
                <w:rFonts w:ascii="PT Astra Serif" w:eastAsia="Times New Roman" w:hAnsi="PT Astra Serif" w:cs="Times New Roman"/>
                <w:color w:val="000000"/>
                <w:sz w:val="24"/>
                <w:szCs w:val="24"/>
              </w:rPr>
              <w:t>__</w:t>
            </w:r>
            <w:r w:rsidR="00AE4398">
              <w:rPr>
                <w:rFonts w:ascii="PT Astra Serif" w:eastAsia="Times New Roman" w:hAnsi="PT Astra Serif" w:cs="Times New Roman"/>
                <w:color w:val="000000"/>
                <w:sz w:val="24"/>
                <w:szCs w:val="24"/>
              </w:rPr>
              <w:t>18</w:t>
            </w:r>
            <w:r w:rsidR="00625E3D">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625E3D">
              <w:rPr>
                <w:rFonts w:ascii="PT Astra Serif" w:eastAsia="Times New Roman" w:hAnsi="PT Astra Serif" w:cs="Times New Roman"/>
                <w:color w:val="000000"/>
                <w:sz w:val="24"/>
                <w:szCs w:val="24"/>
              </w:rPr>
              <w:t>___</w:t>
            </w:r>
            <w:r w:rsidR="008956CA">
              <w:rPr>
                <w:rFonts w:ascii="PT Astra Serif" w:eastAsia="Times New Roman" w:hAnsi="PT Astra Serif" w:cs="Times New Roman"/>
                <w:color w:val="000000"/>
                <w:sz w:val="24"/>
                <w:szCs w:val="24"/>
              </w:rPr>
              <w:t>апреля</w:t>
            </w:r>
            <w:r w:rsidR="00625E3D">
              <w:rPr>
                <w:rFonts w:ascii="PT Astra Serif" w:eastAsia="Times New Roman" w:hAnsi="PT Astra Serif" w:cs="Times New Roman"/>
                <w:color w:val="000000"/>
                <w:sz w:val="24"/>
                <w:szCs w:val="24"/>
              </w:rPr>
              <w:t>_______</w:t>
            </w:r>
            <w:r>
              <w:rPr>
                <w:rFonts w:ascii="PT Astra Serif" w:eastAsia="Times New Roman" w:hAnsi="PT Astra Serif" w:cs="Times New Roman"/>
                <w:color w:val="000000"/>
                <w:sz w:val="24"/>
                <w:szCs w:val="24"/>
              </w:rPr>
              <w:t xml:space="preserve"> 2025</w:t>
            </w:r>
            <w:r w:rsidRPr="00862265">
              <w:rPr>
                <w:rFonts w:ascii="PT Astra Serif" w:eastAsia="Times New Roman" w:hAnsi="PT Astra Serif" w:cs="Times New Roman"/>
                <w:color w:val="000000"/>
                <w:sz w:val="24"/>
                <w:szCs w:val="24"/>
              </w:rPr>
              <w:t xml:space="preserve"> г.</w:t>
            </w:r>
          </w:p>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B10E2B">
            <w:pPr>
              <w:spacing w:before="100" w:after="100" w:line="240" w:lineRule="auto"/>
              <w:ind w:left="75" w:right="75"/>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rPr>
              <w:t>«</w:t>
            </w:r>
            <w:r w:rsidR="00625E3D">
              <w:rPr>
                <w:rFonts w:ascii="PT Astra Serif" w:eastAsia="Times New Roman" w:hAnsi="PT Astra Serif" w:cs="Times New Roman"/>
                <w:color w:val="000000"/>
                <w:sz w:val="24"/>
                <w:szCs w:val="24"/>
              </w:rPr>
              <w:t>_</w:t>
            </w:r>
            <w:r w:rsidR="00AE4398">
              <w:rPr>
                <w:rFonts w:ascii="PT Astra Serif" w:eastAsia="Times New Roman" w:hAnsi="PT Astra Serif" w:cs="Times New Roman"/>
                <w:color w:val="000000"/>
                <w:sz w:val="24"/>
                <w:szCs w:val="24"/>
              </w:rPr>
              <w:t>18</w:t>
            </w:r>
            <w:r w:rsidR="00625E3D">
              <w:rPr>
                <w:rFonts w:ascii="PT Astra Serif" w:eastAsia="Times New Roman" w:hAnsi="PT Astra Serif" w:cs="Times New Roman"/>
                <w:color w:val="000000"/>
                <w:sz w:val="24"/>
                <w:szCs w:val="24"/>
              </w:rPr>
              <w:t>___</w:t>
            </w:r>
            <w:r w:rsidRPr="00862265">
              <w:rPr>
                <w:rFonts w:ascii="PT Astra Serif" w:eastAsia="Times New Roman" w:hAnsi="PT Astra Serif" w:cs="Times New Roman"/>
                <w:color w:val="000000"/>
                <w:sz w:val="24"/>
                <w:szCs w:val="24"/>
              </w:rPr>
              <w:t>»</w:t>
            </w:r>
            <w:r w:rsidR="00625E3D">
              <w:rPr>
                <w:rFonts w:ascii="PT Astra Serif" w:eastAsia="Times New Roman" w:hAnsi="PT Astra Serif" w:cs="Times New Roman"/>
                <w:color w:val="000000"/>
                <w:sz w:val="24"/>
                <w:szCs w:val="24"/>
              </w:rPr>
              <w:t xml:space="preserve"> __</w:t>
            </w:r>
            <w:r w:rsidR="008956CA">
              <w:rPr>
                <w:rFonts w:ascii="PT Astra Serif" w:eastAsia="Times New Roman" w:hAnsi="PT Astra Serif" w:cs="Times New Roman"/>
                <w:color w:val="000000"/>
                <w:sz w:val="24"/>
                <w:szCs w:val="24"/>
              </w:rPr>
              <w:t>апреля</w:t>
            </w:r>
            <w:r w:rsidR="00625E3D">
              <w:rPr>
                <w:rFonts w:ascii="PT Astra Serif" w:eastAsia="Times New Roman" w:hAnsi="PT Astra Serif" w:cs="Times New Roman"/>
                <w:color w:val="000000"/>
                <w:sz w:val="24"/>
                <w:szCs w:val="24"/>
              </w:rPr>
              <w:t>________</w:t>
            </w:r>
            <w:r w:rsidR="00B10E2B">
              <w:rPr>
                <w:rFonts w:ascii="PT Astra Serif" w:eastAsia="Times New Roman" w:hAnsi="PT Astra Serif" w:cs="Times New Roman"/>
                <w:color w:val="000000"/>
                <w:sz w:val="24"/>
                <w:szCs w:val="24"/>
              </w:rPr>
              <w:t xml:space="preserve"> </w:t>
            </w:r>
            <w:r>
              <w:rPr>
                <w:rFonts w:ascii="PT Astra Serif" w:eastAsia="Times New Roman" w:hAnsi="PT Astra Serif" w:cs="Times New Roman"/>
                <w:color w:val="000000"/>
                <w:sz w:val="24"/>
                <w:szCs w:val="24"/>
              </w:rPr>
              <w:t>2025</w:t>
            </w:r>
            <w:r w:rsidRPr="00862265">
              <w:rPr>
                <w:rFonts w:ascii="PT Astra Serif" w:eastAsia="Times New Roman" w:hAnsi="PT Astra Serif" w:cs="Times New Roman"/>
                <w:color w:val="000000"/>
                <w:sz w:val="24"/>
                <w:szCs w:val="24"/>
              </w:rPr>
              <w:t xml:space="preserve">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B10E2B">
            <w:pPr>
              <w:spacing w:before="100" w:after="100"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w:t>
            </w:r>
            <w:r w:rsidR="00625E3D">
              <w:rPr>
                <w:rFonts w:ascii="PT Astra Serif" w:eastAsia="Times New Roman" w:hAnsi="PT Astra Serif" w:cs="Times New Roman"/>
                <w:color w:val="000000"/>
                <w:sz w:val="24"/>
                <w:szCs w:val="24"/>
              </w:rPr>
              <w:t>_</w:t>
            </w:r>
            <w:r w:rsidR="00AE4398">
              <w:rPr>
                <w:rFonts w:ascii="PT Astra Serif" w:eastAsia="Times New Roman" w:hAnsi="PT Astra Serif" w:cs="Times New Roman"/>
                <w:color w:val="000000"/>
                <w:sz w:val="24"/>
                <w:szCs w:val="24"/>
              </w:rPr>
              <w:t>22</w:t>
            </w:r>
            <w:bookmarkStart w:id="0" w:name="_GoBack"/>
            <w:bookmarkEnd w:id="0"/>
            <w:r w:rsidR="00625E3D">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sidR="00625E3D">
              <w:rPr>
                <w:rFonts w:ascii="PT Astra Serif" w:eastAsia="Times New Roman" w:hAnsi="PT Astra Serif" w:cs="Times New Roman"/>
                <w:color w:val="000000"/>
                <w:sz w:val="24"/>
                <w:szCs w:val="24"/>
              </w:rPr>
              <w:t>___</w:t>
            </w:r>
            <w:r w:rsidR="008956CA">
              <w:rPr>
                <w:rFonts w:ascii="PT Astra Serif" w:eastAsia="Times New Roman" w:hAnsi="PT Astra Serif" w:cs="Times New Roman"/>
                <w:color w:val="000000"/>
                <w:sz w:val="24"/>
                <w:szCs w:val="24"/>
              </w:rPr>
              <w:t>апреля</w:t>
            </w:r>
            <w:r w:rsidR="00625E3D">
              <w:rPr>
                <w:rFonts w:ascii="PT Astra Serif" w:eastAsia="Times New Roman" w:hAnsi="PT Astra Serif" w:cs="Times New Roman"/>
                <w:color w:val="000000"/>
                <w:sz w:val="24"/>
                <w:szCs w:val="24"/>
              </w:rPr>
              <w:t>___________</w:t>
            </w:r>
            <w:r w:rsidR="00B10E2B">
              <w:rPr>
                <w:rFonts w:ascii="PT Astra Serif" w:eastAsia="Times New Roman" w:hAnsi="PT Astra Serif" w:cs="Times New Roman"/>
                <w:color w:val="000000"/>
                <w:sz w:val="24"/>
                <w:szCs w:val="24"/>
              </w:rPr>
              <w:t xml:space="preserve"> </w:t>
            </w:r>
            <w:r>
              <w:rPr>
                <w:rFonts w:ascii="PT Astra Serif" w:eastAsia="Times New Roman" w:hAnsi="PT Astra Serif" w:cs="Times New Roman"/>
                <w:color w:val="000000"/>
                <w:sz w:val="24"/>
                <w:szCs w:val="24"/>
              </w:rPr>
              <w:t>2025</w:t>
            </w:r>
            <w:r w:rsidRPr="00862265">
              <w:rPr>
                <w:rFonts w:ascii="PT Astra Serif" w:eastAsia="Times New Roman" w:hAnsi="PT Astra Serif" w:cs="Times New Roman"/>
                <w:color w:val="000000"/>
                <w:sz w:val="24"/>
                <w:szCs w:val="24"/>
              </w:rPr>
              <w:t xml:space="preserve">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103BDB" w:rsidRPr="00862265" w:rsidRDefault="00103BDB" w:rsidP="00103BDB">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103BDB" w:rsidRPr="00862265" w:rsidRDefault="00103BDB" w:rsidP="00103BDB">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103BDB" w:rsidRPr="00862265" w:rsidTr="00C5397F">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103BDB" w:rsidRPr="00862265" w:rsidRDefault="00103BDB" w:rsidP="00103BDB">
      <w:pPr>
        <w:spacing w:before="100" w:beforeAutospacing="1" w:after="100" w:afterAutospacing="1" w:line="240" w:lineRule="auto"/>
        <w:rPr>
          <w:rFonts w:ascii="PT Astra Serif" w:eastAsia="Times New Roman" w:hAnsi="PT Astra Serif" w:cs="Times New Roman"/>
          <w:sz w:val="24"/>
          <w:szCs w:val="24"/>
        </w:rPr>
      </w:pPr>
    </w:p>
    <w:p w:rsidR="00103BDB" w:rsidRDefault="00103BDB" w:rsidP="00103BDB"/>
    <w:p w:rsidR="00103BDB" w:rsidRDefault="00103BDB"/>
    <w:sectPr w:rsidR="0010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A3"/>
    <w:rsid w:val="00103BDB"/>
    <w:rsid w:val="001F7432"/>
    <w:rsid w:val="00240DDA"/>
    <w:rsid w:val="00364603"/>
    <w:rsid w:val="003A39A3"/>
    <w:rsid w:val="00450A0E"/>
    <w:rsid w:val="00491BF7"/>
    <w:rsid w:val="00625E3D"/>
    <w:rsid w:val="00651597"/>
    <w:rsid w:val="006C23A1"/>
    <w:rsid w:val="00764D53"/>
    <w:rsid w:val="008956CA"/>
    <w:rsid w:val="008E54EA"/>
    <w:rsid w:val="009835CD"/>
    <w:rsid w:val="00AE4398"/>
    <w:rsid w:val="00B10E2B"/>
    <w:rsid w:val="00E6015A"/>
    <w:rsid w:val="00F1779F"/>
    <w:rsid w:val="00F61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3105</Words>
  <Characters>17705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Абдуллаева Ольга Сергеевна</cp:lastModifiedBy>
  <cp:revision>18</cp:revision>
  <cp:lastPrinted>2025-04-02T10:46:00Z</cp:lastPrinted>
  <dcterms:created xsi:type="dcterms:W3CDTF">2025-01-21T11:02:00Z</dcterms:created>
  <dcterms:modified xsi:type="dcterms:W3CDTF">2025-04-09T05:29:00Z</dcterms:modified>
</cp:coreProperties>
</file>