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601" w:tblpY="63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812"/>
      </w:tblGrid>
      <w:tr w:rsidR="00B55BF9" w:rsidRPr="00C83978" w:rsidTr="001C109A">
        <w:tc>
          <w:tcPr>
            <w:tcW w:w="4219"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ИКЗ</w:t>
            </w:r>
          </w:p>
        </w:tc>
        <w:tc>
          <w:tcPr>
            <w:tcW w:w="581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C83978" w:rsidTr="001C109A">
        <w:tc>
          <w:tcPr>
            <w:tcW w:w="4219" w:type="dxa"/>
            <w:tcBorders>
              <w:top w:val="single" w:sz="4" w:space="0" w:color="auto"/>
              <w:left w:val="single" w:sz="4" w:space="0" w:color="auto"/>
              <w:bottom w:val="single" w:sz="4" w:space="0" w:color="auto"/>
              <w:right w:val="single" w:sz="4" w:space="0" w:color="auto"/>
            </w:tcBorders>
            <w:vAlign w:val="center"/>
          </w:tcPr>
          <w:p w:rsidR="00B55BF9" w:rsidRPr="000B3B53" w:rsidRDefault="000B3B53" w:rsidP="001C109A">
            <w:pPr>
              <w:autoSpaceDE w:val="0"/>
              <w:autoSpaceDN w:val="0"/>
              <w:adjustRightInd w:val="0"/>
              <w:spacing w:after="0" w:line="240" w:lineRule="auto"/>
              <w:ind w:right="-180"/>
              <w:jc w:val="center"/>
              <w:rPr>
                <w:rFonts w:ascii="PT Astra Serif" w:eastAsia="Times New Roman" w:hAnsi="PT Astra Serif" w:cs="Times New Roman"/>
                <w:b/>
                <w:kern w:val="2"/>
                <w:lang w:eastAsia="ar-SA"/>
              </w:rPr>
            </w:pPr>
            <w:r w:rsidRPr="000B3B53">
              <w:rPr>
                <w:rFonts w:ascii="PT Astra Serif" w:hAnsi="PT Astra Serif" w:cs="Segoe UI"/>
                <w:b/>
                <w:color w:val="000000"/>
                <w:shd w:val="clear" w:color="auto" w:fill="F5F5F5"/>
              </w:rPr>
              <w:t>233862201231086220100101190013700244</w:t>
            </w:r>
          </w:p>
        </w:tc>
        <w:tc>
          <w:tcPr>
            <w:tcW w:w="5812" w:type="dxa"/>
            <w:tcBorders>
              <w:top w:val="single" w:sz="4" w:space="0" w:color="auto"/>
              <w:left w:val="single" w:sz="4" w:space="0" w:color="auto"/>
              <w:bottom w:val="single" w:sz="4" w:space="0" w:color="auto"/>
              <w:right w:val="single" w:sz="4" w:space="0" w:color="auto"/>
            </w:tcBorders>
            <w:hideMark/>
          </w:tcPr>
          <w:p w:rsidR="00B55BF9" w:rsidRPr="00C83978" w:rsidRDefault="00B55BF9" w:rsidP="001C109A">
            <w:pPr>
              <w:suppressAutoHyphens/>
              <w:spacing w:after="0" w:line="240" w:lineRule="auto"/>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1C109A">
      <w:pPr>
        <w:suppressAutoHyphens/>
        <w:spacing w:after="0" w:line="240" w:lineRule="auto"/>
        <w:ind w:left="-709" w:right="-2"/>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B55BF9" w:rsidRPr="000144A6" w:rsidRDefault="00B55BF9" w:rsidP="001C109A">
      <w:pPr>
        <w:autoSpaceDE w:val="0"/>
        <w:autoSpaceDN w:val="0"/>
        <w:adjustRightInd w:val="0"/>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на </w:t>
      </w:r>
      <w:r w:rsidR="00382323" w:rsidRPr="00382323">
        <w:rPr>
          <w:rFonts w:ascii="PT Astra Serif" w:eastAsia="Times New Roman" w:hAnsi="PT Astra Serif" w:cs="Times New Roman"/>
          <w:b/>
          <w:kern w:val="2"/>
          <w:lang w:eastAsia="ar-SA"/>
        </w:rPr>
        <w:t xml:space="preserve">выполнение </w:t>
      </w:r>
      <w:proofErr w:type="spellStart"/>
      <w:r w:rsidR="00382323" w:rsidRPr="00382323">
        <w:rPr>
          <w:rFonts w:ascii="PT Astra Serif" w:eastAsia="Times New Roman" w:hAnsi="PT Astra Serif" w:cs="Times New Roman"/>
          <w:b/>
          <w:kern w:val="2"/>
          <w:lang w:eastAsia="ar-SA"/>
        </w:rPr>
        <w:t>противопаводковых</w:t>
      </w:r>
      <w:proofErr w:type="spellEnd"/>
      <w:r w:rsidR="00382323" w:rsidRPr="00382323">
        <w:rPr>
          <w:rFonts w:ascii="PT Astra Serif" w:eastAsia="Times New Roman" w:hAnsi="PT Astra Serif" w:cs="Times New Roman"/>
          <w:b/>
          <w:kern w:val="2"/>
          <w:lang w:eastAsia="ar-SA"/>
        </w:rPr>
        <w:t xml:space="preserve"> работ (откачка воды) в местах подверженных затоплению в городе </w:t>
      </w:r>
      <w:proofErr w:type="spellStart"/>
      <w:r w:rsidR="00382323" w:rsidRPr="00382323">
        <w:rPr>
          <w:rFonts w:ascii="PT Astra Serif" w:eastAsia="Times New Roman" w:hAnsi="PT Astra Serif" w:cs="Times New Roman"/>
          <w:b/>
          <w:kern w:val="2"/>
          <w:lang w:eastAsia="ar-SA"/>
        </w:rPr>
        <w:t>Югорске</w:t>
      </w:r>
      <w:proofErr w:type="spellEnd"/>
    </w:p>
    <w:p w:rsidR="007D482E" w:rsidRPr="000144A6" w:rsidRDefault="007D482E" w:rsidP="001C109A">
      <w:pPr>
        <w:suppressAutoHyphens/>
        <w:spacing w:after="0" w:line="240" w:lineRule="auto"/>
        <w:ind w:left="-709" w:right="-2"/>
        <w:jc w:val="both"/>
        <w:rPr>
          <w:rFonts w:ascii="PT Astra Serif" w:eastAsia="Times New Roman" w:hAnsi="PT Astra Serif" w:cs="Times New Roman"/>
          <w:b/>
          <w:bCs/>
          <w:kern w:val="2"/>
          <w:lang w:eastAsia="ar-SA"/>
        </w:rPr>
      </w:pP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1C109A">
      <w:pPr>
        <w:shd w:val="clear" w:color="auto" w:fill="FFFFFF"/>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proofErr w:type="spellStart"/>
      <w:r w:rsidR="00382323">
        <w:rPr>
          <w:rFonts w:ascii="PT Astra Serif" w:eastAsia="Times New Roman" w:hAnsi="PT Astra Serif" w:cs="Times New Roman"/>
          <w:kern w:val="2"/>
          <w:lang w:eastAsia="ar-SA"/>
        </w:rPr>
        <w:t>противопаводковые</w:t>
      </w:r>
      <w:proofErr w:type="spellEnd"/>
      <w:r w:rsidR="00382323" w:rsidRPr="00382323">
        <w:rPr>
          <w:rFonts w:ascii="PT Astra Serif" w:eastAsia="Times New Roman" w:hAnsi="PT Astra Serif" w:cs="Times New Roman"/>
          <w:kern w:val="2"/>
          <w:lang w:eastAsia="ar-SA"/>
        </w:rPr>
        <w:t xml:space="preserve"> работ</w:t>
      </w:r>
      <w:r w:rsidR="00382323">
        <w:rPr>
          <w:rFonts w:ascii="PT Astra Serif" w:eastAsia="Times New Roman" w:hAnsi="PT Astra Serif" w:cs="Times New Roman"/>
          <w:kern w:val="2"/>
          <w:lang w:eastAsia="ar-SA"/>
        </w:rPr>
        <w:t>ы</w:t>
      </w:r>
      <w:r w:rsidR="00382323" w:rsidRPr="00382323">
        <w:rPr>
          <w:rFonts w:ascii="PT Astra Serif" w:eastAsia="Times New Roman" w:hAnsi="PT Astra Serif" w:cs="Times New Roman"/>
          <w:kern w:val="2"/>
          <w:lang w:eastAsia="ar-SA"/>
        </w:rPr>
        <w:t xml:space="preserve"> (откачка воды) в местах подверженных затоплению в городе </w:t>
      </w:r>
      <w:proofErr w:type="spellStart"/>
      <w:r w:rsidR="00382323" w:rsidRPr="00382323">
        <w:rPr>
          <w:rFonts w:ascii="PT Astra Serif" w:eastAsia="Times New Roman" w:hAnsi="PT Astra Serif" w:cs="Times New Roman"/>
          <w:kern w:val="2"/>
          <w:lang w:eastAsia="ar-SA"/>
        </w:rPr>
        <w:t>Югорске</w:t>
      </w:r>
      <w:proofErr w:type="spellEnd"/>
      <w:r w:rsidR="00382323" w:rsidRPr="00382323">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1C109A">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Югорска,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382323" w:rsidRDefault="00B55BF9" w:rsidP="00382323">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 Место выполнения работ: </w:t>
      </w:r>
      <w:r w:rsidR="00382323" w:rsidRPr="00382323">
        <w:rPr>
          <w:rFonts w:ascii="PT Astra Serif" w:eastAsia="Times New Roman" w:hAnsi="PT Astra Serif" w:cs="Times New Roman"/>
          <w:kern w:val="2"/>
          <w:lang w:eastAsia="ar-SA"/>
        </w:rPr>
        <w:t xml:space="preserve">Ханты - Мансийский автономный округ - Югра, г. </w:t>
      </w:r>
      <w:proofErr w:type="spellStart"/>
      <w:r w:rsidR="00382323" w:rsidRPr="00382323">
        <w:rPr>
          <w:rFonts w:ascii="PT Astra Serif" w:eastAsia="Times New Roman" w:hAnsi="PT Astra Serif" w:cs="Times New Roman"/>
          <w:kern w:val="2"/>
          <w:lang w:eastAsia="ar-SA"/>
        </w:rPr>
        <w:t>Югорск</w:t>
      </w:r>
      <w:proofErr w:type="spellEnd"/>
      <w:r w:rsidR="00382323" w:rsidRPr="00382323">
        <w:rPr>
          <w:rFonts w:ascii="PT Astra Serif" w:eastAsia="Times New Roman" w:hAnsi="PT Astra Serif" w:cs="Times New Roman"/>
          <w:kern w:val="2"/>
          <w:lang w:eastAsia="ar-SA"/>
        </w:rPr>
        <w:t>, в местах подверженных затоплению на территории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B55BF9" w:rsidRPr="000144A6" w:rsidRDefault="00B55BF9" w:rsidP="00382323">
      <w:pPr>
        <w:suppressAutoHyphens/>
        <w:snapToGri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194ED6">
        <w:rPr>
          <w:rFonts w:ascii="PT Astra Serif" w:eastAsia="Times New Roman" w:hAnsi="PT Astra Serif" w:cs="Times New Roman"/>
          <w:kern w:val="2"/>
          <w:lang w:eastAsia="ar-SA"/>
        </w:rPr>
        <w:t xml:space="preserve">в бюджета города </w:t>
      </w:r>
      <w:proofErr w:type="spellStart"/>
      <w:r w:rsidR="00194ED6">
        <w:rPr>
          <w:rFonts w:ascii="PT Astra Serif" w:eastAsia="Times New Roman" w:hAnsi="PT Astra Serif" w:cs="Times New Roman"/>
          <w:kern w:val="2"/>
          <w:lang w:eastAsia="ar-SA"/>
        </w:rPr>
        <w:t>Югорска</w:t>
      </w:r>
      <w:proofErr w:type="spellEnd"/>
      <w:r w:rsidR="00194ED6">
        <w:rPr>
          <w:rFonts w:ascii="PT Astra Serif" w:eastAsia="Times New Roman" w:hAnsi="PT Astra Serif" w:cs="Times New Roman"/>
          <w:kern w:val="2"/>
          <w:lang w:eastAsia="ar-SA"/>
        </w:rPr>
        <w:t xml:space="preserve"> на 2023</w:t>
      </w:r>
      <w:r w:rsidRPr="000144A6">
        <w:rPr>
          <w:rFonts w:ascii="PT Astra Serif" w:eastAsia="Times New Roman" w:hAnsi="PT Astra Serif" w:cs="Times New Roman"/>
          <w:kern w:val="2"/>
          <w:lang w:eastAsia="ar-SA"/>
        </w:rPr>
        <w:t xml:space="preserve"> год.</w:t>
      </w:r>
    </w:p>
    <w:p w:rsidR="00B55BF9" w:rsidRPr="000144A6" w:rsidRDefault="00B55BF9" w:rsidP="001C109A">
      <w:pPr>
        <w:numPr>
          <w:ilvl w:val="0"/>
          <w:numId w:val="1"/>
        </w:numPr>
        <w:tabs>
          <w:tab w:val="left" w:pos="360"/>
        </w:tabs>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1C109A">
      <w:pPr>
        <w:numPr>
          <w:ilvl w:val="1"/>
          <w:numId w:val="2"/>
        </w:numPr>
        <w:tabs>
          <w:tab w:val="left" w:pos="360"/>
        </w:tabs>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1C109A">
      <w:pPr>
        <w:numPr>
          <w:ilvl w:val="1"/>
          <w:numId w:val="2"/>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w:t>
      </w:r>
      <w:proofErr w:type="gramStart"/>
      <w:r w:rsidRPr="000144A6">
        <w:rPr>
          <w:rFonts w:ascii="PT Astra Serif" w:eastAsia="Times New Roman" w:hAnsi="PT Astra Serif" w:cs="Times New Roman"/>
          <w:kern w:val="2"/>
          <w:lang w:eastAsia="ar-SA"/>
        </w:rPr>
        <w:t>является твердой и определяется</w:t>
      </w:r>
      <w:proofErr w:type="gramEnd"/>
      <w:r w:rsidRPr="000144A6">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1C109A">
      <w:pPr>
        <w:spacing w:after="0" w:line="240" w:lineRule="auto"/>
        <w:ind w:left="-709" w:right="-2"/>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194ED6" w:rsidRPr="00194ED6">
        <w:rPr>
          <w:rFonts w:ascii="PT Astra Serif" w:hAnsi="PT Astra Serif" w:cs="Times New Roman"/>
          <w:shd w:val="clear" w:color="auto" w:fill="FFFFFF"/>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w:t>
      </w:r>
      <w:r w:rsidR="00194ED6">
        <w:rPr>
          <w:rFonts w:ascii="PT Astra Serif" w:hAnsi="PT Astra Serif" w:cs="Times New Roman"/>
          <w:shd w:val="clear" w:color="auto" w:fill="FFFFFF"/>
        </w:rPr>
        <w:t>.</w:t>
      </w:r>
    </w:p>
    <w:p w:rsidR="008B2C94" w:rsidRPr="000144A6" w:rsidRDefault="00B55BF9" w:rsidP="001C109A">
      <w:pPr>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1C109A">
      <w:pPr>
        <w:pStyle w:val="a8"/>
        <w:numPr>
          <w:ilvl w:val="1"/>
          <w:numId w:val="2"/>
        </w:numPr>
        <w:spacing w:after="0" w:line="240" w:lineRule="auto"/>
        <w:ind w:left="-709" w:right="-2"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1C109A">
      <w:pPr>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1C109A">
      <w:pPr>
        <w:pStyle w:val="ad"/>
        <w:numPr>
          <w:ilvl w:val="1"/>
          <w:numId w:val="2"/>
        </w:numPr>
        <w:ind w:left="-709" w:right="-2"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1C109A">
      <w:pPr>
        <w:pStyle w:val="a8"/>
        <w:numPr>
          <w:ilvl w:val="1"/>
          <w:numId w:val="2"/>
        </w:numPr>
        <w:suppressAutoHyphens/>
        <w:autoSpaceDE w:val="0"/>
        <w:autoSpaceDN w:val="0"/>
        <w:adjustRightInd w:val="0"/>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lastRenderedPageBreak/>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1C109A">
      <w:pPr>
        <w:numPr>
          <w:ilvl w:val="1"/>
          <w:numId w:val="2"/>
        </w:numPr>
        <w:tabs>
          <w:tab w:val="left" w:pos="709"/>
        </w:tabs>
        <w:suppressAutoHyphens/>
        <w:snapToGrid w:val="0"/>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1C109A">
      <w:pPr>
        <w:numPr>
          <w:ilvl w:val="1"/>
          <w:numId w:val="2"/>
        </w:numPr>
        <w:tabs>
          <w:tab w:val="left" w:pos="709"/>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1C109A">
      <w:pPr>
        <w:numPr>
          <w:ilvl w:val="1"/>
          <w:numId w:val="2"/>
        </w:numPr>
        <w:suppressAutoHyphens/>
        <w:spacing w:after="0" w:line="240" w:lineRule="auto"/>
        <w:ind w:left="-709" w:right="-2"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1C109A">
      <w:pPr>
        <w:tabs>
          <w:tab w:val="left" w:pos="15480"/>
        </w:tabs>
        <w:suppressAutoHyphens/>
        <w:spacing w:after="0" w:line="240" w:lineRule="auto"/>
        <w:ind w:left="-709" w:right="-2"/>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1C109A">
      <w:pPr>
        <w:tabs>
          <w:tab w:val="left" w:pos="-443"/>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194ED6" w:rsidP="001C109A">
      <w:pPr>
        <w:suppressAutoHyphens/>
        <w:spacing w:after="0" w:line="240" w:lineRule="auto"/>
        <w:ind w:left="-709" w:right="-2"/>
        <w:rPr>
          <w:rFonts w:ascii="PT Astra Serif" w:eastAsia="Times New Roman" w:hAnsi="PT Astra Serif" w:cs="Times New Roman"/>
          <w:kern w:val="2"/>
          <w:lang w:eastAsia="ar-SA"/>
        </w:rPr>
      </w:pPr>
      <w:r w:rsidRPr="00194ED6">
        <w:rPr>
          <w:rFonts w:ascii="PT Astra Serif" w:eastAsia="Times New Roman" w:hAnsi="PT Astra Serif" w:cs="Times New Roman"/>
          <w:kern w:val="2"/>
          <w:lang w:eastAsia="ar-SA"/>
        </w:rPr>
        <w:t>- начало: 13.03.2023, но не ранее даты заключения контракта</w:t>
      </w:r>
    </w:p>
    <w:p w:rsidR="00194ED6" w:rsidRPr="00194ED6" w:rsidRDefault="00194ED6" w:rsidP="001C109A">
      <w:pPr>
        <w:suppressAutoHyphens/>
        <w:spacing w:after="0" w:line="240" w:lineRule="auto"/>
        <w:ind w:left="-709" w:right="-2"/>
        <w:rPr>
          <w:rFonts w:ascii="PT Astra Serif" w:eastAsia="Times New Roman" w:hAnsi="PT Astra Serif" w:cs="Times New Roman"/>
          <w:b/>
          <w:bCs/>
          <w:kern w:val="2"/>
          <w:lang w:eastAsia="ar-SA"/>
        </w:rPr>
      </w:pPr>
      <w:r>
        <w:rPr>
          <w:rFonts w:ascii="PT Astra Serif" w:eastAsia="Times New Roman" w:hAnsi="PT Astra Serif" w:cs="Times New Roman"/>
          <w:kern w:val="2"/>
          <w:lang w:eastAsia="ar-SA"/>
        </w:rPr>
        <w:t>- о</w:t>
      </w:r>
      <w:r w:rsidR="00382323">
        <w:rPr>
          <w:rFonts w:ascii="PT Astra Serif" w:eastAsia="Times New Roman" w:hAnsi="PT Astra Serif" w:cs="Times New Roman"/>
          <w:kern w:val="2"/>
          <w:lang w:eastAsia="ar-SA"/>
        </w:rPr>
        <w:t>кончание: 30</w:t>
      </w:r>
      <w:r w:rsidR="002171F5">
        <w:rPr>
          <w:rFonts w:ascii="PT Astra Serif" w:eastAsia="Times New Roman" w:hAnsi="PT Astra Serif" w:cs="Times New Roman"/>
          <w:kern w:val="2"/>
          <w:lang w:eastAsia="ar-SA"/>
        </w:rPr>
        <w:t>.04</w:t>
      </w:r>
      <w:r w:rsidRPr="00194ED6">
        <w:rPr>
          <w:rFonts w:ascii="PT Astra Serif" w:eastAsia="Times New Roman" w:hAnsi="PT Astra Serif" w:cs="Times New Roman"/>
          <w:kern w:val="2"/>
          <w:lang w:eastAsia="ar-SA"/>
        </w:rPr>
        <w:t>.2023</w:t>
      </w:r>
    </w:p>
    <w:p w:rsidR="00B55BF9" w:rsidRPr="000144A6" w:rsidRDefault="00B55BF9" w:rsidP="001C109A">
      <w:pPr>
        <w:numPr>
          <w:ilvl w:val="0"/>
          <w:numId w:val="3"/>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1C109A">
      <w:pPr>
        <w:numPr>
          <w:ilvl w:val="1"/>
          <w:numId w:val="3"/>
        </w:numPr>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B55BF9" w:rsidRPr="000144A6" w:rsidRDefault="00B55BF9" w:rsidP="001C109A">
      <w:pPr>
        <w:tabs>
          <w:tab w:val="left" w:pos="709"/>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4.1.2. </w:t>
      </w:r>
      <w:r w:rsidR="00194ED6" w:rsidRPr="00194ED6">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индекса пересчета сметной стоимости и налога на добавленную стоимость (при наличии обязательств по его уплаты Подрядчиком).</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B55BF9" w:rsidRPr="000144A6" w:rsidRDefault="00B55BF9"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55BF9" w:rsidRPr="000144A6" w:rsidRDefault="00B735D1" w:rsidP="001C109A">
      <w:pPr>
        <w:numPr>
          <w:ilvl w:val="2"/>
          <w:numId w:val="4"/>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9831EF" w:rsidRPr="00685B8E" w:rsidRDefault="009831EF" w:rsidP="009831EF">
      <w:pPr>
        <w:numPr>
          <w:ilvl w:val="2"/>
          <w:numId w:val="12"/>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685B8E">
        <w:rPr>
          <w:rFonts w:ascii="PT Astra Serif" w:eastAsia="Times New Roman" w:hAnsi="PT Astra Serif" w:cs="Times New Roman"/>
          <w:bCs/>
          <w:kern w:val="2"/>
          <w:lang w:val="x-none" w:eastAsia="ar-SA"/>
        </w:rPr>
        <w:t xml:space="preserve">Выполнять работы с использованием специализированных транспортных средств, оборудованных для транспортировки сточных вод. </w:t>
      </w:r>
    </w:p>
    <w:p w:rsidR="00685B8E" w:rsidRPr="00685B8E" w:rsidRDefault="00685B8E" w:rsidP="00685B8E">
      <w:pPr>
        <w:numPr>
          <w:ilvl w:val="2"/>
          <w:numId w:val="12"/>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685B8E">
        <w:rPr>
          <w:rFonts w:ascii="PT Astra Serif" w:eastAsia="Times New Roman" w:hAnsi="PT Astra Serif" w:cs="Times New Roman"/>
          <w:bCs/>
          <w:kern w:val="2"/>
          <w:lang w:val="x-none" w:eastAsia="ar-SA"/>
        </w:rPr>
        <w:t xml:space="preserve">Осуществлять удаление сточных вод в соответствии с нормами законодательства. В случае организации сброса сточных вод в централизованные системы водоотведения </w:t>
      </w:r>
      <w:proofErr w:type="spellStart"/>
      <w:r w:rsidRPr="00685B8E">
        <w:rPr>
          <w:rFonts w:ascii="PT Astra Serif" w:eastAsia="Times New Roman" w:hAnsi="PT Astra Serif" w:cs="Times New Roman"/>
          <w:bCs/>
          <w:kern w:val="2"/>
          <w:lang w:val="x-none" w:eastAsia="ar-SA"/>
        </w:rPr>
        <w:t>ззаключить</w:t>
      </w:r>
      <w:proofErr w:type="spellEnd"/>
      <w:r w:rsidRPr="00685B8E">
        <w:rPr>
          <w:rFonts w:ascii="PT Astra Serif" w:eastAsia="Times New Roman" w:hAnsi="PT Astra Serif" w:cs="Times New Roman"/>
          <w:bCs/>
          <w:kern w:val="2"/>
          <w:lang w:val="x-none" w:eastAsia="ar-SA"/>
        </w:rPr>
        <w:t xml:space="preserve"> договор  на сточные воды с гарантирующей организацией в сфере централизованной системы водоотведения на территории города </w:t>
      </w:r>
      <w:proofErr w:type="spellStart"/>
      <w:r w:rsidRPr="00685B8E">
        <w:rPr>
          <w:rFonts w:ascii="PT Astra Serif" w:eastAsia="Times New Roman" w:hAnsi="PT Astra Serif" w:cs="Times New Roman"/>
          <w:bCs/>
          <w:kern w:val="2"/>
          <w:lang w:val="x-none" w:eastAsia="ar-SA"/>
        </w:rPr>
        <w:t>Югорска</w:t>
      </w:r>
      <w:proofErr w:type="spellEnd"/>
      <w:r w:rsidRPr="00685B8E">
        <w:rPr>
          <w:rFonts w:ascii="PT Astra Serif" w:eastAsia="Times New Roman" w:hAnsi="PT Astra Serif" w:cs="Times New Roman"/>
          <w:bCs/>
          <w:kern w:val="2"/>
          <w:lang w:val="x-none" w:eastAsia="ar-SA"/>
        </w:rPr>
        <w:t xml:space="preserve"> с МУП «Югорскэнергогаз» (Постановление от 13.11.2014 №5326 «Об определении гарантирующей организации»).</w:t>
      </w:r>
    </w:p>
    <w:p w:rsidR="009831EF" w:rsidRPr="00685B8E" w:rsidRDefault="009831EF" w:rsidP="00685B8E">
      <w:pPr>
        <w:numPr>
          <w:ilvl w:val="2"/>
          <w:numId w:val="12"/>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685B8E">
        <w:rPr>
          <w:rFonts w:ascii="PT Astra Serif" w:eastAsia="Times New Roman" w:hAnsi="PT Astra Serif" w:cs="Times New Roman"/>
          <w:bCs/>
          <w:kern w:val="2"/>
          <w:lang w:val="x-none" w:eastAsia="ar-SA"/>
        </w:rPr>
        <w:t>Предоставить Муниципальному заказчику документы подтверждающие объем сточных вод в соответствии с условиями настоящего контракта.</w:t>
      </w:r>
    </w:p>
    <w:p w:rsidR="00B55BF9" w:rsidRPr="000144A6" w:rsidRDefault="00B55BF9" w:rsidP="001C109A">
      <w:pPr>
        <w:numPr>
          <w:ilvl w:val="2"/>
          <w:numId w:val="12"/>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685B8E">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w:t>
      </w:r>
      <w:r w:rsidRPr="000144A6">
        <w:rPr>
          <w:rFonts w:ascii="PT Astra Serif" w:eastAsia="Times New Roman" w:hAnsi="PT Astra Serif" w:cs="Times New Roman"/>
          <w:kern w:val="2"/>
          <w:lang w:val="x-none" w:eastAsia="ar-SA"/>
        </w:rPr>
        <w:t xml:space="preserve">влияние на ход выполняемых работ, качество и сроки  завершения выполняемых работ или стать причиной </w:t>
      </w:r>
      <w:proofErr w:type="spellStart"/>
      <w:r w:rsidRPr="000144A6">
        <w:rPr>
          <w:rFonts w:ascii="PT Astra Serif" w:eastAsia="Times New Roman" w:hAnsi="PT Astra Serif" w:cs="Times New Roman"/>
          <w:kern w:val="2"/>
          <w:lang w:val="x-none" w:eastAsia="ar-SA"/>
        </w:rPr>
        <w:t>недостижения</w:t>
      </w:r>
      <w:proofErr w:type="spellEnd"/>
      <w:r w:rsidRPr="000144A6">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55BF9" w:rsidRPr="000144A6" w:rsidRDefault="00B55BF9" w:rsidP="001C109A">
      <w:pPr>
        <w:suppressAutoHyphens/>
        <w:spacing w:after="0" w:line="240" w:lineRule="auto"/>
        <w:ind w:left="-709" w:right="-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0144A6">
        <w:rPr>
          <w:rFonts w:ascii="PT Astra Serif" w:eastAsia="Times New Roman" w:hAnsi="PT Astra Serif" w:cs="Times New Roman"/>
          <w:kern w:val="2"/>
          <w:lang w:val="x-none" w:eastAsia="ar-SA"/>
        </w:rPr>
        <w:t>иципального заказчика</w:t>
      </w:r>
      <w:r w:rsidRPr="000144A6">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584B59" w:rsidRPr="000144A6" w:rsidRDefault="00584B5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144A6">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0144A6">
        <w:rPr>
          <w:rFonts w:ascii="PT Astra Serif" w:eastAsia="Times New Roman" w:hAnsi="PT Astra Serif" w:cs="Times New Roman"/>
          <w:kern w:val="2"/>
          <w:lang w:eastAsia="ar-SA"/>
        </w:rPr>
        <w:t>коронавирусной</w:t>
      </w:r>
      <w:proofErr w:type="spellEnd"/>
      <w:r w:rsidRPr="000144A6">
        <w:rPr>
          <w:rFonts w:ascii="PT Astra Serif" w:eastAsia="Times New Roman" w:hAnsi="PT Astra Serif" w:cs="Times New Roman"/>
          <w:kern w:val="2"/>
          <w:lang w:eastAsia="ar-SA"/>
        </w:rPr>
        <w:t xml:space="preserve"> инфекции (COVID-19)».</w:t>
      </w:r>
    </w:p>
    <w:p w:rsidR="00B55BF9" w:rsidRPr="000144A6" w:rsidRDefault="00B55BF9" w:rsidP="001C109A">
      <w:pPr>
        <w:numPr>
          <w:ilvl w:val="2"/>
          <w:numId w:val="13"/>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2"/>
          <w:numId w:val="13"/>
        </w:numPr>
        <w:shd w:val="clear" w:color="auto" w:fill="FFFFFF"/>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B55BF9" w:rsidRPr="000144A6" w:rsidRDefault="00B55BF9" w:rsidP="001C109A">
      <w:pPr>
        <w:numPr>
          <w:ilvl w:val="1"/>
          <w:numId w:val="13"/>
        </w:numPr>
        <w:tabs>
          <w:tab w:val="left" w:pos="54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Права Подрядчика: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1C109A">
      <w:pPr>
        <w:numPr>
          <w:ilvl w:val="2"/>
          <w:numId w:val="14"/>
        </w:numPr>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1C109A">
      <w:pPr>
        <w:spacing w:after="0" w:line="240" w:lineRule="auto"/>
        <w:ind w:left="-709" w:right="-2"/>
        <w:jc w:val="both"/>
        <w:rPr>
          <w:rFonts w:ascii="PT Astra Serif" w:eastAsia="Times New Roman" w:hAnsi="PT Astra Serif" w:cs="Times New Roman"/>
          <w:bCs/>
          <w:kern w:val="2"/>
          <w:lang w:eastAsia="ar-SA"/>
        </w:rPr>
      </w:pPr>
    </w:p>
    <w:p w:rsidR="00B55BF9" w:rsidRPr="000144A6" w:rsidRDefault="00B55BF9" w:rsidP="001C109A">
      <w:pPr>
        <w:numPr>
          <w:ilvl w:val="0"/>
          <w:numId w:val="14"/>
        </w:numPr>
        <w:suppressAutoHyphens/>
        <w:spacing w:after="0" w:line="240" w:lineRule="auto"/>
        <w:ind w:left="-709" w:right="-2"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1C109A">
      <w:pPr>
        <w:pStyle w:val="a8"/>
        <w:numPr>
          <w:ilvl w:val="0"/>
          <w:numId w:val="12"/>
        </w:numPr>
        <w:tabs>
          <w:tab w:val="left" w:pos="540"/>
        </w:tabs>
        <w:suppressAutoHyphens/>
        <w:spacing w:after="0" w:line="240" w:lineRule="auto"/>
        <w:ind w:left="-709" w:right="-2" w:firstLine="0"/>
        <w:contextualSpacing w:val="0"/>
        <w:jc w:val="both"/>
        <w:rPr>
          <w:rFonts w:ascii="PT Astra Serif" w:eastAsia="Times New Roman" w:hAnsi="PT Astra Serif" w:cs="Times New Roman"/>
          <w:b/>
          <w:bCs/>
          <w:vanish/>
          <w:kern w:val="2"/>
          <w:lang w:val="x-none" w:eastAsia="ar-SA"/>
        </w:rPr>
      </w:pPr>
    </w:p>
    <w:p w:rsidR="00B55BF9" w:rsidRPr="000144A6" w:rsidRDefault="00B55BF9" w:rsidP="001C109A">
      <w:pPr>
        <w:numPr>
          <w:ilvl w:val="1"/>
          <w:numId w:val="12"/>
        </w:numPr>
        <w:tabs>
          <w:tab w:val="left" w:pos="540"/>
        </w:tabs>
        <w:suppressAutoHyphens/>
        <w:spacing w:after="0" w:line="240" w:lineRule="auto"/>
        <w:ind w:left="-709" w:right="-2"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B55BF9" w:rsidRPr="000144A6" w:rsidRDefault="00B55BF9" w:rsidP="001C109A">
      <w:pPr>
        <w:pStyle w:val="a8"/>
        <w:numPr>
          <w:ilvl w:val="2"/>
          <w:numId w:val="16"/>
        </w:numPr>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Pr="000144A6">
        <w:rPr>
          <w:rFonts w:ascii="PT Astra Serif" w:eastAsia="Times New Roman" w:hAnsi="PT Astra Serif" w:cs="Times New Roman"/>
          <w:bCs/>
          <w:kern w:val="2"/>
          <w:lang w:val="x-none" w:eastAsia="ar-SA"/>
        </w:rPr>
        <w:t>.</w:t>
      </w:r>
    </w:p>
    <w:p w:rsidR="00B55BF9" w:rsidRPr="00382323"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382323" w:rsidRPr="00382323" w:rsidRDefault="00382323" w:rsidP="00382323">
      <w:pPr>
        <w:pStyle w:val="a8"/>
        <w:numPr>
          <w:ilvl w:val="2"/>
          <w:numId w:val="16"/>
        </w:numPr>
        <w:suppressAutoHyphens/>
        <w:spacing w:after="0" w:line="240" w:lineRule="auto"/>
        <w:ind w:left="-709" w:right="-2" w:firstLine="0"/>
        <w:jc w:val="both"/>
        <w:rPr>
          <w:rFonts w:ascii="PT Astra Serif" w:eastAsia="Times New Roman" w:hAnsi="PT Astra Serif" w:cs="Times New Roman"/>
          <w:kern w:val="2"/>
          <w:lang w:eastAsia="ar-SA"/>
        </w:rPr>
      </w:pPr>
      <w:r w:rsidRPr="00382323">
        <w:rPr>
          <w:rFonts w:ascii="PT Astra Serif" w:eastAsia="Times New Roman" w:hAnsi="PT Astra Serif" w:cs="Times New Roman"/>
          <w:kern w:val="2"/>
          <w:lang w:eastAsia="ar-SA"/>
        </w:rPr>
        <w:t xml:space="preserve">Указать Подрядчику  конкретные места </w:t>
      </w:r>
      <w:r w:rsidRPr="00382323">
        <w:rPr>
          <w:rFonts w:ascii="PT Astra Serif" w:hAnsi="PT Astra Serif"/>
        </w:rPr>
        <w:t>выполнения работ.</w:t>
      </w:r>
      <w:r w:rsidRPr="00382323">
        <w:rPr>
          <w:rFonts w:ascii="PT Astra Serif" w:eastAsia="Times New Roman" w:hAnsi="PT Astra Serif" w:cs="Times New Roman"/>
          <w:kern w:val="2"/>
          <w:lang w:eastAsia="ar-SA"/>
        </w:rPr>
        <w:t xml:space="preserve"> Планировать работы Подрядчика. </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1C109A">
      <w:pPr>
        <w:numPr>
          <w:ilvl w:val="2"/>
          <w:numId w:val="16"/>
        </w:numPr>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55BF9" w:rsidRPr="000144A6" w:rsidRDefault="00B55BF9" w:rsidP="00382323">
      <w:pPr>
        <w:suppressAutoHyphens/>
        <w:spacing w:after="0" w:line="240" w:lineRule="auto"/>
        <w:ind w:left="-709" w:right="-2"/>
        <w:jc w:val="both"/>
        <w:rPr>
          <w:rFonts w:ascii="PT Astra Serif" w:eastAsia="Calibri" w:hAnsi="PT Astra Serif" w:cs="Times New Roman"/>
          <w:bCs/>
          <w:lang w:eastAsia="ru-RU"/>
        </w:rPr>
      </w:pPr>
      <w:r w:rsidRPr="000144A6">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1C109A">
      <w:pPr>
        <w:numPr>
          <w:ilvl w:val="1"/>
          <w:numId w:val="16"/>
        </w:numPr>
        <w:tabs>
          <w:tab w:val="left" w:pos="142"/>
          <w:tab w:val="left" w:pos="540"/>
        </w:tabs>
        <w:suppressAutoHyphens/>
        <w:spacing w:after="0" w:line="240" w:lineRule="auto"/>
        <w:ind w:left="-709" w:right="-2" w:firstLine="0"/>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w:t>
      </w:r>
      <w:r w:rsidRPr="000144A6">
        <w:rPr>
          <w:rFonts w:ascii="PT Astra Serif" w:eastAsia="Times New Roman" w:hAnsi="PT Astra Serif" w:cs="Times New Roman"/>
          <w:bCs/>
          <w:kern w:val="2"/>
          <w:lang w:val="x-none" w:eastAsia="ar-SA"/>
        </w:rPr>
        <w:lastRenderedPageBreak/>
        <w:t>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0144A6" w:rsidRDefault="00B55BF9" w:rsidP="001C109A">
      <w:pPr>
        <w:numPr>
          <w:ilvl w:val="2"/>
          <w:numId w:val="16"/>
        </w:numPr>
        <w:tabs>
          <w:tab w:val="left" w:pos="142"/>
        </w:tabs>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B55BF9" w:rsidRDefault="00B55BF9" w:rsidP="001C109A">
      <w:pPr>
        <w:numPr>
          <w:ilvl w:val="0"/>
          <w:numId w:val="5"/>
        </w:numPr>
        <w:tabs>
          <w:tab w:val="left" w:pos="360"/>
          <w:tab w:val="left" w:pos="540"/>
          <w:tab w:val="left" w:pos="1300"/>
        </w:tabs>
        <w:suppressAutoHyphens/>
        <w:spacing w:after="0" w:line="240" w:lineRule="auto"/>
        <w:ind w:left="-709" w:right="-2" w:firstLine="0"/>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6.1. Представитель Муниципального заказчика </w:t>
      </w:r>
      <w:proofErr w:type="spellStart"/>
      <w:r w:rsidRPr="001C109A">
        <w:rPr>
          <w:rFonts w:ascii="PT Astra Serif" w:hAnsi="PT Astra Serif"/>
          <w:kern w:val="2"/>
          <w:lang w:val="x-none"/>
        </w:rPr>
        <w:t>им</w:t>
      </w:r>
      <w:r w:rsidRPr="001C109A">
        <w:rPr>
          <w:rFonts w:ascii="PT Astra Serif" w:hAnsi="PT Astra Serif"/>
          <w:kern w:val="2"/>
        </w:rPr>
        <w:t>ее</w:t>
      </w:r>
      <w:proofErr w:type="spellEnd"/>
      <w:r w:rsidRPr="001C109A">
        <w:rPr>
          <w:rFonts w:ascii="PT Astra Serif" w:hAnsi="PT Astra Serif"/>
          <w:kern w:val="2"/>
          <w:lang w:val="x-none"/>
        </w:rPr>
        <w:t>т право беспрепятственного доступа ко всем видам работ.</w:t>
      </w:r>
    </w:p>
    <w:p w:rsidR="001C109A" w:rsidRPr="00685B8E" w:rsidRDefault="001C109A" w:rsidP="001C109A">
      <w:pPr>
        <w:pStyle w:val="ab"/>
        <w:spacing w:after="0" w:line="240" w:lineRule="auto"/>
        <w:ind w:left="-709" w:right="-2"/>
        <w:contextualSpacing/>
        <w:jc w:val="both"/>
        <w:rPr>
          <w:rFonts w:ascii="PT Astra Serif" w:hAnsi="PT Astra Serif"/>
          <w:shd w:val="clear" w:color="auto" w:fill="FFFFFF"/>
        </w:rPr>
      </w:pPr>
      <w:r w:rsidRPr="001C109A">
        <w:rPr>
          <w:rFonts w:ascii="PT Astra Serif" w:hAnsi="PT Astra Serif"/>
          <w:kern w:val="2"/>
        </w:rPr>
        <w:t xml:space="preserve">6.2. </w:t>
      </w:r>
      <w:proofErr w:type="gramStart"/>
      <w:r w:rsidRPr="001C109A">
        <w:rPr>
          <w:rFonts w:ascii="PT Astra Serif" w:hAnsi="PT Astra Serif"/>
          <w:kern w:val="2"/>
        </w:rPr>
        <w:t xml:space="preserve">Подрядчик по </w:t>
      </w:r>
      <w:r w:rsidRPr="001C109A">
        <w:rPr>
          <w:rFonts w:ascii="PT Astra Serif" w:hAnsi="PT Astra Serif"/>
        </w:rPr>
        <w:t xml:space="preserve">окончании выполнения работ обязан направить уполномоченному лицу </w:t>
      </w:r>
      <w:r w:rsidRPr="001C109A">
        <w:rPr>
          <w:rFonts w:ascii="PT Astra Serif" w:hAnsi="PT Astra Serif"/>
          <w:kern w:val="2"/>
        </w:rPr>
        <w:t xml:space="preserve">Муниципального </w:t>
      </w:r>
      <w:r w:rsidRPr="001C109A">
        <w:rPr>
          <w:rFonts w:ascii="PT Astra Serif" w:hAnsi="PT Astra Serif"/>
        </w:rPr>
        <w:t>заказчика письменное уведомление о готовности работ к сдаче с приложением следующих документов: журнал производства работ, либо его заверенная копия,</w:t>
      </w:r>
      <w:r w:rsidRPr="001C109A">
        <w:rPr>
          <w:rFonts w:ascii="PT Astra Serif" w:hAnsi="PT Astra Serif"/>
          <w:b/>
        </w:rPr>
        <w:t xml:space="preserve"> </w:t>
      </w:r>
      <w:r w:rsidRPr="001C109A">
        <w:rPr>
          <w:rFonts w:ascii="PT Astra Serif" w:hAnsi="PT Astra Serif"/>
        </w:rPr>
        <w:t>в том числе справка о стоимости выполненных работ формы КС-3, акт о приемке выполненных работ формы КС-2</w:t>
      </w:r>
      <w:r w:rsidR="00382323">
        <w:rPr>
          <w:rFonts w:ascii="PT Astra Serif" w:hAnsi="PT Astra Serif"/>
          <w:shd w:val="clear" w:color="auto" w:fill="FFFFFF"/>
        </w:rPr>
        <w:t>,</w:t>
      </w:r>
      <w:r w:rsidR="00382323" w:rsidRPr="00382323">
        <w:rPr>
          <w:rFonts w:ascii="PT Astra Serif" w:eastAsia="Times New Roman" w:hAnsi="PT Astra Serif" w:cs="Times New Roman"/>
          <w:bCs/>
          <w:kern w:val="2"/>
          <w:lang w:val="x-none" w:eastAsia="ar-SA"/>
        </w:rPr>
        <w:t xml:space="preserve"> </w:t>
      </w:r>
      <w:r w:rsidR="00382323" w:rsidRPr="00685B8E">
        <w:rPr>
          <w:rFonts w:ascii="PT Astra Serif" w:eastAsia="Times New Roman" w:hAnsi="PT Astra Serif" w:cs="Times New Roman"/>
          <w:bCs/>
          <w:kern w:val="2"/>
          <w:lang w:val="x-none" w:eastAsia="ar-SA"/>
        </w:rPr>
        <w:t>документы подтверждающие объем сточных вод</w:t>
      </w:r>
      <w:r w:rsidR="00382323" w:rsidRPr="00685B8E">
        <w:rPr>
          <w:rFonts w:ascii="PT Astra Serif" w:eastAsia="Times New Roman" w:hAnsi="PT Astra Serif" w:cs="Times New Roman"/>
          <w:bCs/>
          <w:kern w:val="2"/>
          <w:lang w:eastAsia="ar-SA"/>
        </w:rPr>
        <w:t>.</w:t>
      </w:r>
      <w:proofErr w:type="gramEnd"/>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Наличие в  указанных документах  исправлений и подчисток влечет их недействительность.</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Документы должны быть оформлены надлежащим образом.</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Стороны установили считать надлежащим оформлением документов:</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 по содержанию: арифметическая правильность подсчетов в документах, логическая увязка отдельных показателей. </w:t>
      </w:r>
    </w:p>
    <w:p w:rsidR="001C109A" w:rsidRPr="001C109A" w:rsidRDefault="001C109A" w:rsidP="001C109A">
      <w:pPr>
        <w:pStyle w:val="ab"/>
        <w:spacing w:after="0" w:line="240" w:lineRule="auto"/>
        <w:ind w:left="-709" w:right="-2"/>
        <w:contextualSpacing/>
        <w:jc w:val="both"/>
        <w:rPr>
          <w:rFonts w:ascii="PT Astra Serif" w:hAnsi="PT Astra Serif"/>
          <w:shd w:val="clear" w:color="auto" w:fill="FFFFFF"/>
        </w:rPr>
      </w:pPr>
      <w:r w:rsidRPr="001C109A">
        <w:rPr>
          <w:rFonts w:ascii="PT Astra Serif" w:hAnsi="PT Astra Serif"/>
        </w:rPr>
        <w:t xml:space="preserve">6.3. В соответствии с частью 13 статьи 94 ФЗ № 44 Подрядчик  </w:t>
      </w:r>
      <w:r w:rsidRPr="001C109A">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sidRPr="001C109A">
          <w:rPr>
            <w:rFonts w:ascii="PT Astra Serif" w:hAnsi="PT Astra Serif"/>
            <w:shd w:val="clear" w:color="auto" w:fill="FFFFFF"/>
          </w:rPr>
          <w:t>электронной подписью</w:t>
        </w:r>
      </w:hyperlink>
      <w:r w:rsidRPr="001C109A">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1C109A">
          <w:rPr>
            <w:rFonts w:ascii="PT Astra Serif" w:hAnsi="PT Astra Serif"/>
            <w:shd w:val="clear" w:color="auto" w:fill="FFFFFF"/>
          </w:rPr>
          <w:t>документ</w:t>
        </w:r>
      </w:hyperlink>
      <w:r w:rsidRPr="001C109A">
        <w:rPr>
          <w:rFonts w:ascii="PT Astra Serif" w:hAnsi="PT Astra Serif"/>
          <w:shd w:val="clear" w:color="auto" w:fill="FFFFFF"/>
        </w:rPr>
        <w:t> о приемке.</w:t>
      </w:r>
    </w:p>
    <w:p w:rsidR="001C109A" w:rsidRPr="001C109A" w:rsidRDefault="001C109A" w:rsidP="001C109A">
      <w:pPr>
        <w:pStyle w:val="a8"/>
        <w:spacing w:after="0" w:line="240" w:lineRule="auto"/>
        <w:ind w:left="-709" w:right="-2"/>
        <w:jc w:val="both"/>
        <w:rPr>
          <w:rFonts w:ascii="PT Astra Serif" w:hAnsi="PT Astra Serif"/>
        </w:rPr>
      </w:pPr>
      <w:proofErr w:type="gramStart"/>
      <w:r w:rsidRPr="001C109A">
        <w:rPr>
          <w:rFonts w:ascii="PT Astra Serif" w:hAnsi="PT Astra Serif"/>
        </w:rPr>
        <w:t>Документ</w:t>
      </w:r>
      <w:proofErr w:type="gramEnd"/>
      <w:r w:rsidRPr="001C109A">
        <w:rPr>
          <w:rFonts w:ascii="PT Astra Serif" w:hAnsi="PT Astra Serif"/>
        </w:rPr>
        <w:t xml:space="preserve"> о приемке размещенный в единой информационной системе должен содержать:</w:t>
      </w:r>
    </w:p>
    <w:p w:rsidR="001C109A" w:rsidRPr="001C109A" w:rsidRDefault="001C109A" w:rsidP="001C109A">
      <w:pPr>
        <w:pStyle w:val="a8"/>
        <w:spacing w:after="0" w:line="240" w:lineRule="auto"/>
        <w:ind w:left="-709" w:right="-2"/>
        <w:jc w:val="both"/>
        <w:rPr>
          <w:rFonts w:ascii="PT Astra Serif" w:hAnsi="PT Astra Serif"/>
        </w:rPr>
      </w:pPr>
      <w:bookmarkStart w:id="1" w:name="sub_9401311"/>
      <w:r w:rsidRPr="001C109A">
        <w:rPr>
          <w:rFonts w:ascii="PT Astra Serif" w:hAnsi="PT Astra Serif"/>
        </w:rPr>
        <w:t xml:space="preserve">а) включенные в контракт в соответствии с </w:t>
      </w:r>
      <w:hyperlink w:anchor="sub_5121" w:history="1">
        <w:r w:rsidRPr="001C109A">
          <w:rPr>
            <w:rStyle w:val="af"/>
            <w:rFonts w:ascii="PT Astra Serif" w:hAnsi="PT Astra Serif"/>
          </w:rPr>
          <w:t>пунктом 1 части 2 статьи 51</w:t>
        </w:r>
      </w:hyperlink>
      <w:r w:rsidRPr="001C109A">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1C109A">
          <w:rPr>
            <w:rStyle w:val="af"/>
            <w:rFonts w:ascii="PT Astra Serif" w:hAnsi="PT Astra Serif"/>
          </w:rPr>
          <w:t>подпунктами "а"</w:t>
        </w:r>
      </w:hyperlink>
      <w:r w:rsidRPr="001C109A">
        <w:rPr>
          <w:rFonts w:ascii="PT Astra Serif" w:hAnsi="PT Astra Serif"/>
        </w:rPr>
        <w:t xml:space="preserve">, </w:t>
      </w:r>
      <w:hyperlink w:anchor="sub_431104" w:history="1">
        <w:r w:rsidRPr="001C109A">
          <w:rPr>
            <w:rStyle w:val="af"/>
            <w:rFonts w:ascii="PT Astra Serif" w:hAnsi="PT Astra Serif"/>
          </w:rPr>
          <w:t>"г"</w:t>
        </w:r>
      </w:hyperlink>
      <w:r w:rsidRPr="001C109A">
        <w:rPr>
          <w:rFonts w:ascii="PT Astra Serif" w:hAnsi="PT Astra Serif"/>
        </w:rPr>
        <w:t xml:space="preserve"> и </w:t>
      </w:r>
      <w:hyperlink w:anchor="sub_431106" w:history="1">
        <w:r w:rsidRPr="001C109A">
          <w:rPr>
            <w:rStyle w:val="af"/>
            <w:rFonts w:ascii="PT Astra Serif" w:hAnsi="PT Astra Serif"/>
          </w:rPr>
          <w:t>"е" части 1 статьи 43</w:t>
        </w:r>
      </w:hyperlink>
      <w:r w:rsidRPr="001C109A">
        <w:rPr>
          <w:rFonts w:ascii="PT Astra Serif" w:hAnsi="PT Astra Serif"/>
        </w:rPr>
        <w:t xml:space="preserve"> Федерального закона№44-ФЗ, единицу измерения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2" w:name="sub_9401312"/>
      <w:bookmarkEnd w:id="1"/>
      <w:r w:rsidRPr="001C109A">
        <w:rPr>
          <w:rFonts w:ascii="PT Astra Serif" w:hAnsi="PT Astra Serif"/>
        </w:rPr>
        <w:t>б) наименование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3" w:name="sub_9401313"/>
      <w:bookmarkEnd w:id="2"/>
      <w:r w:rsidRPr="001C109A">
        <w:rPr>
          <w:rFonts w:ascii="PT Astra Serif" w:hAnsi="PT Astra Serif"/>
        </w:rPr>
        <w:t>в)</w:t>
      </w:r>
      <w:bookmarkStart w:id="4" w:name="sub_9401314"/>
      <w:bookmarkEnd w:id="3"/>
      <w:r w:rsidRPr="001C109A">
        <w:rPr>
          <w:rFonts w:ascii="PT Astra Serif" w:hAnsi="PT Astra Serif"/>
        </w:rPr>
        <w:t xml:space="preserve"> </w:t>
      </w:r>
      <w:bookmarkStart w:id="5" w:name="sub_9401315"/>
      <w:bookmarkEnd w:id="4"/>
      <w:r w:rsidRPr="001C109A">
        <w:rPr>
          <w:rFonts w:ascii="PT Astra Serif" w:hAnsi="PT Astra Serif"/>
        </w:rPr>
        <w:t xml:space="preserve"> информацию об объеме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6" w:name="sub_9401316"/>
      <w:bookmarkEnd w:id="5"/>
      <w:r w:rsidRPr="001C109A">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1C109A" w:rsidRPr="001C109A" w:rsidRDefault="001C109A" w:rsidP="001C109A">
      <w:pPr>
        <w:pStyle w:val="a8"/>
        <w:spacing w:after="0" w:line="240" w:lineRule="auto"/>
        <w:ind w:left="-709" w:right="-2"/>
        <w:jc w:val="both"/>
        <w:rPr>
          <w:rFonts w:ascii="PT Astra Serif" w:hAnsi="PT Astra Serif"/>
        </w:rPr>
      </w:pPr>
      <w:bookmarkStart w:id="7" w:name="sub_9401317"/>
      <w:bookmarkEnd w:id="6"/>
      <w:r w:rsidRPr="001C109A">
        <w:rPr>
          <w:rFonts w:ascii="PT Astra Serif" w:hAnsi="PT Astra Serif"/>
        </w:rPr>
        <w:t xml:space="preserve">ж) иную информацию с учетом требований, установленных в соответствии с </w:t>
      </w:r>
      <w:hyperlink w:anchor="sub_503" w:history="1">
        <w:r w:rsidRPr="001C109A">
          <w:rPr>
            <w:rStyle w:val="af"/>
            <w:rFonts w:ascii="PT Astra Serif" w:hAnsi="PT Astra Serif"/>
          </w:rPr>
          <w:t>частью 3 статьи 5</w:t>
        </w:r>
      </w:hyperlink>
      <w:r w:rsidRPr="001C109A">
        <w:rPr>
          <w:rFonts w:ascii="PT Astra Serif" w:hAnsi="PT Astra Serif"/>
        </w:rPr>
        <w:t xml:space="preserve"> Федерального закона №474-ФЗ.</w:t>
      </w:r>
    </w:p>
    <w:bookmarkEnd w:id="7"/>
    <w:p w:rsidR="001C109A" w:rsidRPr="001C109A" w:rsidRDefault="001C109A" w:rsidP="001C109A">
      <w:pPr>
        <w:pStyle w:val="s1"/>
        <w:shd w:val="clear" w:color="auto" w:fill="FFFFFF"/>
        <w:spacing w:before="0" w:beforeAutospacing="0" w:after="0" w:afterAutospacing="0"/>
        <w:ind w:left="-709" w:right="-2"/>
        <w:jc w:val="both"/>
        <w:rPr>
          <w:rFonts w:ascii="PT Astra Serif" w:hAnsi="PT Astra Serif"/>
          <w:sz w:val="22"/>
          <w:szCs w:val="22"/>
        </w:rPr>
      </w:pPr>
      <w:r w:rsidRPr="001C109A">
        <w:rPr>
          <w:rFonts w:ascii="PT Astra Serif" w:hAnsi="PT Astra Serif"/>
          <w:kern w:val="2"/>
          <w:sz w:val="22"/>
          <w:szCs w:val="22"/>
          <w:lang w:eastAsia="ar-SA"/>
        </w:rPr>
        <w:t xml:space="preserve">6.4. </w:t>
      </w:r>
      <w:r w:rsidRPr="001C109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1C109A" w:rsidRPr="001C109A" w:rsidRDefault="001C109A" w:rsidP="001C109A">
      <w:pPr>
        <w:pStyle w:val="s1"/>
        <w:shd w:val="clear" w:color="auto" w:fill="FFFFFF"/>
        <w:spacing w:before="0" w:beforeAutospacing="0" w:after="0" w:afterAutospacing="0"/>
        <w:ind w:left="-709" w:right="-2"/>
        <w:jc w:val="both"/>
        <w:rPr>
          <w:rFonts w:ascii="PT Astra Serif" w:hAnsi="PT Astra Serif"/>
          <w:sz w:val="22"/>
          <w:szCs w:val="22"/>
        </w:rPr>
      </w:pPr>
      <w:r w:rsidRPr="001C109A">
        <w:rPr>
          <w:rFonts w:ascii="PT Astra Serif" w:hAnsi="PT Astra Serif"/>
          <w:kern w:val="2"/>
          <w:sz w:val="22"/>
          <w:szCs w:val="22"/>
          <w:lang w:eastAsia="ar-SA"/>
        </w:rPr>
        <w:t xml:space="preserve">6.5. </w:t>
      </w:r>
      <w:r w:rsidRPr="001C109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Pr="001C109A">
          <w:rPr>
            <w:rStyle w:val="aa"/>
            <w:rFonts w:ascii="PT Astra Serif" w:hAnsi="PT Astra Serif"/>
            <w:sz w:val="22"/>
            <w:szCs w:val="22"/>
          </w:rPr>
          <w:t>документа</w:t>
        </w:r>
      </w:hyperlink>
      <w:r w:rsidRPr="001C109A">
        <w:rPr>
          <w:rFonts w:ascii="PT Astra Serif" w:hAnsi="PT Astra Serif"/>
          <w:sz w:val="22"/>
          <w:szCs w:val="22"/>
        </w:rPr>
        <w:t xml:space="preserve"> о приемке в </w:t>
      </w:r>
      <w:r w:rsidRPr="001C109A">
        <w:rPr>
          <w:rFonts w:ascii="PT Astra Serif" w:hAnsi="PT Astra Serif"/>
          <w:sz w:val="22"/>
          <w:szCs w:val="22"/>
          <w:shd w:val="clear" w:color="auto" w:fill="FFFFFF"/>
        </w:rPr>
        <w:t>единой информационной системе</w:t>
      </w:r>
      <w:r w:rsidRPr="001C109A">
        <w:rPr>
          <w:rFonts w:ascii="PT Astra Serif" w:hAnsi="PT Astra Serif"/>
          <w:sz w:val="22"/>
          <w:szCs w:val="22"/>
        </w:rPr>
        <w:t>, Муниципальный заказчик осуществляет одно из следующих действий:</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а) подписывает усиленной </w:t>
      </w:r>
      <w:hyperlink r:id="rId13" w:anchor="/document/12184522/entry/21" w:history="1">
        <w:r w:rsidRPr="001C109A">
          <w:rPr>
            <w:rStyle w:val="aa"/>
            <w:rFonts w:ascii="PT Astra Serif" w:hAnsi="PT Astra Serif"/>
          </w:rPr>
          <w:t>электронной подписью</w:t>
        </w:r>
      </w:hyperlink>
      <w:r w:rsidRPr="001C109A">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lastRenderedPageBreak/>
        <w:t xml:space="preserve">6.6. В случае получения в соответствии с </w:t>
      </w:r>
      <w:proofErr w:type="gramStart"/>
      <w:r w:rsidRPr="001C109A">
        <w:rPr>
          <w:rFonts w:ascii="PT Astra Serif" w:hAnsi="PT Astra Serif"/>
        </w:rPr>
        <w:t>подпунктом б</w:t>
      </w:r>
      <w:proofErr w:type="gramEnd"/>
      <w:r w:rsidRPr="001C109A">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1C109A">
          <w:rPr>
            <w:rStyle w:val="aa"/>
            <w:rFonts w:ascii="PT Astra Serif" w:hAnsi="PT Astra Serif"/>
          </w:rPr>
          <w:t>документ</w:t>
        </w:r>
      </w:hyperlink>
      <w:r w:rsidRPr="001C109A">
        <w:rPr>
          <w:rFonts w:ascii="PT Astra Serif" w:hAnsi="PT Astra Serif"/>
        </w:rPr>
        <w:t> о приемке в порядке, предусмотренном Законом о контрактной системе.</w:t>
      </w:r>
    </w:p>
    <w:p w:rsidR="001C109A" w:rsidRPr="001C109A" w:rsidRDefault="001C109A" w:rsidP="001C109A">
      <w:pPr>
        <w:pStyle w:val="a8"/>
        <w:shd w:val="clear" w:color="auto" w:fill="FFFFFF"/>
        <w:spacing w:after="0" w:line="240" w:lineRule="auto"/>
        <w:ind w:left="-709" w:right="-2"/>
        <w:jc w:val="both"/>
        <w:rPr>
          <w:rFonts w:ascii="PT Astra Serif" w:hAnsi="PT Astra Serif"/>
        </w:rPr>
      </w:pPr>
      <w:r w:rsidRPr="001C109A">
        <w:rPr>
          <w:rFonts w:ascii="PT Astra Serif" w:hAnsi="PT Astra Serif"/>
        </w:rPr>
        <w:t>6.7. Датой приемки выполненной работы считается дата размещения в единой информационной системе </w:t>
      </w:r>
      <w:hyperlink r:id="rId15" w:anchor="/document/403147771/entry/1000" w:history="1">
        <w:r w:rsidRPr="001C109A">
          <w:rPr>
            <w:rStyle w:val="aa"/>
            <w:rFonts w:ascii="PT Astra Serif" w:hAnsi="PT Astra Serif"/>
          </w:rPr>
          <w:t>документа</w:t>
        </w:r>
      </w:hyperlink>
      <w:r w:rsidRPr="001C109A">
        <w:rPr>
          <w:rFonts w:ascii="PT Astra Serif" w:hAnsi="PT Astra Serif"/>
        </w:rPr>
        <w:t> о приемке, подписанного Муниципальным заказчиком.</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t xml:space="preserve">6.9. </w:t>
      </w:r>
      <w:bookmarkStart w:id="8" w:name="sub_948"/>
      <w:r w:rsidRPr="001C109A">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8"/>
    <w:p w:rsidR="001C109A" w:rsidRPr="001C109A" w:rsidRDefault="001C109A" w:rsidP="001C109A">
      <w:pPr>
        <w:pStyle w:val="ab"/>
        <w:tabs>
          <w:tab w:val="left" w:pos="360"/>
        </w:tabs>
        <w:spacing w:after="0" w:line="240" w:lineRule="auto"/>
        <w:ind w:left="-709" w:right="-2"/>
        <w:jc w:val="both"/>
        <w:rPr>
          <w:rFonts w:ascii="PT Astra Serif" w:hAnsi="PT Astra Serif"/>
        </w:rPr>
      </w:pPr>
      <w:r w:rsidRPr="001C109A">
        <w:rPr>
          <w:rFonts w:ascii="PT Astra Serif" w:hAnsi="PT Astra Serif"/>
          <w:kern w:val="2"/>
        </w:rPr>
        <w:t xml:space="preserve">6.10. </w:t>
      </w:r>
      <w:r w:rsidRPr="001C109A">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1C109A">
        <w:rPr>
          <w:rFonts w:ascii="PT Astra Serif" w:hAnsi="PT Astra Serif"/>
        </w:rPr>
        <w:t xml:space="preserve">Муниципальным </w:t>
      </w:r>
      <w:r w:rsidRPr="001C109A">
        <w:rPr>
          <w:rFonts w:ascii="PT Astra Serif" w:hAnsi="PT Astra Serif"/>
          <w:shd w:val="clear" w:color="auto" w:fill="FFFFFF"/>
        </w:rPr>
        <w:t>заказчиком своими силами.</w:t>
      </w:r>
    </w:p>
    <w:p w:rsidR="001C109A" w:rsidRPr="001C109A" w:rsidRDefault="001C109A" w:rsidP="001C109A">
      <w:pPr>
        <w:pStyle w:val="a8"/>
        <w:spacing w:after="0" w:line="240" w:lineRule="auto"/>
        <w:ind w:left="-709" w:right="-2"/>
        <w:jc w:val="both"/>
        <w:rPr>
          <w:rFonts w:ascii="PT Astra Serif" w:hAnsi="PT Astra Serif"/>
        </w:rPr>
      </w:pPr>
      <w:r w:rsidRPr="001C109A">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1C109A" w:rsidRPr="001C109A" w:rsidRDefault="001C109A" w:rsidP="001C109A">
      <w:pPr>
        <w:pStyle w:val="a8"/>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1C109A">
        <w:rPr>
          <w:rFonts w:ascii="PT Astra Serif" w:hAnsi="PT Astra Serif"/>
        </w:rPr>
        <w:t>и</w:t>
      </w:r>
      <w:proofErr w:type="gramEnd"/>
      <w:r w:rsidRPr="001C109A">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1C109A" w:rsidRPr="001C109A" w:rsidRDefault="001C109A" w:rsidP="001C109A">
      <w:pPr>
        <w:pStyle w:val="a8"/>
        <w:tabs>
          <w:tab w:val="left" w:pos="360"/>
        </w:tabs>
        <w:spacing w:after="0" w:line="240" w:lineRule="auto"/>
        <w:ind w:left="-709" w:right="-2"/>
        <w:jc w:val="both"/>
        <w:rPr>
          <w:rFonts w:ascii="PT Astra Serif" w:hAnsi="PT Astra Serif"/>
          <w:kern w:val="2"/>
        </w:rPr>
      </w:pPr>
      <w:r w:rsidRPr="001C109A">
        <w:rPr>
          <w:rFonts w:ascii="PT Astra Serif" w:hAnsi="PT Astra Serif"/>
          <w:kern w:val="2"/>
        </w:rPr>
        <w:t xml:space="preserve">6.13. </w:t>
      </w:r>
      <w:r w:rsidRPr="001C109A">
        <w:rPr>
          <w:rFonts w:ascii="PT Astra Serif" w:hAnsi="PT Astra Serif"/>
          <w:kern w:val="2"/>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eastAsia="Arial Unicode MS" w:hAnsi="PT Astra Serif"/>
          <w:kern w:val="2"/>
          <w:lang w:val="x-none"/>
        </w:rPr>
        <w:t>6.</w:t>
      </w:r>
      <w:r w:rsidRPr="001C109A">
        <w:rPr>
          <w:rFonts w:ascii="PT Astra Serif" w:eastAsia="Arial Unicode MS" w:hAnsi="PT Astra Serif"/>
          <w:kern w:val="2"/>
        </w:rPr>
        <w:t>14</w:t>
      </w:r>
      <w:r w:rsidRPr="001C109A">
        <w:rPr>
          <w:rFonts w:ascii="PT Astra Serif" w:eastAsia="Arial Unicode MS" w:hAnsi="PT Astra Serif"/>
          <w:kern w:val="2"/>
          <w:lang w:val="x-none"/>
        </w:rPr>
        <w:t xml:space="preserve">. </w:t>
      </w:r>
      <w:r w:rsidRPr="001C109A">
        <w:rPr>
          <w:rFonts w:ascii="PT Astra Serif" w:hAnsi="PT Astra Serif"/>
          <w:kern w:val="2"/>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1C109A">
        <w:rPr>
          <w:rFonts w:ascii="PT Astra Serif" w:hAnsi="PT Astra Serif"/>
          <w:kern w:val="2"/>
        </w:rPr>
        <w:t>з</w:t>
      </w:r>
      <w:proofErr w:type="spellStart"/>
      <w:r w:rsidRPr="001C109A">
        <w:rPr>
          <w:rFonts w:ascii="PT Astra Serif" w:hAnsi="PT Astra Serif"/>
          <w:kern w:val="2"/>
          <w:lang w:val="x-none"/>
        </w:rPr>
        <w:t>аказчик</w:t>
      </w:r>
      <w:proofErr w:type="spellEnd"/>
      <w:r w:rsidRPr="001C109A">
        <w:rPr>
          <w:rFonts w:ascii="PT Astra Serif" w:hAnsi="PT Astra Serif"/>
          <w:kern w:val="2"/>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1C109A">
        <w:rPr>
          <w:rFonts w:ascii="PT Astra Serif" w:hAnsi="PT Astra Serif"/>
          <w:kern w:val="2"/>
        </w:rPr>
        <w:t>з</w:t>
      </w:r>
      <w:proofErr w:type="spellStart"/>
      <w:r w:rsidRPr="001C109A">
        <w:rPr>
          <w:rFonts w:ascii="PT Astra Serif" w:hAnsi="PT Astra Serif"/>
          <w:kern w:val="2"/>
          <w:lang w:val="x-none"/>
        </w:rPr>
        <w:t>аказчика</w:t>
      </w:r>
      <w:proofErr w:type="spellEnd"/>
      <w:r w:rsidRPr="001C109A">
        <w:rPr>
          <w:rFonts w:ascii="PT Astra Serif" w:hAnsi="PT Astra Serif"/>
          <w:kern w:val="2"/>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1C109A" w:rsidRPr="001C109A" w:rsidRDefault="001C109A" w:rsidP="001C109A">
      <w:pPr>
        <w:pStyle w:val="a8"/>
        <w:tabs>
          <w:tab w:val="left" w:pos="36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xml:space="preserve">Надлежащим извещением Подрядчика стороны установили считать один из следующих способов: </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телеграммой;</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по адресу электронной почты, указанном в настоящем контракте либо в иных документах Подрядчика;</w:t>
      </w:r>
    </w:p>
    <w:p w:rsidR="001C109A" w:rsidRPr="001C109A" w:rsidRDefault="001C109A" w:rsidP="001C109A">
      <w:pPr>
        <w:pStyle w:val="a8"/>
        <w:tabs>
          <w:tab w:val="left" w:pos="0"/>
          <w:tab w:val="left" w:pos="1080"/>
        </w:tabs>
        <w:spacing w:after="0" w:line="240" w:lineRule="auto"/>
        <w:ind w:left="-709" w:right="-2"/>
        <w:jc w:val="both"/>
        <w:rPr>
          <w:rFonts w:ascii="PT Astra Serif" w:hAnsi="PT Astra Serif"/>
          <w:kern w:val="2"/>
          <w:lang w:val="x-none"/>
        </w:rPr>
      </w:pPr>
      <w:r w:rsidRPr="001C109A">
        <w:rPr>
          <w:rFonts w:ascii="PT Astra Serif" w:hAnsi="PT Astra Serif"/>
          <w:kern w:val="2"/>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1C109A" w:rsidRPr="001C109A" w:rsidRDefault="001C109A" w:rsidP="001C109A">
      <w:pPr>
        <w:pStyle w:val="a8"/>
        <w:spacing w:after="0" w:line="240" w:lineRule="auto"/>
        <w:ind w:left="-709" w:right="-2"/>
        <w:jc w:val="both"/>
        <w:rPr>
          <w:rFonts w:ascii="PT Astra Serif" w:hAnsi="PT Astra Serif"/>
          <w:kern w:val="2"/>
          <w:lang w:val="x-none"/>
        </w:rPr>
      </w:pPr>
      <w:r w:rsidRPr="001C109A">
        <w:rPr>
          <w:rFonts w:ascii="PT Astra Serif" w:hAnsi="PT Astra Serif"/>
          <w:kern w:val="2"/>
          <w:lang w:val="x-none"/>
        </w:rPr>
        <w:lastRenderedPageBreak/>
        <w:t>Подрядчик обязан отреагировать на извещение в течение 24 часов с момента ее получения.</w:t>
      </w:r>
      <w:r w:rsidRPr="001C109A">
        <w:rPr>
          <w:rFonts w:ascii="PT Astra Serif" w:hAnsi="PT Astra Serif"/>
          <w:kern w:val="2"/>
        </w:rPr>
        <w:t xml:space="preserve"> </w:t>
      </w:r>
      <w:r w:rsidRPr="001C109A">
        <w:rPr>
          <w:rFonts w:ascii="PT Astra Serif" w:hAnsi="PT Astra Serif"/>
          <w:kern w:val="2"/>
          <w:lang w:val="x-none"/>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1C109A" w:rsidRPr="001C109A" w:rsidRDefault="001C109A" w:rsidP="001C109A">
      <w:pPr>
        <w:pStyle w:val="a8"/>
        <w:spacing w:after="0" w:line="240" w:lineRule="auto"/>
        <w:ind w:left="-709" w:right="-2"/>
        <w:jc w:val="both"/>
        <w:rPr>
          <w:rFonts w:ascii="PT Astra Serif" w:eastAsia="Arial Unicode MS" w:hAnsi="PT Astra Serif"/>
          <w:kern w:val="2"/>
        </w:rPr>
      </w:pPr>
      <w:r w:rsidRPr="001C109A">
        <w:rPr>
          <w:rFonts w:ascii="PT Astra Serif" w:eastAsia="Arial Unicode MS" w:hAnsi="PT Astra Serif"/>
          <w:kern w:val="2"/>
          <w:lang w:val="x-none"/>
        </w:rPr>
        <w:t>6.</w:t>
      </w:r>
      <w:r w:rsidRPr="001C109A">
        <w:rPr>
          <w:rFonts w:ascii="PT Astra Serif" w:eastAsia="Arial Unicode MS" w:hAnsi="PT Astra Serif"/>
          <w:kern w:val="2"/>
        </w:rPr>
        <w:t>15</w:t>
      </w:r>
      <w:r w:rsidRPr="001C109A">
        <w:rPr>
          <w:rFonts w:ascii="PT Astra Serif" w:eastAsia="Arial Unicode MS" w:hAnsi="PT Astra Serif"/>
          <w:kern w:val="2"/>
          <w:lang w:val="x-none"/>
        </w:rPr>
        <w:t xml:space="preserve">. При возникновении между </w:t>
      </w:r>
      <w:r w:rsidRPr="001C109A">
        <w:rPr>
          <w:rFonts w:ascii="PT Astra Serif" w:eastAsia="Arial Unicode MS" w:hAnsi="PT Astra Serif"/>
          <w:kern w:val="2"/>
        </w:rPr>
        <w:t xml:space="preserve">Муниципальным </w:t>
      </w:r>
      <w:r w:rsidRPr="001C109A">
        <w:rPr>
          <w:rFonts w:ascii="PT Astra Serif" w:eastAsia="Arial Unicode MS" w:hAnsi="PT Astra Serif"/>
          <w:kern w:val="2"/>
          <w:lang w:val="x-none"/>
        </w:rPr>
        <w:t xml:space="preserve">заказчиком и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одрядчиком</w:t>
      </w:r>
      <w:proofErr w:type="spellEnd"/>
      <w:r w:rsidRPr="001C109A">
        <w:rPr>
          <w:rFonts w:ascii="PT Astra Serif" w:eastAsia="Arial Unicode MS" w:hAnsi="PT Astra Serif"/>
          <w:kern w:val="2"/>
          <w:lang w:val="x-none"/>
        </w:rPr>
        <w:t xml:space="preserve"> спора по поводу недостатков выполненной работы или их причин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по требованию любой из сторон</w:t>
      </w:r>
      <w:r w:rsidRPr="001C109A">
        <w:rPr>
          <w:rFonts w:ascii="PT Astra Serif" w:eastAsia="Arial Unicode MS" w:hAnsi="PT Astra Serif"/>
          <w:kern w:val="2"/>
        </w:rPr>
        <w:t>,</w:t>
      </w:r>
      <w:r w:rsidRPr="001C109A">
        <w:rPr>
          <w:rFonts w:ascii="PT Astra Serif" w:eastAsia="Arial Unicode MS" w:hAnsi="PT Astra Serif"/>
          <w:kern w:val="2"/>
          <w:lang w:val="x-none"/>
        </w:rPr>
        <w:t xml:space="preserve"> должна быть назначена экспертиза. Расходы на экспертизу несет </w:t>
      </w:r>
      <w:r w:rsidRPr="001C109A">
        <w:rPr>
          <w:rFonts w:ascii="PT Astra Serif" w:eastAsia="Arial Unicode MS" w:hAnsi="PT Astra Serif"/>
          <w:kern w:val="2"/>
        </w:rPr>
        <w:t>П</w:t>
      </w:r>
      <w:proofErr w:type="spellStart"/>
      <w:r w:rsidRPr="001C109A">
        <w:rPr>
          <w:rFonts w:ascii="PT Astra Serif" w:eastAsia="Arial Unicode MS" w:hAnsi="PT Astra Serif"/>
          <w:kern w:val="2"/>
          <w:lang w:val="x-none"/>
        </w:rPr>
        <w:t>одрядчик</w:t>
      </w:r>
      <w:proofErr w:type="spellEnd"/>
      <w:r w:rsidRPr="001C109A">
        <w:rPr>
          <w:rFonts w:ascii="PT Astra Serif" w:eastAsia="Arial Unicode MS" w:hAnsi="PT Astra Serif"/>
          <w:kern w:val="2"/>
          <w:lang w:val="x-none"/>
        </w:rPr>
        <w:t>.</w:t>
      </w:r>
    </w:p>
    <w:p w:rsidR="001C109A" w:rsidRPr="000144A6" w:rsidRDefault="001C109A" w:rsidP="001C109A">
      <w:pPr>
        <w:tabs>
          <w:tab w:val="left" w:pos="360"/>
          <w:tab w:val="left" w:pos="540"/>
          <w:tab w:val="left" w:pos="1300"/>
        </w:tabs>
        <w:suppressAutoHyphens/>
        <w:spacing w:after="0" w:line="240" w:lineRule="auto"/>
        <w:ind w:left="-709" w:right="-2"/>
        <w:contextualSpacing/>
        <w:rPr>
          <w:rFonts w:ascii="PT Astra Serif" w:eastAsia="Times New Roman" w:hAnsi="PT Astra Serif" w:cs="Times New Roman"/>
          <w:b/>
          <w:bCs/>
          <w:kern w:val="2"/>
          <w:lang w:eastAsia="ar-SA"/>
        </w:rPr>
      </w:pPr>
    </w:p>
    <w:p w:rsidR="00B55BF9" w:rsidRPr="000144A6" w:rsidRDefault="00B55BF9" w:rsidP="001C109A">
      <w:pPr>
        <w:numPr>
          <w:ilvl w:val="0"/>
          <w:numId w:val="6"/>
        </w:numPr>
        <w:suppressAutoHyphens/>
        <w:spacing w:after="0" w:line="240" w:lineRule="auto"/>
        <w:ind w:left="-709" w:right="-2"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884ACC" w:rsidRPr="000144A6" w:rsidRDefault="00884ACC" w:rsidP="001C109A">
      <w:pPr>
        <w:pStyle w:val="a8"/>
        <w:numPr>
          <w:ilvl w:val="1"/>
          <w:numId w:val="6"/>
        </w:numPr>
        <w:spacing w:after="0" w:line="240" w:lineRule="auto"/>
        <w:ind w:left="-709" w:right="-2" w:firstLine="0"/>
        <w:jc w:val="both"/>
        <w:rPr>
          <w:rFonts w:ascii="PT Astra Serif" w:hAnsi="PT Astra Serif" w:cs="Times New Roman"/>
          <w:lang w:eastAsia="ru-RU"/>
        </w:rPr>
      </w:pPr>
      <w:r w:rsidRPr="000144A6">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w:t>
      </w:r>
      <w:r w:rsidR="006757AD" w:rsidRPr="000144A6">
        <w:rPr>
          <w:rFonts w:ascii="PT Astra Serif" w:hAnsi="PT Astra Serif" w:cs="Times New Roman"/>
          <w:lang w:eastAsia="ru-RU"/>
        </w:rPr>
        <w:t>ого задания</w:t>
      </w:r>
      <w:r w:rsidRPr="000144A6">
        <w:rPr>
          <w:rFonts w:ascii="PT Astra Serif" w:hAnsi="PT Astra Serif" w:cs="Times New Roman"/>
          <w:lang w:eastAsia="ru-RU"/>
        </w:rPr>
        <w:t>,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884ACC" w:rsidRPr="000144A6" w:rsidRDefault="00884ACC" w:rsidP="001C109A">
      <w:pPr>
        <w:pStyle w:val="a8"/>
        <w:spacing w:after="0" w:line="240" w:lineRule="auto"/>
        <w:ind w:left="-709" w:right="-2"/>
        <w:jc w:val="both"/>
        <w:rPr>
          <w:rFonts w:ascii="PT Astra Serif" w:hAnsi="PT Astra Serif" w:cs="Times New Roman"/>
        </w:rPr>
      </w:pPr>
      <w:r w:rsidRPr="000144A6">
        <w:rPr>
          <w:rFonts w:ascii="PT Astra Serif" w:hAnsi="PT Astra Serif" w:cs="Times New Roman"/>
          <w:lang w:eastAsia="ru-RU"/>
        </w:rPr>
        <w:t xml:space="preserve">7.2. </w:t>
      </w:r>
      <w:r w:rsidRPr="000144A6">
        <w:rPr>
          <w:rFonts w:ascii="PT Astra Serif" w:hAnsi="PT Astra Serif" w:cs="Times New Roman"/>
        </w:rPr>
        <w:t>Гарантии качества  распространяются на все работы, выполненные Подрядчиком по контракту.</w:t>
      </w:r>
    </w:p>
    <w:p w:rsidR="00B55BF9" w:rsidRDefault="00436D40" w:rsidP="001C109A">
      <w:pPr>
        <w:numPr>
          <w:ilvl w:val="0"/>
          <w:numId w:val="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382323" w:rsidRPr="00382323" w:rsidRDefault="00382323" w:rsidP="00382323">
      <w:pPr>
        <w:pStyle w:val="a8"/>
        <w:numPr>
          <w:ilvl w:val="1"/>
          <w:numId w:val="30"/>
        </w:numPr>
        <w:tabs>
          <w:tab w:val="left" w:pos="0"/>
        </w:tabs>
        <w:suppressAutoHyphens/>
        <w:spacing w:after="0" w:line="240" w:lineRule="auto"/>
        <w:ind w:left="-709" w:firstLine="0"/>
        <w:jc w:val="both"/>
        <w:rPr>
          <w:rFonts w:ascii="PT Astra Serif" w:hAnsi="PT Astra Serif"/>
        </w:rPr>
      </w:pPr>
      <w:r w:rsidRPr="00382323">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382323" w:rsidRPr="003849AE" w:rsidRDefault="00382323" w:rsidP="00382323">
      <w:pPr>
        <w:numPr>
          <w:ilvl w:val="1"/>
          <w:numId w:val="30"/>
        </w:numPr>
        <w:suppressAutoHyphens/>
        <w:autoSpaceDE w:val="0"/>
        <w:autoSpaceDN w:val="0"/>
        <w:adjustRightInd w:val="0"/>
        <w:spacing w:after="0" w:line="240" w:lineRule="auto"/>
        <w:ind w:left="-709" w:firstLine="0"/>
        <w:jc w:val="both"/>
        <w:rPr>
          <w:rFonts w:ascii="PT Astra Serif" w:hAnsi="PT Astra Serif"/>
        </w:rPr>
      </w:pPr>
      <w:proofErr w:type="gramStart"/>
      <w:r w:rsidRPr="003849AE">
        <w:rPr>
          <w:rFonts w:ascii="PT Astra Serif" w:hAnsi="PT Astra Serif"/>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382323" w:rsidRPr="003849AE" w:rsidRDefault="00382323" w:rsidP="00382323">
      <w:pPr>
        <w:autoSpaceDE w:val="0"/>
        <w:autoSpaceDN w:val="0"/>
        <w:adjustRightInd w:val="0"/>
        <w:spacing w:after="0"/>
        <w:ind w:left="-709"/>
        <w:jc w:val="both"/>
        <w:rPr>
          <w:rFonts w:ascii="PT Astra Serif" w:hAnsi="PT Astra Serif"/>
        </w:rPr>
      </w:pPr>
      <w:r w:rsidRPr="003849AE">
        <w:rPr>
          <w:rFonts w:ascii="PT Astra Serif" w:hAnsi="PT Astra Serif"/>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382323" w:rsidRPr="003849AE" w:rsidRDefault="00382323" w:rsidP="00382323">
      <w:pPr>
        <w:numPr>
          <w:ilvl w:val="1"/>
          <w:numId w:val="30"/>
        </w:numPr>
        <w:suppressAutoHyphens/>
        <w:autoSpaceDE w:val="0"/>
        <w:autoSpaceDN w:val="0"/>
        <w:adjustRightInd w:val="0"/>
        <w:spacing w:after="0" w:line="240" w:lineRule="auto"/>
        <w:ind w:left="-709" w:firstLine="0"/>
        <w:jc w:val="both"/>
        <w:rPr>
          <w:rFonts w:ascii="PT Astra Serif" w:hAnsi="PT Astra Serif"/>
        </w:rPr>
      </w:pPr>
      <w:r w:rsidRPr="003849AE">
        <w:rPr>
          <w:rFonts w:ascii="PT Astra Serif" w:hAnsi="PT Astra Serif"/>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382323" w:rsidRPr="003849AE" w:rsidRDefault="00382323" w:rsidP="00382323">
      <w:pPr>
        <w:spacing w:after="0"/>
        <w:ind w:left="-709"/>
        <w:jc w:val="both"/>
        <w:rPr>
          <w:rFonts w:ascii="PT Astra Serif" w:hAnsi="PT Astra Serif"/>
        </w:rPr>
      </w:pPr>
      <w:r w:rsidRPr="003849AE">
        <w:rPr>
          <w:rFonts w:ascii="PT Astra Serif" w:hAnsi="PT Astra Serif"/>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82323" w:rsidRPr="003849AE" w:rsidRDefault="00382323" w:rsidP="00382323">
      <w:pPr>
        <w:autoSpaceDE w:val="0"/>
        <w:autoSpaceDN w:val="0"/>
        <w:adjustRightInd w:val="0"/>
        <w:spacing w:after="0"/>
        <w:ind w:left="-709"/>
        <w:jc w:val="both"/>
        <w:rPr>
          <w:rFonts w:ascii="PT Astra Serif" w:hAnsi="PT Astra Serif"/>
        </w:rPr>
      </w:pPr>
      <w:r>
        <w:rPr>
          <w:rFonts w:ascii="PT Astra Serif" w:hAnsi="PT Astra Serif"/>
        </w:rPr>
        <w:t xml:space="preserve">8.4. </w:t>
      </w:r>
      <w:r w:rsidRPr="003849AE">
        <w:rPr>
          <w:rFonts w:ascii="PT Astra Serif" w:hAnsi="PT Astra Serif"/>
        </w:rPr>
        <w:t xml:space="preserve"> </w:t>
      </w:r>
      <w:proofErr w:type="gramStart"/>
      <w:r w:rsidRPr="003849AE">
        <w:rPr>
          <w:rFonts w:ascii="PT Astra Serif" w:hAnsi="PT Astra Serif"/>
          <w:lang w:eastAsia="ru-RU"/>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Муниципальным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Муниципальным заказчиком, поставщиком (подрядчиком, исполнителем) (далее по тексту Постановлением Правительства РФ от 30 августа 2017 г. № 1042).</w:t>
      </w:r>
      <w:proofErr w:type="gramEnd"/>
    </w:p>
    <w:p w:rsidR="00382323" w:rsidRPr="006308DE" w:rsidRDefault="00382323" w:rsidP="00382323">
      <w:pPr>
        <w:spacing w:after="0"/>
        <w:ind w:left="-709"/>
        <w:jc w:val="both"/>
        <w:rPr>
          <w:rFonts w:ascii="PT Astra Serif" w:hAnsi="PT Astra Serif"/>
          <w:lang w:eastAsia="ru-RU"/>
        </w:rPr>
      </w:pPr>
      <w:r>
        <w:rPr>
          <w:rFonts w:ascii="PT Astra Serif" w:hAnsi="PT Astra Serif"/>
          <w:lang w:eastAsia="ru-RU"/>
        </w:rPr>
        <w:t>8</w:t>
      </w:r>
      <w:r w:rsidRPr="003849AE">
        <w:rPr>
          <w:rFonts w:ascii="PT Astra Serif" w:hAnsi="PT Astra Serif"/>
          <w:lang w:eastAsia="ru-RU"/>
        </w:rPr>
        <w:t xml:space="preserve">.4.1. За каждый факт неисполнения или ненадлежащего исполнения поставщиком (подрядчиком, </w:t>
      </w:r>
      <w:r w:rsidRPr="006308DE">
        <w:rPr>
          <w:rFonts w:ascii="PT Astra Serif" w:hAnsi="PT Astra Serif"/>
          <w:lang w:eastAsia="ru-RU"/>
        </w:rPr>
        <w:t>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а) 10 процентов цены контракта (этапа) в случае, если цена контракта (этапа) не превышает 3 млн. рублей;</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б) 5 процентов цены контракта (этапа) в случае, если цена контракта (этапа) составляет от 3 млн. рублей до 50 млн. рублей (включительно).</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в) 1 процент цены контракта (этапа) в случае, если цена контракта (этапа) составляет от 50 млн. рублей до 100 млн. рублей (включительно).</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lastRenderedPageBreak/>
        <w:t>г) 0,5 процента цены контракта (этапа) в случае, если цена контракта (этапа) составляет от 100 млн. рублей до 500 млн. рублей (включительно);</w:t>
      </w:r>
    </w:p>
    <w:p w:rsidR="00382323" w:rsidRPr="006308DE" w:rsidRDefault="00382323" w:rsidP="00382323">
      <w:pPr>
        <w:spacing w:after="0"/>
        <w:ind w:left="-709"/>
        <w:jc w:val="both"/>
        <w:rPr>
          <w:rFonts w:ascii="PT Astra Serif" w:hAnsi="PT Astra Serif"/>
          <w:lang w:eastAsia="ru-RU"/>
        </w:rPr>
      </w:pPr>
      <w:r>
        <w:rPr>
          <w:rFonts w:ascii="PT Astra Serif" w:hAnsi="PT Astra Serif"/>
          <w:lang w:eastAsia="ru-RU"/>
        </w:rPr>
        <w:t>8</w:t>
      </w:r>
      <w:r w:rsidRPr="006308DE">
        <w:rPr>
          <w:rFonts w:ascii="PT Astra Serif" w:hAnsi="PT Astra Serif"/>
          <w:lang w:eastAsia="ru-RU"/>
        </w:rPr>
        <w:t>.4.2.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а) 1 000 рублей, если цена контракта не превышает 3 млн. рублей;</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б) 5 000 рублей, если цена контракта составляет от 3 млн. рублей до 50 млн. рублей (включительно).</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в) 10 000 рублей, если цена контракта составляет от 50 млн. рублей до 100 млн. рублей (включительно).</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shd w:val="clear" w:color="auto" w:fill="FFFFFF"/>
        </w:rPr>
        <w:t>г) 100 000 рублей, если цена контракта превышает 100 млн. рублей.</w:t>
      </w:r>
    </w:p>
    <w:p w:rsidR="00382323" w:rsidRPr="006308DE" w:rsidRDefault="00382323" w:rsidP="00382323">
      <w:pPr>
        <w:spacing w:after="0"/>
        <w:ind w:left="-709"/>
        <w:jc w:val="both"/>
        <w:rPr>
          <w:rFonts w:ascii="PT Astra Serif" w:hAnsi="PT Astra Serif"/>
          <w:lang w:eastAsia="ru-RU"/>
        </w:rPr>
      </w:pPr>
      <w:r w:rsidRPr="006308DE">
        <w:rPr>
          <w:rFonts w:ascii="PT Astra Serif" w:hAnsi="PT Astra Serif"/>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382323" w:rsidRPr="006308DE" w:rsidRDefault="00382323" w:rsidP="00382323">
      <w:pPr>
        <w:spacing w:after="0"/>
        <w:ind w:left="-709"/>
        <w:jc w:val="both"/>
        <w:rPr>
          <w:rFonts w:ascii="PT Astra Serif" w:hAnsi="PT Astra Serif"/>
          <w:lang w:eastAsia="ru-RU"/>
        </w:rPr>
      </w:pPr>
      <w:r w:rsidRPr="006308DE">
        <w:rPr>
          <w:rFonts w:ascii="PT Astra Serif" w:hAnsi="PT Astra Serif"/>
          <w:lang w:eastAsia="ru-RU"/>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382323" w:rsidRPr="006308DE" w:rsidRDefault="00382323" w:rsidP="00382323">
      <w:pPr>
        <w:spacing w:after="0"/>
        <w:ind w:left="-709"/>
        <w:jc w:val="both"/>
        <w:rPr>
          <w:rFonts w:ascii="PT Astra Serif" w:hAnsi="PT Astra Serif"/>
          <w:lang w:eastAsia="ru-RU"/>
        </w:rPr>
      </w:pPr>
      <w:r>
        <w:rPr>
          <w:rFonts w:ascii="PT Astra Serif" w:hAnsi="PT Astra Serif"/>
          <w:lang w:eastAsia="ru-RU"/>
        </w:rPr>
        <w:t>8</w:t>
      </w:r>
      <w:r w:rsidRPr="006308DE">
        <w:rPr>
          <w:rFonts w:ascii="PT Astra Serif" w:hAnsi="PT Astra Serif"/>
          <w:lang w:eastAsia="ru-RU"/>
        </w:rPr>
        <w:t>.4.3. За каждый факт неисполнения</w:t>
      </w:r>
      <w:r w:rsidRPr="006308DE">
        <w:rPr>
          <w:rFonts w:ascii="PT Astra Serif" w:hAnsi="PT Astra Serif"/>
        </w:rPr>
        <w:t xml:space="preserve"> </w:t>
      </w:r>
      <w:r w:rsidRPr="006308DE">
        <w:rPr>
          <w:rFonts w:ascii="PT Astra Serif" w:hAnsi="PT Astra Serif"/>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а) 1 000 рублей, если цена контракта не превышает 3 млн. рублей (включительно);</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б) 5 000 рублей, если цена контракта составляет от 3 млн. рублей до 50 млн. рублей (включительно).</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в) 10 000 рублей, если цена контракта составляет от 50 млн. рублей до 100 млн. рублей (включительно).</w:t>
      </w:r>
    </w:p>
    <w:p w:rsidR="00382323" w:rsidRPr="006308DE" w:rsidRDefault="00382323" w:rsidP="00382323">
      <w:pPr>
        <w:widowControl w:val="0"/>
        <w:autoSpaceDE w:val="0"/>
        <w:autoSpaceDN w:val="0"/>
        <w:adjustRightInd w:val="0"/>
        <w:spacing w:after="0"/>
        <w:ind w:left="-709"/>
        <w:jc w:val="both"/>
        <w:rPr>
          <w:rFonts w:ascii="PT Astra Serif" w:hAnsi="PT Astra Serif"/>
          <w:i/>
          <w:lang w:eastAsia="ru-RU"/>
        </w:rPr>
      </w:pPr>
      <w:r w:rsidRPr="006308DE">
        <w:rPr>
          <w:rFonts w:ascii="PT Astra Serif" w:hAnsi="PT Astra Serif"/>
          <w:i/>
          <w:lang w:eastAsia="ru-RU"/>
        </w:rPr>
        <w:t>г) 100 000 рублей, если цена контракта превышает 100 млн. рублей.</w:t>
      </w:r>
    </w:p>
    <w:p w:rsidR="00382323" w:rsidRPr="006308DE" w:rsidRDefault="00382323" w:rsidP="00382323">
      <w:pPr>
        <w:widowControl w:val="0"/>
        <w:autoSpaceDE w:val="0"/>
        <w:autoSpaceDN w:val="0"/>
        <w:adjustRightInd w:val="0"/>
        <w:spacing w:after="0"/>
        <w:ind w:left="-709"/>
        <w:jc w:val="both"/>
        <w:rPr>
          <w:rFonts w:ascii="PT Astra Serif" w:hAnsi="PT Astra Serif"/>
        </w:rPr>
      </w:pPr>
      <w:r w:rsidRPr="006308DE">
        <w:rPr>
          <w:rFonts w:ascii="PT Astra Serif" w:hAnsi="PT Astra Serif"/>
        </w:rPr>
        <w:t>Общая сумма начисленных штрафов за ненадлежащее исполнение Муниципальным заказчиком обязательств, предусмотренных контрактом, не может превышать цену контракта.</w:t>
      </w:r>
    </w:p>
    <w:p w:rsidR="00382323" w:rsidRPr="006308DE" w:rsidRDefault="00382323" w:rsidP="00382323">
      <w:pPr>
        <w:spacing w:after="0"/>
        <w:ind w:left="-709"/>
        <w:jc w:val="both"/>
        <w:rPr>
          <w:rFonts w:ascii="PT Astra Serif" w:hAnsi="PT Astra Serif"/>
        </w:rPr>
      </w:pPr>
      <w:r>
        <w:rPr>
          <w:rFonts w:ascii="PT Astra Serif" w:hAnsi="PT Astra Serif"/>
        </w:rPr>
        <w:t>8</w:t>
      </w:r>
      <w:r w:rsidRPr="006308DE">
        <w:rPr>
          <w:rFonts w:ascii="PT Astra Serif" w:hAnsi="PT Astra Serif"/>
        </w:rPr>
        <w:t xml:space="preserve">.5. Требование об уплате неустоек (штрафов, пеней) считается реализованным по истечении 2 дней </w:t>
      </w:r>
      <w:proofErr w:type="gramStart"/>
      <w:r w:rsidRPr="006308DE">
        <w:rPr>
          <w:rFonts w:ascii="PT Astra Serif" w:hAnsi="PT Astra Serif"/>
        </w:rPr>
        <w:t>с даты получения</w:t>
      </w:r>
      <w:proofErr w:type="gramEnd"/>
      <w:r w:rsidRPr="006308DE">
        <w:rPr>
          <w:rFonts w:ascii="PT Astra Serif" w:hAnsi="PT Astra Serif"/>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382323" w:rsidRPr="006308DE" w:rsidRDefault="00382323" w:rsidP="00382323">
      <w:pPr>
        <w:spacing w:after="0"/>
        <w:ind w:left="-709"/>
        <w:jc w:val="both"/>
        <w:rPr>
          <w:rFonts w:ascii="PT Astra Serif" w:hAnsi="PT Astra Serif"/>
        </w:rPr>
      </w:pPr>
      <w:r>
        <w:rPr>
          <w:rFonts w:ascii="PT Astra Serif" w:hAnsi="PT Astra Serif"/>
        </w:rPr>
        <w:t>8</w:t>
      </w:r>
      <w:r w:rsidRPr="006308DE">
        <w:rPr>
          <w:rFonts w:ascii="PT Astra Serif" w:hAnsi="PT Astra Serif"/>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82323" w:rsidRPr="006308DE" w:rsidRDefault="00382323" w:rsidP="00382323">
      <w:pPr>
        <w:spacing w:after="0"/>
        <w:ind w:left="-709"/>
        <w:jc w:val="both"/>
        <w:rPr>
          <w:rFonts w:ascii="PT Astra Serif" w:hAnsi="PT Astra Serif"/>
        </w:rPr>
      </w:pPr>
      <w:r>
        <w:rPr>
          <w:rFonts w:ascii="PT Astra Serif" w:hAnsi="PT Astra Serif"/>
        </w:rPr>
        <w:t>8</w:t>
      </w:r>
      <w:r w:rsidRPr="006308DE">
        <w:rPr>
          <w:rFonts w:ascii="PT Astra Serif" w:hAnsi="PT Astra Serif"/>
        </w:rPr>
        <w:t>.7.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382323" w:rsidRPr="003849AE" w:rsidRDefault="00382323" w:rsidP="00382323">
      <w:pPr>
        <w:spacing w:after="0"/>
        <w:ind w:left="-709"/>
        <w:jc w:val="both"/>
        <w:rPr>
          <w:rFonts w:ascii="PT Astra Serif" w:hAnsi="PT Astra Serif"/>
        </w:rPr>
      </w:pPr>
      <w:r>
        <w:rPr>
          <w:rFonts w:ascii="PT Astra Serif" w:hAnsi="PT Astra Serif"/>
        </w:rPr>
        <w:t>8</w:t>
      </w:r>
      <w:r w:rsidRPr="006308DE">
        <w:rPr>
          <w:rFonts w:ascii="PT Astra Serif" w:hAnsi="PT Astra Serif"/>
        </w:rPr>
        <w:t xml:space="preserve">.8. </w:t>
      </w:r>
      <w:proofErr w:type="gramStart"/>
      <w:r w:rsidRPr="006308DE">
        <w:rPr>
          <w:rFonts w:ascii="PT Astra Serif" w:hAnsi="PT Astra Serif"/>
        </w:rPr>
        <w:t>Муниципальный заказчик вправе учитывать при расчете с поставщиком (подрядчиком, исполнителем)  (вычитать из цены Контракта</w:t>
      </w:r>
      <w:r w:rsidRPr="003849AE">
        <w:rPr>
          <w:rFonts w:ascii="PT Astra Serif" w:hAnsi="PT Astra Serif"/>
        </w:rPr>
        <w:t>)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382323" w:rsidRPr="003849AE" w:rsidRDefault="00382323" w:rsidP="00382323">
      <w:pPr>
        <w:spacing w:after="0"/>
        <w:ind w:left="-709"/>
        <w:jc w:val="both"/>
        <w:rPr>
          <w:rFonts w:ascii="PT Astra Serif" w:hAnsi="PT Astra Serif"/>
          <w:bCs/>
        </w:rPr>
      </w:pPr>
      <w:r>
        <w:rPr>
          <w:rFonts w:ascii="PT Astra Serif" w:hAnsi="PT Astra Serif"/>
        </w:rPr>
        <w:t>8</w:t>
      </w:r>
      <w:r w:rsidRPr="003849AE">
        <w:rPr>
          <w:rFonts w:ascii="PT Astra Serif" w:hAnsi="PT Astra Serif"/>
        </w:rPr>
        <w:t xml:space="preserve">.9.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3849AE">
        <w:rPr>
          <w:rFonts w:ascii="PT Astra Serif" w:hAnsi="PT Astra Serif"/>
          <w:lang w:eastAsia="x-none"/>
        </w:rPr>
        <w:t xml:space="preserve">в одностороннем порядке </w:t>
      </w:r>
      <w:r w:rsidRPr="003849AE">
        <w:rPr>
          <w:rFonts w:ascii="PT Astra Serif" w:hAnsi="PT Astra Serif"/>
        </w:rPr>
        <w:t xml:space="preserve">вправе самостоятельно, во внесудебном порядке произвести </w:t>
      </w:r>
      <w:r w:rsidRPr="003849AE">
        <w:rPr>
          <w:rFonts w:ascii="PT Astra Serif" w:hAnsi="PT Astra Serif"/>
          <w:lang w:eastAsia="x-none"/>
        </w:rPr>
        <w:t xml:space="preserve">зачет </w:t>
      </w:r>
      <w:r w:rsidRPr="003849AE">
        <w:rPr>
          <w:rFonts w:ascii="PT Astra Serif" w:hAnsi="PT Astra Serif"/>
        </w:rPr>
        <w:t xml:space="preserve">суммы </w:t>
      </w:r>
      <w:r w:rsidRPr="003849AE">
        <w:rPr>
          <w:rFonts w:ascii="PT Astra Serif" w:hAnsi="PT Astra Serif"/>
          <w:bCs/>
        </w:rPr>
        <w:t>обеспечения</w:t>
      </w:r>
      <w:r w:rsidRPr="003849AE">
        <w:rPr>
          <w:rFonts w:ascii="PT Astra Serif" w:hAnsi="PT Astra Serif"/>
        </w:rPr>
        <w:t xml:space="preserve"> </w:t>
      </w:r>
      <w:r w:rsidRPr="003849AE">
        <w:rPr>
          <w:rFonts w:ascii="PT Astra Serif" w:hAnsi="PT Astra Serif"/>
          <w:bCs/>
        </w:rPr>
        <w:t>контракта</w:t>
      </w:r>
      <w:r w:rsidRPr="003849AE">
        <w:rPr>
          <w:rFonts w:ascii="PT Astra Serif" w:hAnsi="PT Astra Serif"/>
        </w:rPr>
        <w:t xml:space="preserve"> в счет оплаты </w:t>
      </w:r>
      <w:r w:rsidRPr="003849AE">
        <w:rPr>
          <w:rFonts w:ascii="PT Astra Serif" w:hAnsi="PT Astra Serif"/>
          <w:bCs/>
        </w:rPr>
        <w:t>неустойки, пени, штрафов.</w:t>
      </w:r>
    </w:p>
    <w:p w:rsidR="00382323" w:rsidRPr="003849AE" w:rsidRDefault="00382323" w:rsidP="00382323">
      <w:pPr>
        <w:spacing w:after="0"/>
        <w:ind w:left="-709"/>
        <w:jc w:val="both"/>
        <w:rPr>
          <w:rFonts w:ascii="PT Astra Serif" w:hAnsi="PT Astra Serif"/>
          <w:bCs/>
          <w:kern w:val="2"/>
        </w:rPr>
      </w:pPr>
      <w:r>
        <w:rPr>
          <w:rFonts w:ascii="PT Astra Serif" w:hAnsi="PT Astra Serif"/>
          <w:bCs/>
        </w:rPr>
        <w:t>8</w:t>
      </w:r>
      <w:r w:rsidRPr="003849AE">
        <w:rPr>
          <w:rFonts w:ascii="PT Astra Serif" w:hAnsi="PT Astra Serif"/>
          <w:bCs/>
        </w:rPr>
        <w:t xml:space="preserve">.10.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w:t>
      </w:r>
      <w:r w:rsidRPr="003849AE">
        <w:rPr>
          <w:rFonts w:ascii="PT Astra Serif" w:hAnsi="PT Astra Serif"/>
          <w:bCs/>
        </w:rPr>
        <w:lastRenderedPageBreak/>
        <w:t xml:space="preserve">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w:t>
      </w:r>
      <w:r>
        <w:rPr>
          <w:rFonts w:ascii="PT Astra Serif" w:hAnsi="PT Astra Serif"/>
          <w:bCs/>
        </w:rPr>
        <w:t>размещения на официальном сайте</w:t>
      </w:r>
      <w:r w:rsidRPr="003849AE">
        <w:rPr>
          <w:rFonts w:ascii="PT Astra Serif" w:hAnsi="PT Astra Serif"/>
          <w:i/>
        </w:rPr>
        <w:t>.</w:t>
      </w:r>
    </w:p>
    <w:p w:rsidR="00B55BF9" w:rsidRDefault="00B55BF9" w:rsidP="001C109A">
      <w:pPr>
        <w:numPr>
          <w:ilvl w:val="0"/>
          <w:numId w:val="8"/>
        </w:numPr>
        <w:suppressAutoHyphens/>
        <w:autoSpaceDE w:val="0"/>
        <w:autoSpaceDN w:val="0"/>
        <w:adjustRightInd w:val="0"/>
        <w:spacing w:after="0" w:line="240" w:lineRule="auto"/>
        <w:ind w:left="-709" w:right="-2"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1C109A" w:rsidRPr="001C109A" w:rsidRDefault="001C109A" w:rsidP="001C109A">
      <w:pPr>
        <w:spacing w:after="0" w:line="240" w:lineRule="auto"/>
        <w:ind w:left="-709" w:right="-2"/>
        <w:jc w:val="both"/>
        <w:rPr>
          <w:rFonts w:ascii="PT Astra Serif" w:hAnsi="PT Astra Serif"/>
          <w:kern w:val="2"/>
        </w:rPr>
      </w:pPr>
      <w:r w:rsidRPr="001C109A">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C109A" w:rsidRPr="001C109A" w:rsidRDefault="001C109A" w:rsidP="001C109A">
      <w:pPr>
        <w:autoSpaceDE w:val="0"/>
        <w:autoSpaceDN w:val="0"/>
        <w:adjustRightInd w:val="0"/>
        <w:spacing w:after="0" w:line="240" w:lineRule="auto"/>
        <w:ind w:left="-709" w:right="-2"/>
        <w:jc w:val="both"/>
        <w:rPr>
          <w:rFonts w:ascii="PT Astra Serif" w:hAnsi="PT Astra Serif"/>
          <w:kern w:val="2"/>
        </w:rPr>
      </w:pPr>
      <w:bookmarkStart w:id="9" w:name="sub_95111"/>
      <w:r w:rsidRPr="001C109A">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1C109A" w:rsidRPr="001C109A" w:rsidRDefault="001C109A" w:rsidP="001C109A">
      <w:pPr>
        <w:autoSpaceDE w:val="0"/>
        <w:autoSpaceDN w:val="0"/>
        <w:adjustRightInd w:val="0"/>
        <w:spacing w:after="0" w:line="240" w:lineRule="auto"/>
        <w:ind w:left="-709" w:right="-2"/>
        <w:jc w:val="both"/>
        <w:rPr>
          <w:rFonts w:ascii="PT Astra Serif" w:hAnsi="PT Astra Serif"/>
          <w:kern w:val="2"/>
        </w:rPr>
      </w:pPr>
      <w:r w:rsidRPr="001C109A">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1C109A">
        <w:rPr>
          <w:rFonts w:ascii="PT Astra Serif" w:hAnsi="PT Astra Serif"/>
          <w:shd w:val="clear" w:color="auto" w:fill="FFFFFF"/>
        </w:rPr>
        <w:t xml:space="preserve">При этом по соглашению сторон допускается изменение с учетом </w:t>
      </w:r>
      <w:proofErr w:type="gramStart"/>
      <w:r w:rsidRPr="001C109A">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1C109A">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09A">
        <w:rPr>
          <w:rFonts w:ascii="PT Astra Serif" w:hAnsi="PT Astra Serif"/>
          <w:shd w:val="clear" w:color="auto" w:fill="FFFFFF"/>
        </w:rPr>
        <w:t>предусмотренных</w:t>
      </w:r>
      <w:proofErr w:type="gramEnd"/>
      <w:r w:rsidRPr="001C109A">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09A" w:rsidRPr="001C109A" w:rsidRDefault="001C109A" w:rsidP="001C109A">
      <w:pPr>
        <w:spacing w:after="0" w:line="240" w:lineRule="auto"/>
        <w:ind w:left="-709" w:right="-2"/>
        <w:jc w:val="both"/>
        <w:rPr>
          <w:rFonts w:ascii="PT Astra Serif" w:hAnsi="PT Astra Serif"/>
          <w:kern w:val="2"/>
        </w:rPr>
      </w:pPr>
      <w:r w:rsidRPr="001C109A">
        <w:rPr>
          <w:rFonts w:ascii="PT Astra Serif" w:hAnsi="PT Astra Serif"/>
          <w:kern w:val="2"/>
        </w:rPr>
        <w:t xml:space="preserve">в) в случаях, предусмотренных </w:t>
      </w:r>
      <w:hyperlink r:id="rId16" w:history="1">
        <w:r w:rsidRPr="001C109A">
          <w:rPr>
            <w:rFonts w:ascii="PT Astra Serif" w:hAnsi="PT Astra Serif"/>
            <w:kern w:val="2"/>
          </w:rPr>
          <w:t>пунктом 6 статьи 161</w:t>
        </w:r>
      </w:hyperlink>
      <w:r w:rsidRPr="001C109A">
        <w:rPr>
          <w:rFonts w:ascii="PT Astra Serif" w:hAnsi="PT Astra Serif"/>
          <w:kern w:val="2"/>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1C109A" w:rsidRPr="001C109A" w:rsidRDefault="001C109A" w:rsidP="001C109A">
      <w:pPr>
        <w:spacing w:after="0" w:line="240" w:lineRule="auto"/>
        <w:ind w:left="-709" w:right="-2"/>
        <w:jc w:val="both"/>
        <w:rPr>
          <w:rFonts w:ascii="PT Astra Serif" w:hAnsi="PT Astra Serif"/>
          <w:kern w:val="2"/>
          <w:lang w:eastAsia="ru-RU"/>
        </w:rPr>
      </w:pPr>
      <w:r w:rsidRPr="001C109A">
        <w:rPr>
          <w:rFonts w:ascii="PT Astra Serif" w:hAnsi="PT Astra Serif"/>
          <w:kern w:val="2"/>
        </w:rPr>
        <w:t xml:space="preserve">г) </w:t>
      </w:r>
      <w:r w:rsidRPr="001C109A">
        <w:rPr>
          <w:rFonts w:ascii="PT Astra Serif" w:eastAsia="Arial" w:hAnsi="PT Astra Serif"/>
          <w:kern w:val="2"/>
        </w:rPr>
        <w:t xml:space="preserve">в иных случаях, предусмотренных статьей 95  </w:t>
      </w:r>
      <w:r w:rsidRPr="001C109A">
        <w:rPr>
          <w:rFonts w:ascii="PT Astra Serif" w:hAnsi="PT Astra Serif"/>
          <w:kern w:val="2"/>
        </w:rPr>
        <w:t>ФЗ № 44</w:t>
      </w:r>
      <w:r w:rsidRPr="001C109A">
        <w:rPr>
          <w:rFonts w:ascii="PT Astra Serif" w:hAnsi="PT Astra Serif"/>
          <w:kern w:val="2"/>
          <w:lang w:eastAsia="ru-RU"/>
        </w:rPr>
        <w:t>.</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1C109A">
        <w:rPr>
          <w:rFonts w:ascii="PT Astra Serif" w:hAnsi="PT Astra Serif"/>
        </w:rPr>
        <w:t>и</w:t>
      </w:r>
      <w:proofErr w:type="gramEnd"/>
      <w:r w:rsidRPr="001C109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При этом:</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1C109A">
        <w:rPr>
          <w:rFonts w:ascii="PT Astra Serif" w:hAnsi="PT Astra Serif"/>
        </w:rPr>
        <w:t>условия</w:t>
      </w:r>
      <w:proofErr w:type="gramEnd"/>
      <w:r w:rsidRPr="001C109A">
        <w:rPr>
          <w:rFonts w:ascii="PT Astra Serif" w:hAnsi="PT Astra Serif"/>
        </w:rPr>
        <w:t xml:space="preserve"> ранее предоставленной заказчику независимой гарантии;</w:t>
      </w:r>
    </w:p>
    <w:p w:rsidR="001C109A" w:rsidRPr="001C109A" w:rsidRDefault="001C109A" w:rsidP="001C109A">
      <w:pPr>
        <w:spacing w:after="0" w:line="240" w:lineRule="auto"/>
        <w:ind w:left="-709" w:right="-2"/>
        <w:jc w:val="both"/>
        <w:rPr>
          <w:rFonts w:ascii="PT Astra Serif" w:hAnsi="PT Astra Serif"/>
        </w:rPr>
      </w:pPr>
      <w:proofErr w:type="gramStart"/>
      <w:r w:rsidRPr="001C109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1C109A" w:rsidRPr="001C109A" w:rsidRDefault="001C109A" w:rsidP="001C109A">
      <w:pPr>
        <w:spacing w:after="0" w:line="240" w:lineRule="auto"/>
        <w:ind w:left="-709" w:right="-2"/>
        <w:jc w:val="both"/>
        <w:rPr>
          <w:rFonts w:ascii="PT Astra Serif" w:hAnsi="PT Astra Serif"/>
        </w:rPr>
      </w:pPr>
      <w:r w:rsidRPr="001C109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1C109A" w:rsidRPr="001C109A" w:rsidRDefault="001C109A" w:rsidP="001C109A">
      <w:pPr>
        <w:widowControl w:val="0"/>
        <w:autoSpaceDE w:val="0"/>
        <w:spacing w:after="0" w:line="240" w:lineRule="auto"/>
        <w:ind w:left="-709" w:right="-2"/>
        <w:contextualSpacing/>
        <w:jc w:val="both"/>
        <w:rPr>
          <w:rFonts w:ascii="PT Astra Serif" w:eastAsia="Arial" w:hAnsi="PT Astra Serif"/>
          <w:kern w:val="2"/>
        </w:rPr>
      </w:pPr>
      <w:r w:rsidRPr="001C109A">
        <w:rPr>
          <w:rFonts w:ascii="PT Astra Serif" w:eastAsia="Arial" w:hAnsi="PT Astra Serif"/>
          <w:kern w:val="2"/>
        </w:rPr>
        <w:t xml:space="preserve">9.5. В случае наступления обстоятельств, которые </w:t>
      </w:r>
      <w:proofErr w:type="gramStart"/>
      <w:r w:rsidRPr="001C109A">
        <w:rPr>
          <w:rFonts w:ascii="PT Astra Serif" w:eastAsia="Arial" w:hAnsi="PT Astra Serif"/>
          <w:kern w:val="2"/>
        </w:rPr>
        <w:t xml:space="preserve">предусмотрены </w:t>
      </w:r>
      <w:hyperlink r:id="rId17" w:anchor="Par10" w:history="1">
        <w:r w:rsidRPr="001C109A">
          <w:rPr>
            <w:rFonts w:ascii="PT Astra Serif" w:eastAsia="Arial" w:hAnsi="PT Astra Serif"/>
            <w:kern w:val="2"/>
            <w:u w:val="single"/>
          </w:rPr>
          <w:t xml:space="preserve">частью 6 </w:t>
        </w:r>
      </w:hyperlink>
      <w:r w:rsidRPr="001C109A">
        <w:rPr>
          <w:rFonts w:ascii="PT Astra Serif" w:eastAsia="Arial" w:hAnsi="PT Astra Serif"/>
          <w:kern w:val="2"/>
        </w:rPr>
        <w:t xml:space="preserve">статьи 161 Бюджетного </w:t>
      </w:r>
      <w:r w:rsidRPr="001C109A">
        <w:rPr>
          <w:rFonts w:ascii="PT Astra Serif" w:eastAsia="Arial" w:hAnsi="PT Astra Serif"/>
          <w:kern w:val="2"/>
        </w:rPr>
        <w:lastRenderedPageBreak/>
        <w:t>кодекса Российской Федерации и обусловливают</w:t>
      </w:r>
      <w:proofErr w:type="gramEnd"/>
      <w:r w:rsidRPr="001C109A">
        <w:rPr>
          <w:rFonts w:ascii="PT Astra Serif" w:eastAsia="Arial" w:hAnsi="PT Astra Serif"/>
          <w:kern w:val="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1C109A" w:rsidRPr="001C109A" w:rsidRDefault="001C109A" w:rsidP="001C109A">
      <w:pPr>
        <w:widowControl w:val="0"/>
        <w:autoSpaceDE w:val="0"/>
        <w:spacing w:after="0" w:line="240" w:lineRule="auto"/>
        <w:ind w:left="-709" w:right="-2"/>
        <w:contextualSpacing/>
        <w:jc w:val="both"/>
        <w:rPr>
          <w:rFonts w:ascii="PT Astra Serif" w:eastAsia="Arial" w:hAnsi="PT Astra Serif"/>
          <w:kern w:val="2"/>
        </w:rPr>
      </w:pPr>
      <w:r w:rsidRPr="001C109A">
        <w:rPr>
          <w:rFonts w:ascii="PT Astra Serif" w:eastAsia="Arial"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1C109A" w:rsidRPr="001C109A" w:rsidRDefault="001C109A" w:rsidP="001C109A">
      <w:pPr>
        <w:pStyle w:val="a8"/>
        <w:widowControl w:val="0"/>
        <w:numPr>
          <w:ilvl w:val="1"/>
          <w:numId w:val="24"/>
        </w:numPr>
        <w:tabs>
          <w:tab w:val="left" w:pos="284"/>
          <w:tab w:val="left" w:pos="426"/>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1C109A" w:rsidRPr="001C109A" w:rsidRDefault="001C109A" w:rsidP="001C109A">
      <w:pPr>
        <w:pStyle w:val="a8"/>
        <w:widowControl w:val="0"/>
        <w:numPr>
          <w:ilvl w:val="1"/>
          <w:numId w:val="24"/>
        </w:numPr>
        <w:tabs>
          <w:tab w:val="left" w:pos="0"/>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1C109A" w:rsidRPr="001C109A" w:rsidRDefault="001C109A" w:rsidP="001C109A">
      <w:pPr>
        <w:pStyle w:val="a8"/>
        <w:widowControl w:val="0"/>
        <w:numPr>
          <w:ilvl w:val="1"/>
          <w:numId w:val="24"/>
        </w:numPr>
        <w:tabs>
          <w:tab w:val="left" w:pos="284"/>
          <w:tab w:val="left" w:pos="426"/>
        </w:tabs>
        <w:suppressAutoHyphens/>
        <w:autoSpaceDE w:val="0"/>
        <w:spacing w:after="0" w:line="240" w:lineRule="auto"/>
        <w:ind w:left="-709" w:right="-2" w:firstLine="0"/>
        <w:jc w:val="both"/>
        <w:rPr>
          <w:rFonts w:ascii="PT Astra Serif" w:eastAsia="Arial" w:hAnsi="PT Astra Serif"/>
          <w:kern w:val="2"/>
        </w:rPr>
      </w:pPr>
      <w:r w:rsidRPr="001C109A">
        <w:rPr>
          <w:rFonts w:ascii="PT Astra Serif" w:eastAsia="Arial" w:hAnsi="PT Astra Serif"/>
          <w:kern w:val="2"/>
        </w:rPr>
        <w:t>Информация об изменении контракта размещается Муниципальным заказчиком в единой информационной системе в установленном порядке.</w:t>
      </w:r>
    </w:p>
    <w:p w:rsidR="001C109A" w:rsidRPr="001C109A" w:rsidRDefault="001C109A" w:rsidP="001C109A">
      <w:pPr>
        <w:widowControl w:val="0"/>
        <w:numPr>
          <w:ilvl w:val="1"/>
          <w:numId w:val="24"/>
        </w:numPr>
        <w:suppressAutoHyphens/>
        <w:autoSpaceDE w:val="0"/>
        <w:spacing w:after="0" w:line="240" w:lineRule="auto"/>
        <w:ind w:left="-709" w:right="-2" w:firstLine="0"/>
        <w:contextualSpacing/>
        <w:jc w:val="both"/>
        <w:rPr>
          <w:rFonts w:ascii="PT Astra Serif" w:eastAsia="Arial" w:hAnsi="PT Astra Serif"/>
          <w:kern w:val="2"/>
        </w:rPr>
      </w:pPr>
      <w:r w:rsidRPr="001C109A">
        <w:rPr>
          <w:rFonts w:ascii="PT Astra Serif" w:eastAsia="Arial" w:hAnsi="PT Astra Serif"/>
          <w:kern w:val="2"/>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1C109A" w:rsidRPr="001C109A" w:rsidRDefault="001C109A"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
          <w:kern w:val="2"/>
          <w:lang w:eastAsia="ar-SA"/>
        </w:rPr>
      </w:pPr>
    </w:p>
    <w:p w:rsidR="00B55BF9" w:rsidRPr="001C109A" w:rsidRDefault="00B55BF9" w:rsidP="001C109A">
      <w:pPr>
        <w:widowControl w:val="0"/>
        <w:numPr>
          <w:ilvl w:val="0"/>
          <w:numId w:val="24"/>
        </w:numPr>
        <w:suppressAutoHyphens/>
        <w:autoSpaceDE w:val="0"/>
        <w:spacing w:after="0" w:line="240" w:lineRule="auto"/>
        <w:ind w:left="-709" w:right="-2"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w:t>
      </w:r>
      <w:r w:rsidR="001C109A">
        <w:rPr>
          <w:rFonts w:ascii="PT Astra Serif" w:eastAsia="Times New Roman" w:hAnsi="PT Astra Serif" w:cs="Times New Roman"/>
          <w:b/>
          <w:bCs/>
          <w:kern w:val="2"/>
          <w:lang w:eastAsia="ar-SA"/>
        </w:rPr>
        <w:t xml:space="preserve"> порядок  расторжения контракта</w:t>
      </w:r>
    </w:p>
    <w:p w:rsidR="001C109A" w:rsidRPr="001C109A" w:rsidRDefault="001C109A" w:rsidP="001C109A">
      <w:pPr>
        <w:pStyle w:val="a8"/>
        <w:widowControl w:val="0"/>
        <w:numPr>
          <w:ilvl w:val="1"/>
          <w:numId w:val="27"/>
        </w:numPr>
        <w:suppressAutoHyphens/>
        <w:spacing w:after="0" w:line="240" w:lineRule="auto"/>
        <w:ind w:left="-709" w:right="-2" w:firstLine="0"/>
        <w:jc w:val="both"/>
        <w:rPr>
          <w:rFonts w:ascii="PT Astra Serif" w:eastAsia="Times New Roman" w:hAnsi="PT Astra Serif"/>
        </w:rPr>
      </w:pPr>
      <w:r w:rsidRPr="001C109A">
        <w:rPr>
          <w:rFonts w:ascii="PT Astra Serif" w:eastAsia="Arial" w:hAnsi="PT Astra Serif"/>
          <w:lang w:eastAsia="ru-RU"/>
        </w:rPr>
        <w:t>Настоящий контра</w:t>
      </w:r>
      <w:proofErr w:type="gramStart"/>
      <w:r w:rsidRPr="001C109A">
        <w:rPr>
          <w:rFonts w:ascii="PT Astra Serif" w:eastAsia="Arial" w:hAnsi="PT Astra Serif"/>
          <w:lang w:eastAsia="ru-RU"/>
        </w:rPr>
        <w:t>кт вст</w:t>
      </w:r>
      <w:proofErr w:type="gramEnd"/>
      <w:r w:rsidRPr="001C109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1C109A">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1C109A">
        <w:rPr>
          <w:rFonts w:ascii="PT Astra Serif" w:hAnsi="PT Astra Serif"/>
        </w:rPr>
        <w:t>ств ст</w:t>
      </w:r>
      <w:proofErr w:type="gramEnd"/>
      <w:r w:rsidRPr="001C109A">
        <w:rPr>
          <w:rFonts w:ascii="PT Astra Serif" w:hAnsi="PT Astra Serif"/>
        </w:rPr>
        <w:t>орон по контракту.</w:t>
      </w:r>
      <w:r w:rsidRPr="001C109A">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1C109A" w:rsidRPr="001C109A" w:rsidRDefault="001C109A" w:rsidP="001C109A">
      <w:pPr>
        <w:tabs>
          <w:tab w:val="left" w:pos="426"/>
        </w:tabs>
        <w:spacing w:after="0" w:line="240" w:lineRule="auto"/>
        <w:ind w:left="-709" w:right="-2"/>
        <w:jc w:val="both"/>
        <w:rPr>
          <w:rFonts w:ascii="PT Astra Serif" w:eastAsia="Arial" w:hAnsi="PT Astra Serif"/>
          <w:kern w:val="2"/>
        </w:rPr>
      </w:pPr>
      <w:r w:rsidRPr="001C109A">
        <w:rPr>
          <w:rFonts w:ascii="PT Astra Serif" w:eastAsia="Arial" w:hAnsi="PT Astra Serif"/>
          <w:kern w:val="2"/>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1C109A" w:rsidRPr="001C109A" w:rsidRDefault="001C109A" w:rsidP="001C109A">
      <w:pPr>
        <w:tabs>
          <w:tab w:val="left" w:pos="426"/>
          <w:tab w:val="left" w:pos="709"/>
        </w:tabs>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Выполнение Подрядчиком работ настолько медленно, что окончание ее к сроку становится явно невозможным.</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Признание </w:t>
      </w:r>
      <w:proofErr w:type="gramStart"/>
      <w:r w:rsidRPr="001C109A">
        <w:rPr>
          <w:rFonts w:ascii="PT Astra Serif" w:eastAsia="Arial" w:hAnsi="PT Astra Serif"/>
          <w:kern w:val="2"/>
        </w:rPr>
        <w:t>нецелесообразным</w:t>
      </w:r>
      <w:proofErr w:type="gramEnd"/>
      <w:r w:rsidRPr="001C109A">
        <w:rPr>
          <w:rFonts w:ascii="PT Astra Serif" w:eastAsia="Arial" w:hAnsi="PT Astra Serif"/>
          <w:kern w:val="2"/>
        </w:rPr>
        <w:t xml:space="preserve"> дальнейшего ведения работ по вине Подрядчика.</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lastRenderedPageBreak/>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1C109A" w:rsidRPr="001C109A" w:rsidRDefault="001C109A" w:rsidP="001C109A">
      <w:pPr>
        <w:spacing w:after="0" w:line="240" w:lineRule="auto"/>
        <w:ind w:left="-709" w:right="-2"/>
        <w:jc w:val="both"/>
        <w:rPr>
          <w:rFonts w:ascii="PT Astra Serif" w:eastAsia="Arial" w:hAnsi="PT Astra Serif"/>
          <w:kern w:val="2"/>
        </w:rPr>
      </w:pPr>
      <w:r w:rsidRPr="001C109A">
        <w:rPr>
          <w:rFonts w:ascii="PT Astra Serif" w:eastAsia="Arial" w:hAnsi="PT Astra Serif"/>
          <w:kern w:val="2"/>
        </w:rPr>
        <w:t xml:space="preserve">       В иных случаях, предусмотренных действующим законодательством Российской Федерации.</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10.4. В случае принятия заказчиком предусмотренного </w:t>
      </w:r>
      <w:hyperlink r:id="rId18" w:history="1">
        <w:r w:rsidRPr="001C109A">
          <w:rPr>
            <w:rFonts w:ascii="PT Astra Serif" w:hAnsi="PT Astra Serif"/>
          </w:rPr>
          <w:t>частью 9</w:t>
        </w:r>
      </w:hyperlink>
      <w:r w:rsidRPr="001C109A">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bookmarkStart w:id="10" w:name="Par1"/>
      <w:bookmarkEnd w:id="10"/>
      <w:r w:rsidRPr="001C109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bookmarkStart w:id="11" w:name="Par2"/>
      <w:bookmarkEnd w:id="11"/>
      <w:r w:rsidRPr="001C109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1C109A">
        <w:rPr>
          <w:rFonts w:ascii="PT Astra Serif" w:hAnsi="PT Astra Serif"/>
        </w:rPr>
        <w:t>с</w:t>
      </w:r>
      <w:proofErr w:type="gramEnd"/>
      <w:r w:rsidRPr="001C109A">
        <w:rPr>
          <w:rFonts w:ascii="PT Astra Serif" w:hAnsi="PT Astra Serif"/>
        </w:rPr>
        <w:t xml:space="preserve"> </w:t>
      </w:r>
      <w:proofErr w:type="gramStart"/>
      <w:r w:rsidRPr="001C109A">
        <w:rPr>
          <w:rFonts w:ascii="PT Astra Serif" w:hAnsi="PT Astra Serif"/>
        </w:rPr>
        <w:t>под</w:t>
      </w:r>
      <w:proofErr w:type="gramEnd"/>
      <w:r w:rsidRPr="001C109A">
        <w:rPr>
          <w:rFonts w:ascii="PT Astra Serif" w:hAnsi="PT Astra Serif"/>
        </w:rPr>
        <w:fldChar w:fldCharType="begin"/>
      </w:r>
      <w:r w:rsidRPr="001C109A">
        <w:rPr>
          <w:rFonts w:ascii="PT Astra Serif" w:hAnsi="PT Astra Serif"/>
        </w:rPr>
        <w:instrText xml:space="preserve">HYPERLINK \l Par2  </w:instrText>
      </w:r>
      <w:r w:rsidRPr="001C109A">
        <w:rPr>
          <w:rFonts w:ascii="PT Astra Serif" w:hAnsi="PT Astra Serif"/>
        </w:rPr>
        <w:fldChar w:fldCharType="separate"/>
      </w:r>
      <w:r w:rsidRPr="001C109A">
        <w:rPr>
          <w:rFonts w:ascii="PT Astra Serif" w:hAnsi="PT Astra Serif"/>
        </w:rPr>
        <w:t>пунктом 2</w:t>
      </w:r>
      <w:r w:rsidRPr="001C109A">
        <w:rPr>
          <w:rFonts w:ascii="PT Astra Serif" w:hAnsi="PT Astra Serif"/>
        </w:rPr>
        <w:fldChar w:fldCharType="end"/>
      </w:r>
      <w:r w:rsidRPr="001C109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r w:rsidRPr="001C109A">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C109A">
        <w:rPr>
          <w:rFonts w:ascii="PT Astra Serif" w:hAnsi="PT Astra Serif"/>
        </w:rPr>
        <w:t>с даты</w:t>
      </w:r>
      <w:proofErr w:type="gramEnd"/>
      <w:r w:rsidRPr="001C109A">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1C109A" w:rsidRPr="001C109A" w:rsidRDefault="001C109A" w:rsidP="001C109A">
      <w:pPr>
        <w:autoSpaceDE w:val="0"/>
        <w:autoSpaceDN w:val="0"/>
        <w:adjustRightInd w:val="0"/>
        <w:spacing w:after="0" w:line="240" w:lineRule="auto"/>
        <w:ind w:left="-709" w:right="-2"/>
        <w:jc w:val="both"/>
        <w:rPr>
          <w:rFonts w:ascii="PT Astra Serif" w:hAnsi="PT Astra Serif"/>
        </w:rPr>
      </w:pPr>
      <w:proofErr w:type="gramStart"/>
      <w:r w:rsidRPr="001C109A">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1C109A">
          <w:rPr>
            <w:rFonts w:ascii="PT Astra Serif" w:hAnsi="PT Astra Serif"/>
          </w:rPr>
          <w:t>частью 12.1</w:t>
        </w:r>
      </w:hyperlink>
      <w:r w:rsidRPr="001C109A">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1C109A">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1C109A" w:rsidRPr="001C109A" w:rsidRDefault="001C109A" w:rsidP="001C109A">
      <w:pPr>
        <w:pStyle w:val="s9"/>
        <w:spacing w:before="0" w:beforeAutospacing="0" w:after="0" w:afterAutospacing="0"/>
        <w:ind w:left="-709" w:right="-2"/>
        <w:jc w:val="both"/>
        <w:rPr>
          <w:rFonts w:ascii="PT Astra Serif" w:hAnsi="PT Astra Serif"/>
          <w:sz w:val="22"/>
          <w:szCs w:val="22"/>
          <w:shd w:val="clear" w:color="auto" w:fill="FFFFFF"/>
        </w:rPr>
      </w:pPr>
      <w:r w:rsidRPr="001C109A">
        <w:rPr>
          <w:rFonts w:ascii="PT Astra Serif" w:hAnsi="PT Astra Serif"/>
          <w:sz w:val="22"/>
          <w:szCs w:val="22"/>
          <w:shd w:val="clear" w:color="auto" w:fill="FFFFFF"/>
        </w:rPr>
        <w:t xml:space="preserve">10.5. </w:t>
      </w:r>
      <w:proofErr w:type="gramStart"/>
      <w:r w:rsidRPr="001C109A">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Pr="001C109A">
          <w:rPr>
            <w:rStyle w:val="aa"/>
            <w:rFonts w:ascii="PT Astra Serif" w:hAnsi="PT Astra Serif"/>
            <w:sz w:val="22"/>
            <w:szCs w:val="22"/>
            <w:shd w:val="clear" w:color="auto" w:fill="FFFFFF"/>
          </w:rPr>
          <w:t>пунктом 1 части 10 статьи 104</w:t>
        </w:r>
      </w:hyperlink>
      <w:r w:rsidRPr="001C109A">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1C109A" w:rsidRPr="001C109A" w:rsidRDefault="001C109A" w:rsidP="001C109A">
      <w:pPr>
        <w:autoSpaceDE w:val="0"/>
        <w:autoSpaceDN w:val="0"/>
        <w:adjustRightInd w:val="0"/>
        <w:spacing w:after="0" w:line="240" w:lineRule="auto"/>
        <w:ind w:left="-709" w:right="-2"/>
        <w:contextualSpacing/>
        <w:jc w:val="both"/>
        <w:rPr>
          <w:rFonts w:ascii="PT Astra Serif" w:hAnsi="PT Astra Serif"/>
          <w:kern w:val="2"/>
        </w:rPr>
      </w:pPr>
      <w:r w:rsidRPr="001C109A">
        <w:rPr>
          <w:rFonts w:ascii="PT Astra Serif" w:hAnsi="PT Astra Serif"/>
          <w:kern w:val="2"/>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1C109A" w:rsidRPr="001C109A" w:rsidRDefault="001C109A" w:rsidP="001C109A">
      <w:pPr>
        <w:shd w:val="clear" w:color="auto" w:fill="FFFFFF"/>
        <w:spacing w:after="0" w:line="240" w:lineRule="auto"/>
        <w:ind w:left="-709" w:right="-2"/>
        <w:jc w:val="both"/>
        <w:rPr>
          <w:rFonts w:ascii="PT Astra Serif" w:hAnsi="PT Astra Serif"/>
        </w:rPr>
      </w:pPr>
      <w:r w:rsidRPr="001C109A">
        <w:rPr>
          <w:rFonts w:ascii="PT Astra Serif" w:hAnsi="PT Astra Serif"/>
          <w:kern w:val="2"/>
        </w:rPr>
        <w:t>10.9.</w:t>
      </w:r>
      <w:r w:rsidRPr="001C109A">
        <w:rPr>
          <w:rFonts w:ascii="PT Astra Serif" w:hAnsi="PT Astra Serif"/>
        </w:rPr>
        <w:t xml:space="preserve"> Муниципальный заказчик обязан принять решение об одностороннем отказе от исполнения контракта в </w:t>
      </w:r>
      <w:proofErr w:type="gramStart"/>
      <w:r w:rsidRPr="001C109A">
        <w:rPr>
          <w:rFonts w:ascii="PT Astra Serif" w:hAnsi="PT Astra Serif"/>
        </w:rPr>
        <w:t>случаях</w:t>
      </w:r>
      <w:proofErr w:type="gramEnd"/>
      <w:r w:rsidRPr="001C109A">
        <w:rPr>
          <w:rFonts w:ascii="PT Astra Serif" w:hAnsi="PT Astra Serif"/>
        </w:rPr>
        <w:t xml:space="preserve"> если в ходе исполнения контракта установлено, что:</w:t>
      </w:r>
    </w:p>
    <w:p w:rsidR="001C109A" w:rsidRPr="001C109A" w:rsidRDefault="001C109A" w:rsidP="001C109A">
      <w:pPr>
        <w:shd w:val="clear" w:color="auto" w:fill="FFFFFF"/>
        <w:spacing w:after="0" w:line="240" w:lineRule="auto"/>
        <w:ind w:left="-709" w:right="-2"/>
        <w:jc w:val="both"/>
        <w:rPr>
          <w:rFonts w:ascii="PT Astra Serif" w:hAnsi="PT Astra Serif"/>
        </w:rPr>
      </w:pPr>
      <w:r w:rsidRPr="001C109A">
        <w:rPr>
          <w:rFonts w:ascii="PT Astra Serif" w:hAnsi="PT Astra Serif"/>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Pr="001C109A">
          <w:rPr>
            <w:rStyle w:val="aa"/>
            <w:rFonts w:ascii="PT Astra Serif" w:hAnsi="PT Astra Serif"/>
          </w:rPr>
          <w:t>частью 1.1</w:t>
        </w:r>
      </w:hyperlink>
      <w:r w:rsidRPr="001C109A">
        <w:rPr>
          <w:rFonts w:ascii="PT Astra Serif" w:hAnsi="PT Astra Serif"/>
        </w:rPr>
        <w:t> (при наличии такого требования) статьи 31 Закона о контрактной системе и (или) поставляемому товару;</w:t>
      </w:r>
    </w:p>
    <w:p w:rsidR="001C109A" w:rsidRPr="000144A6" w:rsidRDefault="001C109A" w:rsidP="001C109A">
      <w:pPr>
        <w:shd w:val="clear" w:color="auto" w:fill="FFFFFF"/>
        <w:spacing w:after="0" w:line="240" w:lineRule="auto"/>
        <w:ind w:left="-709" w:right="-2"/>
        <w:jc w:val="both"/>
        <w:rPr>
          <w:rFonts w:ascii="PT Astra Serif" w:eastAsia="Arial" w:hAnsi="PT Astra Serif" w:cs="Times New Roman"/>
          <w:b/>
          <w:kern w:val="2"/>
          <w:lang w:eastAsia="ar-SA"/>
        </w:rPr>
      </w:pPr>
      <w:r w:rsidRPr="001C109A">
        <w:rPr>
          <w:rFonts w:ascii="PT Astra Serif" w:hAnsi="PT Astra Serif"/>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1C109A">
          <w:rPr>
            <w:rStyle w:val="aa"/>
            <w:rFonts w:ascii="PT Astra Serif" w:hAnsi="PT Astra Serif"/>
          </w:rPr>
          <w:t>подпункте "а"</w:t>
        </w:r>
      </w:hyperlink>
      <w:r w:rsidRPr="001C109A">
        <w:rPr>
          <w:rFonts w:ascii="PT Astra Serif" w:hAnsi="PT Astra Serif"/>
        </w:rPr>
        <w:t> настоящего пункта, что позволило ему стать победителем определения поставщика (подрядчика, исполнителя).</w:t>
      </w:r>
    </w:p>
    <w:p w:rsidR="00B55BF9" w:rsidRPr="001C109A" w:rsidRDefault="00B55BF9" w:rsidP="001C109A">
      <w:pPr>
        <w:pStyle w:val="a8"/>
        <w:numPr>
          <w:ilvl w:val="0"/>
          <w:numId w:val="27"/>
        </w:numPr>
        <w:suppressAutoHyphens/>
        <w:autoSpaceDE w:val="0"/>
        <w:autoSpaceDN w:val="0"/>
        <w:adjustRightInd w:val="0"/>
        <w:spacing w:after="0" w:line="240" w:lineRule="auto"/>
        <w:ind w:left="-709" w:right="-2" w:firstLine="0"/>
        <w:jc w:val="center"/>
        <w:rPr>
          <w:rFonts w:ascii="PT Astra Serif" w:eastAsia="Times New Roman" w:hAnsi="PT Astra Serif" w:cs="Times New Roman"/>
          <w:b/>
          <w:kern w:val="2"/>
          <w:lang w:eastAsia="ar-SA"/>
        </w:rPr>
      </w:pPr>
      <w:r w:rsidRPr="001C109A">
        <w:rPr>
          <w:rFonts w:ascii="PT Astra Serif" w:eastAsia="Times New Roman" w:hAnsi="PT Astra Serif" w:cs="Times New Roman"/>
          <w:b/>
          <w:bCs/>
          <w:kern w:val="2"/>
          <w:lang w:eastAsia="ar-SA"/>
        </w:rPr>
        <w:t>Ра</w:t>
      </w:r>
      <w:r w:rsidR="001C109A">
        <w:rPr>
          <w:rFonts w:ascii="PT Astra Serif" w:eastAsia="Times New Roman" w:hAnsi="PT Astra Serif" w:cs="Times New Roman"/>
          <w:b/>
          <w:bCs/>
          <w:kern w:val="2"/>
          <w:lang w:eastAsia="ar-SA"/>
        </w:rPr>
        <w:t>зрешение споров между сторонами</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lastRenderedPageBreak/>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1C109A">
      <w:pPr>
        <w:numPr>
          <w:ilvl w:val="1"/>
          <w:numId w:val="27"/>
        </w:numPr>
        <w:suppressAutoHyphens/>
        <w:autoSpaceDE w:val="0"/>
        <w:autoSpaceDN w:val="0"/>
        <w:adjustRightInd w:val="0"/>
        <w:spacing w:after="0" w:line="240" w:lineRule="auto"/>
        <w:ind w:left="-709" w:right="-2"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0144A6" w:rsidRDefault="00B55BF9" w:rsidP="001C109A">
      <w:pPr>
        <w:suppressAutoHyphens/>
        <w:autoSpaceDE w:val="0"/>
        <w:autoSpaceDN w:val="0"/>
        <w:adjustRightInd w:val="0"/>
        <w:spacing w:after="0" w:line="240" w:lineRule="auto"/>
        <w:ind w:left="-709" w:right="-2"/>
        <w:contextualSpacing/>
        <w:jc w:val="both"/>
        <w:rPr>
          <w:rFonts w:ascii="PT Astra Serif" w:eastAsia="Times New Roman" w:hAnsi="PT Astra Serif" w:cs="Times New Roman"/>
          <w:bCs/>
          <w:kern w:val="2"/>
          <w:lang w:eastAsia="ar-SA"/>
        </w:rPr>
      </w:pPr>
    </w:p>
    <w:p w:rsidR="00B55BF9" w:rsidRPr="000144A6" w:rsidRDefault="00B55BF9" w:rsidP="001C109A">
      <w:pPr>
        <w:numPr>
          <w:ilvl w:val="0"/>
          <w:numId w:val="27"/>
        </w:numPr>
        <w:suppressAutoHyphens/>
        <w:spacing w:after="0" w:line="240" w:lineRule="auto"/>
        <w:ind w:left="-709" w:right="-2"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b/>
          <w:kern w:val="2"/>
          <w:lang w:eastAsia="ru-RU"/>
        </w:rPr>
      </w:pPr>
      <w:proofErr w:type="gramStart"/>
      <w:r w:rsidRPr="001C109A">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1C109A">
          <w:rPr>
            <w:rFonts w:ascii="PT Astra Serif" w:hAnsi="PT Astra Serif"/>
            <w:kern w:val="2"/>
            <w:lang w:eastAsia="ru-RU"/>
          </w:rPr>
          <w:t>статьи 45</w:t>
        </w:r>
      </w:hyperlink>
      <w:r w:rsidRPr="001C109A">
        <w:rPr>
          <w:rFonts w:ascii="PT Astra Serif" w:hAnsi="PT Astra Serif"/>
          <w:kern w:val="2"/>
          <w:lang w:eastAsia="ru-RU"/>
        </w:rPr>
        <w:t xml:space="preserve">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C109A">
        <w:rPr>
          <w:rFonts w:ascii="PT Astra Serif" w:hAnsi="PT Astra Serif"/>
          <w:kern w:val="2"/>
          <w:lang w:eastAsia="ru-RU"/>
        </w:rPr>
        <w:t xml:space="preserve">, или внесением денежных средств на указанный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1C109A">
        <w:rPr>
          <w:rFonts w:ascii="PT Astra Serif" w:hAnsi="PT Astra Serif"/>
          <w:kern w:val="2"/>
        </w:rPr>
        <w:t xml:space="preserve"> Муниципальному </w:t>
      </w:r>
      <w:r w:rsidRPr="001C109A">
        <w:rPr>
          <w:rFonts w:ascii="PT Astra Serif" w:hAnsi="PT Astra Serif"/>
          <w:kern w:val="2"/>
          <w:lang w:eastAsia="ru-RU"/>
        </w:rPr>
        <w:t xml:space="preserve">заказчику. </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b/>
          <w:kern w:val="2"/>
          <w:lang w:eastAsia="ru-RU"/>
        </w:rPr>
      </w:pPr>
      <w:r w:rsidRPr="001C109A">
        <w:rPr>
          <w:rFonts w:ascii="PT Astra Serif" w:hAnsi="PT Astra Serif"/>
          <w:kern w:val="2"/>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1C109A">
        <w:rPr>
          <w:rFonts w:ascii="PT Astra Serif" w:hAnsi="PT Astra Serif"/>
          <w:iCs/>
          <w:kern w:val="2"/>
          <w:lang w:eastAsia="ru-RU"/>
        </w:rPr>
        <w:t xml:space="preserve"> </w:t>
      </w:r>
      <w:r w:rsidRPr="001C109A">
        <w:rPr>
          <w:rFonts w:ascii="PT Astra Serif" w:hAnsi="PT Astra Serif"/>
          <w:kern w:val="2"/>
          <w:lang w:eastAsia="ru-RU"/>
        </w:rPr>
        <w:t xml:space="preserve">участником закупки, с которым заключается контракт, самостоятельно. </w:t>
      </w:r>
    </w:p>
    <w:p w:rsidR="001C109A" w:rsidRPr="001C109A" w:rsidRDefault="001C109A" w:rsidP="001C109A">
      <w:pPr>
        <w:keepLines/>
        <w:widowControl w:val="0"/>
        <w:suppressLineNumbers/>
        <w:snapToGrid w:val="0"/>
        <w:spacing w:after="0" w:line="240" w:lineRule="auto"/>
        <w:ind w:left="-709" w:right="-2"/>
        <w:jc w:val="both"/>
        <w:rPr>
          <w:rFonts w:ascii="PT Astra Serif" w:hAnsi="PT Astra Serif"/>
          <w:shd w:val="clear" w:color="auto" w:fill="FFFFFF"/>
        </w:rPr>
      </w:pPr>
      <w:r w:rsidRPr="001C109A">
        <w:rPr>
          <w:rFonts w:ascii="PT Astra Serif" w:hAnsi="PT Astra Serif"/>
          <w:kern w:val="16"/>
          <w:lang w:eastAsia="ru-RU"/>
        </w:rPr>
        <w:t xml:space="preserve">Обеспечение исполнения Контракта предоставляется </w:t>
      </w:r>
      <w:r w:rsidRPr="001C109A">
        <w:rPr>
          <w:rFonts w:ascii="PT Astra Serif" w:hAnsi="PT Astra Serif"/>
          <w:kern w:val="2"/>
        </w:rPr>
        <w:t>Муниципальному з</w:t>
      </w:r>
      <w:r w:rsidRPr="001C109A">
        <w:rPr>
          <w:rFonts w:ascii="PT Astra Serif" w:hAnsi="PT Astra Serif"/>
          <w:kern w:val="16"/>
          <w:lang w:eastAsia="ru-RU"/>
        </w:rPr>
        <w:t xml:space="preserve">аказчику до заключения Контракта. </w:t>
      </w:r>
      <w:r w:rsidRPr="001C109A">
        <w:rPr>
          <w:rFonts w:ascii="PT Astra Serif" w:hAnsi="PT Astra Serif"/>
        </w:rPr>
        <w:t xml:space="preserve">Размер обеспечения исполнения контракта предусмотрен в размере 5% </w:t>
      </w:r>
      <w:r w:rsidR="00382323" w:rsidRPr="00382323">
        <w:rPr>
          <w:rFonts w:ascii="PT Astra Serif" w:hAnsi="PT Astra Serif"/>
        </w:rPr>
        <w:t xml:space="preserve">от начальной (максимальной) цены контракта, что составляет 74 996,64 рубля (семьдесят четыре тысячи девятьсот девяносто шесть рублей 64 копейки). </w:t>
      </w:r>
      <w:proofErr w:type="gramStart"/>
      <w:r w:rsidRPr="001C109A">
        <w:rPr>
          <w:rFonts w:ascii="PT Astra Serif"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1C109A">
        <w:rPr>
          <w:rFonts w:ascii="PT Astra Serif"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1C109A">
          <w:rPr>
            <w:rFonts w:ascii="PT Astra Serif" w:hAnsi="PT Astra Serif"/>
            <w:shd w:val="clear" w:color="auto" w:fill="FFFFFF"/>
          </w:rPr>
          <w:t>частью 3</w:t>
        </w:r>
      </w:hyperlink>
      <w:r w:rsidRPr="001C109A">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1C109A" w:rsidRPr="001C109A" w:rsidRDefault="001C109A" w:rsidP="001C109A">
      <w:pPr>
        <w:pStyle w:val="a8"/>
        <w:numPr>
          <w:ilvl w:val="1"/>
          <w:numId w:val="27"/>
        </w:numPr>
        <w:suppressAutoHyphens/>
        <w:snapToGrid w:val="0"/>
        <w:spacing w:after="0" w:line="240" w:lineRule="auto"/>
        <w:ind w:left="-709" w:right="-2" w:firstLine="0"/>
        <w:jc w:val="both"/>
        <w:rPr>
          <w:rFonts w:ascii="PT Astra Serif" w:hAnsi="PT Astra Serif"/>
          <w:b/>
          <w:bCs/>
        </w:rPr>
      </w:pPr>
      <w:r w:rsidRPr="001C109A">
        <w:rPr>
          <w:rFonts w:ascii="PT Astra Serif" w:hAnsi="PT Astra Serif"/>
          <w:lang w:eastAsia="ru-RU"/>
        </w:rPr>
        <w:t xml:space="preserve">Размер обеспечения гарантийных обязательств </w:t>
      </w:r>
      <w:r>
        <w:rPr>
          <w:rFonts w:ascii="PT Astra Serif" w:hAnsi="PT Astra Serif"/>
          <w:lang w:eastAsia="ru-RU"/>
        </w:rPr>
        <w:t xml:space="preserve">не </w:t>
      </w:r>
      <w:r w:rsidRPr="001C109A">
        <w:rPr>
          <w:rFonts w:ascii="PT Astra Serif" w:hAnsi="PT Astra Serif"/>
          <w:lang w:eastAsia="ru-RU"/>
        </w:rPr>
        <w:t>предусмотрен</w:t>
      </w:r>
      <w:r w:rsidRPr="001C109A">
        <w:rPr>
          <w:rFonts w:ascii="PT Astra Serif" w:hAnsi="PT Astra Serif"/>
        </w:rPr>
        <w:t>.</w:t>
      </w:r>
    </w:p>
    <w:p w:rsidR="001C109A" w:rsidRPr="001C109A" w:rsidRDefault="001C109A" w:rsidP="001C109A">
      <w:pPr>
        <w:numPr>
          <w:ilvl w:val="1"/>
          <w:numId w:val="27"/>
        </w:numPr>
        <w:suppressAutoHyphens/>
        <w:autoSpaceDE w:val="0"/>
        <w:autoSpaceDN w:val="0"/>
        <w:adjustRightInd w:val="0"/>
        <w:spacing w:after="0" w:line="240" w:lineRule="auto"/>
        <w:ind w:left="-709" w:right="-2" w:firstLine="0"/>
        <w:jc w:val="both"/>
        <w:rPr>
          <w:rFonts w:ascii="PT Astra Serif" w:hAnsi="PT Astra Serif" w:cs="Times New Roman CYR"/>
        </w:rPr>
      </w:pPr>
      <w:r w:rsidRPr="001C109A">
        <w:rPr>
          <w:rFonts w:ascii="PT Astra Serif" w:hAnsi="PT Astra Serif" w:cs="Times New Roman CYR"/>
        </w:rPr>
        <w:t xml:space="preserve"> Обеспечение исполнения гарантийных обязатель</w:t>
      </w:r>
      <w:proofErr w:type="gramStart"/>
      <w:r w:rsidRPr="001C109A">
        <w:rPr>
          <w:rFonts w:ascii="PT Astra Serif" w:hAnsi="PT Astra Serif" w:cs="Times New Roman CYR"/>
        </w:rPr>
        <w:t>ств пр</w:t>
      </w:r>
      <w:proofErr w:type="gramEnd"/>
      <w:r w:rsidRPr="001C109A">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В ходе исполнения контракта Подрядчик вправе изменить способ обеспечения исполнения контракта и (или) предоставить </w:t>
      </w:r>
      <w:r w:rsidRPr="001C109A">
        <w:rPr>
          <w:rFonts w:ascii="PT Astra Serif" w:hAnsi="PT Astra Serif"/>
          <w:kern w:val="2"/>
        </w:rPr>
        <w:t>Муниципальному з</w:t>
      </w:r>
      <w:r w:rsidRPr="001C109A">
        <w:rPr>
          <w:rFonts w:ascii="PT Astra Serif" w:hAnsi="PT Astra Serif"/>
          <w:kern w:val="2"/>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5" w:history="1">
        <w:r w:rsidRPr="001C109A">
          <w:rPr>
            <w:rFonts w:ascii="PT Astra Serif" w:hAnsi="PT Astra Serif"/>
            <w:kern w:val="2"/>
            <w:lang w:eastAsia="ru-RU"/>
          </w:rPr>
          <w:t>частями 7.2</w:t>
        </w:r>
      </w:hyperlink>
      <w:r w:rsidRPr="001C109A">
        <w:rPr>
          <w:rFonts w:ascii="PT Astra Serif" w:hAnsi="PT Astra Serif"/>
          <w:kern w:val="2"/>
          <w:lang w:eastAsia="ru-RU"/>
        </w:rPr>
        <w:t xml:space="preserve"> и </w:t>
      </w:r>
      <w:hyperlink r:id="rId26" w:history="1">
        <w:r w:rsidRPr="001C109A">
          <w:rPr>
            <w:rFonts w:ascii="PT Astra Serif" w:hAnsi="PT Astra Serif"/>
            <w:kern w:val="2"/>
            <w:lang w:eastAsia="ru-RU"/>
          </w:rPr>
          <w:t>7.3</w:t>
        </w:r>
      </w:hyperlink>
      <w:r w:rsidRPr="001C109A">
        <w:rPr>
          <w:rFonts w:ascii="PT Astra Serif" w:hAnsi="PT Astra Serif"/>
          <w:kern w:val="2"/>
          <w:lang w:eastAsia="ru-RU"/>
        </w:rPr>
        <w:t xml:space="preserve"> статьи 96 Федерального закона </w:t>
      </w:r>
      <w:r w:rsidRPr="001C109A">
        <w:rPr>
          <w:rFonts w:ascii="PT Astra Serif" w:hAnsi="PT Astra Serif"/>
          <w:iCs/>
          <w:kern w:val="2"/>
          <w:lang w:eastAsia="ru-RU"/>
        </w:rPr>
        <w:t xml:space="preserve"> от 05.04.2013 № 44-ФЗ «О контрактной системе в сфере закупок товаров, работ, услуг для обеспечения государственных</w:t>
      </w:r>
      <w:proofErr w:type="gramEnd"/>
      <w:r w:rsidRPr="001C109A">
        <w:rPr>
          <w:rFonts w:ascii="PT Astra Serif" w:hAnsi="PT Astra Serif"/>
          <w:iCs/>
          <w:kern w:val="2"/>
          <w:lang w:eastAsia="ru-RU"/>
        </w:rPr>
        <w:t xml:space="preserve"> и муниципальных нужд».</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1C109A">
        <w:rPr>
          <w:rFonts w:ascii="PT Astra Serif" w:hAnsi="PT Astra Serif"/>
          <w:lang w:eastAsia="ru-RU"/>
        </w:rPr>
        <w:t>ств дл</w:t>
      </w:r>
      <w:proofErr w:type="gramEnd"/>
      <w:r w:rsidRPr="001C109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1C109A">
          <w:rPr>
            <w:rFonts w:ascii="PT Astra Serif" w:hAnsi="PT Astra Serif"/>
            <w:lang w:eastAsia="ru-RU"/>
          </w:rPr>
          <w:t>статьей 103</w:t>
        </w:r>
      </w:hyperlink>
      <w:r w:rsidRPr="001C109A">
        <w:rPr>
          <w:rFonts w:ascii="PT Astra Serif" w:hAnsi="PT Astra Serif"/>
          <w:lang w:eastAsia="ru-RU"/>
        </w:rPr>
        <w:t xml:space="preserve"> Федерального закона № 44-ФЗ.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lastRenderedPageBreak/>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1C109A">
        <w:rPr>
          <w:rFonts w:ascii="PT Astra Serif" w:hAnsi="PT Astra Serif"/>
        </w:rPr>
        <w:t xml:space="preserve"> </w:t>
      </w:r>
      <w:r w:rsidRPr="001C109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1C109A" w:rsidRPr="001C109A" w:rsidRDefault="001C109A" w:rsidP="001C109A">
      <w:pPr>
        <w:spacing w:after="0" w:line="240" w:lineRule="auto"/>
        <w:ind w:left="-709" w:right="-2"/>
        <w:jc w:val="both"/>
        <w:rPr>
          <w:rFonts w:ascii="PT Astra Serif" w:hAnsi="PT Astra Serif"/>
          <w:lang w:eastAsia="ru-RU"/>
        </w:rPr>
      </w:pPr>
      <w:r w:rsidRPr="001C109A">
        <w:rPr>
          <w:rFonts w:ascii="PT Astra Serif" w:hAnsi="PT Astra Serif"/>
          <w:lang w:eastAsia="ru-RU"/>
        </w:rPr>
        <w:t xml:space="preserve">           В случае</w:t>
      </w:r>
      <w:proofErr w:type="gramStart"/>
      <w:r w:rsidRPr="001C109A">
        <w:rPr>
          <w:rFonts w:ascii="PT Astra Serif" w:hAnsi="PT Astra Serif"/>
          <w:lang w:eastAsia="ru-RU"/>
        </w:rPr>
        <w:t>,</w:t>
      </w:r>
      <w:proofErr w:type="gramEnd"/>
      <w:r w:rsidRPr="001C109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00685B8E">
        <w:rPr>
          <w:rFonts w:ascii="PT Astra Serif" w:hAnsi="PT Astra Serif"/>
          <w:lang w:eastAsia="ru-RU"/>
        </w:rPr>
        <w:t xml:space="preserve">тридцати </w:t>
      </w:r>
      <w:r w:rsidRPr="001C109A">
        <w:rPr>
          <w:rFonts w:ascii="PT Astra Serif" w:hAnsi="PT Astra Serif"/>
          <w:shd w:val="clear" w:color="auto" w:fill="FFFFFF"/>
        </w:rPr>
        <w:t>дней возвращает</w:t>
      </w:r>
      <w:r w:rsidRPr="001C109A">
        <w:rPr>
          <w:rFonts w:ascii="PT Astra Serif" w:hAnsi="PT Astra Serif"/>
          <w:kern w:val="2"/>
          <w:lang w:eastAsia="ru-RU"/>
        </w:rPr>
        <w:t xml:space="preserve"> </w:t>
      </w:r>
      <w:r w:rsidRPr="001C109A">
        <w:rPr>
          <w:rFonts w:ascii="PT Astra Serif" w:hAnsi="PT Astra Serif"/>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1C109A" w:rsidRPr="001C109A" w:rsidRDefault="001C109A" w:rsidP="001C109A">
      <w:pPr>
        <w:tabs>
          <w:tab w:val="left" w:pos="709"/>
        </w:tabs>
        <w:spacing w:after="0" w:line="240" w:lineRule="auto"/>
        <w:ind w:left="-709" w:right="-2"/>
        <w:jc w:val="both"/>
        <w:rPr>
          <w:rFonts w:ascii="PT Astra Serif" w:hAnsi="PT Astra Serif"/>
          <w:kern w:val="2"/>
          <w:lang w:eastAsia="ru-RU"/>
        </w:rPr>
      </w:pPr>
      <w:r w:rsidRPr="001C109A">
        <w:rPr>
          <w:rFonts w:ascii="PT Astra Serif" w:hAnsi="PT Astra Serif"/>
          <w:shd w:val="clear" w:color="auto" w:fill="FFFFFF"/>
        </w:rPr>
        <w:t>Уменьшение в соответствии с </w:t>
      </w:r>
      <w:hyperlink r:id="rId28" w:anchor="/document/70353464/entry/967" w:history="1">
        <w:r w:rsidRPr="001C109A">
          <w:rPr>
            <w:rFonts w:ascii="PT Astra Serif" w:hAnsi="PT Astra Serif"/>
            <w:shd w:val="clear" w:color="auto" w:fill="FFFFFF"/>
          </w:rPr>
          <w:t>частями 7</w:t>
        </w:r>
      </w:hyperlink>
      <w:r w:rsidRPr="001C109A">
        <w:rPr>
          <w:rFonts w:ascii="PT Astra Serif" w:hAnsi="PT Astra Serif"/>
          <w:shd w:val="clear" w:color="auto" w:fill="FFFFFF"/>
        </w:rPr>
        <w:t> и </w:t>
      </w:r>
      <w:hyperlink r:id="rId29" w:anchor="/document/70353464/entry/9671" w:history="1">
        <w:r w:rsidRPr="001C109A">
          <w:rPr>
            <w:rFonts w:ascii="PT Astra Serif" w:hAnsi="PT Astra Serif"/>
            <w:shd w:val="clear" w:color="auto" w:fill="FFFFFF"/>
          </w:rPr>
          <w:t>7.1 статьи 96</w:t>
        </w:r>
      </w:hyperlink>
      <w:r w:rsidRPr="001C109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1C109A">
        <w:rPr>
          <w:rFonts w:ascii="PT Astra Serif" w:hAnsi="PT Astra Serif"/>
          <w:lang w:eastAsia="ru-RU"/>
        </w:rPr>
        <w:t>Муниципальным</w:t>
      </w:r>
      <w:r w:rsidRPr="001C109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1C109A">
          <w:rPr>
            <w:rFonts w:ascii="PT Astra Serif" w:hAnsi="PT Astra Serif"/>
            <w:shd w:val="clear" w:color="auto" w:fill="FFFFFF"/>
          </w:rPr>
          <w:t>частью 7.2 статьи 96</w:t>
        </w:r>
      </w:hyperlink>
      <w:r w:rsidRPr="001C109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1C109A">
          <w:rPr>
            <w:rFonts w:ascii="PT Astra Serif" w:hAnsi="PT Astra Serif"/>
            <w:shd w:val="clear" w:color="auto" w:fill="FFFFFF"/>
          </w:rPr>
          <w:t>статьей 103</w:t>
        </w:r>
      </w:hyperlink>
      <w:r w:rsidRPr="001C109A">
        <w:rPr>
          <w:rFonts w:ascii="PT Astra Serif" w:hAnsi="PT Astra Serif"/>
          <w:shd w:val="clear" w:color="auto" w:fill="FFFFFF"/>
        </w:rPr>
        <w:t> настоящего Федерального закона №44-ФЗ.</w:t>
      </w:r>
    </w:p>
    <w:p w:rsidR="001C109A" w:rsidRPr="001C109A" w:rsidRDefault="001C109A" w:rsidP="001C109A">
      <w:pPr>
        <w:tabs>
          <w:tab w:val="left" w:pos="709"/>
        </w:tabs>
        <w:spacing w:after="0" w:line="240" w:lineRule="auto"/>
        <w:ind w:left="-709" w:right="-2"/>
        <w:jc w:val="both"/>
        <w:rPr>
          <w:rFonts w:ascii="PT Astra Serif" w:hAnsi="PT Astra Serif"/>
          <w:kern w:val="2"/>
          <w:lang w:eastAsia="ru-RU"/>
        </w:rPr>
      </w:pPr>
      <w:r w:rsidRPr="001C109A">
        <w:rPr>
          <w:rFonts w:ascii="PT Astra Serif" w:hAnsi="PT Astra Serif"/>
          <w:kern w:val="2"/>
          <w:lang w:eastAsia="ru-RU"/>
        </w:rPr>
        <w:tab/>
      </w:r>
      <w:proofErr w:type="gramStart"/>
      <w:r w:rsidRPr="001C109A">
        <w:rPr>
          <w:rFonts w:ascii="PT Astra Serif" w:hAnsi="PT Astra Serif"/>
          <w:kern w:val="2"/>
          <w:lang w:eastAsia="ru-RU"/>
        </w:rPr>
        <w:t xml:space="preserve">Предусмотренное </w:t>
      </w:r>
      <w:hyperlink r:id="rId32" w:history="1">
        <w:r w:rsidRPr="001C109A">
          <w:rPr>
            <w:rFonts w:ascii="PT Astra Serif" w:hAnsi="PT Astra Serif"/>
            <w:kern w:val="2"/>
            <w:lang w:eastAsia="ru-RU"/>
          </w:rPr>
          <w:t>частями 7</w:t>
        </w:r>
      </w:hyperlink>
      <w:r w:rsidRPr="001C109A">
        <w:rPr>
          <w:rFonts w:ascii="PT Astra Serif" w:hAnsi="PT Astra Serif"/>
          <w:kern w:val="2"/>
          <w:lang w:eastAsia="ru-RU"/>
        </w:rPr>
        <w:t xml:space="preserve"> статьи 96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1C109A">
        <w:rPr>
          <w:rFonts w:ascii="PT Astra Serif" w:hAnsi="PT Astra Serif"/>
          <w:kern w:val="2"/>
        </w:rPr>
        <w:t>Муниципальным з</w:t>
      </w:r>
      <w:r w:rsidRPr="001C109A">
        <w:rPr>
          <w:rFonts w:ascii="PT Astra Serif" w:hAnsi="PT Astra Serif"/>
          <w:kern w:val="2"/>
          <w:lang w:eastAsia="ru-RU"/>
        </w:rPr>
        <w:t xml:space="preserve">аказчиком в соответствии с Федерального закона </w:t>
      </w:r>
      <w:r w:rsidRPr="001C109A">
        <w:rPr>
          <w:rFonts w:ascii="PT Astra Serif" w:hAnsi="PT Astra Serif"/>
          <w:shd w:val="clear" w:color="auto" w:fill="FFFFFF"/>
        </w:rPr>
        <w:t>ФЗ № 44-ФЗ</w:t>
      </w:r>
      <w:r w:rsidRPr="001C109A">
        <w:rPr>
          <w:rFonts w:ascii="PT Astra Serif" w:hAnsi="PT Astra Serif"/>
          <w:kern w:val="2"/>
          <w:lang w:eastAsia="ru-RU"/>
        </w:rPr>
        <w:t xml:space="preserve">, а также приемки </w:t>
      </w:r>
      <w:r w:rsidRPr="001C109A">
        <w:rPr>
          <w:rFonts w:ascii="PT Astra Serif" w:hAnsi="PT Astra Serif"/>
          <w:kern w:val="2"/>
        </w:rPr>
        <w:t xml:space="preserve">Муниципальным </w:t>
      </w:r>
      <w:r w:rsidRPr="001C109A">
        <w:rPr>
          <w:rFonts w:ascii="PT Astra Serif" w:hAnsi="PT Astra Serif"/>
          <w:kern w:val="2"/>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kern w:val="2"/>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1C109A">
          <w:rPr>
            <w:rFonts w:ascii="PT Astra Serif" w:hAnsi="PT Astra Serif"/>
            <w:kern w:val="2"/>
            <w:lang w:eastAsia="ru-RU"/>
          </w:rPr>
          <w:t>статьей 95</w:t>
        </w:r>
      </w:hyperlink>
      <w:r w:rsidRPr="001C109A">
        <w:rPr>
          <w:rFonts w:ascii="PT Astra Serif" w:hAnsi="PT Astra Serif"/>
          <w:kern w:val="2"/>
          <w:lang w:eastAsia="ru-RU"/>
        </w:rPr>
        <w:t xml:space="preserve"> </w:t>
      </w:r>
      <w:r w:rsidRPr="001C109A">
        <w:rPr>
          <w:rFonts w:ascii="PT Astra Serif" w:hAnsi="PT Astra Serif"/>
          <w:shd w:val="clear" w:color="auto" w:fill="FFFFFF"/>
        </w:rPr>
        <w:t>Федерального закона № 44-ФЗ.</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iCs/>
          <w:kern w:val="2"/>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1C109A">
        <w:rPr>
          <w:rFonts w:ascii="PT Astra Serif" w:hAnsi="PT Astra Serif"/>
          <w:kern w:val="2"/>
        </w:rPr>
        <w:t>Муниципальным з</w:t>
      </w:r>
      <w:r w:rsidRPr="001C109A">
        <w:rPr>
          <w:rFonts w:ascii="PT Astra Serif" w:hAnsi="PT Astra Serif"/>
          <w:iCs/>
          <w:kern w:val="2"/>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1C109A">
          <w:rPr>
            <w:rFonts w:ascii="PT Astra Serif" w:hAnsi="PT Astra Serif"/>
            <w:iCs/>
            <w:kern w:val="2"/>
            <w:lang w:eastAsia="ru-RU"/>
          </w:rPr>
          <w:t>частями 7</w:t>
        </w:r>
      </w:hyperlink>
      <w:r w:rsidRPr="001C109A">
        <w:rPr>
          <w:rFonts w:ascii="PT Astra Serif" w:hAnsi="PT Astra Serif"/>
          <w:iCs/>
          <w:kern w:val="2"/>
          <w:lang w:eastAsia="ru-RU"/>
        </w:rPr>
        <w:t xml:space="preserve">, </w:t>
      </w:r>
      <w:hyperlink r:id="rId35" w:anchor="sub_9671" w:history="1">
        <w:r w:rsidRPr="001C109A">
          <w:rPr>
            <w:rFonts w:ascii="PT Astra Serif" w:hAnsi="PT Astra Serif"/>
            <w:iCs/>
            <w:kern w:val="2"/>
            <w:lang w:eastAsia="ru-RU"/>
          </w:rPr>
          <w:t>7.1</w:t>
        </w:r>
      </w:hyperlink>
      <w:r w:rsidRPr="001C109A">
        <w:rPr>
          <w:rFonts w:ascii="PT Astra Serif" w:hAnsi="PT Astra Serif"/>
          <w:iCs/>
          <w:kern w:val="2"/>
          <w:lang w:eastAsia="ru-RU"/>
        </w:rPr>
        <w:t xml:space="preserve">, </w:t>
      </w:r>
      <w:hyperlink r:id="rId36" w:anchor="sub_9672" w:history="1">
        <w:r w:rsidRPr="001C109A">
          <w:rPr>
            <w:rFonts w:ascii="PT Astra Serif" w:hAnsi="PT Astra Serif"/>
            <w:iCs/>
            <w:kern w:val="2"/>
            <w:lang w:eastAsia="ru-RU"/>
          </w:rPr>
          <w:t>7.2</w:t>
        </w:r>
      </w:hyperlink>
      <w:r w:rsidRPr="001C109A">
        <w:rPr>
          <w:rFonts w:ascii="PT Astra Serif" w:hAnsi="PT Astra Serif"/>
          <w:iCs/>
          <w:kern w:val="2"/>
          <w:lang w:eastAsia="ru-RU"/>
        </w:rPr>
        <w:t xml:space="preserve"> и </w:t>
      </w:r>
      <w:hyperlink r:id="rId37" w:anchor="sub_9673" w:history="1">
        <w:r w:rsidRPr="001C109A">
          <w:rPr>
            <w:rFonts w:ascii="PT Astra Serif" w:hAnsi="PT Astra Serif"/>
            <w:iCs/>
            <w:kern w:val="2"/>
            <w:lang w:eastAsia="ru-RU"/>
          </w:rPr>
          <w:t>7.3 статьи 96</w:t>
        </w:r>
      </w:hyperlink>
      <w:r w:rsidRPr="001C109A">
        <w:rPr>
          <w:rFonts w:ascii="PT Astra Serif" w:hAnsi="PT Astra Serif"/>
          <w:iCs/>
          <w:kern w:val="2"/>
          <w:lang w:eastAsia="ru-RU"/>
        </w:rPr>
        <w:t xml:space="preserve"> </w:t>
      </w:r>
      <w:r w:rsidRPr="001C109A">
        <w:rPr>
          <w:rFonts w:ascii="PT Astra Serif" w:hAnsi="PT Astra Serif"/>
          <w:shd w:val="clear" w:color="auto" w:fill="FFFFFF"/>
        </w:rPr>
        <w:t>Федерального закона № 44-ФЗ.</w:t>
      </w:r>
    </w:p>
    <w:p w:rsidR="001C109A" w:rsidRPr="001C109A" w:rsidRDefault="001C109A" w:rsidP="001C109A">
      <w:pPr>
        <w:spacing w:after="0" w:line="240" w:lineRule="auto"/>
        <w:ind w:left="-709" w:right="-2"/>
        <w:jc w:val="both"/>
        <w:rPr>
          <w:rFonts w:ascii="PT Astra Serif" w:hAnsi="PT Astra Serif"/>
          <w:kern w:val="2"/>
          <w:lang w:eastAsia="ru-RU"/>
        </w:rPr>
      </w:pPr>
      <w:r w:rsidRPr="001C109A">
        <w:rPr>
          <w:rFonts w:ascii="PT Astra Serif" w:hAnsi="PT Astra Serif"/>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1C109A">
          <w:rPr>
            <w:rFonts w:ascii="PT Astra Serif" w:hAnsi="PT Astra Serif"/>
            <w:iCs/>
            <w:kern w:val="2"/>
            <w:lang w:eastAsia="ru-RU"/>
          </w:rPr>
          <w:t>частью 7</w:t>
        </w:r>
      </w:hyperlink>
      <w:r w:rsidRPr="001C109A">
        <w:rPr>
          <w:rFonts w:ascii="PT Astra Serif" w:hAnsi="PT Astra Serif"/>
          <w:iCs/>
          <w:kern w:val="2"/>
          <w:lang w:eastAsia="ru-RU"/>
        </w:rPr>
        <w:t xml:space="preserve"> статьи 34 </w:t>
      </w:r>
      <w:r w:rsidRPr="001C109A">
        <w:rPr>
          <w:rFonts w:ascii="PT Astra Serif" w:hAnsi="PT Astra Serif"/>
          <w:shd w:val="clear" w:color="auto" w:fill="FFFFFF"/>
        </w:rPr>
        <w:t>Федерального закона № 44-ФЗ.</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1C109A">
        <w:rPr>
          <w:rFonts w:ascii="PT Astra Serif" w:hAnsi="PT Astra Serif"/>
          <w:kern w:val="2"/>
        </w:rPr>
        <w:t>Муниципального з</w:t>
      </w:r>
      <w:r w:rsidRPr="001C109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1C109A">
        <w:rPr>
          <w:rFonts w:ascii="PT Astra Serif" w:hAnsi="PT Astra Serif"/>
          <w:kern w:val="2"/>
        </w:rPr>
        <w:t>Муниципальным з</w:t>
      </w:r>
      <w:r w:rsidRPr="001C109A">
        <w:rPr>
          <w:rFonts w:ascii="PT Astra Serif" w:hAnsi="PT Astra Serif"/>
          <w:kern w:val="16"/>
          <w:lang w:eastAsia="ru-RU"/>
        </w:rPr>
        <w:t>аказчиком.</w:t>
      </w:r>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1C109A">
        <w:rPr>
          <w:rFonts w:ascii="PT Astra Serif" w:hAnsi="PT Astra Serif"/>
          <w:shd w:val="clear" w:color="auto" w:fill="FFFFFF"/>
        </w:rPr>
        <w:t>Федеральным законом № 44-ФЗ</w:t>
      </w:r>
      <w:r w:rsidRPr="001C109A">
        <w:rPr>
          <w:rFonts w:ascii="PT Astra Serif" w:hAnsi="PT Astra Serif"/>
          <w:kern w:val="2"/>
        </w:rPr>
        <w:t xml:space="preserve">, лица, имеющего право действовать от имени банка (далее - гарант), на условиях, определенных </w:t>
      </w:r>
      <w:hyperlink r:id="rId39" w:history="1">
        <w:r w:rsidRPr="001C109A">
          <w:rPr>
            <w:rFonts w:ascii="PT Astra Serif" w:hAnsi="PT Astra Serif"/>
            <w:kern w:val="2"/>
          </w:rPr>
          <w:t>гражданским законодательством</w:t>
        </w:r>
      </w:hyperlink>
      <w:r w:rsidRPr="001C109A">
        <w:rPr>
          <w:rFonts w:ascii="PT Astra Serif" w:hAnsi="PT Astra Serif"/>
          <w:kern w:val="2"/>
        </w:rPr>
        <w:t xml:space="preserve"> и </w:t>
      </w:r>
      <w:hyperlink r:id="rId40" w:history="1">
        <w:r w:rsidRPr="001C109A">
          <w:rPr>
            <w:rFonts w:ascii="PT Astra Serif" w:hAnsi="PT Astra Serif"/>
            <w:kern w:val="2"/>
          </w:rPr>
          <w:t>статьей 45</w:t>
        </w:r>
      </w:hyperlink>
      <w:r w:rsidRPr="001C109A">
        <w:rPr>
          <w:rFonts w:ascii="PT Astra Serif" w:hAnsi="PT Astra Serif"/>
          <w:kern w:val="2"/>
        </w:rPr>
        <w:t xml:space="preserve"> </w:t>
      </w:r>
      <w:r w:rsidRPr="001C109A">
        <w:rPr>
          <w:rFonts w:ascii="PT Astra Serif" w:hAnsi="PT Astra Serif"/>
          <w:shd w:val="clear" w:color="auto" w:fill="FFFFFF"/>
        </w:rPr>
        <w:t xml:space="preserve">Федерального закона № 44-ФЗ </w:t>
      </w:r>
      <w:r w:rsidRPr="001C109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proofErr w:type="gramStart"/>
      <w:r w:rsidRPr="001C109A">
        <w:rPr>
          <w:rFonts w:ascii="PT Astra Serif" w:hAnsi="PT Astra Serif"/>
          <w:kern w:val="2"/>
          <w:lang w:eastAsia="ru-RU"/>
        </w:rPr>
        <w:t xml:space="preserve">Денежные средства возвращаются в полном объёме либо в части, оставшейся после удовлетворения требований </w:t>
      </w:r>
      <w:r w:rsidRPr="001C109A">
        <w:rPr>
          <w:rFonts w:ascii="PT Astra Serif" w:hAnsi="PT Astra Serif"/>
          <w:kern w:val="2"/>
        </w:rPr>
        <w:t>Муниципального з</w:t>
      </w:r>
      <w:r w:rsidRPr="001C109A">
        <w:rPr>
          <w:rFonts w:ascii="PT Astra Serif" w:hAnsi="PT Astra Serif"/>
          <w:kern w:val="2"/>
          <w:lang w:eastAsia="ru-RU"/>
        </w:rPr>
        <w:t xml:space="preserve">аказчика, возникших в период действия обеспечения в течение </w:t>
      </w:r>
      <w:r w:rsidR="00685B8E">
        <w:rPr>
          <w:rFonts w:ascii="PT Astra Serif" w:hAnsi="PT Astra Serif"/>
          <w:kern w:val="2"/>
          <w:lang w:eastAsia="ru-RU"/>
        </w:rPr>
        <w:t xml:space="preserve">тридцати </w:t>
      </w:r>
      <w:r w:rsidRPr="001C109A">
        <w:rPr>
          <w:rFonts w:ascii="PT Astra Serif" w:hAnsi="PT Astra Serif"/>
          <w:kern w:val="2"/>
          <w:lang w:eastAsia="ru-RU"/>
        </w:rPr>
        <w:t xml:space="preserve">дней с </w:t>
      </w:r>
      <w:r w:rsidRPr="001C109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1C109A">
        <w:rPr>
          <w:rFonts w:ascii="PT Astra Serif" w:hAnsi="PT Astra Serif"/>
          <w:shd w:val="clear" w:color="auto" w:fill="FFFFFF"/>
        </w:rPr>
        <w:t>в единой информационной системе </w:t>
      </w:r>
      <w:hyperlink r:id="rId41" w:anchor="/document/403147771/entry/1000" w:history="1">
        <w:r w:rsidRPr="001C109A">
          <w:rPr>
            <w:rFonts w:ascii="PT Astra Serif" w:hAnsi="PT Astra Serif"/>
            <w:shd w:val="clear" w:color="auto" w:fill="FFFFFF"/>
          </w:rPr>
          <w:t>документ</w:t>
        </w:r>
      </w:hyperlink>
      <w:r w:rsidRPr="001C109A">
        <w:rPr>
          <w:rFonts w:ascii="PT Astra Serif" w:hAnsi="PT Astra Serif"/>
          <w:shd w:val="clear" w:color="auto" w:fill="FFFFFF"/>
        </w:rPr>
        <w:t> о приемке).</w:t>
      </w:r>
      <w:proofErr w:type="gramEnd"/>
    </w:p>
    <w:p w:rsidR="001C109A" w:rsidRPr="001C109A" w:rsidRDefault="001C109A" w:rsidP="001C109A">
      <w:pPr>
        <w:numPr>
          <w:ilvl w:val="1"/>
          <w:numId w:val="27"/>
        </w:numPr>
        <w:suppressAutoHyphens/>
        <w:spacing w:after="0" w:line="240" w:lineRule="auto"/>
        <w:ind w:left="-709" w:right="-2" w:firstLine="0"/>
        <w:jc w:val="both"/>
        <w:rPr>
          <w:rFonts w:ascii="PT Astra Serif" w:hAnsi="PT Astra Serif"/>
          <w:kern w:val="2"/>
          <w:lang w:eastAsia="ru-RU"/>
        </w:rPr>
      </w:pPr>
      <w:r w:rsidRPr="001C109A">
        <w:rPr>
          <w:rFonts w:ascii="PT Astra Serif" w:hAnsi="PT Astra Serif"/>
          <w:iCs/>
          <w:kern w:val="2"/>
          <w:lang w:eastAsia="ru-RU"/>
        </w:rPr>
        <w:t xml:space="preserve">Обеспечение исполнения контракта так же  не применяется в случаях, установленных </w:t>
      </w:r>
      <w:r w:rsidRPr="001C109A">
        <w:rPr>
          <w:rFonts w:ascii="PT Astra Serif" w:hAnsi="PT Astra Serif"/>
          <w:shd w:val="clear" w:color="auto" w:fill="FFFFFF"/>
        </w:rPr>
        <w:t>Федеральным законом № 44-ФЗ.</w:t>
      </w:r>
    </w:p>
    <w:p w:rsidR="00B55BF9" w:rsidRPr="000144A6" w:rsidRDefault="00B55BF9" w:rsidP="001C109A">
      <w:pPr>
        <w:suppressAutoHyphens/>
        <w:autoSpaceDE w:val="0"/>
        <w:autoSpaceDN w:val="0"/>
        <w:adjustRightInd w:val="0"/>
        <w:spacing w:after="0" w:line="240" w:lineRule="auto"/>
        <w:ind w:left="-709" w:right="-2"/>
        <w:contextualSpacing/>
        <w:jc w:val="center"/>
        <w:rPr>
          <w:rFonts w:ascii="PT Astra Serif" w:eastAsia="Times New Roman" w:hAnsi="PT Astra Serif" w:cs="Times New Roman"/>
          <w:b/>
          <w:bCs/>
          <w:kern w:val="2"/>
          <w:lang w:eastAsia="ar-SA"/>
        </w:rPr>
      </w:pPr>
    </w:p>
    <w:p w:rsidR="00B55BF9" w:rsidRPr="000144A6" w:rsidRDefault="00B55BF9" w:rsidP="001C109A">
      <w:pPr>
        <w:numPr>
          <w:ilvl w:val="0"/>
          <w:numId w:val="27"/>
        </w:numPr>
        <w:suppressAutoHyphens/>
        <w:spacing w:after="0" w:line="240" w:lineRule="auto"/>
        <w:ind w:left="-709" w:right="-2"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144A6">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0144A6">
        <w:rPr>
          <w:rFonts w:ascii="PT Astra Serif" w:eastAsia="Times New Roman" w:hAnsi="PT Astra Serif" w:cs="Times New Roman"/>
          <w:kern w:val="2"/>
          <w:lang w:eastAsia="ar-SA"/>
        </w:rPr>
        <w:t xml:space="preserve"> действующему законодательству.</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1C109A">
      <w:pPr>
        <w:numPr>
          <w:ilvl w:val="1"/>
          <w:numId w:val="27"/>
        </w:numPr>
        <w:suppressAutoHyphens/>
        <w:spacing w:after="0" w:line="240" w:lineRule="auto"/>
        <w:ind w:left="-709" w:right="-2"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1C109A">
      <w:pPr>
        <w:spacing w:after="0" w:line="240" w:lineRule="auto"/>
        <w:ind w:left="-709" w:right="-2"/>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C4C71" w:rsidP="001C109A">
      <w:pPr>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13.8. </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1C109A">
      <w:pPr>
        <w:tabs>
          <w:tab w:val="left" w:pos="-104"/>
        </w:tabs>
        <w:suppressAutoHyphens/>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Pr="000144A6" w:rsidRDefault="008C4C71" w:rsidP="001C109A">
      <w:pPr>
        <w:suppressAutoHyphens/>
        <w:autoSpaceDE w:val="0"/>
        <w:autoSpaceDN w:val="0"/>
        <w:adjustRightInd w:val="0"/>
        <w:spacing w:after="0" w:line="240" w:lineRule="auto"/>
        <w:ind w:left="-709" w:right="-2"/>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B55BF9" w:rsidRPr="000144A6">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E93B7A" w:rsidRPr="000144A6" w:rsidRDefault="00B55BF9" w:rsidP="00A22735">
      <w:pPr>
        <w:numPr>
          <w:ilvl w:val="0"/>
          <w:numId w:val="27"/>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1C109A" w:rsidRPr="001C109A" w:rsidRDefault="001C109A" w:rsidP="00A22735">
      <w:pPr>
        <w:pStyle w:val="a8"/>
        <w:numPr>
          <w:ilvl w:val="1"/>
          <w:numId w:val="27"/>
        </w:numPr>
        <w:spacing w:after="0" w:line="240" w:lineRule="auto"/>
        <w:ind w:left="-709" w:firstLine="0"/>
        <w:jc w:val="both"/>
        <w:rPr>
          <w:rFonts w:ascii="PT Astra Serif" w:hAnsi="PT Astra Serif" w:cs="Times New Roman"/>
          <w:bCs/>
        </w:rPr>
      </w:pPr>
      <w:r w:rsidRPr="001C109A">
        <w:rPr>
          <w:rFonts w:ascii="PT Astra Serif" w:hAnsi="PT Astra Serif" w:cs="Times New Roman"/>
          <w:b/>
          <w:bCs/>
        </w:rPr>
        <w:t>Муниципальный заказчик</w:t>
      </w:r>
      <w:r w:rsidRPr="001C109A">
        <w:rPr>
          <w:rFonts w:ascii="PT Astra Serif" w:hAnsi="PT Astra Serif" w:cs="Times New Roman"/>
          <w:bCs/>
        </w:rPr>
        <w:t xml:space="preserve">: Департамент жилищно-коммунального и строительного комплекса администрации города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628260, Тюменская область, Ханты-Мансийский автономный округ-Югра, г. </w:t>
      </w:r>
      <w:proofErr w:type="spellStart"/>
      <w:r w:rsidRPr="001C109A">
        <w:rPr>
          <w:rFonts w:ascii="PT Astra Serif" w:hAnsi="PT Astra Serif" w:cs="Times New Roman"/>
          <w:bCs/>
        </w:rPr>
        <w:t>Югорск</w:t>
      </w:r>
      <w:proofErr w:type="spellEnd"/>
      <w:r w:rsidRPr="001C109A">
        <w:rPr>
          <w:rFonts w:ascii="PT Astra Serif" w:hAnsi="PT Astra Serif" w:cs="Times New Roman"/>
          <w:bCs/>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 xml:space="preserve">      Банковские реквизиты: Банк получателя: РКЦ Ханты-Мансийск//УФК по Ханты-Мансийскому автономному округу – Югре </w:t>
      </w:r>
      <w:proofErr w:type="spellStart"/>
      <w:r w:rsidRPr="001C109A">
        <w:rPr>
          <w:rFonts w:ascii="PT Astra Serif" w:hAnsi="PT Astra Serif" w:cs="Times New Roman"/>
          <w:bCs/>
        </w:rPr>
        <w:t>г</w:t>
      </w:r>
      <w:proofErr w:type="gramStart"/>
      <w:r w:rsidRPr="001C109A">
        <w:rPr>
          <w:rFonts w:ascii="PT Astra Serif" w:hAnsi="PT Astra Serif" w:cs="Times New Roman"/>
          <w:bCs/>
        </w:rPr>
        <w:t>.Х</w:t>
      </w:r>
      <w:proofErr w:type="gramEnd"/>
      <w:r w:rsidRPr="001C109A">
        <w:rPr>
          <w:rFonts w:ascii="PT Astra Serif" w:hAnsi="PT Astra Serif" w:cs="Times New Roman"/>
          <w:bCs/>
        </w:rPr>
        <w:t>анты-Мансийск</w:t>
      </w:r>
      <w:proofErr w:type="spellEnd"/>
      <w:r w:rsidRPr="001C109A">
        <w:rPr>
          <w:rFonts w:ascii="PT Astra Serif" w:hAnsi="PT Astra Serif" w:cs="Times New Roman"/>
          <w:bCs/>
        </w:rPr>
        <w:t xml:space="preserve"> БИК 007162163, номер счета банка 40102810245370000007 Получатель: </w:t>
      </w:r>
      <w:proofErr w:type="spellStart"/>
      <w:r w:rsidRPr="001C109A">
        <w:rPr>
          <w:rFonts w:ascii="PT Astra Serif" w:hAnsi="PT Astra Serif" w:cs="Times New Roman"/>
          <w:bCs/>
        </w:rPr>
        <w:t>Депфин</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Югорска</w:t>
      </w:r>
      <w:proofErr w:type="spellEnd"/>
      <w:r w:rsidRPr="001C109A">
        <w:rPr>
          <w:rFonts w:ascii="PT Astra Serif" w:hAnsi="PT Astra Serif" w:cs="Times New Roman"/>
          <w:bCs/>
        </w:rPr>
        <w:t xml:space="preserve"> (</w:t>
      </w:r>
      <w:proofErr w:type="spellStart"/>
      <w:r w:rsidRPr="001C109A">
        <w:rPr>
          <w:rFonts w:ascii="PT Astra Serif" w:hAnsi="PT Astra Serif" w:cs="Times New Roman"/>
          <w:bCs/>
        </w:rPr>
        <w:t>ДЖКиСК</w:t>
      </w:r>
      <w:proofErr w:type="spellEnd"/>
      <w:r w:rsidRPr="001C109A">
        <w:rPr>
          <w:rFonts w:ascii="PT Astra Serif" w:hAnsi="PT Astra Serif" w:cs="Times New Roman"/>
          <w:bCs/>
        </w:rPr>
        <w:t>, л/</w:t>
      </w:r>
      <w:proofErr w:type="spellStart"/>
      <w:r w:rsidRPr="001C109A">
        <w:rPr>
          <w:rFonts w:ascii="PT Astra Serif" w:hAnsi="PT Astra Serif" w:cs="Times New Roman"/>
          <w:bCs/>
        </w:rPr>
        <w:t>сч</w:t>
      </w:r>
      <w:proofErr w:type="spellEnd"/>
      <w:r w:rsidRPr="001C109A">
        <w:rPr>
          <w:rFonts w:ascii="PT Astra Serif" w:hAnsi="PT Astra Serif" w:cs="Times New Roman"/>
          <w:bCs/>
        </w:rPr>
        <w:t xml:space="preserve"> 007 000 000), Расчетный счет 03231643718870008700, Электронный адрес DJKiSK@ugorsk.ru, тел: 8(34675) 7-30-81</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Руководитель: 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1C109A" w:rsidRPr="001C109A" w:rsidRDefault="001C109A" w:rsidP="00A22735">
      <w:pPr>
        <w:spacing w:after="0" w:line="240" w:lineRule="auto"/>
        <w:ind w:left="-709"/>
        <w:jc w:val="both"/>
        <w:rPr>
          <w:rFonts w:ascii="PT Astra Serif" w:hAnsi="PT Astra Serif" w:cs="Times New Roman"/>
          <w:b/>
          <w:bCs/>
        </w:rPr>
      </w:pPr>
      <w:r w:rsidRPr="001C109A">
        <w:rPr>
          <w:rFonts w:ascii="PT Astra Serif" w:hAnsi="PT Astra Serif" w:cs="Times New Roman"/>
          <w:bCs/>
        </w:rPr>
        <w:t>14.2.</w:t>
      </w:r>
      <w:r w:rsidRPr="001C109A">
        <w:rPr>
          <w:rFonts w:ascii="PT Astra Serif" w:hAnsi="PT Astra Serif" w:cs="Times New Roman"/>
          <w:b/>
          <w:bCs/>
        </w:rPr>
        <w:t xml:space="preserve">Подрядчик: </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 xml:space="preserve">Банковские реквизиты:  </w:t>
      </w:r>
    </w:p>
    <w:p w:rsidR="001C109A" w:rsidRPr="001C109A" w:rsidRDefault="001C109A" w:rsidP="00A22735">
      <w:pPr>
        <w:spacing w:after="0" w:line="240" w:lineRule="auto"/>
        <w:ind w:left="-709"/>
        <w:jc w:val="both"/>
        <w:rPr>
          <w:rFonts w:ascii="PT Astra Serif" w:hAnsi="PT Astra Serif" w:cs="Times New Roman"/>
          <w:bCs/>
        </w:rPr>
      </w:pPr>
      <w:r w:rsidRPr="001C109A">
        <w:rPr>
          <w:rFonts w:ascii="PT Astra Serif" w:hAnsi="PT Astra Serif" w:cs="Times New Roman"/>
          <w:bCs/>
        </w:rPr>
        <w:t>Руководитель: Директор, действующий на основании</w:t>
      </w:r>
    </w:p>
    <w:p w:rsidR="00E93B7A" w:rsidRPr="000144A6" w:rsidRDefault="00E93B7A" w:rsidP="00A22735">
      <w:pPr>
        <w:spacing w:after="0" w:line="240" w:lineRule="auto"/>
        <w:ind w:left="-709"/>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2"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C109A" w:rsidRDefault="001C109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A66E36" w:rsidRDefault="00326415" w:rsidP="00A66E3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A66E36">
        <w:rPr>
          <w:rFonts w:ascii="PT Astra Serif" w:eastAsia="Times New Roman" w:hAnsi="PT Astra Serif" w:cs="Times New Roman"/>
          <w:kern w:val="2"/>
          <w:lang w:eastAsia="ar-SA"/>
        </w:rPr>
        <w:lastRenderedPageBreak/>
        <w:t xml:space="preserve">Приложение </w:t>
      </w:r>
    </w:p>
    <w:p w:rsidR="00080FB5" w:rsidRPr="00A66E36" w:rsidRDefault="00080FB5" w:rsidP="00A66E3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sidRPr="00A66E36">
        <w:rPr>
          <w:rFonts w:ascii="PT Astra Serif" w:eastAsia="Times New Roman" w:hAnsi="PT Astra Serif" w:cs="Times New Roman"/>
          <w:kern w:val="2"/>
          <w:lang w:eastAsia="ar-SA"/>
        </w:rPr>
        <w:t xml:space="preserve">к муниципальному контракту </w:t>
      </w:r>
    </w:p>
    <w:p w:rsidR="00382323" w:rsidRPr="00A66E36" w:rsidRDefault="00382323" w:rsidP="00A66E36">
      <w:pPr>
        <w:autoSpaceDE w:val="0"/>
        <w:autoSpaceDN w:val="0"/>
        <w:adjustRightInd w:val="0"/>
        <w:spacing w:after="0" w:line="240" w:lineRule="auto"/>
        <w:jc w:val="center"/>
        <w:rPr>
          <w:rFonts w:ascii="PT Astra Serif" w:hAnsi="PT Astra Serif"/>
          <w:b/>
          <w:bCs/>
          <w:color w:val="000000"/>
        </w:rPr>
      </w:pPr>
    </w:p>
    <w:p w:rsidR="00382323" w:rsidRPr="00A66E36" w:rsidRDefault="00A66E36" w:rsidP="00A66E36">
      <w:pPr>
        <w:autoSpaceDE w:val="0"/>
        <w:autoSpaceDN w:val="0"/>
        <w:adjustRightInd w:val="0"/>
        <w:spacing w:after="0" w:line="240" w:lineRule="auto"/>
        <w:jc w:val="center"/>
        <w:rPr>
          <w:rFonts w:ascii="PT Astra Serif" w:hAnsi="PT Astra Serif"/>
          <w:b/>
          <w:bCs/>
          <w:color w:val="000000"/>
        </w:rPr>
      </w:pPr>
      <w:r w:rsidRPr="00A66E36">
        <w:rPr>
          <w:rFonts w:ascii="PT Astra Serif" w:hAnsi="PT Astra Serif"/>
          <w:b/>
          <w:bCs/>
          <w:color w:val="000000"/>
        </w:rPr>
        <w:t>Техническое задание</w:t>
      </w:r>
      <w:r w:rsidR="00382323" w:rsidRPr="00A66E36">
        <w:rPr>
          <w:rFonts w:ascii="PT Astra Serif" w:hAnsi="PT Astra Serif"/>
          <w:b/>
          <w:bCs/>
          <w:color w:val="000000"/>
        </w:rPr>
        <w:t xml:space="preserve">  </w:t>
      </w:r>
    </w:p>
    <w:p w:rsidR="00382323" w:rsidRPr="00A66E36" w:rsidRDefault="00382323" w:rsidP="00A66E36">
      <w:pPr>
        <w:autoSpaceDE w:val="0"/>
        <w:autoSpaceDN w:val="0"/>
        <w:adjustRightInd w:val="0"/>
        <w:spacing w:after="0" w:line="240" w:lineRule="auto"/>
        <w:jc w:val="center"/>
        <w:rPr>
          <w:rFonts w:ascii="PT Astra Serif" w:hAnsi="PT Astra Serif"/>
          <w:bCs/>
        </w:rPr>
      </w:pPr>
      <w:r w:rsidRPr="00A66E36">
        <w:rPr>
          <w:rFonts w:ascii="PT Astra Serif" w:hAnsi="PT Astra Serif"/>
          <w:b/>
        </w:rPr>
        <w:t xml:space="preserve">на   выполнение </w:t>
      </w:r>
      <w:proofErr w:type="spellStart"/>
      <w:r w:rsidRPr="00A66E36">
        <w:rPr>
          <w:rFonts w:ascii="PT Astra Serif" w:hAnsi="PT Astra Serif"/>
          <w:b/>
        </w:rPr>
        <w:t>противопаводковых</w:t>
      </w:r>
      <w:proofErr w:type="spellEnd"/>
      <w:r w:rsidRPr="00A66E36">
        <w:rPr>
          <w:rFonts w:ascii="PT Astra Serif" w:hAnsi="PT Astra Serif"/>
          <w:b/>
        </w:rPr>
        <w:t xml:space="preserve"> работ (откачка воды) в местах подверженных затоплению в городе </w:t>
      </w:r>
      <w:proofErr w:type="spellStart"/>
      <w:r w:rsidRPr="00A66E36">
        <w:rPr>
          <w:rFonts w:ascii="PT Astra Serif" w:hAnsi="PT Astra Serif"/>
          <w:b/>
        </w:rPr>
        <w:t>Югорске</w:t>
      </w:r>
      <w:proofErr w:type="spellEnd"/>
    </w:p>
    <w:p w:rsidR="00382323" w:rsidRPr="00A66E36" w:rsidRDefault="00382323" w:rsidP="00A66E36">
      <w:pPr>
        <w:autoSpaceDE w:val="0"/>
        <w:autoSpaceDN w:val="0"/>
        <w:adjustRightInd w:val="0"/>
        <w:spacing w:after="0" w:line="240" w:lineRule="auto"/>
        <w:rPr>
          <w:rFonts w:ascii="PT Astra Serif" w:hAnsi="PT Astra Serif"/>
        </w:rPr>
      </w:pPr>
      <w:r w:rsidRPr="00A66E36">
        <w:rPr>
          <w:rFonts w:ascii="PT Astra Serif" w:hAnsi="PT Astra Serif"/>
          <w:b/>
          <w:bCs/>
          <w:u w:val="single"/>
        </w:rPr>
        <w:t>Место выполнения работ</w:t>
      </w:r>
      <w:r w:rsidRPr="00A66E36">
        <w:rPr>
          <w:rFonts w:ascii="PT Astra Serif" w:hAnsi="PT Astra Serif"/>
          <w:bCs/>
        </w:rPr>
        <w:t>:</w:t>
      </w:r>
      <w:r w:rsidRPr="00A66E36">
        <w:rPr>
          <w:rFonts w:ascii="PT Astra Serif" w:hAnsi="PT Astra Serif"/>
        </w:rPr>
        <w:t xml:space="preserve"> Ханты - Мансийский автономный округ - Югра, г. </w:t>
      </w:r>
      <w:proofErr w:type="spellStart"/>
      <w:r w:rsidRPr="00A66E36">
        <w:rPr>
          <w:rFonts w:ascii="PT Astra Serif" w:hAnsi="PT Astra Serif"/>
        </w:rPr>
        <w:t>Югорск</w:t>
      </w:r>
      <w:proofErr w:type="spellEnd"/>
      <w:r w:rsidRPr="00A66E36">
        <w:rPr>
          <w:rFonts w:ascii="PT Astra Serif" w:hAnsi="PT Astra Serif"/>
        </w:rPr>
        <w:t>, в местах подверженных затоплению на территории города. Конкретные места выполнения работ будут указаны Уполномоченным лицом Муниципального заказчика  на стадии исполнения муниципального контракта.</w:t>
      </w:r>
    </w:p>
    <w:p w:rsidR="00382323" w:rsidRPr="00A66E36" w:rsidRDefault="00382323" w:rsidP="00A66E36">
      <w:pPr>
        <w:autoSpaceDE w:val="0"/>
        <w:autoSpaceDN w:val="0"/>
        <w:adjustRightInd w:val="0"/>
        <w:spacing w:after="0" w:line="240" w:lineRule="auto"/>
        <w:rPr>
          <w:rFonts w:ascii="PT Astra Serif" w:hAnsi="PT Astra Serif"/>
          <w:b/>
          <w:u w:val="single"/>
        </w:rPr>
      </w:pPr>
      <w:r w:rsidRPr="00A66E36">
        <w:rPr>
          <w:rFonts w:ascii="PT Astra Serif" w:hAnsi="PT Astra Serif"/>
          <w:b/>
          <w:u w:val="single"/>
        </w:rPr>
        <w:t>Срок выполнения работ:</w:t>
      </w:r>
    </w:p>
    <w:p w:rsidR="00382323" w:rsidRPr="00A66E36" w:rsidRDefault="00382323" w:rsidP="00A66E36">
      <w:pPr>
        <w:tabs>
          <w:tab w:val="num" w:pos="148"/>
        </w:tabs>
        <w:autoSpaceDE w:val="0"/>
        <w:autoSpaceDN w:val="0"/>
        <w:adjustRightInd w:val="0"/>
        <w:spacing w:after="0" w:line="240" w:lineRule="auto"/>
        <w:rPr>
          <w:rFonts w:ascii="PT Astra Serif" w:hAnsi="PT Astra Serif"/>
        </w:rPr>
      </w:pPr>
      <w:r w:rsidRPr="00A66E36">
        <w:rPr>
          <w:rFonts w:ascii="PT Astra Serif" w:hAnsi="PT Astra Serif"/>
        </w:rPr>
        <w:t>- начало: 13.03.2023, но не ранее даты заключения контракта</w:t>
      </w:r>
    </w:p>
    <w:p w:rsidR="00382323" w:rsidRPr="00A66E36" w:rsidRDefault="00382323" w:rsidP="00A66E36">
      <w:pPr>
        <w:tabs>
          <w:tab w:val="num" w:pos="148"/>
        </w:tabs>
        <w:autoSpaceDE w:val="0"/>
        <w:autoSpaceDN w:val="0"/>
        <w:adjustRightInd w:val="0"/>
        <w:spacing w:after="0" w:line="240" w:lineRule="auto"/>
        <w:rPr>
          <w:rFonts w:ascii="PT Astra Serif" w:hAnsi="PT Astra Serif"/>
        </w:rPr>
      </w:pPr>
      <w:r w:rsidRPr="00A66E36">
        <w:rPr>
          <w:rFonts w:ascii="PT Astra Serif" w:hAnsi="PT Astra Serif"/>
        </w:rPr>
        <w:t>- окончание: 30.04.2023</w:t>
      </w:r>
    </w:p>
    <w:p w:rsidR="00382323" w:rsidRPr="00A66E36" w:rsidRDefault="00382323" w:rsidP="00A66E36">
      <w:pPr>
        <w:tabs>
          <w:tab w:val="num" w:pos="148"/>
        </w:tabs>
        <w:autoSpaceDE w:val="0"/>
        <w:autoSpaceDN w:val="0"/>
        <w:adjustRightInd w:val="0"/>
        <w:spacing w:after="0" w:line="240" w:lineRule="auto"/>
        <w:rPr>
          <w:rFonts w:ascii="PT Astra Serif" w:hAnsi="PT Astra Serif"/>
          <w:bCs/>
        </w:rPr>
      </w:pPr>
      <w:r w:rsidRPr="00A66E36">
        <w:rPr>
          <w:rFonts w:ascii="PT Astra Serif" w:hAnsi="PT Astra Serif"/>
        </w:rPr>
        <w:t>Срок исполнения контракта с 13.03.2023, но не ранее даты заключения контракта  по 09.06.2023</w:t>
      </w:r>
      <w:r w:rsidRPr="00A66E36">
        <w:rPr>
          <w:rFonts w:ascii="PT Astra Serif" w:hAnsi="PT Astra Serif"/>
          <w:bCs/>
        </w:rPr>
        <w:tab/>
      </w:r>
    </w:p>
    <w:p w:rsidR="00382323" w:rsidRPr="00A66E36" w:rsidRDefault="00382323" w:rsidP="00A66E36">
      <w:pPr>
        <w:tabs>
          <w:tab w:val="num" w:pos="148"/>
        </w:tabs>
        <w:autoSpaceDE w:val="0"/>
        <w:autoSpaceDN w:val="0"/>
        <w:adjustRightInd w:val="0"/>
        <w:spacing w:after="0" w:line="240" w:lineRule="auto"/>
        <w:rPr>
          <w:rFonts w:ascii="PT Astra Serif" w:hAnsi="PT Astra Serif"/>
        </w:rPr>
      </w:pPr>
      <w:r w:rsidRPr="00A66E36">
        <w:rPr>
          <w:rFonts w:ascii="PT Astra Serif" w:hAnsi="PT Astra Serif"/>
          <w:bCs/>
        </w:rPr>
        <w:t xml:space="preserve">Начальная (максимальная) цена контракта, </w:t>
      </w:r>
      <w:r w:rsidRPr="00A66E36">
        <w:rPr>
          <w:rFonts w:ascii="PT Astra Serif" w:hAnsi="PT Astra Serif"/>
        </w:rPr>
        <w:t>начальная сумма цен указанных единиц и максимальное значение цены контракта</w:t>
      </w:r>
      <w:r w:rsidRPr="00A66E36">
        <w:rPr>
          <w:rFonts w:ascii="PT Astra Serif" w:hAnsi="PT Astra Serif"/>
          <w:bCs/>
        </w:rPr>
        <w:t xml:space="preserve"> включает в себя:</w:t>
      </w:r>
      <w:r w:rsidRPr="00A66E36">
        <w:rPr>
          <w:rFonts w:ascii="PT Astra Serif" w:hAnsi="PT Astra Serif"/>
        </w:rPr>
        <w:t xml:space="preserve"> затраты на весь перечень работ в полном объеме, стоимость материалов, транспортные расходы, затраты механизмов, включая НДС</w:t>
      </w:r>
      <w:r w:rsidRPr="00A66E36">
        <w:rPr>
          <w:rFonts w:ascii="PT Astra Serif" w:hAnsi="PT Astra Serif"/>
          <w:bCs/>
        </w:rPr>
        <w:t xml:space="preserve"> либо без НДС </w:t>
      </w:r>
      <w:r w:rsidRPr="00A66E36">
        <w:rPr>
          <w:rFonts w:ascii="PT Astra Serif" w:hAnsi="PT Astra Serif"/>
        </w:rPr>
        <w:t xml:space="preserve">и другие обязательные платежи, возникающие в период выполнения работ. </w:t>
      </w:r>
    </w:p>
    <w:p w:rsidR="00382323" w:rsidRPr="00A66E36" w:rsidRDefault="00382323" w:rsidP="00A66E36">
      <w:pPr>
        <w:pStyle w:val="a8"/>
        <w:spacing w:after="0" w:line="240" w:lineRule="auto"/>
        <w:ind w:left="0"/>
        <w:jc w:val="both"/>
        <w:rPr>
          <w:rFonts w:ascii="PT Astra Serif" w:hAnsi="PT Astra Serif" w:cs="Times New Roman"/>
          <w:lang w:eastAsia="ru-RU"/>
        </w:rPr>
      </w:pPr>
      <w:r w:rsidRPr="00A66E36">
        <w:rPr>
          <w:rFonts w:ascii="PT Astra Serif" w:hAnsi="PT Astra Serif" w:cs="Times New Roman"/>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382323" w:rsidRPr="00A66E36" w:rsidRDefault="00382323" w:rsidP="00A66E36">
      <w:pPr>
        <w:pStyle w:val="a8"/>
        <w:spacing w:after="0" w:line="240" w:lineRule="auto"/>
        <w:ind w:left="0"/>
        <w:jc w:val="both"/>
        <w:rPr>
          <w:rFonts w:ascii="PT Astra Serif" w:hAnsi="PT Astra Serif" w:cs="Times New Roman"/>
        </w:rPr>
      </w:pPr>
      <w:r w:rsidRPr="00A66E36">
        <w:rPr>
          <w:rFonts w:ascii="PT Astra Serif" w:hAnsi="PT Astra Serif" w:cs="Times New Roman"/>
        </w:rPr>
        <w:t>Гарантии качества  распространяются на все работы, выполненные Подрядчиком по контракту.</w:t>
      </w:r>
    </w:p>
    <w:p w:rsidR="00382323" w:rsidRPr="00A66E36" w:rsidRDefault="00382323" w:rsidP="00A66E36">
      <w:pPr>
        <w:spacing w:after="0" w:line="240" w:lineRule="auto"/>
        <w:rPr>
          <w:rFonts w:ascii="PT Astra Serif" w:hAnsi="PT Astra Serif"/>
        </w:rPr>
      </w:pPr>
      <w:r w:rsidRPr="00A66E36">
        <w:rPr>
          <w:rFonts w:ascii="PT Astra Serif" w:hAnsi="PT Astra Serif"/>
        </w:rPr>
        <w:t xml:space="preserve">Перечень и объем выполняемых работ </w:t>
      </w:r>
      <w:proofErr w:type="gramStart"/>
      <w:r w:rsidRPr="00A66E36">
        <w:rPr>
          <w:rFonts w:ascii="PT Astra Serif" w:hAnsi="PT Astra Serif"/>
        </w:rPr>
        <w:t>указаны</w:t>
      </w:r>
      <w:proofErr w:type="gramEnd"/>
      <w:r w:rsidRPr="00A66E36">
        <w:rPr>
          <w:rFonts w:ascii="PT Astra Serif" w:hAnsi="PT Astra Serif"/>
        </w:rPr>
        <w:t xml:space="preserve"> в локальном сметном расчете.</w:t>
      </w:r>
    </w:p>
    <w:p w:rsidR="00382323" w:rsidRPr="00A66E36" w:rsidRDefault="00382323" w:rsidP="00A66E36">
      <w:pPr>
        <w:autoSpaceDE w:val="0"/>
        <w:autoSpaceDN w:val="0"/>
        <w:adjustRightInd w:val="0"/>
        <w:spacing w:after="0" w:line="240" w:lineRule="auto"/>
        <w:rPr>
          <w:rFonts w:ascii="PT Astra Serif" w:hAnsi="PT Astra Serif"/>
        </w:rPr>
      </w:pPr>
    </w:p>
    <w:p w:rsidR="00382323" w:rsidRPr="00A9714B" w:rsidRDefault="00382323" w:rsidP="00382323">
      <w:pPr>
        <w:spacing w:after="0"/>
        <w:rPr>
          <w:rFonts w:ascii="PT Astra Serif" w:hAnsi="PT Astra Serif"/>
        </w:rPr>
      </w:pPr>
    </w:p>
    <w:p w:rsidR="00382323" w:rsidRPr="00E1561C" w:rsidRDefault="00382323" w:rsidP="00382323">
      <w:pPr>
        <w:spacing w:after="0"/>
        <w:rPr>
          <w:rFonts w:ascii="PT Astra Serif" w:hAnsi="PT Astra Serif"/>
        </w:rPr>
      </w:pPr>
    </w:p>
    <w:p w:rsidR="00382323" w:rsidRPr="00E1561C" w:rsidRDefault="00382323" w:rsidP="00382323">
      <w:pPr>
        <w:spacing w:after="0"/>
        <w:rPr>
          <w:rFonts w:ascii="PT Astra Serif" w:hAnsi="PT Astra Serif"/>
        </w:rPr>
      </w:pPr>
    </w:p>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 w:rsidR="00382323" w:rsidRDefault="00382323" w:rsidP="00382323">
      <w:pPr>
        <w:sectPr w:rsidR="00382323" w:rsidSect="00382323">
          <w:pgSz w:w="11906" w:h="16838"/>
          <w:pgMar w:top="1134" w:right="851" w:bottom="1134" w:left="1701" w:header="709" w:footer="709" w:gutter="0"/>
          <w:cols w:space="708"/>
          <w:docGrid w:linePitch="360"/>
        </w:sectPr>
      </w:pPr>
    </w:p>
    <w:p w:rsidR="00382323" w:rsidRPr="00B36198" w:rsidRDefault="00382323" w:rsidP="0027570C">
      <w:pPr>
        <w:spacing w:after="0" w:line="240" w:lineRule="auto"/>
        <w:jc w:val="center"/>
        <w:rPr>
          <w:b/>
        </w:rPr>
      </w:pPr>
      <w:bookmarkStart w:id="12" w:name="RANGE!A1"/>
      <w:bookmarkEnd w:id="12"/>
      <w:r w:rsidRPr="00B36198">
        <w:rPr>
          <w:b/>
        </w:rPr>
        <w:lastRenderedPageBreak/>
        <w:t>Локальный сметный расчет</w:t>
      </w:r>
    </w:p>
    <w:p w:rsidR="00382323" w:rsidRDefault="00382323" w:rsidP="0027570C">
      <w:pPr>
        <w:spacing w:after="0" w:line="240" w:lineRule="auto"/>
        <w:jc w:val="center"/>
        <w:rPr>
          <w:b/>
        </w:rPr>
      </w:pPr>
      <w:r>
        <w:rPr>
          <w:b/>
        </w:rPr>
        <w:t xml:space="preserve">на выполнение </w:t>
      </w:r>
      <w:proofErr w:type="spellStart"/>
      <w:r>
        <w:rPr>
          <w:b/>
        </w:rPr>
        <w:t>проти</w:t>
      </w:r>
      <w:r w:rsidRPr="00D961A0">
        <w:rPr>
          <w:b/>
        </w:rPr>
        <w:t>вопаводковых</w:t>
      </w:r>
      <w:proofErr w:type="spellEnd"/>
      <w:r w:rsidRPr="00D961A0">
        <w:rPr>
          <w:b/>
        </w:rPr>
        <w:t xml:space="preserve"> работ</w:t>
      </w:r>
      <w:r>
        <w:rPr>
          <w:b/>
        </w:rPr>
        <w:t xml:space="preserve"> (откачка воды)</w:t>
      </w:r>
      <w:r w:rsidRPr="00D961A0">
        <w:rPr>
          <w:b/>
        </w:rPr>
        <w:t xml:space="preserve"> </w:t>
      </w:r>
      <w:r>
        <w:rPr>
          <w:b/>
        </w:rPr>
        <w:t xml:space="preserve">в местах подверженных затоплению в городе </w:t>
      </w:r>
      <w:proofErr w:type="spellStart"/>
      <w:r>
        <w:rPr>
          <w:b/>
        </w:rPr>
        <w:t>Югорске</w:t>
      </w:r>
      <w:proofErr w:type="spellEnd"/>
    </w:p>
    <w:tbl>
      <w:tblPr>
        <w:tblW w:w="15487" w:type="dxa"/>
        <w:tblInd w:w="-318" w:type="dxa"/>
        <w:tblLook w:val="04A0" w:firstRow="1" w:lastRow="0" w:firstColumn="1" w:lastColumn="0" w:noHBand="0" w:noVBand="1"/>
      </w:tblPr>
      <w:tblGrid>
        <w:gridCol w:w="222"/>
        <w:gridCol w:w="360"/>
        <w:gridCol w:w="1507"/>
        <w:gridCol w:w="142"/>
        <w:gridCol w:w="1201"/>
        <w:gridCol w:w="1400"/>
        <w:gridCol w:w="923"/>
        <w:gridCol w:w="98"/>
        <w:gridCol w:w="822"/>
        <w:gridCol w:w="20"/>
        <w:gridCol w:w="1321"/>
        <w:gridCol w:w="35"/>
        <w:gridCol w:w="1167"/>
        <w:gridCol w:w="248"/>
        <w:gridCol w:w="321"/>
        <w:gridCol w:w="605"/>
        <w:gridCol w:w="735"/>
        <w:gridCol w:w="621"/>
        <w:gridCol w:w="299"/>
        <w:gridCol w:w="862"/>
        <w:gridCol w:w="338"/>
        <w:gridCol w:w="529"/>
        <w:gridCol w:w="271"/>
        <w:gridCol w:w="1129"/>
        <w:gridCol w:w="311"/>
      </w:tblGrid>
      <w:tr w:rsidR="00382323" w:rsidRPr="00B63BB6" w:rsidTr="00382323">
        <w:trPr>
          <w:trHeight w:val="150"/>
        </w:trPr>
        <w:tc>
          <w:tcPr>
            <w:tcW w:w="222"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9" w:type="dxa"/>
            <w:gridSpan w:val="3"/>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201"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400"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1341"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1202"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569"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13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120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80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p>
        </w:tc>
      </w:tr>
      <w:tr w:rsidR="00382323" w:rsidRPr="00B63BB6" w:rsidTr="00382323">
        <w:trPr>
          <w:trHeight w:val="240"/>
        </w:trPr>
        <w:tc>
          <w:tcPr>
            <w:tcW w:w="2231" w:type="dxa"/>
            <w:gridSpan w:val="4"/>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b/>
                <w:bCs/>
                <w:sz w:val="16"/>
                <w:szCs w:val="16"/>
                <w:lang w:eastAsia="ru-RU"/>
              </w:rPr>
            </w:pPr>
            <w:r w:rsidRPr="00B63BB6">
              <w:rPr>
                <w:rFonts w:ascii="Arial" w:hAnsi="Arial" w:cs="Arial"/>
                <w:b/>
                <w:bCs/>
                <w:sz w:val="16"/>
                <w:szCs w:val="16"/>
                <w:lang w:eastAsia="ru-RU"/>
              </w:rPr>
              <w:t xml:space="preserve">Сметная стоимость </w:t>
            </w:r>
          </w:p>
        </w:tc>
        <w:tc>
          <w:tcPr>
            <w:tcW w:w="1201"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p>
        </w:tc>
        <w:tc>
          <w:tcPr>
            <w:tcW w:w="1400"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rPr>
                <w:rFonts w:ascii="Arial" w:hAnsi="Arial" w:cs="Arial"/>
                <w:color w:val="000000"/>
                <w:sz w:val="16"/>
                <w:szCs w:val="16"/>
                <w:lang w:eastAsia="ru-RU"/>
              </w:rPr>
            </w:pPr>
            <w:r>
              <w:rPr>
                <w:rFonts w:ascii="Arial" w:hAnsi="Arial" w:cs="Arial"/>
                <w:color w:val="000000"/>
                <w:sz w:val="16"/>
                <w:szCs w:val="16"/>
                <w:lang w:eastAsia="ru-RU"/>
              </w:rPr>
              <w:t>(89,6</w:t>
            </w:r>
            <w:r w:rsidRPr="00B63BB6">
              <w:rPr>
                <w:rFonts w:ascii="Arial" w:hAnsi="Arial" w:cs="Arial"/>
                <w:color w:val="000000"/>
                <w:sz w:val="16"/>
                <w:szCs w:val="16"/>
                <w:lang w:eastAsia="ru-RU"/>
              </w:rPr>
              <w:t>)</w:t>
            </w: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341"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202"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569"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3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200" w:type="dxa"/>
            <w:gridSpan w:val="2"/>
            <w:tcBorders>
              <w:top w:val="nil"/>
              <w:left w:val="nil"/>
              <w:bottom w:val="nil"/>
              <w:right w:val="nil"/>
            </w:tcBorders>
            <w:shd w:val="clear" w:color="auto" w:fill="auto"/>
            <w:vAlign w:val="center"/>
            <w:hideMark/>
          </w:tcPr>
          <w:p w:rsidR="00382323" w:rsidRPr="00B63BB6" w:rsidRDefault="00382323" w:rsidP="0027570C">
            <w:pPr>
              <w:spacing w:after="0" w:line="240" w:lineRule="auto"/>
              <w:rPr>
                <w:rFonts w:ascii="Arial" w:hAnsi="Arial" w:cs="Arial"/>
                <w:sz w:val="16"/>
                <w:szCs w:val="16"/>
                <w:lang w:eastAsia="ru-RU"/>
              </w:rPr>
            </w:pPr>
          </w:p>
        </w:tc>
        <w:tc>
          <w:tcPr>
            <w:tcW w:w="800" w:type="dxa"/>
            <w:gridSpan w:val="2"/>
            <w:tcBorders>
              <w:top w:val="nil"/>
              <w:left w:val="nil"/>
              <w:bottom w:val="nil"/>
              <w:right w:val="nil"/>
            </w:tcBorders>
            <w:shd w:val="clear" w:color="auto" w:fill="auto"/>
            <w:vAlign w:val="center"/>
            <w:hideMark/>
          </w:tcPr>
          <w:p w:rsidR="00382323" w:rsidRPr="00B63BB6" w:rsidRDefault="00382323" w:rsidP="0027570C">
            <w:pPr>
              <w:spacing w:after="0" w:line="240" w:lineRule="auto"/>
              <w:rPr>
                <w:rFonts w:ascii="Arial" w:hAnsi="Arial" w:cs="Arial"/>
                <w:sz w:val="16"/>
                <w:szCs w:val="16"/>
                <w:lang w:eastAsia="ru-RU"/>
              </w:rPr>
            </w:pP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r>
      <w:tr w:rsidR="00382323" w:rsidRPr="00B63BB6" w:rsidTr="00382323">
        <w:trPr>
          <w:trHeight w:val="225"/>
        </w:trPr>
        <w:tc>
          <w:tcPr>
            <w:tcW w:w="222"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9" w:type="dxa"/>
            <w:gridSpan w:val="3"/>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i/>
                <w:iCs/>
                <w:sz w:val="16"/>
                <w:szCs w:val="16"/>
                <w:lang w:eastAsia="ru-RU"/>
              </w:rPr>
            </w:pPr>
            <w:r w:rsidRPr="00B63BB6">
              <w:rPr>
                <w:rFonts w:ascii="Arial" w:hAnsi="Arial" w:cs="Arial"/>
                <w:i/>
                <w:iCs/>
                <w:sz w:val="16"/>
                <w:szCs w:val="16"/>
                <w:lang w:eastAsia="ru-RU"/>
              </w:rPr>
              <w:t>в том числе:</w:t>
            </w:r>
          </w:p>
        </w:tc>
        <w:tc>
          <w:tcPr>
            <w:tcW w:w="1201"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400"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color w:val="000000"/>
                <w:sz w:val="16"/>
                <w:szCs w:val="16"/>
                <w:lang w:eastAsia="ru-RU"/>
              </w:rPr>
            </w:pP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341"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202"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569"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3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20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80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r>
      <w:tr w:rsidR="00382323" w:rsidRPr="00B63BB6" w:rsidTr="00382323">
        <w:trPr>
          <w:trHeight w:val="240"/>
        </w:trPr>
        <w:tc>
          <w:tcPr>
            <w:tcW w:w="222"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9" w:type="dxa"/>
            <w:gridSpan w:val="3"/>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b/>
                <w:bCs/>
                <w:sz w:val="16"/>
                <w:szCs w:val="16"/>
                <w:lang w:eastAsia="ru-RU"/>
              </w:rPr>
            </w:pPr>
            <w:r w:rsidRPr="00B63BB6">
              <w:rPr>
                <w:rFonts w:ascii="Arial" w:hAnsi="Arial" w:cs="Arial"/>
                <w:b/>
                <w:bCs/>
                <w:sz w:val="16"/>
                <w:szCs w:val="16"/>
                <w:lang w:eastAsia="ru-RU"/>
              </w:rPr>
              <w:t>строительных работ</w:t>
            </w:r>
          </w:p>
        </w:tc>
        <w:tc>
          <w:tcPr>
            <w:tcW w:w="1201"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p>
        </w:tc>
        <w:tc>
          <w:tcPr>
            <w:tcW w:w="1400"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color w:val="000000"/>
                <w:sz w:val="16"/>
                <w:szCs w:val="16"/>
                <w:lang w:eastAsia="ru-RU"/>
              </w:rPr>
            </w:pPr>
            <w:r>
              <w:rPr>
                <w:rFonts w:ascii="Arial" w:hAnsi="Arial" w:cs="Arial"/>
                <w:color w:val="000000"/>
                <w:sz w:val="16"/>
                <w:szCs w:val="16"/>
                <w:lang w:eastAsia="ru-RU"/>
              </w:rPr>
              <w:t>(74,67</w:t>
            </w:r>
            <w:r w:rsidRPr="00B63BB6">
              <w:rPr>
                <w:rFonts w:ascii="Arial" w:hAnsi="Arial" w:cs="Arial"/>
                <w:color w:val="000000"/>
                <w:sz w:val="16"/>
                <w:szCs w:val="16"/>
                <w:lang w:eastAsia="ru-RU"/>
              </w:rPr>
              <w:t>)</w:t>
            </w: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3112" w:type="dxa"/>
            <w:gridSpan w:val="6"/>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r w:rsidRPr="00B63BB6">
              <w:rPr>
                <w:rFonts w:ascii="Arial" w:hAnsi="Arial" w:cs="Arial"/>
                <w:sz w:val="16"/>
                <w:szCs w:val="16"/>
                <w:lang w:eastAsia="ru-RU"/>
              </w:rPr>
              <w:t>Средства на оплату труда рабочих</w:t>
            </w:r>
          </w:p>
        </w:tc>
        <w:tc>
          <w:tcPr>
            <w:tcW w:w="13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200" w:type="dxa"/>
            <w:gridSpan w:val="2"/>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r w:rsidRPr="00B63BB6">
              <w:rPr>
                <w:rFonts w:ascii="Arial" w:hAnsi="Arial" w:cs="Arial"/>
                <w:sz w:val="16"/>
                <w:szCs w:val="16"/>
                <w:lang w:eastAsia="ru-RU"/>
              </w:rPr>
              <w:t> </w:t>
            </w:r>
          </w:p>
        </w:tc>
        <w:tc>
          <w:tcPr>
            <w:tcW w:w="800" w:type="dxa"/>
            <w:gridSpan w:val="2"/>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r>
              <w:rPr>
                <w:rFonts w:ascii="Arial" w:hAnsi="Arial" w:cs="Arial"/>
                <w:sz w:val="16"/>
                <w:szCs w:val="16"/>
                <w:lang w:eastAsia="ru-RU"/>
              </w:rPr>
              <w:t>(5,96</w:t>
            </w:r>
            <w:r w:rsidRPr="00B63BB6">
              <w:rPr>
                <w:rFonts w:ascii="Arial" w:hAnsi="Arial" w:cs="Arial"/>
                <w:sz w:val="16"/>
                <w:szCs w:val="16"/>
                <w:lang w:eastAsia="ru-RU"/>
              </w:rPr>
              <w:t>)</w:t>
            </w: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r>
      <w:tr w:rsidR="00382323" w:rsidRPr="00B63BB6" w:rsidTr="00382323">
        <w:trPr>
          <w:trHeight w:val="240"/>
        </w:trPr>
        <w:tc>
          <w:tcPr>
            <w:tcW w:w="222"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9" w:type="dxa"/>
            <w:gridSpan w:val="3"/>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монтажных работ</w:t>
            </w:r>
          </w:p>
        </w:tc>
        <w:tc>
          <w:tcPr>
            <w:tcW w:w="1201"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3112" w:type="dxa"/>
            <w:gridSpan w:val="6"/>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r w:rsidRPr="00B63BB6">
              <w:rPr>
                <w:rFonts w:ascii="Arial" w:hAnsi="Arial" w:cs="Arial"/>
                <w:sz w:val="16"/>
                <w:szCs w:val="16"/>
                <w:lang w:eastAsia="ru-RU"/>
              </w:rPr>
              <w:t>Нормативные затраты труда рабочих</w:t>
            </w:r>
          </w:p>
        </w:tc>
        <w:tc>
          <w:tcPr>
            <w:tcW w:w="13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0" w:type="dxa"/>
            <w:gridSpan w:val="4"/>
            <w:tcBorders>
              <w:top w:val="single" w:sz="4" w:space="0" w:color="auto"/>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r w:rsidRPr="00B63BB6">
              <w:rPr>
                <w:rFonts w:ascii="Arial" w:hAnsi="Arial" w:cs="Arial"/>
                <w:sz w:val="16"/>
                <w:szCs w:val="16"/>
                <w:lang w:eastAsia="ru-RU"/>
              </w:rPr>
              <w:t> </w:t>
            </w: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чел</w:t>
            </w:r>
            <w:proofErr w:type="gramStart"/>
            <w:r w:rsidRPr="00B63BB6">
              <w:rPr>
                <w:rFonts w:ascii="Arial" w:hAnsi="Arial" w:cs="Arial"/>
                <w:sz w:val="16"/>
                <w:szCs w:val="16"/>
                <w:lang w:eastAsia="ru-RU"/>
              </w:rPr>
              <w:t>.ч</w:t>
            </w:r>
            <w:proofErr w:type="gramEnd"/>
            <w:r w:rsidRPr="00B63BB6">
              <w:rPr>
                <w:rFonts w:ascii="Arial" w:hAnsi="Arial" w:cs="Arial"/>
                <w:sz w:val="16"/>
                <w:szCs w:val="16"/>
                <w:lang w:eastAsia="ru-RU"/>
              </w:rPr>
              <w:t>ас</w:t>
            </w:r>
            <w:proofErr w:type="spellEnd"/>
            <w:r w:rsidRPr="00B63BB6">
              <w:rPr>
                <w:rFonts w:ascii="Arial" w:hAnsi="Arial" w:cs="Arial"/>
                <w:sz w:val="16"/>
                <w:szCs w:val="16"/>
                <w:lang w:eastAsia="ru-RU"/>
              </w:rPr>
              <w:t>.</w:t>
            </w:r>
          </w:p>
        </w:tc>
      </w:tr>
      <w:tr w:rsidR="00382323" w:rsidRPr="00B63BB6" w:rsidTr="00382323">
        <w:trPr>
          <w:trHeight w:val="240"/>
        </w:trPr>
        <w:tc>
          <w:tcPr>
            <w:tcW w:w="222"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9" w:type="dxa"/>
            <w:gridSpan w:val="3"/>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оборудования</w:t>
            </w:r>
          </w:p>
        </w:tc>
        <w:tc>
          <w:tcPr>
            <w:tcW w:w="1201"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4452" w:type="dxa"/>
            <w:gridSpan w:val="8"/>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r w:rsidRPr="00B63BB6">
              <w:rPr>
                <w:rFonts w:ascii="Arial" w:hAnsi="Arial" w:cs="Arial"/>
                <w:sz w:val="16"/>
                <w:szCs w:val="16"/>
                <w:lang w:eastAsia="ru-RU"/>
              </w:rPr>
              <w:t>Нормативные затраты труда машинистов</w:t>
            </w: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0" w:type="dxa"/>
            <w:gridSpan w:val="4"/>
            <w:tcBorders>
              <w:top w:val="single" w:sz="4" w:space="0" w:color="auto"/>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r>
              <w:rPr>
                <w:rFonts w:ascii="Arial" w:hAnsi="Arial" w:cs="Arial"/>
                <w:sz w:val="16"/>
                <w:szCs w:val="16"/>
                <w:lang w:eastAsia="ru-RU"/>
              </w:rPr>
              <w:t>656,64</w:t>
            </w: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чел</w:t>
            </w:r>
            <w:proofErr w:type="gramStart"/>
            <w:r w:rsidRPr="00B63BB6">
              <w:rPr>
                <w:rFonts w:ascii="Arial" w:hAnsi="Arial" w:cs="Arial"/>
                <w:sz w:val="16"/>
                <w:szCs w:val="16"/>
                <w:lang w:eastAsia="ru-RU"/>
              </w:rPr>
              <w:t>.ч</w:t>
            </w:r>
            <w:proofErr w:type="gramEnd"/>
            <w:r w:rsidRPr="00B63BB6">
              <w:rPr>
                <w:rFonts w:ascii="Arial" w:hAnsi="Arial" w:cs="Arial"/>
                <w:sz w:val="16"/>
                <w:szCs w:val="16"/>
                <w:lang w:eastAsia="ru-RU"/>
              </w:rPr>
              <w:t>ас</w:t>
            </w:r>
            <w:proofErr w:type="spellEnd"/>
            <w:r w:rsidRPr="00B63BB6">
              <w:rPr>
                <w:rFonts w:ascii="Arial" w:hAnsi="Arial" w:cs="Arial"/>
                <w:sz w:val="16"/>
                <w:szCs w:val="16"/>
                <w:lang w:eastAsia="ru-RU"/>
              </w:rPr>
              <w:t>.</w:t>
            </w:r>
          </w:p>
        </w:tc>
      </w:tr>
      <w:tr w:rsidR="00382323" w:rsidRPr="00B63BB6" w:rsidTr="00382323">
        <w:trPr>
          <w:trHeight w:val="240"/>
        </w:trPr>
        <w:tc>
          <w:tcPr>
            <w:tcW w:w="222"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9" w:type="dxa"/>
            <w:gridSpan w:val="3"/>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b/>
                <w:bCs/>
                <w:sz w:val="16"/>
                <w:szCs w:val="16"/>
                <w:lang w:eastAsia="ru-RU"/>
              </w:rPr>
            </w:pPr>
            <w:r w:rsidRPr="00B63BB6">
              <w:rPr>
                <w:rFonts w:ascii="Arial" w:hAnsi="Arial" w:cs="Arial"/>
                <w:b/>
                <w:bCs/>
                <w:sz w:val="16"/>
                <w:szCs w:val="16"/>
                <w:lang w:eastAsia="ru-RU"/>
              </w:rPr>
              <w:t>прочих затрат</w:t>
            </w:r>
          </w:p>
        </w:tc>
        <w:tc>
          <w:tcPr>
            <w:tcW w:w="1201"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sz w:val="16"/>
                <w:szCs w:val="16"/>
                <w:lang w:eastAsia="ru-RU"/>
              </w:rPr>
            </w:pPr>
            <w:r w:rsidRPr="00B63BB6">
              <w:rPr>
                <w:rFonts w:ascii="Arial" w:hAnsi="Arial" w:cs="Arial"/>
                <w:sz w:val="16"/>
                <w:szCs w:val="16"/>
                <w:lang w:eastAsia="ru-RU"/>
              </w:rPr>
              <w:t>0,00</w:t>
            </w:r>
          </w:p>
        </w:tc>
        <w:tc>
          <w:tcPr>
            <w:tcW w:w="1400" w:type="dxa"/>
            <w:tcBorders>
              <w:top w:val="nil"/>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right"/>
              <w:rPr>
                <w:rFonts w:ascii="Arial" w:hAnsi="Arial" w:cs="Arial"/>
                <w:color w:val="000000"/>
                <w:sz w:val="16"/>
                <w:szCs w:val="16"/>
                <w:lang w:eastAsia="ru-RU"/>
              </w:rPr>
            </w:pPr>
            <w:r w:rsidRPr="00B63BB6">
              <w:rPr>
                <w:rFonts w:ascii="Arial" w:hAnsi="Arial" w:cs="Arial"/>
                <w:color w:val="000000"/>
                <w:sz w:val="16"/>
                <w:szCs w:val="16"/>
                <w:lang w:eastAsia="ru-RU"/>
              </w:rPr>
              <w:t>(0)</w:t>
            </w: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roofErr w:type="spellStart"/>
            <w:r w:rsidRPr="00B63BB6">
              <w:rPr>
                <w:rFonts w:ascii="Arial" w:hAnsi="Arial" w:cs="Arial"/>
                <w:sz w:val="16"/>
                <w:szCs w:val="16"/>
                <w:lang w:eastAsia="ru-RU"/>
              </w:rPr>
              <w:t>тыс</w:t>
            </w:r>
            <w:proofErr w:type="gramStart"/>
            <w:r w:rsidRPr="00B63BB6">
              <w:rPr>
                <w:rFonts w:ascii="Arial" w:hAnsi="Arial" w:cs="Arial"/>
                <w:sz w:val="16"/>
                <w:szCs w:val="16"/>
                <w:lang w:eastAsia="ru-RU"/>
              </w:rPr>
              <w:t>.р</w:t>
            </w:r>
            <w:proofErr w:type="gramEnd"/>
            <w:r w:rsidRPr="00B63BB6">
              <w:rPr>
                <w:rFonts w:ascii="Arial" w:hAnsi="Arial" w:cs="Arial"/>
                <w:sz w:val="16"/>
                <w:szCs w:val="16"/>
                <w:lang w:eastAsia="ru-RU"/>
              </w:rPr>
              <w:t>уб</w:t>
            </w:r>
            <w:proofErr w:type="spellEnd"/>
            <w:r w:rsidRPr="00B63BB6">
              <w:rPr>
                <w:rFonts w:ascii="Arial" w:hAnsi="Arial" w:cs="Arial"/>
                <w:sz w:val="16"/>
                <w:szCs w:val="16"/>
                <w:lang w:eastAsia="ru-RU"/>
              </w:rPr>
              <w:t>.</w:t>
            </w: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341"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202"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569"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13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c>
          <w:tcPr>
            <w:tcW w:w="2000" w:type="dxa"/>
            <w:gridSpan w:val="4"/>
            <w:tcBorders>
              <w:top w:val="single" w:sz="4" w:space="0" w:color="auto"/>
              <w:left w:val="nil"/>
              <w:bottom w:val="single" w:sz="4" w:space="0" w:color="auto"/>
              <w:right w:val="nil"/>
            </w:tcBorders>
            <w:shd w:val="clear" w:color="auto" w:fill="auto"/>
            <w:noWrap/>
            <w:vAlign w:val="bottom"/>
            <w:hideMark/>
          </w:tcPr>
          <w:p w:rsidR="00382323" w:rsidRPr="00B63BB6" w:rsidRDefault="00382323" w:rsidP="0027570C">
            <w:pPr>
              <w:spacing w:after="0" w:line="240" w:lineRule="auto"/>
              <w:jc w:val="center"/>
              <w:rPr>
                <w:rFonts w:ascii="Arial" w:hAnsi="Arial" w:cs="Arial"/>
                <w:sz w:val="16"/>
                <w:szCs w:val="16"/>
                <w:lang w:eastAsia="ru-RU"/>
              </w:rPr>
            </w:pPr>
            <w:r w:rsidRPr="00B63BB6">
              <w:rPr>
                <w:rFonts w:ascii="Arial" w:hAnsi="Arial" w:cs="Arial"/>
                <w:sz w:val="16"/>
                <w:szCs w:val="16"/>
                <w:lang w:eastAsia="ru-RU"/>
              </w:rPr>
              <w:t xml:space="preserve">  </w:t>
            </w: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Arial" w:hAnsi="Arial" w:cs="Arial"/>
                <w:sz w:val="16"/>
                <w:szCs w:val="16"/>
                <w:lang w:eastAsia="ru-RU"/>
              </w:rPr>
            </w:pPr>
          </w:p>
        </w:tc>
      </w:tr>
      <w:tr w:rsidR="00382323" w:rsidRPr="00B63BB6" w:rsidTr="00382323">
        <w:trPr>
          <w:trHeight w:val="150"/>
        </w:trPr>
        <w:tc>
          <w:tcPr>
            <w:tcW w:w="222" w:type="dxa"/>
            <w:tcBorders>
              <w:top w:val="nil"/>
              <w:left w:val="nil"/>
              <w:bottom w:val="nil"/>
              <w:right w:val="nil"/>
            </w:tcBorders>
            <w:shd w:val="clear" w:color="auto" w:fill="auto"/>
            <w:noWrap/>
            <w:vAlign w:val="center"/>
            <w:hideMark/>
          </w:tcPr>
          <w:p w:rsidR="00382323" w:rsidRPr="00B63BB6" w:rsidRDefault="00382323" w:rsidP="0027570C">
            <w:pPr>
              <w:spacing w:after="0" w:line="240" w:lineRule="auto"/>
              <w:rPr>
                <w:rFonts w:ascii="Arial" w:hAnsi="Arial" w:cs="Arial"/>
                <w:color w:val="000000"/>
                <w:sz w:val="16"/>
                <w:szCs w:val="16"/>
                <w:lang w:eastAsia="ru-RU"/>
              </w:rPr>
            </w:pPr>
          </w:p>
        </w:tc>
        <w:tc>
          <w:tcPr>
            <w:tcW w:w="2009" w:type="dxa"/>
            <w:gridSpan w:val="3"/>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201"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400"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923" w:type="dxa"/>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341"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202"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569"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3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92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20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80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c>
          <w:tcPr>
            <w:tcW w:w="1440" w:type="dxa"/>
            <w:gridSpan w:val="2"/>
            <w:tcBorders>
              <w:top w:val="nil"/>
              <w:left w:val="nil"/>
              <w:bottom w:val="nil"/>
              <w:right w:val="nil"/>
            </w:tcBorders>
            <w:shd w:val="clear" w:color="auto" w:fill="auto"/>
            <w:noWrap/>
            <w:vAlign w:val="bottom"/>
            <w:hideMark/>
          </w:tcPr>
          <w:p w:rsidR="00382323" w:rsidRPr="00B63BB6" w:rsidRDefault="00382323" w:rsidP="0027570C">
            <w:pPr>
              <w:spacing w:after="0" w:line="240" w:lineRule="auto"/>
              <w:rPr>
                <w:rFonts w:ascii="Calibri" w:hAnsi="Calibri"/>
                <w:color w:val="000000"/>
                <w:lang w:eastAsia="ru-RU"/>
              </w:rPr>
            </w:pPr>
          </w:p>
        </w:tc>
      </w:tr>
      <w:tr w:rsidR="00382323" w:rsidRPr="00595417" w:rsidTr="00382323">
        <w:trPr>
          <w:gridAfter w:val="1"/>
          <w:wAfter w:w="311" w:type="dxa"/>
          <w:trHeight w:val="465"/>
        </w:trPr>
        <w:tc>
          <w:tcPr>
            <w:tcW w:w="58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xml:space="preserve">№ </w:t>
            </w:r>
            <w:proofErr w:type="gramStart"/>
            <w:r w:rsidRPr="00595417">
              <w:rPr>
                <w:rFonts w:ascii="Arial" w:hAnsi="Arial" w:cs="Arial"/>
                <w:color w:val="000000"/>
                <w:sz w:val="16"/>
                <w:szCs w:val="16"/>
                <w:lang w:eastAsia="ru-RU"/>
              </w:rPr>
              <w:t>п</w:t>
            </w:r>
            <w:proofErr w:type="gramEnd"/>
            <w:r w:rsidRPr="00595417">
              <w:rPr>
                <w:rFonts w:ascii="Arial" w:hAnsi="Arial" w:cs="Arial"/>
                <w:color w:val="000000"/>
                <w:sz w:val="16"/>
                <w:szCs w:val="16"/>
                <w:lang w:eastAsia="ru-RU"/>
              </w:rPr>
              <w:t>/п</w:t>
            </w:r>
          </w:p>
        </w:tc>
        <w:tc>
          <w:tcPr>
            <w:tcW w:w="15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Обоснование</w:t>
            </w:r>
          </w:p>
        </w:tc>
        <w:tc>
          <w:tcPr>
            <w:tcW w:w="274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Наименование работ и затрат</w:t>
            </w:r>
          </w:p>
        </w:tc>
        <w:tc>
          <w:tcPr>
            <w:tcW w:w="10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Единица измерения</w:t>
            </w:r>
          </w:p>
        </w:tc>
        <w:tc>
          <w:tcPr>
            <w:tcW w:w="361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Количество</w:t>
            </w:r>
          </w:p>
        </w:tc>
        <w:tc>
          <w:tcPr>
            <w:tcW w:w="3443"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8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Индексы</w:t>
            </w:r>
          </w:p>
        </w:tc>
        <w:tc>
          <w:tcPr>
            <w:tcW w:w="14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Сметная стоимость в текущем уровне цен, руб.</w:t>
            </w:r>
          </w:p>
        </w:tc>
      </w:tr>
      <w:tr w:rsidR="00382323" w:rsidRPr="00595417" w:rsidTr="0027570C">
        <w:trPr>
          <w:gridAfter w:val="1"/>
          <w:wAfter w:w="311" w:type="dxa"/>
          <w:trHeight w:val="184"/>
        </w:trPr>
        <w:tc>
          <w:tcPr>
            <w:tcW w:w="582"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2743" w:type="dxa"/>
            <w:gridSpan w:val="3"/>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3613" w:type="dxa"/>
            <w:gridSpan w:val="6"/>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3443" w:type="dxa"/>
            <w:gridSpan w:val="6"/>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r>
      <w:tr w:rsidR="00382323" w:rsidRPr="00595417" w:rsidTr="00382323">
        <w:trPr>
          <w:gridAfter w:val="1"/>
          <w:wAfter w:w="311" w:type="dxa"/>
          <w:trHeight w:val="408"/>
        </w:trPr>
        <w:tc>
          <w:tcPr>
            <w:tcW w:w="582"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1507" w:type="dxa"/>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2743" w:type="dxa"/>
            <w:gridSpan w:val="3"/>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1021"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842" w:type="dxa"/>
            <w:gridSpan w:val="2"/>
            <w:tcBorders>
              <w:top w:val="nil"/>
              <w:left w:val="nil"/>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коэффициенты</w:t>
            </w:r>
          </w:p>
        </w:tc>
        <w:tc>
          <w:tcPr>
            <w:tcW w:w="1415" w:type="dxa"/>
            <w:gridSpan w:val="2"/>
            <w:tcBorders>
              <w:top w:val="nil"/>
              <w:left w:val="nil"/>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всего с учетом коэффициентов</w:t>
            </w:r>
          </w:p>
        </w:tc>
        <w:tc>
          <w:tcPr>
            <w:tcW w:w="926" w:type="dxa"/>
            <w:gridSpan w:val="2"/>
            <w:tcBorders>
              <w:top w:val="nil"/>
              <w:left w:val="nil"/>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на единицу</w:t>
            </w:r>
          </w:p>
        </w:tc>
        <w:tc>
          <w:tcPr>
            <w:tcW w:w="1356" w:type="dxa"/>
            <w:gridSpan w:val="2"/>
            <w:tcBorders>
              <w:top w:val="nil"/>
              <w:left w:val="nil"/>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коэффициенты</w:t>
            </w:r>
          </w:p>
        </w:tc>
        <w:tc>
          <w:tcPr>
            <w:tcW w:w="1161" w:type="dxa"/>
            <w:gridSpan w:val="2"/>
            <w:tcBorders>
              <w:top w:val="nil"/>
              <w:left w:val="nil"/>
              <w:bottom w:val="single" w:sz="4" w:space="0" w:color="auto"/>
              <w:right w:val="single" w:sz="4" w:space="0" w:color="auto"/>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всего</w:t>
            </w:r>
          </w:p>
        </w:tc>
        <w:tc>
          <w:tcPr>
            <w:tcW w:w="867"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c>
          <w:tcPr>
            <w:tcW w:w="1400" w:type="dxa"/>
            <w:gridSpan w:val="2"/>
            <w:vMerge/>
            <w:tcBorders>
              <w:top w:val="single" w:sz="4" w:space="0" w:color="auto"/>
              <w:left w:val="single" w:sz="4" w:space="0" w:color="auto"/>
              <w:bottom w:val="single" w:sz="4" w:space="0" w:color="auto"/>
              <w:right w:val="single" w:sz="4" w:space="0" w:color="auto"/>
            </w:tcBorders>
            <w:vAlign w:val="center"/>
            <w:hideMark/>
          </w:tcPr>
          <w:p w:rsidR="00382323" w:rsidRPr="00595417" w:rsidRDefault="00382323" w:rsidP="0027570C">
            <w:pPr>
              <w:spacing w:after="0" w:line="240" w:lineRule="auto"/>
              <w:rPr>
                <w:rFonts w:ascii="Arial" w:hAnsi="Arial" w:cs="Arial"/>
                <w:color w:val="000000"/>
                <w:sz w:val="16"/>
                <w:szCs w:val="16"/>
                <w:lang w:eastAsia="ru-RU"/>
              </w:rPr>
            </w:pPr>
          </w:p>
        </w:tc>
      </w:tr>
      <w:tr w:rsidR="00382323" w:rsidRPr="00595417" w:rsidTr="0027570C">
        <w:trPr>
          <w:gridAfter w:val="1"/>
          <w:wAfter w:w="311" w:type="dxa"/>
          <w:trHeight w:val="142"/>
        </w:trPr>
        <w:tc>
          <w:tcPr>
            <w:tcW w:w="582" w:type="dxa"/>
            <w:gridSpan w:val="2"/>
            <w:tcBorders>
              <w:top w:val="nil"/>
              <w:left w:val="single" w:sz="4" w:space="0" w:color="auto"/>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1</w:t>
            </w:r>
          </w:p>
        </w:tc>
        <w:tc>
          <w:tcPr>
            <w:tcW w:w="1507" w:type="dxa"/>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2</w:t>
            </w:r>
          </w:p>
        </w:tc>
        <w:tc>
          <w:tcPr>
            <w:tcW w:w="2743" w:type="dxa"/>
            <w:gridSpan w:val="3"/>
            <w:tcBorders>
              <w:top w:val="single" w:sz="4" w:space="0" w:color="auto"/>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3</w:t>
            </w:r>
          </w:p>
        </w:tc>
        <w:tc>
          <w:tcPr>
            <w:tcW w:w="1021"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4</w:t>
            </w:r>
          </w:p>
        </w:tc>
        <w:tc>
          <w:tcPr>
            <w:tcW w:w="842"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5</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6</w:t>
            </w:r>
          </w:p>
        </w:tc>
        <w:tc>
          <w:tcPr>
            <w:tcW w:w="1415"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7</w:t>
            </w:r>
          </w:p>
        </w:tc>
        <w:tc>
          <w:tcPr>
            <w:tcW w:w="926"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8</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9</w:t>
            </w:r>
          </w:p>
        </w:tc>
        <w:tc>
          <w:tcPr>
            <w:tcW w:w="1161"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10</w:t>
            </w:r>
          </w:p>
        </w:tc>
        <w:tc>
          <w:tcPr>
            <w:tcW w:w="867"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11</w:t>
            </w:r>
          </w:p>
        </w:tc>
        <w:tc>
          <w:tcPr>
            <w:tcW w:w="1400" w:type="dxa"/>
            <w:gridSpan w:val="2"/>
            <w:tcBorders>
              <w:top w:val="nil"/>
              <w:left w:val="nil"/>
              <w:bottom w:val="single" w:sz="4" w:space="0" w:color="auto"/>
              <w:right w:val="single" w:sz="4" w:space="0" w:color="auto"/>
            </w:tcBorders>
            <w:shd w:val="clear" w:color="auto" w:fill="auto"/>
            <w:noWrap/>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12</w:t>
            </w:r>
          </w:p>
        </w:tc>
      </w:tr>
      <w:tr w:rsidR="00382323" w:rsidRPr="00595417" w:rsidTr="00382323">
        <w:trPr>
          <w:gridAfter w:val="1"/>
          <w:wAfter w:w="311" w:type="dxa"/>
          <w:trHeight w:val="288"/>
        </w:trPr>
        <w:tc>
          <w:tcPr>
            <w:tcW w:w="15176" w:type="dxa"/>
            <w:gridSpan w:val="24"/>
            <w:tcBorders>
              <w:top w:val="single" w:sz="4" w:space="0" w:color="auto"/>
              <w:left w:val="single" w:sz="4" w:space="0" w:color="auto"/>
              <w:bottom w:val="single" w:sz="4" w:space="0" w:color="auto"/>
              <w:right w:val="single" w:sz="4" w:space="0" w:color="000000"/>
            </w:tcBorders>
            <w:shd w:val="clear" w:color="auto" w:fill="auto"/>
            <w:vAlign w:val="center"/>
            <w:hideMark/>
          </w:tcPr>
          <w:p w:rsidR="00382323" w:rsidRPr="00595417" w:rsidRDefault="00382323" w:rsidP="0027570C">
            <w:pPr>
              <w:spacing w:after="0" w:line="240" w:lineRule="auto"/>
              <w:rPr>
                <w:rFonts w:ascii="Arial" w:hAnsi="Arial" w:cs="Arial"/>
                <w:b/>
                <w:bCs/>
                <w:color w:val="000000"/>
                <w:sz w:val="18"/>
                <w:szCs w:val="18"/>
                <w:lang w:eastAsia="ru-RU"/>
              </w:rPr>
            </w:pPr>
            <w:r w:rsidRPr="00595417">
              <w:rPr>
                <w:rFonts w:ascii="Arial" w:hAnsi="Arial" w:cs="Arial"/>
                <w:b/>
                <w:bCs/>
                <w:color w:val="000000"/>
                <w:sz w:val="18"/>
                <w:szCs w:val="18"/>
                <w:lang w:eastAsia="ru-RU"/>
              </w:rPr>
              <w:t xml:space="preserve">Раздел 1. </w:t>
            </w:r>
            <w:proofErr w:type="spellStart"/>
            <w:r w:rsidRPr="00595417">
              <w:rPr>
                <w:rFonts w:ascii="Arial" w:hAnsi="Arial" w:cs="Arial"/>
                <w:b/>
                <w:bCs/>
                <w:color w:val="000000"/>
                <w:sz w:val="18"/>
                <w:szCs w:val="18"/>
                <w:lang w:eastAsia="ru-RU"/>
              </w:rPr>
              <w:t>Противопаводковые</w:t>
            </w:r>
            <w:proofErr w:type="spellEnd"/>
            <w:r w:rsidRPr="00595417">
              <w:rPr>
                <w:rFonts w:ascii="Arial" w:hAnsi="Arial" w:cs="Arial"/>
                <w:b/>
                <w:bCs/>
                <w:color w:val="000000"/>
                <w:sz w:val="18"/>
                <w:szCs w:val="18"/>
                <w:lang w:eastAsia="ru-RU"/>
              </w:rPr>
              <w:t xml:space="preserve"> мероприятия (откачка воды)</w:t>
            </w:r>
          </w:p>
        </w:tc>
      </w:tr>
      <w:tr w:rsidR="00382323" w:rsidRPr="00595417" w:rsidTr="00382323">
        <w:trPr>
          <w:gridAfter w:val="1"/>
          <w:wAfter w:w="311" w:type="dxa"/>
          <w:trHeight w:val="79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1</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ФЕР04-05-003-01</w:t>
            </w:r>
            <w:proofErr w:type="gramStart"/>
            <w:r w:rsidRPr="00595417">
              <w:rPr>
                <w:rFonts w:ascii="Arial" w:hAnsi="Arial" w:cs="Arial"/>
                <w:b/>
                <w:bCs/>
                <w:color w:val="000000"/>
                <w:sz w:val="16"/>
                <w:szCs w:val="16"/>
                <w:lang w:eastAsia="ru-RU"/>
              </w:rPr>
              <w:br/>
              <w:t>П</w:t>
            </w:r>
            <w:proofErr w:type="gramEnd"/>
            <w:r w:rsidRPr="00595417">
              <w:rPr>
                <w:rFonts w:ascii="Arial" w:hAnsi="Arial" w:cs="Arial"/>
                <w:b/>
                <w:bCs/>
                <w:color w:val="000000"/>
                <w:sz w:val="16"/>
                <w:szCs w:val="16"/>
                <w:lang w:eastAsia="ru-RU"/>
              </w:rPr>
              <w:t>рименительно</w:t>
            </w: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Откачка воды из шахтных колодцев (Откачка воды в местах подверженных затоплению)</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сутки откачки</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16</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1</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ОТ</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372,23</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5 955,68</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2</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ЭМ</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366,96</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0,00</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ЗТ</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чел</w:t>
            </w:r>
            <w:proofErr w:type="gramStart"/>
            <w:r w:rsidRPr="00595417">
              <w:rPr>
                <w:rFonts w:ascii="Arial" w:hAnsi="Arial" w:cs="Arial"/>
                <w:color w:val="000000"/>
                <w:sz w:val="16"/>
                <w:szCs w:val="16"/>
                <w:lang w:eastAsia="ru-RU"/>
              </w:rPr>
              <w:t>.-</w:t>
            </w:r>
            <w:proofErr w:type="gramEnd"/>
            <w:r w:rsidRPr="00595417">
              <w:rPr>
                <w:rFonts w:ascii="Arial" w:hAnsi="Arial" w:cs="Arial"/>
                <w:color w:val="000000"/>
                <w:sz w:val="16"/>
                <w:szCs w:val="16"/>
                <w:lang w:eastAsia="ru-RU"/>
              </w:rPr>
              <w:t>ч</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41,04</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656,64</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Итого по расценке</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372,23</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5 955,68</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ФОТ</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5 955,68</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40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Приказ № 812/</w:t>
            </w:r>
            <w:proofErr w:type="spellStart"/>
            <w:r w:rsidRPr="00595417">
              <w:rPr>
                <w:rFonts w:ascii="Arial" w:hAnsi="Arial" w:cs="Arial"/>
                <w:color w:val="000000"/>
                <w:sz w:val="16"/>
                <w:szCs w:val="16"/>
                <w:lang w:eastAsia="ru-RU"/>
              </w:rPr>
              <w:t>пр</w:t>
            </w:r>
            <w:proofErr w:type="spellEnd"/>
            <w:r w:rsidRPr="00595417">
              <w:rPr>
                <w:rFonts w:ascii="Arial" w:hAnsi="Arial" w:cs="Arial"/>
                <w:color w:val="000000"/>
                <w:sz w:val="16"/>
                <w:szCs w:val="16"/>
                <w:lang w:eastAsia="ru-RU"/>
              </w:rPr>
              <w:t xml:space="preserve"> от 21.12.2020</w:t>
            </w:r>
            <w:proofErr w:type="gramStart"/>
            <w:r w:rsidRPr="00595417">
              <w:rPr>
                <w:rFonts w:ascii="Arial" w:hAnsi="Arial" w:cs="Arial"/>
                <w:color w:val="000000"/>
                <w:sz w:val="16"/>
                <w:szCs w:val="16"/>
                <w:lang w:eastAsia="ru-RU"/>
              </w:rPr>
              <w:t xml:space="preserve"> П</w:t>
            </w:r>
            <w:proofErr w:type="gramEnd"/>
            <w:r w:rsidRPr="00595417">
              <w:rPr>
                <w:rFonts w:ascii="Arial" w:hAnsi="Arial" w:cs="Arial"/>
                <w:color w:val="000000"/>
                <w:sz w:val="16"/>
                <w:szCs w:val="16"/>
                <w:lang w:eastAsia="ru-RU"/>
              </w:rPr>
              <w:t>рил. п.4</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НР Скважины</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107</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107</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6 372,58</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40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Приказ № 774/</w:t>
            </w:r>
            <w:proofErr w:type="spellStart"/>
            <w:r w:rsidRPr="00595417">
              <w:rPr>
                <w:rFonts w:ascii="Arial" w:hAnsi="Arial" w:cs="Arial"/>
                <w:color w:val="000000"/>
                <w:sz w:val="16"/>
                <w:szCs w:val="16"/>
                <w:lang w:eastAsia="ru-RU"/>
              </w:rPr>
              <w:t>пр</w:t>
            </w:r>
            <w:proofErr w:type="spellEnd"/>
            <w:r w:rsidRPr="00595417">
              <w:rPr>
                <w:rFonts w:ascii="Arial" w:hAnsi="Arial" w:cs="Arial"/>
                <w:color w:val="000000"/>
                <w:sz w:val="16"/>
                <w:szCs w:val="16"/>
                <w:lang w:eastAsia="ru-RU"/>
              </w:rPr>
              <w:t xml:space="preserve"> от 11.12.2020</w:t>
            </w:r>
            <w:proofErr w:type="gramStart"/>
            <w:r w:rsidRPr="00595417">
              <w:rPr>
                <w:rFonts w:ascii="Arial" w:hAnsi="Arial" w:cs="Arial"/>
                <w:color w:val="000000"/>
                <w:sz w:val="16"/>
                <w:szCs w:val="16"/>
                <w:lang w:eastAsia="ru-RU"/>
              </w:rPr>
              <w:t xml:space="preserve"> П</w:t>
            </w:r>
            <w:proofErr w:type="gramEnd"/>
            <w:r w:rsidRPr="00595417">
              <w:rPr>
                <w:rFonts w:ascii="Arial" w:hAnsi="Arial" w:cs="Arial"/>
                <w:color w:val="000000"/>
                <w:sz w:val="16"/>
                <w:szCs w:val="16"/>
                <w:lang w:eastAsia="ru-RU"/>
              </w:rPr>
              <w:t>рил. п.4</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СП Скважины</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45</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45</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2 680,06</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15 008,32</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651"/>
        </w:trPr>
        <w:tc>
          <w:tcPr>
            <w:tcW w:w="582" w:type="dxa"/>
            <w:gridSpan w:val="2"/>
            <w:tcBorders>
              <w:top w:val="single" w:sz="4" w:space="0" w:color="auto"/>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2</w:t>
            </w:r>
          </w:p>
        </w:tc>
        <w:tc>
          <w:tcPr>
            <w:tcW w:w="1507" w:type="dxa"/>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ФСЭМ-91.19.08-016</w:t>
            </w: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Насосы, мощность 30 кВт</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proofErr w:type="spellStart"/>
            <w:r w:rsidRPr="00595417">
              <w:rPr>
                <w:rFonts w:ascii="Arial" w:hAnsi="Arial" w:cs="Arial"/>
                <w:b/>
                <w:bCs/>
                <w:color w:val="000000"/>
                <w:sz w:val="16"/>
                <w:szCs w:val="16"/>
                <w:lang w:eastAsia="ru-RU"/>
              </w:rPr>
              <w:t>маш</w:t>
            </w:r>
            <w:proofErr w:type="spellEnd"/>
            <w:proofErr w:type="gramStart"/>
            <w:r w:rsidRPr="00595417">
              <w:rPr>
                <w:rFonts w:ascii="Arial" w:hAnsi="Arial" w:cs="Arial"/>
                <w:b/>
                <w:bCs/>
                <w:color w:val="000000"/>
                <w:sz w:val="16"/>
                <w:szCs w:val="16"/>
                <w:lang w:eastAsia="ru-RU"/>
              </w:rPr>
              <w:t>.-</w:t>
            </w:r>
            <w:proofErr w:type="gramEnd"/>
            <w:r w:rsidRPr="00595417">
              <w:rPr>
                <w:rFonts w:ascii="Arial" w:hAnsi="Arial" w:cs="Arial"/>
                <w:b/>
                <w:bCs/>
                <w:color w:val="000000"/>
                <w:sz w:val="16"/>
                <w:szCs w:val="16"/>
                <w:lang w:eastAsia="ru-RU"/>
              </w:rPr>
              <w:t>ч</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384</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18,10</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6 950,40</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6 950,40</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540"/>
        </w:trPr>
        <w:tc>
          <w:tcPr>
            <w:tcW w:w="582" w:type="dxa"/>
            <w:gridSpan w:val="2"/>
            <w:tcBorders>
              <w:top w:val="single" w:sz="4" w:space="0" w:color="auto"/>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3</w:t>
            </w:r>
          </w:p>
        </w:tc>
        <w:tc>
          <w:tcPr>
            <w:tcW w:w="1507" w:type="dxa"/>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ФСЭМ-91.13.03-041</w:t>
            </w: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Автоцистерна</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proofErr w:type="spellStart"/>
            <w:r w:rsidRPr="00595417">
              <w:rPr>
                <w:rFonts w:ascii="Arial" w:hAnsi="Arial" w:cs="Arial"/>
                <w:b/>
                <w:bCs/>
                <w:color w:val="000000"/>
                <w:sz w:val="16"/>
                <w:szCs w:val="16"/>
                <w:lang w:eastAsia="ru-RU"/>
              </w:rPr>
              <w:t>маш</w:t>
            </w:r>
            <w:proofErr w:type="spellEnd"/>
            <w:proofErr w:type="gramStart"/>
            <w:r w:rsidRPr="00595417">
              <w:rPr>
                <w:rFonts w:ascii="Arial" w:hAnsi="Arial" w:cs="Arial"/>
                <w:b/>
                <w:bCs/>
                <w:color w:val="000000"/>
                <w:sz w:val="16"/>
                <w:szCs w:val="16"/>
                <w:lang w:eastAsia="ru-RU"/>
              </w:rPr>
              <w:t>.-</w:t>
            </w:r>
            <w:proofErr w:type="gramEnd"/>
            <w:r w:rsidRPr="00595417">
              <w:rPr>
                <w:rFonts w:ascii="Arial" w:hAnsi="Arial" w:cs="Arial"/>
                <w:b/>
                <w:bCs/>
                <w:color w:val="000000"/>
                <w:sz w:val="16"/>
                <w:szCs w:val="16"/>
                <w:lang w:eastAsia="ru-RU"/>
              </w:rPr>
              <w:t>ч</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384,2</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38 696,62</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2</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ЭМ</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100,72</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38 696,62</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в </w:t>
            </w:r>
            <w:proofErr w:type="spellStart"/>
            <w:r w:rsidRPr="00595417">
              <w:rPr>
                <w:rFonts w:ascii="Arial" w:hAnsi="Arial" w:cs="Arial"/>
                <w:color w:val="000000"/>
                <w:sz w:val="16"/>
                <w:szCs w:val="16"/>
                <w:lang w:eastAsia="ru-RU"/>
              </w:rPr>
              <w:t>т.ч</w:t>
            </w:r>
            <w:proofErr w:type="spellEnd"/>
            <w:r w:rsidRPr="00595417">
              <w:rPr>
                <w:rFonts w:ascii="Arial" w:hAnsi="Arial" w:cs="Arial"/>
                <w:color w:val="000000"/>
                <w:sz w:val="16"/>
                <w:szCs w:val="16"/>
                <w:lang w:eastAsia="ru-RU"/>
              </w:rPr>
              <w:t xml:space="preserve">. </w:t>
            </w:r>
            <w:proofErr w:type="spellStart"/>
            <w:r w:rsidRPr="00595417">
              <w:rPr>
                <w:rFonts w:ascii="Arial" w:hAnsi="Arial" w:cs="Arial"/>
                <w:color w:val="000000"/>
                <w:sz w:val="16"/>
                <w:szCs w:val="16"/>
                <w:lang w:eastAsia="ru-RU"/>
              </w:rPr>
              <w:t>ОТм</w:t>
            </w:r>
            <w:proofErr w:type="spellEnd"/>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11,60</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4 456,72</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ФОТ</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4 456,72</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НР Перевозка грузов автотранспортом</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СП Перевозка грузов </w:t>
            </w:r>
            <w:r w:rsidRPr="00595417">
              <w:rPr>
                <w:rFonts w:ascii="Arial" w:hAnsi="Arial" w:cs="Arial"/>
                <w:color w:val="000000"/>
                <w:sz w:val="16"/>
                <w:szCs w:val="16"/>
                <w:lang w:eastAsia="ru-RU"/>
              </w:rPr>
              <w:lastRenderedPageBreak/>
              <w:t>автотранспортом</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lastRenderedPageBreak/>
              <w:t>%</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lastRenderedPageBreak/>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38 696,62</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831"/>
        </w:trPr>
        <w:tc>
          <w:tcPr>
            <w:tcW w:w="582" w:type="dxa"/>
            <w:gridSpan w:val="2"/>
            <w:tcBorders>
              <w:top w:val="single" w:sz="4" w:space="0" w:color="auto"/>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4</w:t>
            </w:r>
          </w:p>
        </w:tc>
        <w:tc>
          <w:tcPr>
            <w:tcW w:w="1507" w:type="dxa"/>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ФСЭМ-91.13.03-091</w:t>
            </w: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Машина для ввода рукава с парогенератором на базе автомобиля</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proofErr w:type="spellStart"/>
            <w:r w:rsidRPr="00595417">
              <w:rPr>
                <w:rFonts w:ascii="Arial" w:hAnsi="Arial" w:cs="Arial"/>
                <w:b/>
                <w:bCs/>
                <w:color w:val="000000"/>
                <w:sz w:val="16"/>
                <w:szCs w:val="16"/>
                <w:lang w:eastAsia="ru-RU"/>
              </w:rPr>
              <w:t>маш</w:t>
            </w:r>
            <w:proofErr w:type="spellEnd"/>
            <w:proofErr w:type="gramStart"/>
            <w:r w:rsidRPr="00595417">
              <w:rPr>
                <w:rFonts w:ascii="Arial" w:hAnsi="Arial" w:cs="Arial"/>
                <w:b/>
                <w:bCs/>
                <w:color w:val="000000"/>
                <w:sz w:val="16"/>
                <w:szCs w:val="16"/>
                <w:lang w:eastAsia="ru-RU"/>
              </w:rPr>
              <w:t>.-</w:t>
            </w:r>
            <w:proofErr w:type="gramEnd"/>
            <w:r w:rsidRPr="00595417">
              <w:rPr>
                <w:rFonts w:ascii="Arial" w:hAnsi="Arial" w:cs="Arial"/>
                <w:b/>
                <w:bCs/>
                <w:color w:val="000000"/>
                <w:sz w:val="16"/>
                <w:szCs w:val="16"/>
                <w:lang w:eastAsia="ru-RU"/>
              </w:rPr>
              <w:t>ч</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51</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14 012,76</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2</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ЭМ</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274,76</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14 012,76</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vAlign w:val="center"/>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w:t>
            </w: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в </w:t>
            </w:r>
            <w:proofErr w:type="spellStart"/>
            <w:r w:rsidRPr="00595417">
              <w:rPr>
                <w:rFonts w:ascii="Arial" w:hAnsi="Arial" w:cs="Arial"/>
                <w:color w:val="000000"/>
                <w:sz w:val="16"/>
                <w:szCs w:val="16"/>
                <w:lang w:eastAsia="ru-RU"/>
              </w:rPr>
              <w:t>т.ч</w:t>
            </w:r>
            <w:proofErr w:type="spellEnd"/>
            <w:r w:rsidRPr="00595417">
              <w:rPr>
                <w:rFonts w:ascii="Arial" w:hAnsi="Arial" w:cs="Arial"/>
                <w:color w:val="000000"/>
                <w:sz w:val="16"/>
                <w:szCs w:val="16"/>
                <w:lang w:eastAsia="ru-RU"/>
              </w:rPr>
              <w:t xml:space="preserve">. </w:t>
            </w:r>
            <w:proofErr w:type="spellStart"/>
            <w:r w:rsidRPr="00595417">
              <w:rPr>
                <w:rFonts w:ascii="Arial" w:hAnsi="Arial" w:cs="Arial"/>
                <w:color w:val="000000"/>
                <w:sz w:val="16"/>
                <w:szCs w:val="16"/>
                <w:lang w:eastAsia="ru-RU"/>
              </w:rPr>
              <w:t>ОТм</w:t>
            </w:r>
            <w:proofErr w:type="spellEnd"/>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7,51</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383,01</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ФОТ</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383,01</w:t>
            </w: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НР Перевозка грузов автотранспортом</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2743" w:type="dxa"/>
            <w:gridSpan w:val="3"/>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СП Перевозка грузов автотранспортом</w:t>
            </w:r>
          </w:p>
        </w:tc>
        <w:tc>
          <w:tcPr>
            <w:tcW w:w="102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w:t>
            </w:r>
          </w:p>
        </w:tc>
        <w:tc>
          <w:tcPr>
            <w:tcW w:w="842"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15"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0</w:t>
            </w:r>
          </w:p>
        </w:tc>
        <w:tc>
          <w:tcPr>
            <w:tcW w:w="92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1356"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161"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27570C">
        <w:trPr>
          <w:gridAfter w:val="1"/>
          <w:wAfter w:w="311" w:type="dxa"/>
          <w:trHeight w:val="58"/>
        </w:trPr>
        <w:tc>
          <w:tcPr>
            <w:tcW w:w="582" w:type="dxa"/>
            <w:gridSpan w:val="2"/>
            <w:tcBorders>
              <w:top w:val="nil"/>
              <w:left w:val="single" w:sz="4" w:space="0" w:color="auto"/>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p>
        </w:tc>
        <w:tc>
          <w:tcPr>
            <w:tcW w:w="2743" w:type="dxa"/>
            <w:gridSpan w:val="3"/>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Всего по позиции</w:t>
            </w:r>
          </w:p>
        </w:tc>
        <w:tc>
          <w:tcPr>
            <w:tcW w:w="102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842"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15"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92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356"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161"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14 012,76</w:t>
            </w:r>
          </w:p>
        </w:tc>
        <w:tc>
          <w:tcPr>
            <w:tcW w:w="867" w:type="dxa"/>
            <w:gridSpan w:val="2"/>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center"/>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288"/>
        </w:trPr>
        <w:tc>
          <w:tcPr>
            <w:tcW w:w="582" w:type="dxa"/>
            <w:gridSpan w:val="2"/>
            <w:tcBorders>
              <w:top w:val="single" w:sz="4" w:space="0" w:color="auto"/>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single" w:sz="4" w:space="0" w:color="auto"/>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9659" w:type="dxa"/>
            <w:gridSpan w:val="15"/>
            <w:tcBorders>
              <w:top w:val="single" w:sz="4" w:space="0" w:color="auto"/>
              <w:left w:val="nil"/>
              <w:bottom w:val="nil"/>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Итоги по смете:</w:t>
            </w:r>
          </w:p>
        </w:tc>
        <w:tc>
          <w:tcPr>
            <w:tcW w:w="1161" w:type="dxa"/>
            <w:gridSpan w:val="2"/>
            <w:tcBorders>
              <w:top w:val="single" w:sz="4" w:space="0" w:color="auto"/>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867" w:type="dxa"/>
            <w:gridSpan w:val="2"/>
            <w:tcBorders>
              <w:top w:val="single" w:sz="4" w:space="0" w:color="auto"/>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c>
          <w:tcPr>
            <w:tcW w:w="1400" w:type="dxa"/>
            <w:gridSpan w:val="2"/>
            <w:tcBorders>
              <w:top w:val="single" w:sz="4" w:space="0" w:color="auto"/>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Итого прямые затраты (</w:t>
            </w:r>
            <w:proofErr w:type="spellStart"/>
            <w:r w:rsidRPr="00595417">
              <w:rPr>
                <w:rFonts w:ascii="Arial" w:hAnsi="Arial" w:cs="Arial"/>
                <w:color w:val="000000"/>
                <w:sz w:val="16"/>
                <w:szCs w:val="16"/>
                <w:lang w:eastAsia="ru-RU"/>
              </w:rPr>
              <w:t>справочно</w:t>
            </w:r>
            <w:proofErr w:type="spellEnd"/>
            <w:r w:rsidRPr="00595417">
              <w:rPr>
                <w:rFonts w:ascii="Arial" w:hAnsi="Arial" w:cs="Arial"/>
                <w:color w:val="000000"/>
                <w:sz w:val="16"/>
                <w:szCs w:val="16"/>
                <w:lang w:eastAsia="ru-RU"/>
              </w:rPr>
              <w:t>)</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65 615,46</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в том числе:</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Оплата труда рабочих</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5 955,68</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Эксплуатация машин</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59 659,78</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в том числе оплата труда машинистов (</w:t>
            </w:r>
            <w:proofErr w:type="spellStart"/>
            <w:r w:rsidRPr="00595417">
              <w:rPr>
                <w:rFonts w:ascii="Arial" w:hAnsi="Arial" w:cs="Arial"/>
                <w:color w:val="000000"/>
                <w:sz w:val="16"/>
                <w:szCs w:val="16"/>
                <w:lang w:eastAsia="ru-RU"/>
              </w:rPr>
              <w:t>Отм</w:t>
            </w:r>
            <w:proofErr w:type="spellEnd"/>
            <w:r w:rsidRPr="00595417">
              <w:rPr>
                <w:rFonts w:ascii="Arial" w:hAnsi="Arial" w:cs="Arial"/>
                <w:color w:val="000000"/>
                <w:sz w:val="16"/>
                <w:szCs w:val="16"/>
                <w:lang w:eastAsia="ru-RU"/>
              </w:rPr>
              <w:t>)</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4 839,73</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27570C">
        <w:trPr>
          <w:gridAfter w:val="1"/>
          <w:wAfter w:w="311" w:type="dxa"/>
          <w:trHeight w:val="430"/>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Строительные работы</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74 668,10</w:t>
            </w:r>
          </w:p>
        </w:tc>
        <w:tc>
          <w:tcPr>
            <w:tcW w:w="867" w:type="dxa"/>
            <w:gridSpan w:val="2"/>
            <w:tcBorders>
              <w:top w:val="nil"/>
              <w:left w:val="nil"/>
              <w:bottom w:val="nil"/>
              <w:right w:val="nil"/>
            </w:tcBorders>
            <w:shd w:val="clear" w:color="auto" w:fill="auto"/>
            <w:noWrap/>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tcPr>
          <w:p w:rsidR="00382323" w:rsidRPr="00595417" w:rsidRDefault="00382323" w:rsidP="0027570C">
            <w:pPr>
              <w:spacing w:after="0" w:line="240" w:lineRule="auto"/>
              <w:jc w:val="right"/>
              <w:rPr>
                <w:rFonts w:ascii="Arial" w:hAnsi="Arial" w:cs="Arial"/>
                <w:color w:val="000000"/>
                <w:sz w:val="16"/>
                <w:szCs w:val="16"/>
                <w:lang w:eastAsia="ru-RU"/>
              </w:rPr>
            </w:pP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в том числе:</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оплата труда</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5 955,68</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эксплуатация машин и механизмов</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59 659,78</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в том числе оплата труда машинистов (</w:t>
            </w:r>
            <w:proofErr w:type="spellStart"/>
            <w:r w:rsidRPr="00595417">
              <w:rPr>
                <w:rFonts w:ascii="Arial" w:hAnsi="Arial" w:cs="Arial"/>
                <w:color w:val="000000"/>
                <w:sz w:val="16"/>
                <w:szCs w:val="16"/>
                <w:lang w:eastAsia="ru-RU"/>
              </w:rPr>
              <w:t>ОТм</w:t>
            </w:r>
            <w:proofErr w:type="spellEnd"/>
            <w:r w:rsidRPr="00595417">
              <w:rPr>
                <w:rFonts w:ascii="Arial" w:hAnsi="Arial" w:cs="Arial"/>
                <w:color w:val="000000"/>
                <w:sz w:val="16"/>
                <w:szCs w:val="16"/>
                <w:lang w:eastAsia="ru-RU"/>
              </w:rPr>
              <w:t>)</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4 839,73</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накладные расходы</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6 372,58</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сметная прибыль</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2 680,06</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Итого ФОТ (</w:t>
            </w:r>
            <w:proofErr w:type="spellStart"/>
            <w:r w:rsidRPr="00595417">
              <w:rPr>
                <w:rFonts w:ascii="Arial" w:hAnsi="Arial" w:cs="Arial"/>
                <w:color w:val="000000"/>
                <w:sz w:val="16"/>
                <w:szCs w:val="16"/>
                <w:lang w:eastAsia="ru-RU"/>
              </w:rPr>
              <w:t>справочно</w:t>
            </w:r>
            <w:proofErr w:type="spellEnd"/>
            <w:r w:rsidRPr="00595417">
              <w:rPr>
                <w:rFonts w:ascii="Arial" w:hAnsi="Arial" w:cs="Arial"/>
                <w:color w:val="000000"/>
                <w:sz w:val="16"/>
                <w:szCs w:val="16"/>
                <w:lang w:eastAsia="ru-RU"/>
              </w:rPr>
              <w:t>)</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10 795,41</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Итого накладные расходы (</w:t>
            </w:r>
            <w:proofErr w:type="spellStart"/>
            <w:r w:rsidRPr="00595417">
              <w:rPr>
                <w:rFonts w:ascii="Arial" w:hAnsi="Arial" w:cs="Arial"/>
                <w:color w:val="000000"/>
                <w:sz w:val="16"/>
                <w:szCs w:val="16"/>
                <w:lang w:eastAsia="ru-RU"/>
              </w:rPr>
              <w:t>справочно</w:t>
            </w:r>
            <w:proofErr w:type="spellEnd"/>
            <w:r w:rsidRPr="00595417">
              <w:rPr>
                <w:rFonts w:ascii="Arial" w:hAnsi="Arial" w:cs="Arial"/>
                <w:color w:val="000000"/>
                <w:sz w:val="16"/>
                <w:szCs w:val="16"/>
                <w:lang w:eastAsia="ru-RU"/>
              </w:rPr>
              <w:t>)</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6 372,58</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Итого сметная прибыль (</w:t>
            </w:r>
            <w:proofErr w:type="spellStart"/>
            <w:r w:rsidRPr="00595417">
              <w:rPr>
                <w:rFonts w:ascii="Arial" w:hAnsi="Arial" w:cs="Arial"/>
                <w:color w:val="000000"/>
                <w:sz w:val="16"/>
                <w:szCs w:val="16"/>
                <w:lang w:eastAsia="ru-RU"/>
              </w:rPr>
              <w:t>справочно</w:t>
            </w:r>
            <w:proofErr w:type="spellEnd"/>
            <w:r w:rsidRPr="00595417">
              <w:rPr>
                <w:rFonts w:ascii="Arial" w:hAnsi="Arial" w:cs="Arial"/>
                <w:color w:val="000000"/>
                <w:sz w:val="16"/>
                <w:szCs w:val="16"/>
                <w:lang w:eastAsia="ru-RU"/>
              </w:rPr>
              <w:t>)</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2 680,06</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 </w:t>
            </w:r>
          </w:p>
        </w:tc>
      </w:tr>
      <w:tr w:rsidR="00382323" w:rsidRPr="00595417" w:rsidTr="00382323">
        <w:trPr>
          <w:gridAfter w:val="1"/>
          <w:wAfter w:w="311" w:type="dxa"/>
          <w:trHeight w:val="288"/>
        </w:trPr>
        <w:tc>
          <w:tcPr>
            <w:tcW w:w="582" w:type="dxa"/>
            <w:gridSpan w:val="2"/>
            <w:tcBorders>
              <w:top w:val="nil"/>
              <w:left w:val="single" w:sz="4" w:space="0" w:color="auto"/>
              <w:bottom w:val="nil"/>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nil"/>
              <w:right w:val="nil"/>
            </w:tcBorders>
            <w:shd w:val="clear" w:color="auto" w:fill="auto"/>
            <w:hideMark/>
          </w:tcPr>
          <w:p w:rsidR="00382323" w:rsidRPr="00595417" w:rsidRDefault="00382323" w:rsidP="0027570C">
            <w:pPr>
              <w:spacing w:after="0" w:line="240" w:lineRule="auto"/>
              <w:jc w:val="right"/>
              <w:rPr>
                <w:rFonts w:ascii="Arial" w:hAnsi="Arial" w:cs="Arial"/>
                <w:color w:val="000000"/>
                <w:sz w:val="16"/>
                <w:szCs w:val="16"/>
                <w:lang w:eastAsia="ru-RU"/>
              </w:rPr>
            </w:pPr>
          </w:p>
        </w:tc>
        <w:tc>
          <w:tcPr>
            <w:tcW w:w="9659" w:type="dxa"/>
            <w:gridSpan w:val="15"/>
            <w:tcBorders>
              <w:top w:val="nil"/>
              <w:left w:val="nil"/>
              <w:bottom w:val="nil"/>
              <w:right w:val="nil"/>
            </w:tcBorders>
            <w:shd w:val="clear" w:color="auto" w:fill="auto"/>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xml:space="preserve">     НДС 20%</w:t>
            </w:r>
          </w:p>
        </w:tc>
        <w:tc>
          <w:tcPr>
            <w:tcW w:w="1161"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right"/>
              <w:rPr>
                <w:rFonts w:ascii="Arial" w:hAnsi="Arial" w:cs="Arial"/>
                <w:color w:val="000000"/>
                <w:sz w:val="16"/>
                <w:szCs w:val="16"/>
                <w:lang w:eastAsia="ru-RU"/>
              </w:rPr>
            </w:pPr>
            <w:r w:rsidRPr="00595417">
              <w:rPr>
                <w:rFonts w:ascii="Arial" w:hAnsi="Arial" w:cs="Arial"/>
                <w:color w:val="000000"/>
                <w:sz w:val="16"/>
                <w:szCs w:val="16"/>
                <w:lang w:eastAsia="ru-RU"/>
              </w:rPr>
              <w:t>14 933,62</w:t>
            </w:r>
          </w:p>
        </w:tc>
        <w:tc>
          <w:tcPr>
            <w:tcW w:w="867" w:type="dxa"/>
            <w:gridSpan w:val="2"/>
            <w:tcBorders>
              <w:top w:val="nil"/>
              <w:left w:val="nil"/>
              <w:bottom w:val="nil"/>
              <w:right w:val="nil"/>
            </w:tcBorders>
            <w:shd w:val="clear" w:color="auto" w:fill="auto"/>
            <w:noWrap/>
            <w:hideMark/>
          </w:tcPr>
          <w:p w:rsidR="00382323" w:rsidRPr="00595417" w:rsidRDefault="00382323" w:rsidP="0027570C">
            <w:pPr>
              <w:spacing w:after="0" w:line="240" w:lineRule="auto"/>
              <w:jc w:val="center"/>
              <w:rPr>
                <w:rFonts w:ascii="Arial" w:hAnsi="Arial" w:cs="Arial"/>
                <w:color w:val="000000"/>
                <w:sz w:val="16"/>
                <w:szCs w:val="16"/>
                <w:lang w:eastAsia="ru-RU"/>
              </w:rPr>
            </w:pPr>
          </w:p>
        </w:tc>
        <w:tc>
          <w:tcPr>
            <w:tcW w:w="1400" w:type="dxa"/>
            <w:gridSpan w:val="2"/>
            <w:tcBorders>
              <w:top w:val="nil"/>
              <w:left w:val="nil"/>
              <w:bottom w:val="nil"/>
              <w:right w:val="single" w:sz="4" w:space="0" w:color="auto"/>
            </w:tcBorders>
            <w:shd w:val="clear" w:color="auto" w:fill="auto"/>
            <w:noWrap/>
          </w:tcPr>
          <w:p w:rsidR="00382323" w:rsidRPr="00595417" w:rsidRDefault="00382323" w:rsidP="0027570C">
            <w:pPr>
              <w:spacing w:after="0" w:line="240" w:lineRule="auto"/>
              <w:jc w:val="right"/>
              <w:rPr>
                <w:rFonts w:ascii="Arial" w:hAnsi="Arial" w:cs="Arial"/>
                <w:color w:val="000000"/>
                <w:sz w:val="16"/>
                <w:szCs w:val="16"/>
                <w:lang w:eastAsia="ru-RU"/>
              </w:rPr>
            </w:pPr>
          </w:p>
        </w:tc>
      </w:tr>
      <w:tr w:rsidR="00382323" w:rsidRPr="00595417" w:rsidTr="00382323">
        <w:trPr>
          <w:gridAfter w:val="1"/>
          <w:wAfter w:w="311" w:type="dxa"/>
          <w:trHeight w:val="68"/>
        </w:trPr>
        <w:tc>
          <w:tcPr>
            <w:tcW w:w="582" w:type="dxa"/>
            <w:gridSpan w:val="2"/>
            <w:tcBorders>
              <w:top w:val="nil"/>
              <w:left w:val="single" w:sz="4" w:space="0" w:color="auto"/>
              <w:bottom w:val="single" w:sz="4" w:space="0" w:color="auto"/>
              <w:right w:val="nil"/>
            </w:tcBorders>
            <w:shd w:val="clear" w:color="auto" w:fill="auto"/>
            <w:noWrap/>
            <w:vAlign w:val="bottom"/>
            <w:hideMark/>
          </w:tcPr>
          <w:p w:rsidR="00382323" w:rsidRPr="00595417" w:rsidRDefault="00382323" w:rsidP="0027570C">
            <w:pPr>
              <w:spacing w:after="0" w:line="240" w:lineRule="auto"/>
              <w:rPr>
                <w:rFonts w:ascii="Arial" w:hAnsi="Arial" w:cs="Arial"/>
                <w:color w:val="000000"/>
                <w:sz w:val="16"/>
                <w:szCs w:val="16"/>
                <w:lang w:eastAsia="ru-RU"/>
              </w:rPr>
            </w:pPr>
            <w:r w:rsidRPr="00595417">
              <w:rPr>
                <w:rFonts w:ascii="Arial" w:hAnsi="Arial" w:cs="Arial"/>
                <w:color w:val="000000"/>
                <w:sz w:val="16"/>
                <w:szCs w:val="16"/>
                <w:lang w:eastAsia="ru-RU"/>
              </w:rPr>
              <w:t> </w:t>
            </w:r>
          </w:p>
        </w:tc>
        <w:tc>
          <w:tcPr>
            <w:tcW w:w="1507" w:type="dxa"/>
            <w:tcBorders>
              <w:top w:val="nil"/>
              <w:left w:val="nil"/>
              <w:bottom w:val="single" w:sz="4" w:space="0" w:color="auto"/>
              <w:right w:val="nil"/>
            </w:tcBorders>
            <w:shd w:val="clear" w:color="auto" w:fill="auto"/>
            <w:hideMark/>
          </w:tcPr>
          <w:p w:rsidR="00382323" w:rsidRPr="00595417" w:rsidRDefault="00382323" w:rsidP="0027570C">
            <w:pPr>
              <w:spacing w:after="0" w:line="240" w:lineRule="auto"/>
              <w:jc w:val="right"/>
              <w:rPr>
                <w:rFonts w:ascii="Arial" w:hAnsi="Arial" w:cs="Arial"/>
                <w:b/>
                <w:bCs/>
                <w:color w:val="000000"/>
                <w:sz w:val="16"/>
                <w:szCs w:val="16"/>
                <w:lang w:eastAsia="ru-RU"/>
              </w:rPr>
            </w:pPr>
          </w:p>
        </w:tc>
        <w:tc>
          <w:tcPr>
            <w:tcW w:w="9659" w:type="dxa"/>
            <w:gridSpan w:val="15"/>
            <w:tcBorders>
              <w:top w:val="nil"/>
              <w:left w:val="nil"/>
              <w:bottom w:val="single" w:sz="4" w:space="0" w:color="auto"/>
              <w:right w:val="nil"/>
            </w:tcBorders>
            <w:shd w:val="clear" w:color="auto" w:fill="auto"/>
            <w:hideMark/>
          </w:tcPr>
          <w:p w:rsidR="00382323" w:rsidRPr="00595417" w:rsidRDefault="00382323" w:rsidP="0027570C">
            <w:pPr>
              <w:spacing w:after="0" w:line="240" w:lineRule="auto"/>
              <w:rPr>
                <w:rFonts w:ascii="Arial" w:hAnsi="Arial" w:cs="Arial"/>
                <w:b/>
                <w:bCs/>
                <w:color w:val="000000"/>
                <w:sz w:val="16"/>
                <w:szCs w:val="16"/>
                <w:lang w:eastAsia="ru-RU"/>
              </w:rPr>
            </w:pPr>
            <w:r w:rsidRPr="00595417">
              <w:rPr>
                <w:rFonts w:ascii="Arial" w:hAnsi="Arial" w:cs="Arial"/>
                <w:b/>
                <w:bCs/>
                <w:color w:val="000000"/>
                <w:sz w:val="16"/>
                <w:szCs w:val="16"/>
                <w:lang w:eastAsia="ru-RU"/>
              </w:rPr>
              <w:t xml:space="preserve">  ВСЕГО по смете</w:t>
            </w:r>
          </w:p>
        </w:tc>
        <w:tc>
          <w:tcPr>
            <w:tcW w:w="1161" w:type="dxa"/>
            <w:gridSpan w:val="2"/>
            <w:tcBorders>
              <w:top w:val="nil"/>
              <w:left w:val="nil"/>
              <w:bottom w:val="single" w:sz="4" w:space="0" w:color="auto"/>
              <w:right w:val="nil"/>
            </w:tcBorders>
            <w:shd w:val="clear" w:color="auto" w:fill="auto"/>
            <w:noWrap/>
            <w:hideMark/>
          </w:tcPr>
          <w:p w:rsidR="00382323" w:rsidRPr="00595417" w:rsidRDefault="00382323" w:rsidP="0027570C">
            <w:pPr>
              <w:spacing w:after="0" w:line="240" w:lineRule="auto"/>
              <w:jc w:val="right"/>
              <w:rPr>
                <w:rFonts w:ascii="Arial" w:hAnsi="Arial" w:cs="Arial"/>
                <w:b/>
                <w:bCs/>
                <w:color w:val="000000"/>
                <w:sz w:val="16"/>
                <w:szCs w:val="16"/>
                <w:lang w:eastAsia="ru-RU"/>
              </w:rPr>
            </w:pPr>
            <w:r w:rsidRPr="00595417">
              <w:rPr>
                <w:rFonts w:ascii="Arial" w:hAnsi="Arial" w:cs="Arial"/>
                <w:b/>
                <w:bCs/>
                <w:color w:val="000000"/>
                <w:sz w:val="16"/>
                <w:szCs w:val="16"/>
                <w:lang w:eastAsia="ru-RU"/>
              </w:rPr>
              <w:t>89 601,72</w:t>
            </w:r>
          </w:p>
        </w:tc>
        <w:tc>
          <w:tcPr>
            <w:tcW w:w="867" w:type="dxa"/>
            <w:gridSpan w:val="2"/>
            <w:tcBorders>
              <w:top w:val="nil"/>
              <w:left w:val="nil"/>
              <w:bottom w:val="single" w:sz="4" w:space="0" w:color="auto"/>
              <w:right w:val="nil"/>
            </w:tcBorders>
            <w:shd w:val="clear" w:color="auto" w:fill="auto"/>
            <w:noWrap/>
            <w:hideMark/>
          </w:tcPr>
          <w:p w:rsidR="00382323" w:rsidRPr="00595417" w:rsidRDefault="00382323" w:rsidP="0027570C">
            <w:pPr>
              <w:spacing w:after="0" w:line="240" w:lineRule="auto"/>
              <w:jc w:val="center"/>
              <w:rPr>
                <w:rFonts w:ascii="Arial" w:hAnsi="Arial" w:cs="Arial"/>
                <w:b/>
                <w:bCs/>
                <w:color w:val="000000"/>
                <w:sz w:val="16"/>
                <w:szCs w:val="16"/>
                <w:lang w:eastAsia="ru-RU"/>
              </w:rPr>
            </w:pPr>
          </w:p>
        </w:tc>
        <w:tc>
          <w:tcPr>
            <w:tcW w:w="1400" w:type="dxa"/>
            <w:gridSpan w:val="2"/>
            <w:tcBorders>
              <w:top w:val="nil"/>
              <w:left w:val="nil"/>
              <w:bottom w:val="single" w:sz="4" w:space="0" w:color="auto"/>
              <w:right w:val="single" w:sz="4" w:space="0" w:color="auto"/>
            </w:tcBorders>
            <w:shd w:val="clear" w:color="auto" w:fill="auto"/>
            <w:noWrap/>
          </w:tcPr>
          <w:p w:rsidR="00382323" w:rsidRPr="00595417" w:rsidRDefault="00382323" w:rsidP="0027570C">
            <w:pPr>
              <w:spacing w:after="0" w:line="240" w:lineRule="auto"/>
              <w:jc w:val="right"/>
              <w:rPr>
                <w:rFonts w:ascii="Arial" w:hAnsi="Arial" w:cs="Arial"/>
                <w:b/>
                <w:bCs/>
                <w:color w:val="000000"/>
                <w:sz w:val="16"/>
                <w:szCs w:val="16"/>
                <w:lang w:eastAsia="ru-RU"/>
              </w:rPr>
            </w:pPr>
          </w:p>
        </w:tc>
      </w:tr>
    </w:tbl>
    <w:p w:rsidR="00080FB5" w:rsidRPr="0027570C" w:rsidRDefault="00080FB5" w:rsidP="0027570C">
      <w:pPr>
        <w:suppressAutoHyphens/>
        <w:spacing w:after="0" w:line="240" w:lineRule="auto"/>
        <w:jc w:val="both"/>
        <w:rPr>
          <w:rFonts w:ascii="PT Astra Serif" w:eastAsia="Times New Roman" w:hAnsi="PT Astra Serif" w:cs="Times New Roman"/>
          <w:kern w:val="2"/>
          <w:lang w:eastAsia="ar-SA"/>
        </w:rPr>
      </w:pPr>
      <w:r w:rsidRPr="0027570C">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27570C">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27570C" w:rsidRDefault="00080FB5" w:rsidP="0027570C">
      <w:pPr>
        <w:suppressAutoHyphens/>
        <w:spacing w:after="0" w:line="240" w:lineRule="auto"/>
        <w:jc w:val="both"/>
        <w:rPr>
          <w:rFonts w:ascii="PT Astra Serif" w:eastAsia="Times New Roman" w:hAnsi="PT Astra Serif" w:cs="Times New Roman"/>
          <w:kern w:val="2"/>
          <w:lang w:eastAsia="ar-SA"/>
        </w:rPr>
      </w:pPr>
      <w:r w:rsidRPr="0027570C">
        <w:rPr>
          <w:rFonts w:ascii="PT Astra Serif" w:eastAsia="Times New Roman" w:hAnsi="PT Astra Serif" w:cs="Times New Roman"/>
          <w:kern w:val="2"/>
          <w:lang w:eastAsia="ar-SA"/>
        </w:rPr>
        <w:t xml:space="preserve">Руководитель: </w:t>
      </w:r>
    </w:p>
    <w:p w:rsidR="00080FB5" w:rsidRPr="0027570C" w:rsidRDefault="00080FB5" w:rsidP="0027570C">
      <w:pPr>
        <w:suppressAutoHyphens/>
        <w:spacing w:after="0" w:line="240" w:lineRule="auto"/>
        <w:jc w:val="both"/>
        <w:rPr>
          <w:rFonts w:ascii="PT Astra Serif" w:eastAsia="Times New Roman" w:hAnsi="PT Astra Serif" w:cs="Times New Roman"/>
          <w:b/>
          <w:bCs/>
          <w:kern w:val="2"/>
          <w:lang w:eastAsia="ar-SA"/>
        </w:rPr>
      </w:pPr>
      <w:r w:rsidRPr="0027570C">
        <w:rPr>
          <w:rFonts w:ascii="PT Astra Serif" w:eastAsia="Times New Roman" w:hAnsi="PT Astra Serif" w:cs="Times New Roman"/>
          <w:b/>
          <w:bCs/>
          <w:kern w:val="2"/>
          <w:lang w:eastAsia="ar-SA"/>
        </w:rPr>
        <w:t>_______________________________________________________________/</w:t>
      </w:r>
      <w:r w:rsidRPr="0027570C">
        <w:rPr>
          <w:rFonts w:ascii="PT Astra Serif" w:eastAsia="Times New Roman" w:hAnsi="PT Astra Serif" w:cs="Times New Roman"/>
          <w:bCs/>
          <w:kern w:val="2"/>
          <w:u w:val="single"/>
          <w:lang w:eastAsia="ar-SA"/>
        </w:rPr>
        <w:t xml:space="preserve">                                              </w:t>
      </w:r>
      <w:r w:rsidRPr="0027570C">
        <w:rPr>
          <w:rFonts w:ascii="PT Astra Serif" w:eastAsia="Times New Roman" w:hAnsi="PT Astra Serif" w:cs="Times New Roman"/>
          <w:b/>
          <w:bCs/>
          <w:kern w:val="2"/>
          <w:lang w:eastAsia="ar-SA"/>
        </w:rPr>
        <w:t>/</w:t>
      </w:r>
    </w:p>
    <w:p w:rsidR="00080FB5" w:rsidRPr="0027570C" w:rsidRDefault="00080FB5" w:rsidP="0027570C">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27570C">
        <w:rPr>
          <w:rFonts w:ascii="PT Astra Serif" w:eastAsia="Times New Roman" w:hAnsi="PT Astra Serif" w:cs="Times New Roman"/>
          <w:b/>
          <w:kern w:val="2"/>
          <w:lang w:eastAsia="ar-SA"/>
        </w:rPr>
        <w:t>Подрядчик: _____________________</w:t>
      </w:r>
    </w:p>
    <w:p w:rsidR="00080FB5" w:rsidRPr="0027570C" w:rsidRDefault="00080FB5" w:rsidP="0027570C">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C83978" w:rsidRDefault="00080FB5" w:rsidP="0027570C">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7570C">
        <w:rPr>
          <w:rFonts w:ascii="PT Astra Serif" w:eastAsia="Times New Roman" w:hAnsi="PT Astra Serif" w:cs="Times New Roman"/>
          <w:b/>
          <w:kern w:val="2"/>
          <w:lang w:eastAsia="ar-SA"/>
        </w:rPr>
        <w:t>Руководитель: _____________________</w:t>
      </w:r>
      <w:bookmarkStart w:id="13" w:name="_GoBack"/>
      <w:bookmarkEnd w:id="13"/>
    </w:p>
    <w:sectPr w:rsidR="00080FB5" w:rsidRPr="00C83978" w:rsidSect="00A66E36">
      <w:pgSz w:w="16838" w:h="11906" w:orient="landscape"/>
      <w:pgMar w:top="624" w:right="624" w:bottom="624"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323" w:rsidRDefault="00382323" w:rsidP="00B55BF9">
      <w:pPr>
        <w:spacing w:after="0" w:line="240" w:lineRule="auto"/>
      </w:pPr>
      <w:r>
        <w:separator/>
      </w:r>
    </w:p>
  </w:endnote>
  <w:endnote w:type="continuationSeparator" w:id="0">
    <w:p w:rsidR="00382323" w:rsidRDefault="0038232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323" w:rsidRDefault="00382323" w:rsidP="00B55BF9">
      <w:pPr>
        <w:spacing w:after="0" w:line="240" w:lineRule="auto"/>
      </w:pPr>
      <w:r>
        <w:separator/>
      </w:r>
    </w:p>
  </w:footnote>
  <w:footnote w:type="continuationSeparator" w:id="0">
    <w:p w:rsidR="00382323" w:rsidRDefault="0038232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33EA593F"/>
    <w:multiLevelType w:val="multilevel"/>
    <w:tmpl w:val="40FA1956"/>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C055662"/>
    <w:multiLevelType w:val="multilevel"/>
    <w:tmpl w:val="50F40B68"/>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8E111B1"/>
    <w:multiLevelType w:val="multilevel"/>
    <w:tmpl w:val="B63464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5">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7">
    <w:nsid w:val="562A49B7"/>
    <w:multiLevelType w:val="multilevel"/>
    <w:tmpl w:val="4C582E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
  </w:num>
  <w:num w:numId="13">
    <w:abstractNumId w:val="11"/>
  </w:num>
  <w:num w:numId="14">
    <w:abstractNumId w:val="1"/>
  </w:num>
  <w:num w:numId="15">
    <w:abstractNumId w:val="5"/>
  </w:num>
  <w:num w:numId="16">
    <w:abstractNumId w:val="21"/>
  </w:num>
  <w:num w:numId="17">
    <w:abstractNumId w:val="0"/>
  </w:num>
  <w:num w:numId="18">
    <w:abstractNumId w:val="24"/>
  </w:num>
  <w:num w:numId="19">
    <w:abstractNumId w:val="25"/>
  </w:num>
  <w:num w:numId="20">
    <w:abstractNumId w:val="9"/>
  </w:num>
  <w:num w:numId="21">
    <w:abstractNumId w:val="8"/>
  </w:num>
  <w:num w:numId="22">
    <w:abstractNumId w:val="3"/>
  </w:num>
  <w:num w:numId="23">
    <w:abstractNumId w:val="14"/>
  </w:num>
  <w:num w:numId="24">
    <w:abstractNumId w:val="7"/>
  </w:num>
  <w:num w:numId="25">
    <w:abstractNumId w:val="22"/>
  </w:num>
  <w:num w:numId="26">
    <w:abstractNumId w:val="20"/>
  </w:num>
  <w:num w:numId="27">
    <w:abstractNumId w:val="16"/>
  </w:num>
  <w:num w:numId="28">
    <w:abstractNumId w:val="6"/>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4739A"/>
    <w:rsid w:val="00080FB5"/>
    <w:rsid w:val="000B3B53"/>
    <w:rsid w:val="00106938"/>
    <w:rsid w:val="0015242F"/>
    <w:rsid w:val="00166F54"/>
    <w:rsid w:val="00184977"/>
    <w:rsid w:val="00194ED6"/>
    <w:rsid w:val="001C109A"/>
    <w:rsid w:val="002044E1"/>
    <w:rsid w:val="00212C5E"/>
    <w:rsid w:val="002171F5"/>
    <w:rsid w:val="00247008"/>
    <w:rsid w:val="00266804"/>
    <w:rsid w:val="0027570C"/>
    <w:rsid w:val="002C0C03"/>
    <w:rsid w:val="002F6C9C"/>
    <w:rsid w:val="00301C23"/>
    <w:rsid w:val="00326415"/>
    <w:rsid w:val="00332C8E"/>
    <w:rsid w:val="00333CED"/>
    <w:rsid w:val="00382323"/>
    <w:rsid w:val="003836A6"/>
    <w:rsid w:val="00393E41"/>
    <w:rsid w:val="003B6C52"/>
    <w:rsid w:val="003D2600"/>
    <w:rsid w:val="003F3556"/>
    <w:rsid w:val="004217EC"/>
    <w:rsid w:val="00436D40"/>
    <w:rsid w:val="004474D5"/>
    <w:rsid w:val="004572A0"/>
    <w:rsid w:val="00470C41"/>
    <w:rsid w:val="004F6FD2"/>
    <w:rsid w:val="00506539"/>
    <w:rsid w:val="0051387F"/>
    <w:rsid w:val="005373E8"/>
    <w:rsid w:val="00563F68"/>
    <w:rsid w:val="005702B7"/>
    <w:rsid w:val="00571828"/>
    <w:rsid w:val="00584B59"/>
    <w:rsid w:val="005921AC"/>
    <w:rsid w:val="005E55E1"/>
    <w:rsid w:val="00653E57"/>
    <w:rsid w:val="00661798"/>
    <w:rsid w:val="006757AD"/>
    <w:rsid w:val="006829EE"/>
    <w:rsid w:val="00685B8E"/>
    <w:rsid w:val="00686991"/>
    <w:rsid w:val="006C6266"/>
    <w:rsid w:val="006E7FFB"/>
    <w:rsid w:val="007629A1"/>
    <w:rsid w:val="0077131D"/>
    <w:rsid w:val="007718FB"/>
    <w:rsid w:val="0078186A"/>
    <w:rsid w:val="00790023"/>
    <w:rsid w:val="007C5E8C"/>
    <w:rsid w:val="007D482E"/>
    <w:rsid w:val="007F0CA5"/>
    <w:rsid w:val="008013D7"/>
    <w:rsid w:val="00812AE9"/>
    <w:rsid w:val="0085615A"/>
    <w:rsid w:val="00884ACC"/>
    <w:rsid w:val="00892179"/>
    <w:rsid w:val="008B2C94"/>
    <w:rsid w:val="008C4C71"/>
    <w:rsid w:val="009274CC"/>
    <w:rsid w:val="009831EF"/>
    <w:rsid w:val="009B1225"/>
    <w:rsid w:val="009C5132"/>
    <w:rsid w:val="009D0798"/>
    <w:rsid w:val="00A168BD"/>
    <w:rsid w:val="00A22735"/>
    <w:rsid w:val="00A66E36"/>
    <w:rsid w:val="00AC78C7"/>
    <w:rsid w:val="00AF52A5"/>
    <w:rsid w:val="00B55BF9"/>
    <w:rsid w:val="00B61E9B"/>
    <w:rsid w:val="00B735D1"/>
    <w:rsid w:val="00B91019"/>
    <w:rsid w:val="00BD49FF"/>
    <w:rsid w:val="00BF2CF1"/>
    <w:rsid w:val="00BF55D2"/>
    <w:rsid w:val="00C06F87"/>
    <w:rsid w:val="00C07E5B"/>
    <w:rsid w:val="00C3184F"/>
    <w:rsid w:val="00C41FC7"/>
    <w:rsid w:val="00C46AC7"/>
    <w:rsid w:val="00C64813"/>
    <w:rsid w:val="00C83978"/>
    <w:rsid w:val="00CB579D"/>
    <w:rsid w:val="00CC522D"/>
    <w:rsid w:val="00DB1FCD"/>
    <w:rsid w:val="00E027F0"/>
    <w:rsid w:val="00E0671E"/>
    <w:rsid w:val="00E93B7A"/>
    <w:rsid w:val="00EE7D14"/>
    <w:rsid w:val="00F13ABA"/>
    <w:rsid w:val="00F15E19"/>
    <w:rsid w:val="00F442A4"/>
    <w:rsid w:val="00F547CC"/>
    <w:rsid w:val="00F6738D"/>
    <w:rsid w:val="00F871A1"/>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http://www.sberbank-as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EABB-1B0E-4DC9-84E4-53E702AF8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16</Pages>
  <Words>9672</Words>
  <Characters>55136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82</cp:revision>
  <cp:lastPrinted>2023-02-13T07:05:00Z</cp:lastPrinted>
  <dcterms:created xsi:type="dcterms:W3CDTF">2020-01-29T05:37:00Z</dcterms:created>
  <dcterms:modified xsi:type="dcterms:W3CDTF">2023-02-13T07:05:00Z</dcterms:modified>
</cp:coreProperties>
</file>