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0A" w:rsidRPr="006E0E4E" w:rsidRDefault="00260B0A"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260B0A" w:rsidRPr="00E652D8" w:rsidRDefault="00260B0A"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260B0A" w:rsidRPr="00EF049F" w:rsidRDefault="00260B0A" w:rsidP="00F8227C">
      <w:pPr>
        <w:spacing w:after="0" w:line="240" w:lineRule="auto"/>
        <w:jc w:val="center"/>
        <w:rPr>
          <w:rFonts w:ascii="Times New Roman" w:hAnsi="Times New Roman"/>
          <w:b/>
          <w:bCs/>
        </w:rPr>
      </w:pPr>
      <w:r w:rsidRPr="00EF049F">
        <w:rPr>
          <w:rFonts w:ascii="Times New Roman" w:hAnsi="Times New Roman"/>
          <w:b/>
          <w:bCs/>
        </w:rPr>
        <w:t>ПРОТОКОЛ</w:t>
      </w:r>
    </w:p>
    <w:p w:rsidR="00260B0A" w:rsidRPr="00EF049F" w:rsidRDefault="00260B0A"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260B0A" w:rsidRPr="00EF049F" w:rsidRDefault="00260B0A" w:rsidP="00F8227C">
      <w:pPr>
        <w:spacing w:after="0" w:line="240" w:lineRule="auto"/>
        <w:jc w:val="both"/>
        <w:rPr>
          <w:rFonts w:ascii="Times New Roman" w:hAnsi="Times New Roman"/>
          <w:sz w:val="24"/>
          <w:szCs w:val="24"/>
        </w:rPr>
      </w:pPr>
    </w:p>
    <w:p w:rsidR="00260B0A" w:rsidRPr="00056A3A" w:rsidRDefault="00260B0A"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611-1</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 xml:space="preserve">ПРИСУТСТВОВАЛИ: </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753B8E">
        <w:rPr>
          <w:rFonts w:ascii="Times New Roman" w:hAnsi="Times New Roman"/>
          <w:noProof/>
          <w:sz w:val="24"/>
          <w:szCs w:val="24"/>
        </w:rPr>
        <w:t>жилищно</w:t>
      </w:r>
      <w:proofErr w:type="spellEnd"/>
      <w:r w:rsidRPr="00753B8E">
        <w:rPr>
          <w:rFonts w:ascii="Times New Roman" w:hAnsi="Times New Roman"/>
          <w:noProof/>
          <w:sz w:val="24"/>
          <w:szCs w:val="24"/>
        </w:rPr>
        <w:t xml:space="preserve"> - коммунального</w:t>
      </w:r>
      <w:proofErr w:type="gramEnd"/>
      <w:r w:rsidRPr="00753B8E">
        <w:rPr>
          <w:rFonts w:ascii="Times New Roman" w:hAnsi="Times New Roman"/>
          <w:noProof/>
          <w:sz w:val="24"/>
          <w:szCs w:val="24"/>
        </w:rPr>
        <w:t xml:space="preserve"> и строительного комплекса; </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Члены  комиссии:</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2. Морозова Н.А. - советник главы города Югорска;</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3. Градович В.В. – заместитель председателя Думы города Югорска;</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4. Долгодворова Т.И. – заместитель главы администрации города Югорска;</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5. Резинкина Ж.В. - заместитель начальника управления экономической политики;</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6. Тельнова Н.А. – начальник  контрольно-ревизионного отдела департамента финансов;</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753B8E" w:rsidRPr="00753B8E" w:rsidRDefault="00753B8E" w:rsidP="00753B8E">
      <w:pPr>
        <w:spacing w:after="60" w:line="240" w:lineRule="auto"/>
        <w:jc w:val="both"/>
        <w:rPr>
          <w:rFonts w:ascii="Times New Roman" w:hAnsi="Times New Roman"/>
          <w:noProof/>
          <w:sz w:val="24"/>
          <w:szCs w:val="24"/>
        </w:rPr>
      </w:pPr>
      <w:r w:rsidRPr="00753B8E">
        <w:rPr>
          <w:rFonts w:ascii="Times New Roman" w:hAnsi="Times New Roman"/>
          <w:noProof/>
          <w:sz w:val="24"/>
          <w:szCs w:val="24"/>
        </w:rPr>
        <w:t>Всего присутствовали 8 членов комиссии, что составляет 80 % от общего количества членов.</w:t>
      </w:r>
    </w:p>
    <w:p w:rsidR="00260B0A" w:rsidRPr="00F03CE9" w:rsidRDefault="009E7F8B" w:rsidP="009E7F8B">
      <w:pPr>
        <w:spacing w:after="0" w:line="240" w:lineRule="auto"/>
        <w:jc w:val="both"/>
        <w:rPr>
          <w:rFonts w:ascii="Times New Roman" w:hAnsi="Times New Roman"/>
          <w:noProof/>
          <w:sz w:val="24"/>
          <w:szCs w:val="24"/>
        </w:rPr>
      </w:pPr>
      <w:r w:rsidRPr="00F03CE9">
        <w:rPr>
          <w:rFonts w:ascii="Times New Roman" w:hAnsi="Times New Roman"/>
          <w:noProof/>
          <w:sz w:val="24"/>
          <w:szCs w:val="24"/>
        </w:rPr>
        <w:t xml:space="preserve"> </w:t>
      </w:r>
      <w:r w:rsidR="00260B0A"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sidR="00260B0A">
        <w:rPr>
          <w:rFonts w:ascii="Times New Roman" w:hAnsi="Times New Roman"/>
          <w:noProof/>
          <w:sz w:val="24"/>
          <w:szCs w:val="24"/>
        </w:rPr>
        <w:t>департамента ж</w:t>
      </w:r>
      <w:r w:rsidR="00260B0A" w:rsidRPr="00F03CE9">
        <w:rPr>
          <w:rFonts w:ascii="Times New Roman" w:hAnsi="Times New Roman"/>
          <w:noProof/>
          <w:sz w:val="24"/>
          <w:szCs w:val="24"/>
        </w:rPr>
        <w:t>илищно-коммунально</w:t>
      </w:r>
      <w:r w:rsidR="00260B0A">
        <w:rPr>
          <w:rFonts w:ascii="Times New Roman" w:hAnsi="Times New Roman"/>
          <w:noProof/>
          <w:sz w:val="24"/>
          <w:szCs w:val="24"/>
        </w:rPr>
        <w:t>го</w:t>
      </w:r>
      <w:r w:rsidR="00260B0A" w:rsidRPr="00F03CE9">
        <w:rPr>
          <w:rFonts w:ascii="Times New Roman" w:hAnsi="Times New Roman"/>
          <w:noProof/>
          <w:sz w:val="24"/>
          <w:szCs w:val="24"/>
        </w:rPr>
        <w:t xml:space="preserve"> и строительно</w:t>
      </w:r>
      <w:r w:rsidR="00260B0A">
        <w:rPr>
          <w:rFonts w:ascii="Times New Roman" w:hAnsi="Times New Roman"/>
          <w:noProof/>
          <w:sz w:val="24"/>
          <w:szCs w:val="24"/>
        </w:rPr>
        <w:t>го</w:t>
      </w:r>
      <w:r w:rsidR="00260B0A" w:rsidRPr="00F03CE9">
        <w:rPr>
          <w:rFonts w:ascii="Times New Roman" w:hAnsi="Times New Roman"/>
          <w:noProof/>
          <w:sz w:val="24"/>
          <w:szCs w:val="24"/>
        </w:rPr>
        <w:t xml:space="preserve"> комплекс</w:t>
      </w:r>
      <w:r w:rsidR="00260B0A">
        <w:rPr>
          <w:rFonts w:ascii="Times New Roman" w:hAnsi="Times New Roman"/>
          <w:noProof/>
          <w:sz w:val="24"/>
          <w:szCs w:val="24"/>
        </w:rPr>
        <w:t>а</w:t>
      </w:r>
      <w:r w:rsidR="00260B0A" w:rsidRPr="00F03CE9">
        <w:rPr>
          <w:rFonts w:ascii="Times New Roman" w:hAnsi="Times New Roman"/>
          <w:noProof/>
          <w:sz w:val="24"/>
          <w:szCs w:val="24"/>
        </w:rPr>
        <w:t xml:space="preserve"> администрации города Югорска.</w:t>
      </w:r>
    </w:p>
    <w:p w:rsidR="00260B0A" w:rsidRPr="005539A0" w:rsidRDefault="00260B0A" w:rsidP="00F8227C">
      <w:pPr>
        <w:spacing w:after="60" w:line="240" w:lineRule="auto"/>
        <w:jc w:val="both"/>
        <w:rPr>
          <w:rFonts w:ascii="Times New Roman" w:hAnsi="Times New Roman"/>
          <w:noProof/>
          <w:sz w:val="24"/>
          <w:szCs w:val="24"/>
        </w:rPr>
      </w:pPr>
      <w:r w:rsidRPr="005539A0">
        <w:rPr>
          <w:rFonts w:ascii="Times New Roman" w:hAnsi="Times New Roman"/>
          <w:noProof/>
          <w:sz w:val="24"/>
          <w:szCs w:val="24"/>
        </w:rPr>
        <w:t>1. Наименование аукциона: открытый аукцион в электронной форме № 018730000581100061</w:t>
      </w:r>
      <w:r>
        <w:rPr>
          <w:rFonts w:ascii="Times New Roman" w:hAnsi="Times New Roman"/>
          <w:noProof/>
          <w:sz w:val="24"/>
          <w:szCs w:val="24"/>
        </w:rPr>
        <w:t>1</w:t>
      </w:r>
      <w:r w:rsidRPr="005539A0">
        <w:rPr>
          <w:rFonts w:ascii="Times New Roman" w:hAnsi="Times New Roman"/>
          <w:noProof/>
          <w:sz w:val="24"/>
          <w:szCs w:val="24"/>
        </w:rPr>
        <w:t xml:space="preserve"> на право заключения муниципального контракта на выполнение </w:t>
      </w:r>
      <w:r>
        <w:rPr>
          <w:rFonts w:ascii="Times New Roman" w:hAnsi="Times New Roman"/>
          <w:noProof/>
          <w:sz w:val="24"/>
          <w:szCs w:val="24"/>
        </w:rPr>
        <w:t>проектно-изыскательских работ объекта «Сети элетроснабжения  микрорайона индивидуальной застройки 14 микрорайона (3 этап) в городе Югорске».</w:t>
      </w:r>
    </w:p>
    <w:p w:rsidR="00260B0A" w:rsidRPr="00056A3A" w:rsidRDefault="00260B0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5"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611</w:t>
      </w:r>
      <w:r w:rsidRPr="00056A3A">
        <w:rPr>
          <w:rFonts w:ascii="Times New Roman" w:hAnsi="Times New Roman"/>
          <w:noProof/>
          <w:sz w:val="24"/>
          <w:szCs w:val="24"/>
        </w:rPr>
        <w:t xml:space="preserve">, дата публикации  </w:t>
      </w:r>
      <w:r>
        <w:rPr>
          <w:rFonts w:ascii="Times New Roman" w:hAnsi="Times New Roman"/>
          <w:noProof/>
          <w:sz w:val="24"/>
          <w:szCs w:val="24"/>
        </w:rPr>
        <w:t>03</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260B0A" w:rsidRPr="00056A3A" w:rsidRDefault="00260B0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260B0A" w:rsidRPr="009E7F8B" w:rsidRDefault="00260B0A"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xml:space="preserve">. Югорск, Ханты-Мансийский  автономный  </w:t>
      </w:r>
      <w:r w:rsidRPr="009E7F8B">
        <w:rPr>
          <w:rFonts w:ascii="Times New Roman" w:hAnsi="Times New Roman"/>
          <w:noProof/>
          <w:sz w:val="24"/>
          <w:szCs w:val="24"/>
        </w:rPr>
        <w:t>округ-Югра, Тюменская область.</w:t>
      </w:r>
    </w:p>
    <w:p w:rsidR="00260B0A" w:rsidRPr="009E7F8B" w:rsidRDefault="00260B0A" w:rsidP="00F8227C">
      <w:pPr>
        <w:spacing w:after="60" w:line="240" w:lineRule="auto"/>
        <w:jc w:val="both"/>
        <w:rPr>
          <w:rFonts w:ascii="Times New Roman" w:hAnsi="Times New Roman"/>
          <w:noProof/>
          <w:sz w:val="24"/>
          <w:szCs w:val="24"/>
        </w:rPr>
      </w:pPr>
      <w:r w:rsidRPr="009E7F8B">
        <w:rPr>
          <w:rFonts w:ascii="Times New Roman" w:hAnsi="Times New Roman"/>
          <w:noProof/>
          <w:sz w:val="24"/>
          <w:szCs w:val="24"/>
        </w:rPr>
        <w:t xml:space="preserve">4. Количество поступивших заявок на участие  в аукционе – </w:t>
      </w:r>
      <w:r w:rsidR="009E7F8B" w:rsidRPr="009E7F8B">
        <w:rPr>
          <w:rFonts w:ascii="Times New Roman" w:hAnsi="Times New Roman"/>
          <w:noProof/>
          <w:sz w:val="24"/>
          <w:szCs w:val="24"/>
        </w:rPr>
        <w:t>4</w:t>
      </w:r>
      <w:r w:rsidRPr="009E7F8B">
        <w:rPr>
          <w:rFonts w:ascii="Times New Roman" w:hAnsi="Times New Roman"/>
          <w:noProof/>
          <w:sz w:val="24"/>
          <w:szCs w:val="24"/>
        </w:rPr>
        <w:t xml:space="preserve">. </w:t>
      </w:r>
    </w:p>
    <w:p w:rsidR="00260B0A" w:rsidRDefault="00260B0A" w:rsidP="00F8227C">
      <w:pPr>
        <w:spacing w:after="60" w:line="240" w:lineRule="auto"/>
        <w:jc w:val="both"/>
        <w:rPr>
          <w:sz w:val="24"/>
          <w:szCs w:val="24"/>
        </w:rPr>
      </w:pPr>
      <w:r w:rsidRPr="009E7F8B">
        <w:rPr>
          <w:rFonts w:ascii="Times New Roman" w:hAnsi="Times New Roman"/>
          <w:noProof/>
          <w:sz w:val="24"/>
          <w:szCs w:val="24"/>
        </w:rPr>
        <w:t>5. Комиссия рассмотрела первые части заявок на соответствие  требованиям</w:t>
      </w:r>
      <w:r w:rsidRPr="009E7F8B">
        <w:rPr>
          <w:rFonts w:ascii="Times New Roman" w:hAnsi="Times New Roman"/>
          <w:sz w:val="24"/>
          <w:szCs w:val="24"/>
        </w:rPr>
        <w:t xml:space="preserve"> установленные</w:t>
      </w:r>
      <w:r w:rsidRPr="00056A3A">
        <w:rPr>
          <w:rFonts w:ascii="Times New Roman" w:hAnsi="Times New Roman"/>
          <w:sz w:val="24"/>
          <w:szCs w:val="24"/>
        </w:rPr>
        <w:t xml:space="preserve"> </w:t>
      </w:r>
      <w:proofErr w:type="gramStart"/>
      <w:r w:rsidRPr="00056A3A">
        <w:rPr>
          <w:rFonts w:ascii="Times New Roman" w:hAnsi="Times New Roman"/>
          <w:sz w:val="24"/>
          <w:szCs w:val="24"/>
        </w:rPr>
        <w:t>ч</w:t>
      </w:r>
      <w:proofErr w:type="gramEnd"/>
      <w:r w:rsidRPr="00056A3A">
        <w:rPr>
          <w:rFonts w:ascii="Times New Roman" w:hAnsi="Times New Roman"/>
          <w:sz w:val="24"/>
          <w:szCs w:val="24"/>
        </w:rPr>
        <w:t xml:space="preserve">. 4 ст. 41.8 Федерального закона РФ от 21.07.2005 г. № 94-ФЗ: </w:t>
      </w:r>
    </w:p>
    <w:tbl>
      <w:tblPr>
        <w:tblW w:w="4983" w:type="pct"/>
        <w:tblCellMar>
          <w:top w:w="15" w:type="dxa"/>
          <w:left w:w="15" w:type="dxa"/>
          <w:bottom w:w="15" w:type="dxa"/>
          <w:right w:w="15" w:type="dxa"/>
        </w:tblCellMar>
        <w:tblLook w:val="00A0"/>
      </w:tblPr>
      <w:tblGrid>
        <w:gridCol w:w="1638"/>
        <w:gridCol w:w="3196"/>
        <w:gridCol w:w="5084"/>
      </w:tblGrid>
      <w:tr w:rsidR="00260B0A" w:rsidRPr="00056A3A" w:rsidTr="00BC369D">
        <w:tc>
          <w:tcPr>
            <w:tcW w:w="0" w:type="auto"/>
            <w:tcBorders>
              <w:top w:val="single" w:sz="6" w:space="0" w:color="000000"/>
              <w:left w:val="single" w:sz="6" w:space="0" w:color="000000"/>
              <w:bottom w:val="single" w:sz="6" w:space="0" w:color="000000"/>
              <w:right w:val="single" w:sz="6" w:space="0" w:color="000000"/>
            </w:tcBorders>
            <w:shd w:val="clear" w:color="auto" w:fill="EEEEEE"/>
          </w:tcPr>
          <w:p w:rsidR="00260B0A" w:rsidRPr="00EE544B" w:rsidRDefault="00260B0A" w:rsidP="00BC369D">
            <w:pPr>
              <w:pStyle w:val="a4"/>
              <w:jc w:val="center"/>
              <w:rPr>
                <w:sz w:val="24"/>
                <w:szCs w:val="24"/>
              </w:rPr>
            </w:pPr>
            <w:r w:rsidRPr="00EE544B">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Pr>
          <w:p w:rsidR="00260B0A" w:rsidRPr="00EE544B" w:rsidRDefault="00260B0A" w:rsidP="00BC369D">
            <w:pPr>
              <w:pStyle w:val="a4"/>
              <w:jc w:val="center"/>
              <w:rPr>
                <w:sz w:val="24"/>
                <w:szCs w:val="24"/>
              </w:rPr>
            </w:pPr>
            <w:r w:rsidRPr="00EE544B">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Pr>
          <w:p w:rsidR="00260B0A" w:rsidRPr="00EE544B" w:rsidRDefault="00260B0A" w:rsidP="00BC369D">
            <w:pPr>
              <w:pStyle w:val="a4"/>
              <w:jc w:val="center"/>
              <w:rPr>
                <w:sz w:val="24"/>
                <w:szCs w:val="24"/>
              </w:rPr>
            </w:pPr>
            <w:r w:rsidRPr="00EE544B">
              <w:rPr>
                <w:sz w:val="24"/>
                <w:szCs w:val="24"/>
              </w:rPr>
              <w:t>Причина отказа в допуске</w:t>
            </w:r>
          </w:p>
        </w:tc>
      </w:tr>
      <w:tr w:rsidR="00260B0A" w:rsidRPr="009E7F8B" w:rsidTr="00BC369D">
        <w:tc>
          <w:tcPr>
            <w:tcW w:w="0" w:type="auto"/>
            <w:tcBorders>
              <w:top w:val="single" w:sz="6" w:space="0" w:color="000000"/>
              <w:left w:val="single" w:sz="6" w:space="0" w:color="000000"/>
              <w:bottom w:val="single" w:sz="6" w:space="0" w:color="000000"/>
              <w:right w:val="single" w:sz="6" w:space="0" w:color="000000"/>
            </w:tcBorders>
            <w:vAlign w:val="center"/>
          </w:tcPr>
          <w:p w:rsidR="00260B0A" w:rsidRPr="009E7F8B" w:rsidRDefault="009E7F8B" w:rsidP="00BC369D">
            <w:pPr>
              <w:pStyle w:val="a4"/>
              <w:jc w:val="center"/>
              <w:rPr>
                <w:sz w:val="24"/>
                <w:szCs w:val="24"/>
              </w:rPr>
            </w:pPr>
            <w:r w:rsidRPr="009E7F8B">
              <w:rPr>
                <w:sz w:val="24"/>
                <w:szCs w:val="24"/>
              </w:rPr>
              <w:t>1702470</w:t>
            </w:r>
          </w:p>
        </w:tc>
        <w:tc>
          <w:tcPr>
            <w:tcW w:w="1611" w:type="pct"/>
            <w:tcBorders>
              <w:top w:val="single" w:sz="6" w:space="0" w:color="000000"/>
              <w:left w:val="single" w:sz="6" w:space="0" w:color="000000"/>
              <w:bottom w:val="single" w:sz="6" w:space="0" w:color="000000"/>
              <w:right w:val="single" w:sz="6" w:space="0" w:color="000000"/>
            </w:tcBorders>
            <w:vAlign w:val="center"/>
          </w:tcPr>
          <w:p w:rsidR="00260B0A" w:rsidRPr="009E7F8B" w:rsidRDefault="00260B0A" w:rsidP="00BC369D">
            <w:pPr>
              <w:pStyle w:val="a4"/>
              <w:jc w:val="center"/>
              <w:rPr>
                <w:szCs w:val="24"/>
              </w:rPr>
            </w:pPr>
            <w:r w:rsidRPr="009E7F8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60B0A" w:rsidRPr="009E7F8B" w:rsidRDefault="00260B0A" w:rsidP="00BC369D">
            <w:pPr>
              <w:pStyle w:val="a4"/>
              <w:jc w:val="both"/>
              <w:rPr>
                <w:sz w:val="24"/>
                <w:szCs w:val="24"/>
              </w:rPr>
            </w:pPr>
          </w:p>
        </w:tc>
      </w:tr>
      <w:tr w:rsidR="00260B0A" w:rsidRPr="009E7F8B" w:rsidTr="00BC369D">
        <w:tc>
          <w:tcPr>
            <w:tcW w:w="0" w:type="auto"/>
            <w:tcBorders>
              <w:top w:val="single" w:sz="6" w:space="0" w:color="000000"/>
              <w:left w:val="single" w:sz="6" w:space="0" w:color="000000"/>
              <w:bottom w:val="single" w:sz="6" w:space="0" w:color="000000"/>
              <w:right w:val="single" w:sz="6" w:space="0" w:color="000000"/>
            </w:tcBorders>
            <w:vAlign w:val="center"/>
          </w:tcPr>
          <w:p w:rsidR="00260B0A" w:rsidRPr="009E7F8B" w:rsidRDefault="009E7F8B" w:rsidP="00BC369D">
            <w:pPr>
              <w:pStyle w:val="a4"/>
              <w:jc w:val="center"/>
              <w:rPr>
                <w:sz w:val="24"/>
                <w:szCs w:val="24"/>
              </w:rPr>
            </w:pPr>
            <w:r w:rsidRPr="009E7F8B">
              <w:rPr>
                <w:sz w:val="24"/>
                <w:szCs w:val="24"/>
              </w:rPr>
              <w:t>1715750</w:t>
            </w:r>
          </w:p>
        </w:tc>
        <w:tc>
          <w:tcPr>
            <w:tcW w:w="1611" w:type="pct"/>
            <w:tcBorders>
              <w:top w:val="single" w:sz="6" w:space="0" w:color="000000"/>
              <w:left w:val="single" w:sz="6" w:space="0" w:color="000000"/>
              <w:bottom w:val="single" w:sz="6" w:space="0" w:color="000000"/>
              <w:right w:val="single" w:sz="6" w:space="0" w:color="000000"/>
            </w:tcBorders>
            <w:vAlign w:val="center"/>
          </w:tcPr>
          <w:p w:rsidR="00260B0A" w:rsidRPr="009E7F8B" w:rsidRDefault="00260B0A" w:rsidP="00BC369D">
            <w:pPr>
              <w:pStyle w:val="a4"/>
              <w:jc w:val="center"/>
              <w:rPr>
                <w:szCs w:val="24"/>
              </w:rPr>
            </w:pPr>
            <w:r w:rsidRPr="009E7F8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60B0A" w:rsidRPr="009E7F8B" w:rsidRDefault="00260B0A" w:rsidP="00BC369D">
            <w:pPr>
              <w:pStyle w:val="a4"/>
              <w:jc w:val="both"/>
              <w:rPr>
                <w:sz w:val="24"/>
                <w:szCs w:val="24"/>
              </w:rPr>
            </w:pPr>
          </w:p>
        </w:tc>
      </w:tr>
      <w:tr w:rsidR="00260B0A" w:rsidRPr="009E7F8B"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260B0A" w:rsidRPr="009E7F8B" w:rsidRDefault="009E7F8B" w:rsidP="00BC369D">
            <w:pPr>
              <w:pStyle w:val="a4"/>
              <w:jc w:val="center"/>
              <w:rPr>
                <w:sz w:val="24"/>
                <w:szCs w:val="24"/>
              </w:rPr>
            </w:pPr>
            <w:r w:rsidRPr="009E7F8B">
              <w:rPr>
                <w:sz w:val="24"/>
                <w:szCs w:val="24"/>
              </w:rPr>
              <w:t>1715766</w:t>
            </w:r>
          </w:p>
        </w:tc>
        <w:tc>
          <w:tcPr>
            <w:tcW w:w="1611" w:type="pct"/>
            <w:tcBorders>
              <w:top w:val="single" w:sz="6" w:space="0" w:color="000000"/>
              <w:left w:val="single" w:sz="6" w:space="0" w:color="000000"/>
              <w:bottom w:val="single" w:sz="6" w:space="0" w:color="000000"/>
              <w:right w:val="single" w:sz="6" w:space="0" w:color="000000"/>
            </w:tcBorders>
            <w:vAlign w:val="center"/>
          </w:tcPr>
          <w:p w:rsidR="00260B0A" w:rsidRPr="009E7F8B" w:rsidRDefault="00260B0A" w:rsidP="00BC369D">
            <w:pPr>
              <w:pStyle w:val="a4"/>
              <w:jc w:val="center"/>
              <w:rPr>
                <w:szCs w:val="24"/>
              </w:rPr>
            </w:pPr>
            <w:r w:rsidRPr="009E7F8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260B0A" w:rsidRPr="009E7F8B" w:rsidRDefault="00260B0A" w:rsidP="00BC369D">
            <w:pPr>
              <w:pStyle w:val="a4"/>
              <w:jc w:val="both"/>
              <w:rPr>
                <w:sz w:val="24"/>
                <w:szCs w:val="24"/>
              </w:rPr>
            </w:pPr>
          </w:p>
        </w:tc>
      </w:tr>
      <w:tr w:rsidR="009E7F8B" w:rsidRPr="00056A3A" w:rsidTr="00BC369D">
        <w:trPr>
          <w:trHeight w:val="530"/>
        </w:trPr>
        <w:tc>
          <w:tcPr>
            <w:tcW w:w="0" w:type="auto"/>
            <w:tcBorders>
              <w:top w:val="single" w:sz="6" w:space="0" w:color="000000"/>
              <w:left w:val="single" w:sz="6" w:space="0" w:color="000000"/>
              <w:bottom w:val="single" w:sz="6" w:space="0" w:color="000000"/>
              <w:right w:val="single" w:sz="6" w:space="0" w:color="000000"/>
            </w:tcBorders>
            <w:vAlign w:val="center"/>
          </w:tcPr>
          <w:p w:rsidR="009E7F8B" w:rsidRPr="009E7F8B" w:rsidRDefault="009E7F8B" w:rsidP="00BC369D">
            <w:pPr>
              <w:pStyle w:val="a4"/>
              <w:jc w:val="center"/>
              <w:rPr>
                <w:sz w:val="24"/>
                <w:szCs w:val="24"/>
              </w:rPr>
            </w:pPr>
            <w:r w:rsidRPr="009E7F8B">
              <w:rPr>
                <w:sz w:val="24"/>
                <w:szCs w:val="24"/>
              </w:rPr>
              <w:lastRenderedPageBreak/>
              <w:t>1729240</w:t>
            </w:r>
          </w:p>
        </w:tc>
        <w:tc>
          <w:tcPr>
            <w:tcW w:w="1611" w:type="pct"/>
            <w:tcBorders>
              <w:top w:val="single" w:sz="6" w:space="0" w:color="000000"/>
              <w:left w:val="single" w:sz="6" w:space="0" w:color="000000"/>
              <w:bottom w:val="single" w:sz="6" w:space="0" w:color="000000"/>
              <w:right w:val="single" w:sz="6" w:space="0" w:color="000000"/>
            </w:tcBorders>
            <w:vAlign w:val="center"/>
          </w:tcPr>
          <w:p w:rsidR="009E7F8B" w:rsidRPr="009E7F8B" w:rsidRDefault="009E7F8B" w:rsidP="00BC369D">
            <w:pPr>
              <w:pStyle w:val="a4"/>
              <w:jc w:val="center"/>
              <w:rPr>
                <w:szCs w:val="24"/>
              </w:rPr>
            </w:pPr>
            <w:r w:rsidRPr="009E7F8B">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Pr>
          <w:p w:rsidR="009E7F8B" w:rsidRPr="00056A3A" w:rsidRDefault="009E7F8B" w:rsidP="00BC369D">
            <w:pPr>
              <w:pStyle w:val="a4"/>
              <w:jc w:val="both"/>
              <w:rPr>
                <w:sz w:val="24"/>
                <w:szCs w:val="24"/>
              </w:rPr>
            </w:pPr>
          </w:p>
        </w:tc>
      </w:tr>
    </w:tbl>
    <w:p w:rsidR="00260B0A" w:rsidRPr="009E7F8B" w:rsidRDefault="00260B0A" w:rsidP="009E7F8B">
      <w:pPr>
        <w:spacing w:after="0"/>
        <w:jc w:val="center"/>
        <w:rPr>
          <w:rFonts w:ascii="Times New Roman" w:hAnsi="Times New Roman"/>
        </w:rPr>
      </w:pPr>
      <w:r w:rsidRPr="009E7F8B">
        <w:rPr>
          <w:rFonts w:ascii="Times New Roman" w:hAnsi="Times New Roman"/>
        </w:rPr>
        <w:t xml:space="preserve">Сведения о решении </w:t>
      </w:r>
    </w:p>
    <w:p w:rsidR="00260B0A" w:rsidRDefault="00260B0A" w:rsidP="009E7F8B">
      <w:pPr>
        <w:spacing w:after="0"/>
        <w:jc w:val="center"/>
        <w:rPr>
          <w:rFonts w:ascii="Times New Roman" w:hAnsi="Times New Roman"/>
        </w:rPr>
      </w:pPr>
      <w:r w:rsidRPr="009E7F8B">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0" w:type="auto"/>
        <w:tblInd w:w="108" w:type="dxa"/>
        <w:tblLayout w:type="fixed"/>
        <w:tblLook w:val="01E0"/>
      </w:tblPr>
      <w:tblGrid>
        <w:gridCol w:w="4068"/>
        <w:gridCol w:w="2804"/>
        <w:gridCol w:w="2968"/>
      </w:tblGrid>
      <w:tr w:rsidR="00260B0A" w:rsidTr="00E652D8">
        <w:tc>
          <w:tcPr>
            <w:tcW w:w="4068" w:type="dxa"/>
            <w:tcBorders>
              <w:top w:val="single" w:sz="4" w:space="0" w:color="auto"/>
              <w:left w:val="single" w:sz="4" w:space="0" w:color="auto"/>
              <w:bottom w:val="single" w:sz="4" w:space="0" w:color="auto"/>
              <w:right w:val="single" w:sz="4" w:space="0" w:color="auto"/>
            </w:tcBorders>
            <w:vAlign w:val="center"/>
          </w:tcPr>
          <w:p w:rsidR="00260B0A" w:rsidRDefault="00260B0A" w:rsidP="009E7F8B">
            <w:pPr>
              <w:widowControl w:val="0"/>
              <w:spacing w:after="0"/>
              <w:jc w:val="center"/>
              <w:rPr>
                <w:rFonts w:ascii="Times New Roman" w:hAnsi="Times New Roman"/>
                <w:sz w:val="18"/>
                <w:szCs w:val="18"/>
              </w:rPr>
            </w:pPr>
            <w:r>
              <w:rPr>
                <w:rFonts w:ascii="Times New Roman" w:hAnsi="Times New Roman"/>
                <w:sz w:val="18"/>
                <w:szCs w:val="18"/>
              </w:rPr>
              <w:t>Решение члена комиссии о соответствии/несоответствии заявок участников размещения заказа требованиям документации об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260B0A" w:rsidRDefault="00260B0A">
            <w:pPr>
              <w:widowControl w:val="0"/>
              <w:spacing w:after="0"/>
              <w:jc w:val="center"/>
              <w:rPr>
                <w:rFonts w:ascii="Times New Roman" w:hAnsi="Times New Roman"/>
                <w:sz w:val="18"/>
                <w:szCs w:val="18"/>
              </w:rPr>
            </w:pPr>
            <w:r>
              <w:rPr>
                <w:rFonts w:ascii="Times New Roman" w:hAnsi="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Default="00260B0A">
            <w:pPr>
              <w:widowControl w:val="0"/>
              <w:spacing w:after="0"/>
              <w:jc w:val="center"/>
              <w:rPr>
                <w:rFonts w:ascii="Times New Roman" w:hAnsi="Times New Roman"/>
                <w:sz w:val="18"/>
                <w:szCs w:val="18"/>
              </w:rPr>
            </w:pPr>
            <w:r>
              <w:rPr>
                <w:rFonts w:ascii="Times New Roman" w:hAnsi="Times New Roman"/>
                <w:sz w:val="18"/>
                <w:szCs w:val="18"/>
              </w:rPr>
              <w:t>Член комиссии</w:t>
            </w:r>
          </w:p>
        </w:tc>
      </w:tr>
      <w:tr w:rsidR="00260B0A" w:rsidTr="00E652D8">
        <w:tc>
          <w:tcPr>
            <w:tcW w:w="4068"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both"/>
              <w:rPr>
                <w:rFonts w:ascii="Times New Roman" w:hAnsi="Times New Roman"/>
                <w:sz w:val="16"/>
                <w:szCs w:val="16"/>
              </w:rPr>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Pr="00F9116F" w:rsidRDefault="004966D2">
            <w:pPr>
              <w:widowControl w:val="0"/>
              <w:spacing w:after="0"/>
              <w:jc w:val="center"/>
              <w:rPr>
                <w:rFonts w:ascii="Times New Roman" w:hAnsi="Times New Roman"/>
                <w:szCs w:val="16"/>
              </w:rPr>
            </w:pPr>
            <w:r w:rsidRPr="00F9116F">
              <w:rPr>
                <w:rFonts w:ascii="Times New Roman" w:hAnsi="Times New Roman"/>
                <w:szCs w:val="16"/>
              </w:rPr>
              <w:t>В.К. Бандурин</w:t>
            </w:r>
          </w:p>
        </w:tc>
      </w:tr>
      <w:tr w:rsidR="004966D2" w:rsidTr="00E652D8">
        <w:tc>
          <w:tcPr>
            <w:tcW w:w="4068" w:type="dxa"/>
            <w:tcBorders>
              <w:top w:val="single" w:sz="4" w:space="0" w:color="auto"/>
              <w:left w:val="single" w:sz="4" w:space="0" w:color="auto"/>
              <w:bottom w:val="single" w:sz="4" w:space="0" w:color="auto"/>
              <w:right w:val="single" w:sz="4" w:space="0" w:color="auto"/>
            </w:tcBorders>
          </w:tcPr>
          <w:p w:rsidR="004966D2" w:rsidRDefault="004966D2" w:rsidP="004966D2">
            <w:pPr>
              <w:spacing w:after="0"/>
              <w:jc w:val="both"/>
            </w:pPr>
            <w:r w:rsidRPr="00CF41DD">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4966D2" w:rsidRDefault="004966D2" w:rsidP="004966D2">
            <w:pPr>
              <w:jc w:val="center"/>
            </w:pPr>
            <w:r w:rsidRPr="008E0894">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966D2" w:rsidRPr="00F9116F" w:rsidRDefault="004966D2" w:rsidP="004966D2">
            <w:pPr>
              <w:widowControl w:val="0"/>
              <w:spacing w:after="0"/>
              <w:jc w:val="center"/>
              <w:rPr>
                <w:rFonts w:ascii="Times New Roman" w:hAnsi="Times New Roman"/>
                <w:szCs w:val="16"/>
              </w:rPr>
            </w:pPr>
            <w:r w:rsidRPr="00F9116F">
              <w:rPr>
                <w:rFonts w:ascii="Times New Roman" w:hAnsi="Times New Roman"/>
                <w:szCs w:val="16"/>
              </w:rPr>
              <w:t>В.В. Градович</w:t>
            </w:r>
          </w:p>
        </w:tc>
      </w:tr>
      <w:tr w:rsidR="004966D2" w:rsidTr="00E652D8">
        <w:tc>
          <w:tcPr>
            <w:tcW w:w="4068" w:type="dxa"/>
            <w:tcBorders>
              <w:top w:val="single" w:sz="4" w:space="0" w:color="auto"/>
              <w:left w:val="single" w:sz="4" w:space="0" w:color="auto"/>
              <w:bottom w:val="single" w:sz="4" w:space="0" w:color="auto"/>
              <w:right w:val="single" w:sz="4" w:space="0" w:color="auto"/>
            </w:tcBorders>
          </w:tcPr>
          <w:p w:rsidR="004966D2" w:rsidRDefault="004966D2" w:rsidP="004966D2">
            <w:pPr>
              <w:spacing w:after="0"/>
              <w:jc w:val="both"/>
            </w:pPr>
            <w:r w:rsidRPr="00CF41DD">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4966D2" w:rsidRDefault="004966D2" w:rsidP="004966D2">
            <w:pPr>
              <w:jc w:val="center"/>
            </w:pPr>
            <w:r w:rsidRPr="008E0894">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966D2" w:rsidRPr="00F9116F" w:rsidRDefault="004966D2" w:rsidP="004966D2">
            <w:pPr>
              <w:widowControl w:val="0"/>
              <w:spacing w:after="0"/>
              <w:jc w:val="center"/>
              <w:rPr>
                <w:rFonts w:ascii="Times New Roman" w:hAnsi="Times New Roman"/>
                <w:szCs w:val="16"/>
              </w:rPr>
            </w:pPr>
            <w:r w:rsidRPr="00F9116F">
              <w:rPr>
                <w:rFonts w:ascii="Times New Roman" w:hAnsi="Times New Roman"/>
                <w:szCs w:val="16"/>
              </w:rPr>
              <w:t>Н.А. Морозова</w:t>
            </w:r>
          </w:p>
        </w:tc>
      </w:tr>
      <w:tr w:rsidR="004966D2" w:rsidTr="00E652D8">
        <w:tc>
          <w:tcPr>
            <w:tcW w:w="4068" w:type="dxa"/>
            <w:tcBorders>
              <w:top w:val="single" w:sz="4" w:space="0" w:color="auto"/>
              <w:left w:val="single" w:sz="4" w:space="0" w:color="auto"/>
              <w:bottom w:val="single" w:sz="4" w:space="0" w:color="auto"/>
              <w:right w:val="single" w:sz="4" w:space="0" w:color="auto"/>
            </w:tcBorders>
          </w:tcPr>
          <w:p w:rsidR="004966D2" w:rsidRDefault="004966D2" w:rsidP="004966D2">
            <w:pPr>
              <w:spacing w:after="0"/>
              <w:jc w:val="both"/>
            </w:pPr>
            <w:r w:rsidRPr="00CF41DD">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4966D2" w:rsidRDefault="004966D2" w:rsidP="004966D2">
            <w:pPr>
              <w:jc w:val="center"/>
            </w:pPr>
            <w:r w:rsidRPr="008E0894">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966D2" w:rsidRPr="00F9116F" w:rsidRDefault="004966D2" w:rsidP="004966D2">
            <w:pPr>
              <w:widowControl w:val="0"/>
              <w:spacing w:after="0"/>
              <w:jc w:val="center"/>
              <w:rPr>
                <w:rFonts w:ascii="Times New Roman" w:hAnsi="Times New Roman"/>
                <w:szCs w:val="16"/>
              </w:rPr>
            </w:pPr>
            <w:r w:rsidRPr="00F9116F">
              <w:rPr>
                <w:rFonts w:ascii="Times New Roman" w:hAnsi="Times New Roman"/>
                <w:szCs w:val="16"/>
              </w:rPr>
              <w:t>Т.И. Долгодворова</w:t>
            </w:r>
          </w:p>
        </w:tc>
      </w:tr>
      <w:tr w:rsidR="00260B0A" w:rsidTr="00E652D8">
        <w:tc>
          <w:tcPr>
            <w:tcW w:w="4068" w:type="dxa"/>
            <w:tcBorders>
              <w:top w:val="single" w:sz="4" w:space="0" w:color="auto"/>
              <w:left w:val="single" w:sz="4" w:space="0" w:color="auto"/>
              <w:bottom w:val="single" w:sz="4" w:space="0" w:color="auto"/>
              <w:right w:val="single" w:sz="4" w:space="0" w:color="auto"/>
            </w:tcBorders>
          </w:tcPr>
          <w:p w:rsidR="00260B0A" w:rsidRDefault="00260B0A">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Pr="00F9116F" w:rsidRDefault="00260B0A">
            <w:pPr>
              <w:widowControl w:val="0"/>
              <w:spacing w:after="0"/>
              <w:jc w:val="center"/>
              <w:rPr>
                <w:rFonts w:ascii="Times New Roman" w:hAnsi="Times New Roman"/>
                <w:szCs w:val="16"/>
              </w:rPr>
            </w:pPr>
            <w:r w:rsidRPr="00F9116F">
              <w:rPr>
                <w:rFonts w:ascii="Times New Roman" w:hAnsi="Times New Roman"/>
                <w:szCs w:val="16"/>
              </w:rPr>
              <w:t>Ж.В. Резинкина</w:t>
            </w:r>
          </w:p>
        </w:tc>
      </w:tr>
      <w:tr w:rsidR="00260B0A" w:rsidTr="00E652D8">
        <w:tc>
          <w:tcPr>
            <w:tcW w:w="4068" w:type="dxa"/>
            <w:tcBorders>
              <w:top w:val="single" w:sz="4" w:space="0" w:color="auto"/>
              <w:left w:val="single" w:sz="4" w:space="0" w:color="auto"/>
              <w:bottom w:val="single" w:sz="4" w:space="0" w:color="auto"/>
              <w:right w:val="single" w:sz="4" w:space="0" w:color="auto"/>
            </w:tcBorders>
          </w:tcPr>
          <w:p w:rsidR="00260B0A" w:rsidRDefault="00260B0A">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Pr="00F9116F" w:rsidRDefault="00260B0A">
            <w:pPr>
              <w:widowControl w:val="0"/>
              <w:spacing w:after="0"/>
              <w:jc w:val="center"/>
              <w:rPr>
                <w:rFonts w:ascii="Times New Roman" w:hAnsi="Times New Roman"/>
                <w:szCs w:val="16"/>
              </w:rPr>
            </w:pPr>
            <w:r w:rsidRPr="00F9116F">
              <w:rPr>
                <w:rFonts w:ascii="Times New Roman" w:hAnsi="Times New Roman"/>
                <w:szCs w:val="16"/>
              </w:rPr>
              <w:t>Н.А. Тельнова</w:t>
            </w:r>
          </w:p>
        </w:tc>
      </w:tr>
      <w:tr w:rsidR="00260B0A" w:rsidTr="00E652D8">
        <w:tc>
          <w:tcPr>
            <w:tcW w:w="4068" w:type="dxa"/>
            <w:tcBorders>
              <w:top w:val="single" w:sz="4" w:space="0" w:color="auto"/>
              <w:left w:val="single" w:sz="4" w:space="0" w:color="auto"/>
              <w:bottom w:val="single" w:sz="4" w:space="0" w:color="auto"/>
              <w:right w:val="single" w:sz="4" w:space="0" w:color="auto"/>
            </w:tcBorders>
          </w:tcPr>
          <w:p w:rsidR="00260B0A" w:rsidRDefault="00260B0A">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Pr="00F9116F" w:rsidRDefault="00260B0A">
            <w:pPr>
              <w:widowControl w:val="0"/>
              <w:spacing w:after="0"/>
              <w:jc w:val="center"/>
              <w:rPr>
                <w:rFonts w:ascii="Times New Roman" w:hAnsi="Times New Roman"/>
                <w:szCs w:val="16"/>
              </w:rPr>
            </w:pPr>
            <w:r w:rsidRPr="00F9116F">
              <w:rPr>
                <w:rFonts w:ascii="Times New Roman" w:hAnsi="Times New Roman"/>
                <w:szCs w:val="16"/>
              </w:rPr>
              <w:t>А.Т. Абдуллаев</w:t>
            </w:r>
          </w:p>
        </w:tc>
      </w:tr>
      <w:tr w:rsidR="00260B0A" w:rsidTr="00E652D8">
        <w:tc>
          <w:tcPr>
            <w:tcW w:w="4068" w:type="dxa"/>
            <w:tcBorders>
              <w:top w:val="single" w:sz="4" w:space="0" w:color="auto"/>
              <w:left w:val="single" w:sz="4" w:space="0" w:color="auto"/>
              <w:bottom w:val="single" w:sz="4" w:space="0" w:color="auto"/>
              <w:right w:val="single" w:sz="4" w:space="0" w:color="auto"/>
            </w:tcBorders>
          </w:tcPr>
          <w:p w:rsidR="00260B0A" w:rsidRDefault="00260B0A">
            <w:pPr>
              <w:spacing w:after="0"/>
              <w:jc w:val="both"/>
            </w:pPr>
            <w:r>
              <w:rPr>
                <w:rFonts w:ascii="Times New Roman" w:hAnsi="Times New Roman"/>
                <w:sz w:val="16"/>
                <w:szCs w:val="16"/>
              </w:rPr>
              <w:t xml:space="preserve">Мое решение о соответствии/несоответствии заявок участников размещения заказа требованиям документации об аукционе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60B0A" w:rsidRDefault="00260B0A">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60B0A" w:rsidRPr="00F9116F" w:rsidRDefault="00260B0A">
            <w:pPr>
              <w:widowControl w:val="0"/>
              <w:spacing w:after="0"/>
              <w:jc w:val="center"/>
              <w:rPr>
                <w:rFonts w:ascii="Times New Roman" w:hAnsi="Times New Roman"/>
                <w:szCs w:val="16"/>
              </w:rPr>
            </w:pPr>
            <w:r w:rsidRPr="00F9116F">
              <w:rPr>
                <w:rFonts w:ascii="Times New Roman" w:hAnsi="Times New Roman"/>
                <w:szCs w:val="16"/>
              </w:rPr>
              <w:t>Н.Б. Захарова</w:t>
            </w:r>
          </w:p>
        </w:tc>
      </w:tr>
    </w:tbl>
    <w:p w:rsidR="009E7F8B" w:rsidRDefault="009E7F8B" w:rsidP="009E7F8B">
      <w:pPr>
        <w:spacing w:after="0"/>
        <w:jc w:val="both"/>
        <w:rPr>
          <w:rFonts w:ascii="Times New Roman" w:hAnsi="Times New Roman"/>
          <w:sz w:val="24"/>
          <w:szCs w:val="24"/>
          <w:highlight w:val="yellow"/>
        </w:rPr>
      </w:pPr>
    </w:p>
    <w:p w:rsidR="009E7F8B" w:rsidRPr="00F9116F" w:rsidRDefault="009E7F8B" w:rsidP="009E7F8B">
      <w:pPr>
        <w:spacing w:after="0"/>
        <w:jc w:val="both"/>
        <w:rPr>
          <w:rFonts w:ascii="Times New Roman" w:hAnsi="Times New Roman"/>
          <w:sz w:val="24"/>
          <w:szCs w:val="24"/>
        </w:rPr>
      </w:pPr>
      <w:r w:rsidRPr="00F9116F">
        <w:rPr>
          <w:rFonts w:ascii="Times New Roman" w:hAnsi="Times New Roman"/>
          <w:sz w:val="24"/>
          <w:szCs w:val="24"/>
        </w:rPr>
        <w:t xml:space="preserve">Заместитель председателя комиссии:                                           </w:t>
      </w:r>
      <w:r w:rsidRPr="00F9116F">
        <w:rPr>
          <w:rFonts w:ascii="Times New Roman" w:hAnsi="Times New Roman"/>
          <w:sz w:val="24"/>
          <w:szCs w:val="24"/>
        </w:rPr>
        <w:tab/>
      </w:r>
      <w:r w:rsidRPr="00F9116F">
        <w:rPr>
          <w:rFonts w:ascii="Times New Roman" w:hAnsi="Times New Roman"/>
          <w:sz w:val="24"/>
          <w:szCs w:val="24"/>
        </w:rPr>
        <w:tab/>
      </w:r>
      <w:proofErr w:type="spellStart"/>
      <w:r w:rsidRPr="00F9116F">
        <w:rPr>
          <w:rFonts w:ascii="Times New Roman" w:hAnsi="Times New Roman"/>
          <w:sz w:val="24"/>
          <w:szCs w:val="24"/>
        </w:rPr>
        <w:t>В.К.Бандурин</w:t>
      </w:r>
      <w:proofErr w:type="spellEnd"/>
    </w:p>
    <w:p w:rsidR="009E7F8B" w:rsidRPr="00F9116F" w:rsidRDefault="009E7F8B" w:rsidP="009E7F8B">
      <w:pPr>
        <w:spacing w:after="0"/>
        <w:rPr>
          <w:rFonts w:ascii="Times New Roman" w:hAnsi="Times New Roman"/>
          <w:b/>
          <w:sz w:val="24"/>
          <w:szCs w:val="24"/>
        </w:rPr>
      </w:pPr>
    </w:p>
    <w:p w:rsidR="009E7F8B" w:rsidRPr="00F9116F" w:rsidRDefault="009E7F8B" w:rsidP="009E7F8B">
      <w:pPr>
        <w:spacing w:after="0"/>
        <w:rPr>
          <w:rFonts w:ascii="Times New Roman" w:hAnsi="Times New Roman"/>
          <w:sz w:val="24"/>
          <w:szCs w:val="24"/>
        </w:rPr>
      </w:pPr>
      <w:r w:rsidRPr="00F9116F">
        <w:rPr>
          <w:rFonts w:ascii="Times New Roman" w:hAnsi="Times New Roman"/>
          <w:b/>
          <w:sz w:val="24"/>
          <w:szCs w:val="24"/>
        </w:rPr>
        <w:t xml:space="preserve">Члены  комиссии:                                                                                                                                                                                                </w:t>
      </w:r>
    </w:p>
    <w:p w:rsidR="009E7F8B" w:rsidRPr="00F9116F" w:rsidRDefault="009E7F8B" w:rsidP="009E7F8B">
      <w:pPr>
        <w:spacing w:after="0"/>
        <w:jc w:val="right"/>
        <w:rPr>
          <w:rFonts w:ascii="Times New Roman" w:hAnsi="Times New Roman"/>
          <w:sz w:val="24"/>
          <w:szCs w:val="24"/>
        </w:rPr>
      </w:pPr>
      <w:r w:rsidRPr="00F9116F">
        <w:rPr>
          <w:rFonts w:ascii="Times New Roman" w:hAnsi="Times New Roman"/>
          <w:sz w:val="24"/>
          <w:szCs w:val="24"/>
        </w:rPr>
        <w:t xml:space="preserve">                                                                __________________ </w:t>
      </w:r>
      <w:proofErr w:type="spellStart"/>
      <w:r w:rsidRPr="00F9116F">
        <w:rPr>
          <w:rFonts w:ascii="Times New Roman" w:hAnsi="Times New Roman"/>
          <w:sz w:val="24"/>
          <w:szCs w:val="24"/>
        </w:rPr>
        <w:t>В.В.Градович</w:t>
      </w:r>
      <w:proofErr w:type="spellEnd"/>
    </w:p>
    <w:p w:rsidR="009E7F8B" w:rsidRPr="00F9116F" w:rsidRDefault="009E7F8B" w:rsidP="009E7F8B">
      <w:pPr>
        <w:spacing w:after="0"/>
        <w:jc w:val="right"/>
        <w:rPr>
          <w:rFonts w:ascii="Times New Roman" w:hAnsi="Times New Roman"/>
          <w:sz w:val="24"/>
          <w:szCs w:val="24"/>
        </w:rPr>
      </w:pPr>
      <w:r w:rsidRPr="00F9116F">
        <w:rPr>
          <w:rFonts w:ascii="Times New Roman" w:hAnsi="Times New Roman"/>
          <w:sz w:val="24"/>
          <w:szCs w:val="24"/>
        </w:rPr>
        <w:t>__________________Н.А.Морозова</w:t>
      </w:r>
    </w:p>
    <w:p w:rsidR="009E7F8B" w:rsidRPr="00F9116F" w:rsidRDefault="009E7F8B" w:rsidP="009E7F8B">
      <w:pPr>
        <w:spacing w:after="0"/>
        <w:jc w:val="right"/>
        <w:rPr>
          <w:rFonts w:ascii="Times New Roman" w:hAnsi="Times New Roman"/>
          <w:sz w:val="24"/>
          <w:szCs w:val="24"/>
        </w:rPr>
      </w:pP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t xml:space="preserve">           ______________  </w:t>
      </w:r>
      <w:proofErr w:type="spellStart"/>
      <w:r w:rsidRPr="00F9116F">
        <w:rPr>
          <w:rFonts w:ascii="Times New Roman" w:hAnsi="Times New Roman"/>
          <w:sz w:val="24"/>
          <w:szCs w:val="24"/>
        </w:rPr>
        <w:t>Т.И.Долгодворова</w:t>
      </w:r>
      <w:proofErr w:type="spellEnd"/>
    </w:p>
    <w:p w:rsidR="009E7F8B" w:rsidRPr="00F9116F" w:rsidRDefault="009E7F8B" w:rsidP="009E7F8B">
      <w:pPr>
        <w:spacing w:after="0"/>
        <w:jc w:val="right"/>
        <w:rPr>
          <w:rFonts w:ascii="Times New Roman" w:hAnsi="Times New Roman"/>
          <w:sz w:val="24"/>
          <w:szCs w:val="24"/>
        </w:rPr>
      </w:pPr>
      <w:proofErr w:type="spellStart"/>
      <w:r w:rsidRPr="00F9116F">
        <w:rPr>
          <w:rFonts w:ascii="Times New Roman" w:hAnsi="Times New Roman"/>
          <w:sz w:val="24"/>
          <w:szCs w:val="24"/>
        </w:rPr>
        <w:t>_________________Ж.В.Резинкина</w:t>
      </w:r>
      <w:proofErr w:type="spellEnd"/>
    </w:p>
    <w:p w:rsidR="009E7F8B" w:rsidRPr="00F9116F" w:rsidRDefault="009E7F8B" w:rsidP="009E7F8B">
      <w:pPr>
        <w:spacing w:after="0"/>
        <w:jc w:val="right"/>
        <w:rPr>
          <w:rFonts w:ascii="Times New Roman" w:hAnsi="Times New Roman"/>
          <w:sz w:val="24"/>
          <w:szCs w:val="24"/>
        </w:rPr>
      </w:pP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r>
      <w:r w:rsidRPr="00F9116F">
        <w:rPr>
          <w:rFonts w:ascii="Times New Roman" w:hAnsi="Times New Roman"/>
          <w:sz w:val="24"/>
          <w:szCs w:val="24"/>
        </w:rPr>
        <w:tab/>
        <w:t xml:space="preserve">  __________________Н.А. Тельнова</w:t>
      </w:r>
    </w:p>
    <w:p w:rsidR="009E7F8B" w:rsidRPr="00F9116F" w:rsidRDefault="009E7F8B" w:rsidP="009E7F8B">
      <w:pPr>
        <w:spacing w:after="0"/>
        <w:jc w:val="right"/>
        <w:rPr>
          <w:rFonts w:ascii="Times New Roman" w:hAnsi="Times New Roman"/>
          <w:sz w:val="24"/>
          <w:szCs w:val="24"/>
        </w:rPr>
      </w:pPr>
      <w:r w:rsidRPr="00F9116F">
        <w:rPr>
          <w:rFonts w:ascii="Times New Roman" w:hAnsi="Times New Roman"/>
          <w:sz w:val="24"/>
          <w:szCs w:val="24"/>
        </w:rPr>
        <w:t xml:space="preserve">                                                                                   ________________ А.Т.Абдуллаев                                                                                       </w:t>
      </w:r>
    </w:p>
    <w:p w:rsidR="009E7F8B" w:rsidRPr="009E7F8B" w:rsidRDefault="009E7F8B" w:rsidP="009E7F8B">
      <w:pPr>
        <w:spacing w:after="0"/>
        <w:jc w:val="right"/>
        <w:rPr>
          <w:rFonts w:ascii="Times New Roman" w:hAnsi="Times New Roman"/>
          <w:sz w:val="24"/>
          <w:szCs w:val="24"/>
        </w:rPr>
      </w:pPr>
      <w:r w:rsidRPr="00F9116F">
        <w:rPr>
          <w:rFonts w:ascii="Times New Roman" w:hAnsi="Times New Roman"/>
          <w:sz w:val="24"/>
          <w:szCs w:val="24"/>
        </w:rPr>
        <w:t xml:space="preserve">                                                                                              ___________________Н.Б.Захарова</w:t>
      </w:r>
    </w:p>
    <w:p w:rsidR="00260B0A" w:rsidRPr="009E7F8B" w:rsidRDefault="00260B0A" w:rsidP="009E7F8B">
      <w:pPr>
        <w:spacing w:after="0"/>
        <w:rPr>
          <w:rFonts w:ascii="Times New Roman" w:hAnsi="Times New Roman"/>
          <w:sz w:val="24"/>
        </w:rPr>
      </w:pPr>
    </w:p>
    <w:p w:rsidR="00260B0A" w:rsidRPr="005C35A5" w:rsidRDefault="00260B0A" w:rsidP="009E7F8B">
      <w:pPr>
        <w:spacing w:after="0"/>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sectPr w:rsidR="00260B0A" w:rsidRPr="005C35A5" w:rsidSect="00F9116F">
      <w:pgSz w:w="11906" w:h="16838"/>
      <w:pgMar w:top="567"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74913"/>
    <w:rsid w:val="000A7C95"/>
    <w:rsid w:val="000D2E10"/>
    <w:rsid w:val="000D54FB"/>
    <w:rsid w:val="000E2BD2"/>
    <w:rsid w:val="00120684"/>
    <w:rsid w:val="00175881"/>
    <w:rsid w:val="001C4327"/>
    <w:rsid w:val="001C5542"/>
    <w:rsid w:val="00204F3F"/>
    <w:rsid w:val="0020517E"/>
    <w:rsid w:val="0024375B"/>
    <w:rsid w:val="00257952"/>
    <w:rsid w:val="00260B0A"/>
    <w:rsid w:val="0027289B"/>
    <w:rsid w:val="002A494F"/>
    <w:rsid w:val="002B39E7"/>
    <w:rsid w:val="002B4DE9"/>
    <w:rsid w:val="002C1115"/>
    <w:rsid w:val="00376A69"/>
    <w:rsid w:val="003A5556"/>
    <w:rsid w:val="003B5172"/>
    <w:rsid w:val="003D791F"/>
    <w:rsid w:val="00431737"/>
    <w:rsid w:val="00446534"/>
    <w:rsid w:val="00461487"/>
    <w:rsid w:val="004966D2"/>
    <w:rsid w:val="004B692E"/>
    <w:rsid w:val="004C471D"/>
    <w:rsid w:val="004D03CC"/>
    <w:rsid w:val="004D4C3C"/>
    <w:rsid w:val="004E2E04"/>
    <w:rsid w:val="00541D82"/>
    <w:rsid w:val="00547B3D"/>
    <w:rsid w:val="005539A0"/>
    <w:rsid w:val="00590764"/>
    <w:rsid w:val="00593941"/>
    <w:rsid w:val="005C35A5"/>
    <w:rsid w:val="005D4838"/>
    <w:rsid w:val="00694A85"/>
    <w:rsid w:val="006E0E4E"/>
    <w:rsid w:val="0075055E"/>
    <w:rsid w:val="00753B8E"/>
    <w:rsid w:val="007D053C"/>
    <w:rsid w:val="007F76A5"/>
    <w:rsid w:val="00822F02"/>
    <w:rsid w:val="008378E9"/>
    <w:rsid w:val="008A22B3"/>
    <w:rsid w:val="009132F0"/>
    <w:rsid w:val="009360CF"/>
    <w:rsid w:val="00950ED2"/>
    <w:rsid w:val="00993C58"/>
    <w:rsid w:val="009E7F8B"/>
    <w:rsid w:val="00A3474C"/>
    <w:rsid w:val="00A4036E"/>
    <w:rsid w:val="00A8192C"/>
    <w:rsid w:val="00A90D89"/>
    <w:rsid w:val="00A96459"/>
    <w:rsid w:val="00AA0595"/>
    <w:rsid w:val="00AC1CF6"/>
    <w:rsid w:val="00AD2698"/>
    <w:rsid w:val="00AF6ECC"/>
    <w:rsid w:val="00BC369D"/>
    <w:rsid w:val="00C035E0"/>
    <w:rsid w:val="00C070C9"/>
    <w:rsid w:val="00C52927"/>
    <w:rsid w:val="00C65265"/>
    <w:rsid w:val="00D058CF"/>
    <w:rsid w:val="00D4342C"/>
    <w:rsid w:val="00D44705"/>
    <w:rsid w:val="00D5265A"/>
    <w:rsid w:val="00D70668"/>
    <w:rsid w:val="00DC227F"/>
    <w:rsid w:val="00DD6B1F"/>
    <w:rsid w:val="00E652D8"/>
    <w:rsid w:val="00EA5520"/>
    <w:rsid w:val="00EE544B"/>
    <w:rsid w:val="00EF049F"/>
    <w:rsid w:val="00F03CE9"/>
    <w:rsid w:val="00F32C1D"/>
    <w:rsid w:val="00F45B5C"/>
    <w:rsid w:val="00F8227C"/>
    <w:rsid w:val="00F879EE"/>
    <w:rsid w:val="00F911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81267738">
      <w:bodyDiv w:val="1"/>
      <w:marLeft w:val="0"/>
      <w:marRight w:val="0"/>
      <w:marTop w:val="0"/>
      <w:marBottom w:val="0"/>
      <w:divBdr>
        <w:top w:val="none" w:sz="0" w:space="0" w:color="auto"/>
        <w:left w:val="none" w:sz="0" w:space="0" w:color="auto"/>
        <w:bottom w:val="none" w:sz="0" w:space="0" w:color="auto"/>
        <w:right w:val="none" w:sz="0" w:space="0" w:color="auto"/>
      </w:divBdr>
    </w:div>
    <w:div w:id="788818258">
      <w:marLeft w:val="0"/>
      <w:marRight w:val="0"/>
      <w:marTop w:val="0"/>
      <w:marBottom w:val="0"/>
      <w:divBdr>
        <w:top w:val="none" w:sz="0" w:space="0" w:color="auto"/>
        <w:left w:val="none" w:sz="0" w:space="0" w:color="auto"/>
        <w:bottom w:val="none" w:sz="0" w:space="0" w:color="auto"/>
        <w:right w:val="none" w:sz="0" w:space="0" w:color="auto"/>
      </w:divBdr>
    </w:div>
    <w:div w:id="788818259">
      <w:marLeft w:val="0"/>
      <w:marRight w:val="0"/>
      <w:marTop w:val="0"/>
      <w:marBottom w:val="0"/>
      <w:divBdr>
        <w:top w:val="none" w:sz="0" w:space="0" w:color="auto"/>
        <w:left w:val="none" w:sz="0" w:space="0" w:color="auto"/>
        <w:bottom w:val="none" w:sz="0" w:space="0" w:color="auto"/>
        <w:right w:val="none" w:sz="0" w:space="0" w:color="auto"/>
      </w:divBdr>
    </w:div>
    <w:div w:id="788818260">
      <w:marLeft w:val="0"/>
      <w:marRight w:val="0"/>
      <w:marTop w:val="0"/>
      <w:marBottom w:val="0"/>
      <w:divBdr>
        <w:top w:val="none" w:sz="0" w:space="0" w:color="auto"/>
        <w:left w:val="none" w:sz="0" w:space="0" w:color="auto"/>
        <w:bottom w:val="none" w:sz="0" w:space="0" w:color="auto"/>
        <w:right w:val="none" w:sz="0" w:space="0" w:color="auto"/>
      </w:divBdr>
    </w:div>
    <w:div w:id="888569302">
      <w:bodyDiv w:val="1"/>
      <w:marLeft w:val="0"/>
      <w:marRight w:val="0"/>
      <w:marTop w:val="0"/>
      <w:marBottom w:val="0"/>
      <w:divBdr>
        <w:top w:val="none" w:sz="0" w:space="0" w:color="auto"/>
        <w:left w:val="none" w:sz="0" w:space="0" w:color="auto"/>
        <w:bottom w:val="none" w:sz="0" w:space="0" w:color="auto"/>
        <w:right w:val="none" w:sz="0" w:space="0" w:color="auto"/>
      </w:divBdr>
    </w:div>
    <w:div w:id="20651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10</cp:revision>
  <cp:lastPrinted>2011-11-17T06:44:00Z</cp:lastPrinted>
  <dcterms:created xsi:type="dcterms:W3CDTF">2011-11-13T06:03:00Z</dcterms:created>
  <dcterms:modified xsi:type="dcterms:W3CDTF">2011-11-17T06:48:00Z</dcterms:modified>
</cp:coreProperties>
</file>