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C41753" w:rsidRDefault="00C65679" w:rsidP="00C65679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Cs/>
          <w:sz w:val="24"/>
          <w:szCs w:val="24"/>
        </w:rPr>
      </w:pPr>
      <w:bookmarkStart w:id="0" w:name="_Ref248562452"/>
      <w:bookmarkStart w:id="1" w:name="_Ref248728669"/>
      <w:r w:rsidRPr="00C41753">
        <w:rPr>
          <w:rFonts w:ascii="PT Astra Serif" w:hAnsi="PT Astra Serif" w:cs="Times New Roman"/>
          <w:bCs/>
          <w:sz w:val="24"/>
          <w:szCs w:val="24"/>
          <w:lang w:val="en-US"/>
        </w:rPr>
        <w:t>II</w:t>
      </w:r>
      <w:r w:rsidRPr="00C41753">
        <w:rPr>
          <w:rFonts w:ascii="PT Astra Serif" w:hAnsi="PT Astra Serif" w:cs="Times New Roman"/>
          <w:bCs/>
          <w:sz w:val="24"/>
          <w:szCs w:val="24"/>
        </w:rPr>
        <w:t>.</w:t>
      </w:r>
      <w:r w:rsidR="00A762D8" w:rsidRPr="00C41753">
        <w:rPr>
          <w:rFonts w:ascii="PT Astra Serif" w:hAnsi="PT Astra Serif" w:cs="Times New Roman"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6F7776" w:rsidRPr="00C41753" w:rsidRDefault="006F7776" w:rsidP="006F7776">
      <w:pPr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Перечень работ по техническому обслуживанию копировально-множительной техники.</w:t>
      </w:r>
    </w:p>
    <w:p w:rsidR="006F7776" w:rsidRPr="00C41753" w:rsidRDefault="006F7776" w:rsidP="006F7776">
      <w:pPr>
        <w:spacing w:after="0"/>
        <w:ind w:firstLine="720"/>
        <w:rPr>
          <w:rFonts w:ascii="PT Astra Serif" w:hAnsi="PT Astra Serif"/>
        </w:rPr>
      </w:pPr>
      <w:r w:rsidRPr="00C41753">
        <w:rPr>
          <w:rFonts w:ascii="PT Astra Serif" w:hAnsi="PT Astra Serif"/>
        </w:rPr>
        <w:t xml:space="preserve">Осуществление технического сервисного обслуживания оргтехники осуществляется исходя </w:t>
      </w:r>
      <w:proofErr w:type="gramStart"/>
      <w:r w:rsidRPr="00C41753">
        <w:rPr>
          <w:rFonts w:ascii="PT Astra Serif" w:hAnsi="PT Astra Serif"/>
        </w:rPr>
        <w:t>из</w:t>
      </w:r>
      <w:proofErr w:type="gramEnd"/>
      <w:r w:rsidRPr="00C41753">
        <w:rPr>
          <w:rFonts w:ascii="PT Astra Serif" w:hAnsi="PT Astra Serif"/>
        </w:rPr>
        <w:t>:</w:t>
      </w:r>
    </w:p>
    <w:p w:rsidR="006F7776" w:rsidRPr="00C41753" w:rsidRDefault="006F7776" w:rsidP="006F7776">
      <w:pPr>
        <w:pStyle w:val="af7"/>
        <w:numPr>
          <w:ilvl w:val="0"/>
          <w:numId w:val="16"/>
        </w:numPr>
        <w:ind w:left="0" w:firstLine="0"/>
        <w:contextualSpacing/>
        <w:jc w:val="both"/>
        <w:rPr>
          <w:rFonts w:ascii="PT Astra Serif" w:hAnsi="PT Astra Serif"/>
        </w:rPr>
      </w:pPr>
      <w:r w:rsidRPr="00C41753">
        <w:rPr>
          <w:rFonts w:ascii="PT Astra Serif" w:hAnsi="PT Astra Serif"/>
        </w:rPr>
        <w:t>Ремонта 1 категории – диагностика, профилактика, устранение замятий, чистка роликов подачи, протяжки;</w:t>
      </w:r>
    </w:p>
    <w:p w:rsidR="006F7776" w:rsidRPr="00C41753" w:rsidRDefault="006F7776" w:rsidP="006F7776">
      <w:pPr>
        <w:pStyle w:val="af7"/>
        <w:numPr>
          <w:ilvl w:val="0"/>
          <w:numId w:val="16"/>
        </w:numPr>
        <w:ind w:left="0" w:firstLine="0"/>
        <w:contextualSpacing/>
        <w:jc w:val="both"/>
        <w:rPr>
          <w:rFonts w:ascii="PT Astra Serif" w:hAnsi="PT Astra Serif"/>
        </w:rPr>
      </w:pPr>
      <w:r w:rsidRPr="00C41753">
        <w:rPr>
          <w:rFonts w:ascii="PT Astra Serif" w:hAnsi="PT Astra Serif"/>
        </w:rPr>
        <w:t xml:space="preserve">Ремонта 2 категории – чистка, смазка, ремонт узлов, замена запасных частей (ролики полдачи, протяжки, вал закрепления, </w:t>
      </w:r>
      <w:proofErr w:type="spellStart"/>
      <w:r w:rsidRPr="00C41753">
        <w:rPr>
          <w:rFonts w:ascii="PT Astra Serif" w:hAnsi="PT Astra Serif"/>
        </w:rPr>
        <w:t>термопленка</w:t>
      </w:r>
      <w:proofErr w:type="spellEnd"/>
      <w:r w:rsidRPr="00C41753">
        <w:rPr>
          <w:rFonts w:ascii="PT Astra Serif" w:hAnsi="PT Astra Serif"/>
        </w:rPr>
        <w:t>, рез</w:t>
      </w:r>
      <w:proofErr w:type="gramStart"/>
      <w:r w:rsidRPr="00C41753">
        <w:rPr>
          <w:rFonts w:ascii="PT Astra Serif" w:hAnsi="PT Astra Serif"/>
        </w:rPr>
        <w:t>.</w:t>
      </w:r>
      <w:proofErr w:type="gramEnd"/>
      <w:r w:rsidRPr="00C41753">
        <w:rPr>
          <w:rFonts w:ascii="PT Astra Serif" w:hAnsi="PT Astra Serif"/>
        </w:rPr>
        <w:t xml:space="preserve"> </w:t>
      </w:r>
      <w:proofErr w:type="gramStart"/>
      <w:r w:rsidRPr="00C41753">
        <w:rPr>
          <w:rFonts w:ascii="PT Astra Serif" w:hAnsi="PT Astra Serif"/>
        </w:rPr>
        <w:t>в</w:t>
      </w:r>
      <w:proofErr w:type="gramEnd"/>
      <w:r w:rsidRPr="00C41753">
        <w:rPr>
          <w:rFonts w:ascii="PT Astra Serif" w:hAnsi="PT Astra Serif"/>
        </w:rPr>
        <w:t>ал, шестерни, ракель, фильтр озоновый).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  <w:spacing w:val="1"/>
        </w:rPr>
        <w:t xml:space="preserve">Техническое обслуживание </w:t>
      </w:r>
      <w:r w:rsidRPr="00C41753">
        <w:rPr>
          <w:rFonts w:ascii="PT Astra Serif" w:hAnsi="PT Astra Serif"/>
        </w:rPr>
        <w:t xml:space="preserve">оргтехники должны </w:t>
      </w:r>
      <w:r w:rsidRPr="00C41753">
        <w:rPr>
          <w:rFonts w:ascii="PT Astra Serif" w:hAnsi="PT Astra Serif"/>
          <w:spacing w:val="1"/>
        </w:rPr>
        <w:t xml:space="preserve">осуществляться </w:t>
      </w:r>
      <w:r w:rsidRPr="00C41753">
        <w:rPr>
          <w:rFonts w:ascii="PT Astra Serif" w:hAnsi="PT Astra Serif"/>
        </w:rPr>
        <w:t xml:space="preserve">с целью поддержания работоспособного состояния оргтехники в процессе эксплуатации путем проведения работ по их профилактике и контролю технического состояния, устранения характерных неисправностей, определенных эксплуатационной документацией с учетом рекомендаций производителей оборудования. Ремонт осуществляется с использованием качественных сертифицированных запасных частей. 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 xml:space="preserve">Перечень копировально-множительной техники:  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80"/>
        <w:gridCol w:w="2693"/>
        <w:gridCol w:w="2268"/>
      </w:tblGrid>
      <w:tr w:rsidR="006F7776" w:rsidRPr="00C41753" w:rsidTr="006F0E56">
        <w:trPr>
          <w:trHeight w:val="607"/>
        </w:trPr>
        <w:tc>
          <w:tcPr>
            <w:tcW w:w="594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C41753">
              <w:rPr>
                <w:rFonts w:ascii="PT Astra Serif" w:hAnsi="PT Astra Serif"/>
                <w:b/>
                <w:color w:val="000000"/>
              </w:rPr>
              <w:t>п</w:t>
            </w:r>
            <w:proofErr w:type="gramEnd"/>
            <w:r w:rsidRPr="00C41753">
              <w:rPr>
                <w:rFonts w:ascii="PT Astra Serif" w:hAnsi="PT Astra Serif"/>
                <w:b/>
                <w:color w:val="000000"/>
              </w:rPr>
              <w:t>/п</w:t>
            </w:r>
          </w:p>
        </w:tc>
        <w:tc>
          <w:tcPr>
            <w:tcW w:w="3880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41753">
              <w:rPr>
                <w:rFonts w:ascii="PT Astra Serif" w:hAnsi="PT Astra Serif"/>
                <w:b/>
                <w:color w:val="000000"/>
              </w:rPr>
              <w:t>Наименование принтера</w:t>
            </w:r>
          </w:p>
        </w:tc>
        <w:tc>
          <w:tcPr>
            <w:tcW w:w="2693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41753">
              <w:rPr>
                <w:rFonts w:ascii="PT Astra Serif" w:hAnsi="PT Astra Serif"/>
                <w:b/>
                <w:color w:val="000000"/>
              </w:rPr>
              <w:t>Номер картриджа</w:t>
            </w:r>
          </w:p>
        </w:tc>
        <w:tc>
          <w:tcPr>
            <w:tcW w:w="2268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41753">
              <w:rPr>
                <w:rFonts w:ascii="PT Astra Serif" w:hAnsi="PT Astra Serif"/>
                <w:b/>
                <w:color w:val="000000"/>
              </w:rPr>
              <w:t>Количество, шт.</w:t>
            </w:r>
          </w:p>
        </w:tc>
      </w:tr>
      <w:tr w:rsidR="006F7776" w:rsidRPr="00C41753" w:rsidTr="006F7776">
        <w:trPr>
          <w:trHeight w:val="334"/>
        </w:trPr>
        <w:tc>
          <w:tcPr>
            <w:tcW w:w="594" w:type="dxa"/>
          </w:tcPr>
          <w:p w:rsidR="006F7776" w:rsidRPr="00C41753" w:rsidRDefault="006F7776" w:rsidP="006F0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3880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HP</w:t>
            </w:r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C41753">
              <w:rPr>
                <w:rFonts w:ascii="PT Astra Serif" w:hAnsi="PT Astra Serif"/>
                <w:color w:val="000000"/>
              </w:rPr>
              <w:t>LaserJet</w:t>
            </w:r>
            <w:proofErr w:type="spellEnd"/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Pro</w:t>
            </w:r>
            <w:r w:rsidRPr="00C41753">
              <w:rPr>
                <w:rFonts w:ascii="PT Astra Serif" w:hAnsi="PT Astra Serif"/>
                <w:color w:val="000000"/>
              </w:rPr>
              <w:t xml:space="preserve"> 1102</w:t>
            </w:r>
          </w:p>
        </w:tc>
        <w:tc>
          <w:tcPr>
            <w:tcW w:w="2693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333333"/>
              </w:rPr>
            </w:pPr>
            <w:r w:rsidRPr="00C41753">
              <w:rPr>
                <w:rFonts w:ascii="PT Astra Serif" w:hAnsi="PT Astra Serif"/>
                <w:color w:val="333333"/>
                <w:lang w:val="en-US"/>
              </w:rPr>
              <w:t>CE</w:t>
            </w:r>
            <w:r w:rsidRPr="00C41753">
              <w:rPr>
                <w:rFonts w:ascii="PT Astra Serif" w:hAnsi="PT Astra Serif"/>
                <w:color w:val="333333"/>
              </w:rPr>
              <w:t xml:space="preserve"> 285</w:t>
            </w:r>
            <w:r w:rsidRPr="00C41753">
              <w:rPr>
                <w:rFonts w:ascii="PT Astra Serif" w:hAnsi="PT Astra Serif"/>
                <w:color w:val="333333"/>
                <w:lang w:val="en-US"/>
              </w:rPr>
              <w:t>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C41753" w:rsidRDefault="00CA706B" w:rsidP="00AB2FD0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65</w:t>
            </w:r>
          </w:p>
        </w:tc>
      </w:tr>
      <w:tr w:rsidR="006F7776" w:rsidRPr="00C41753" w:rsidTr="006F7776">
        <w:trPr>
          <w:trHeight w:val="334"/>
        </w:trPr>
        <w:tc>
          <w:tcPr>
            <w:tcW w:w="594" w:type="dxa"/>
          </w:tcPr>
          <w:p w:rsidR="006F7776" w:rsidRPr="00C41753" w:rsidRDefault="006F7776" w:rsidP="006F0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3880" w:type="dxa"/>
            <w:vAlign w:val="center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 xml:space="preserve">HP </w:t>
            </w:r>
            <w:proofErr w:type="spellStart"/>
            <w:r w:rsidRPr="00C41753">
              <w:rPr>
                <w:rFonts w:ascii="PT Astra Serif" w:hAnsi="PT Astra Serif"/>
                <w:color w:val="000000"/>
              </w:rPr>
              <w:t>LaserJet</w:t>
            </w:r>
            <w:proofErr w:type="spellEnd"/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Pro</w:t>
            </w:r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1566</w:t>
            </w:r>
          </w:p>
        </w:tc>
        <w:tc>
          <w:tcPr>
            <w:tcW w:w="2693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CE 278 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C41753" w:rsidRDefault="00CA706B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30</w:t>
            </w:r>
          </w:p>
        </w:tc>
      </w:tr>
      <w:tr w:rsidR="006F7776" w:rsidRPr="00C41753" w:rsidTr="006F7776">
        <w:trPr>
          <w:trHeight w:val="334"/>
        </w:trPr>
        <w:tc>
          <w:tcPr>
            <w:tcW w:w="594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3880" w:type="dxa"/>
            <w:vAlign w:val="center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 xml:space="preserve">HP </w:t>
            </w:r>
            <w:proofErr w:type="spellStart"/>
            <w:r w:rsidRPr="00C41753">
              <w:rPr>
                <w:rFonts w:ascii="PT Astra Serif" w:hAnsi="PT Astra Serif"/>
                <w:color w:val="000000"/>
              </w:rPr>
              <w:t>LaserJet</w:t>
            </w:r>
            <w:proofErr w:type="spellEnd"/>
            <w:r w:rsidRPr="00C41753">
              <w:rPr>
                <w:rFonts w:ascii="PT Astra Serif" w:hAnsi="PT Astra Serif"/>
                <w:color w:val="000000"/>
              </w:rPr>
              <w:t xml:space="preserve"> 1320</w:t>
            </w:r>
          </w:p>
        </w:tc>
        <w:tc>
          <w:tcPr>
            <w:tcW w:w="2693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HP</w:t>
            </w:r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Q</w:t>
            </w:r>
            <w:r w:rsidRPr="00C41753">
              <w:rPr>
                <w:rFonts w:ascii="PT Astra Serif" w:hAnsi="PT Astra Serif"/>
                <w:color w:val="000000"/>
              </w:rPr>
              <w:t xml:space="preserve"> 5949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C41753" w:rsidRDefault="00D23119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6F7776" w:rsidRPr="00C41753" w:rsidTr="006F7776">
        <w:trPr>
          <w:trHeight w:val="334"/>
        </w:trPr>
        <w:tc>
          <w:tcPr>
            <w:tcW w:w="594" w:type="dxa"/>
            <w:vAlign w:val="center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3880" w:type="dxa"/>
            <w:vAlign w:val="bottom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C41753">
              <w:rPr>
                <w:rFonts w:ascii="PT Astra Serif" w:hAnsi="PT Astra Serif"/>
                <w:color w:val="000000"/>
              </w:rPr>
              <w:t xml:space="preserve">HP </w:t>
            </w:r>
            <w:proofErr w:type="spellStart"/>
            <w:r w:rsidRPr="00C41753">
              <w:rPr>
                <w:rFonts w:ascii="PT Astra Serif" w:hAnsi="PT Astra Serif"/>
                <w:color w:val="000000"/>
              </w:rPr>
              <w:t>LaserJet</w:t>
            </w:r>
            <w:proofErr w:type="spellEnd"/>
            <w:r w:rsidRPr="00C41753">
              <w:rPr>
                <w:rFonts w:ascii="PT Astra Serif" w:hAnsi="PT Astra Serif"/>
                <w:color w:val="000000"/>
                <w:lang w:val="en-US"/>
              </w:rPr>
              <w:t xml:space="preserve"> 1320</w:t>
            </w:r>
          </w:p>
        </w:tc>
        <w:tc>
          <w:tcPr>
            <w:tcW w:w="2693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HP Q 7553 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C41753" w:rsidRDefault="00D23119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6F7776" w:rsidRPr="00C41753" w:rsidTr="006F7776">
        <w:trPr>
          <w:trHeight w:val="264"/>
        </w:trPr>
        <w:tc>
          <w:tcPr>
            <w:tcW w:w="594" w:type="dxa"/>
            <w:vAlign w:val="center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3880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Kyocera</w:t>
            </w:r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M</w:t>
            </w:r>
            <w:r w:rsidRPr="00C41753">
              <w:rPr>
                <w:rFonts w:ascii="PT Astra Serif" w:hAnsi="PT Astra Serif"/>
                <w:color w:val="000000"/>
              </w:rPr>
              <w:t xml:space="preserve"> 2035</w:t>
            </w:r>
          </w:p>
        </w:tc>
        <w:tc>
          <w:tcPr>
            <w:tcW w:w="2693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C</w:t>
            </w:r>
            <w:r w:rsidRPr="00C41753">
              <w:rPr>
                <w:rFonts w:ascii="PT Astra Serif" w:hAnsi="PT Astra Serif"/>
                <w:color w:val="000000"/>
              </w:rPr>
              <w:t>-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EXV</w:t>
            </w:r>
            <w:r w:rsidRPr="00C41753">
              <w:rPr>
                <w:rFonts w:ascii="PT Astra Serif" w:hAnsi="PT Astra Serif"/>
                <w:color w:val="000000"/>
              </w:rPr>
              <w:t xml:space="preserve"> 1140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C41753" w:rsidRDefault="00CA706B" w:rsidP="00D23119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2</w:t>
            </w:r>
            <w:r w:rsidR="00D23119" w:rsidRPr="00C41753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6F7776" w:rsidRPr="00C41753" w:rsidTr="006F7776">
        <w:trPr>
          <w:trHeight w:val="334"/>
        </w:trPr>
        <w:tc>
          <w:tcPr>
            <w:tcW w:w="594" w:type="dxa"/>
            <w:vAlign w:val="center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3880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 xml:space="preserve">HP </w:t>
            </w:r>
            <w:proofErr w:type="spellStart"/>
            <w:r w:rsidRPr="00C41753">
              <w:rPr>
                <w:rFonts w:ascii="PT Astra Serif" w:hAnsi="PT Astra Serif"/>
                <w:color w:val="000000"/>
              </w:rPr>
              <w:t>LaserJet</w:t>
            </w:r>
            <w:proofErr w:type="spellEnd"/>
            <w:r w:rsidRPr="00C41753">
              <w:rPr>
                <w:rFonts w:ascii="PT Astra Serif" w:hAnsi="PT Astra Serif"/>
                <w:color w:val="000000"/>
                <w:lang w:val="en-US"/>
              </w:rPr>
              <w:t xml:space="preserve"> 1010/1012</w:t>
            </w:r>
          </w:p>
        </w:tc>
        <w:tc>
          <w:tcPr>
            <w:tcW w:w="2693" w:type="dxa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HP Q 2612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C41753" w:rsidRDefault="00D23119" w:rsidP="00D23119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7</w:t>
            </w:r>
          </w:p>
        </w:tc>
      </w:tr>
      <w:tr w:rsidR="006F7776" w:rsidRPr="00C41753" w:rsidTr="006F7776">
        <w:trPr>
          <w:trHeight w:val="349"/>
        </w:trPr>
        <w:tc>
          <w:tcPr>
            <w:tcW w:w="7167" w:type="dxa"/>
            <w:gridSpan w:val="3"/>
            <w:vAlign w:val="bottom"/>
          </w:tcPr>
          <w:p w:rsidR="006F7776" w:rsidRPr="00C41753" w:rsidRDefault="006F7776" w:rsidP="006F0E5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b/>
                <w:color w:val="000000"/>
              </w:rPr>
            </w:pPr>
            <w:r w:rsidRPr="00C41753">
              <w:rPr>
                <w:rFonts w:ascii="PT Astra Serif" w:hAnsi="PT Astra Serif"/>
                <w:b/>
                <w:color w:val="000000"/>
              </w:rPr>
              <w:t>ИТОГО: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C41753" w:rsidRDefault="00D23119" w:rsidP="00AB2FD0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b/>
                <w:color w:val="000000"/>
              </w:rPr>
            </w:pPr>
            <w:r w:rsidRPr="00C41753">
              <w:rPr>
                <w:rFonts w:ascii="PT Astra Serif" w:hAnsi="PT Astra Serif"/>
                <w:b/>
                <w:color w:val="000000"/>
              </w:rPr>
              <w:t>152</w:t>
            </w:r>
          </w:p>
        </w:tc>
      </w:tr>
    </w:tbl>
    <w:p w:rsidR="006F7776" w:rsidRPr="00C41753" w:rsidRDefault="006F7776" w:rsidP="006F7776">
      <w:pPr>
        <w:spacing w:after="0"/>
        <w:ind w:firstLine="708"/>
        <w:rPr>
          <w:rFonts w:ascii="PT Astra Serif" w:hAnsi="PT Astra Serif"/>
          <w:b/>
        </w:rPr>
      </w:pPr>
      <w:r w:rsidRPr="00C41753">
        <w:rPr>
          <w:rFonts w:ascii="PT Astra Serif" w:hAnsi="PT Astra Serif"/>
          <w:b/>
        </w:rPr>
        <w:t>Перечень работ по техническому обслуживанию расходных материалов (картриджей) для копировально-множительной техники.</w:t>
      </w:r>
    </w:p>
    <w:p w:rsidR="006F7776" w:rsidRPr="00C41753" w:rsidRDefault="006F7776" w:rsidP="006F7776">
      <w:pPr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  <w:u w:val="single"/>
        </w:rPr>
        <w:t>Заправка картриджа</w:t>
      </w:r>
      <w:r w:rsidRPr="00C41753">
        <w:rPr>
          <w:rFonts w:ascii="PT Astra Serif" w:hAnsi="PT Astra Serif"/>
        </w:rPr>
        <w:t>: диагностика картриджа, полная разборка картриджа, очистка всех деталей и бункеров от тонера, заправка картриджа тонером, сборка картриджа, перепрограммирование или установка нового чипа (при необходимости), обязательное контрольное тестирование картриджа.</w:t>
      </w:r>
    </w:p>
    <w:p w:rsidR="006F7776" w:rsidRPr="00C41753" w:rsidRDefault="006F7776" w:rsidP="006F7776">
      <w:pPr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  <w:u w:val="single"/>
        </w:rPr>
        <w:t>Восстановление картриджа</w:t>
      </w:r>
      <w:r w:rsidRPr="00C41753">
        <w:rPr>
          <w:rFonts w:ascii="PT Astra Serif" w:hAnsi="PT Astra Serif"/>
        </w:rPr>
        <w:t>: полная разборка корпуса, тщательная очистка всех деталей и узлов, проверка на наличие дефектов, обязательная замена фоторецептора, замена ракеля (при необходимости), замена магнитного вала (при необходимости), замена ролика заряда (при необходимости), обязательная тестовая проверка каждого картриджа после сборки.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Технология заправки и восстановления картриджей должна осуществляться в соответствии с требованиями Производителей оргтехники к расходным мате</w:t>
      </w:r>
      <w:bookmarkStart w:id="3" w:name="_GoBack"/>
      <w:bookmarkEnd w:id="3"/>
      <w:r w:rsidRPr="00C41753">
        <w:rPr>
          <w:rFonts w:ascii="PT Astra Serif" w:hAnsi="PT Astra Serif"/>
        </w:rPr>
        <w:t>риалам.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Заправка должна производиться только качественным и 100% совместимым тонером, с полным заполнением бункера. Качество тонера определяется путем печати пробной страницы, которая не должна содержать полос, точек, серого фона, грязи, повторного изображения и пр.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После заправки и восстановления все картриджи упаковываются в светонепроницаемые пакеты, гарантирующие предотвращение засвечивания фоторецептора, попадание влаги и пыли, механических повреждений. Страничный ресурс картриджей для печати на бумаге формата А</w:t>
      </w:r>
      <w:proofErr w:type="gramStart"/>
      <w:r w:rsidRPr="00C41753">
        <w:rPr>
          <w:rFonts w:ascii="PT Astra Serif" w:hAnsi="PT Astra Serif"/>
        </w:rPr>
        <w:t>4</w:t>
      </w:r>
      <w:proofErr w:type="gramEnd"/>
      <w:r w:rsidRPr="00C41753">
        <w:rPr>
          <w:rFonts w:ascii="PT Astra Serif" w:hAnsi="PT Astra Serif"/>
        </w:rPr>
        <w:t xml:space="preserve"> после первой заправки не должен быть менее 99% ресурса, установленного производителем заправляемых картриджей, при повторных заправках – не менее 80% от ресурса, установленного производителем заправляемых картриджей. Восстановление картриджей производится только по согласованию с представителем Заказчика, замененные детали передаются Заказчику.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Заправка картриджей включает в себя стоимость тонера.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Заправка картриджей производится по адресу нахождения сервисного центра.</w:t>
      </w:r>
    </w:p>
    <w:p w:rsidR="003D5076" w:rsidRPr="00C41753" w:rsidRDefault="006F7776" w:rsidP="00CA706B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proofErr w:type="gramStart"/>
      <w:r w:rsidRPr="00C41753">
        <w:rPr>
          <w:rFonts w:ascii="PT Astra Serif" w:hAnsi="PT Astra Serif"/>
        </w:rPr>
        <w:t xml:space="preserve">Ориентировочное количество заправок расходных материалов для выше перечисленных копировально-множительной техники, подлежащей техническому обслуживанию и ремонту: не менее </w:t>
      </w:r>
      <w:r w:rsidR="00D23119" w:rsidRPr="00C41753">
        <w:rPr>
          <w:rFonts w:ascii="PT Astra Serif" w:hAnsi="PT Astra Serif"/>
        </w:rPr>
        <w:t>152</w:t>
      </w:r>
      <w:r w:rsidRPr="00C41753">
        <w:rPr>
          <w:rFonts w:ascii="PT Astra Serif" w:hAnsi="PT Astra Serif"/>
        </w:rPr>
        <w:t xml:space="preserve"> раз.</w:t>
      </w:r>
      <w:bookmarkEnd w:id="2"/>
      <w:proofErr w:type="gramEnd"/>
    </w:p>
    <w:sectPr w:rsidR="003D5076" w:rsidRPr="00C41753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02" w:rsidRDefault="00622702" w:rsidP="00A762D8">
      <w:pPr>
        <w:spacing w:after="0"/>
      </w:pPr>
      <w:r>
        <w:separator/>
      </w:r>
    </w:p>
  </w:endnote>
  <w:endnote w:type="continuationSeparator" w:id="0">
    <w:p w:rsidR="00622702" w:rsidRDefault="0062270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06B">
      <w:rPr>
        <w:rStyle w:val="a5"/>
        <w:noProof/>
      </w:rPr>
      <w:t>2</w: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02" w:rsidRDefault="00622702" w:rsidP="00A762D8">
      <w:pPr>
        <w:spacing w:after="0"/>
      </w:pPr>
      <w:r>
        <w:separator/>
      </w:r>
    </w:p>
  </w:footnote>
  <w:footnote w:type="continuationSeparator" w:id="0">
    <w:p w:rsidR="00622702" w:rsidRDefault="0062270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82DED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4F61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245F"/>
    <w:rsid w:val="00020C3A"/>
    <w:rsid w:val="00021C45"/>
    <w:rsid w:val="00027600"/>
    <w:rsid w:val="00030499"/>
    <w:rsid w:val="00031044"/>
    <w:rsid w:val="00051234"/>
    <w:rsid w:val="000602A0"/>
    <w:rsid w:val="00085302"/>
    <w:rsid w:val="000B7A6A"/>
    <w:rsid w:val="000B7C90"/>
    <w:rsid w:val="000E1DE3"/>
    <w:rsid w:val="000E238D"/>
    <w:rsid w:val="000E5CB9"/>
    <w:rsid w:val="000F16FF"/>
    <w:rsid w:val="00105725"/>
    <w:rsid w:val="001115B3"/>
    <w:rsid w:val="00162260"/>
    <w:rsid w:val="001A3C67"/>
    <w:rsid w:val="001C1A57"/>
    <w:rsid w:val="001E5896"/>
    <w:rsid w:val="00222798"/>
    <w:rsid w:val="00237AC0"/>
    <w:rsid w:val="002601C9"/>
    <w:rsid w:val="00274EE6"/>
    <w:rsid w:val="00295013"/>
    <w:rsid w:val="002E378C"/>
    <w:rsid w:val="00305805"/>
    <w:rsid w:val="00307F83"/>
    <w:rsid w:val="00325BAD"/>
    <w:rsid w:val="00360DEB"/>
    <w:rsid w:val="00384FF8"/>
    <w:rsid w:val="00386737"/>
    <w:rsid w:val="003C55E6"/>
    <w:rsid w:val="003C5C27"/>
    <w:rsid w:val="003D0BC5"/>
    <w:rsid w:val="003D5076"/>
    <w:rsid w:val="003E146F"/>
    <w:rsid w:val="00410FA8"/>
    <w:rsid w:val="004604A9"/>
    <w:rsid w:val="00462481"/>
    <w:rsid w:val="004668C7"/>
    <w:rsid w:val="004730E9"/>
    <w:rsid w:val="004856D4"/>
    <w:rsid w:val="00497EB8"/>
    <w:rsid w:val="004E7774"/>
    <w:rsid w:val="004F15D7"/>
    <w:rsid w:val="00516A94"/>
    <w:rsid w:val="00537535"/>
    <w:rsid w:val="005449DF"/>
    <w:rsid w:val="00552859"/>
    <w:rsid w:val="00552C70"/>
    <w:rsid w:val="00553D5F"/>
    <w:rsid w:val="00573FB5"/>
    <w:rsid w:val="00592497"/>
    <w:rsid w:val="005A45D7"/>
    <w:rsid w:val="005C4D86"/>
    <w:rsid w:val="005F1400"/>
    <w:rsid w:val="00613BB5"/>
    <w:rsid w:val="0061760B"/>
    <w:rsid w:val="00622702"/>
    <w:rsid w:val="00656DF3"/>
    <w:rsid w:val="006768BF"/>
    <w:rsid w:val="00684E3A"/>
    <w:rsid w:val="006B5F5E"/>
    <w:rsid w:val="006F0E56"/>
    <w:rsid w:val="006F3CCC"/>
    <w:rsid w:val="006F7776"/>
    <w:rsid w:val="0070467A"/>
    <w:rsid w:val="00712777"/>
    <w:rsid w:val="007241D3"/>
    <w:rsid w:val="00733110"/>
    <w:rsid w:val="00755228"/>
    <w:rsid w:val="0076092A"/>
    <w:rsid w:val="00792CB6"/>
    <w:rsid w:val="007A0166"/>
    <w:rsid w:val="007E38C0"/>
    <w:rsid w:val="00800984"/>
    <w:rsid w:val="00814EF7"/>
    <w:rsid w:val="0085406B"/>
    <w:rsid w:val="008665B7"/>
    <w:rsid w:val="00872F65"/>
    <w:rsid w:val="008C118D"/>
    <w:rsid w:val="008F0C63"/>
    <w:rsid w:val="008F1B2B"/>
    <w:rsid w:val="00920052"/>
    <w:rsid w:val="00921E6B"/>
    <w:rsid w:val="00930FAD"/>
    <w:rsid w:val="00954B5C"/>
    <w:rsid w:val="009817CB"/>
    <w:rsid w:val="009911E6"/>
    <w:rsid w:val="00997A10"/>
    <w:rsid w:val="009A1D6C"/>
    <w:rsid w:val="009A7DEB"/>
    <w:rsid w:val="009B1774"/>
    <w:rsid w:val="009B285F"/>
    <w:rsid w:val="009D581C"/>
    <w:rsid w:val="009E765E"/>
    <w:rsid w:val="00A21F8D"/>
    <w:rsid w:val="00A2625A"/>
    <w:rsid w:val="00A4332A"/>
    <w:rsid w:val="00A739F8"/>
    <w:rsid w:val="00A762D8"/>
    <w:rsid w:val="00A92B11"/>
    <w:rsid w:val="00AA369A"/>
    <w:rsid w:val="00AB2FD0"/>
    <w:rsid w:val="00AB64A9"/>
    <w:rsid w:val="00AC45D5"/>
    <w:rsid w:val="00AF6FF9"/>
    <w:rsid w:val="00B055FD"/>
    <w:rsid w:val="00B05A3D"/>
    <w:rsid w:val="00B27B0B"/>
    <w:rsid w:val="00B3303A"/>
    <w:rsid w:val="00B34D50"/>
    <w:rsid w:val="00B41505"/>
    <w:rsid w:val="00B80596"/>
    <w:rsid w:val="00B85153"/>
    <w:rsid w:val="00BA0E1F"/>
    <w:rsid w:val="00BD33C6"/>
    <w:rsid w:val="00BF4E9E"/>
    <w:rsid w:val="00C02B72"/>
    <w:rsid w:val="00C109D2"/>
    <w:rsid w:val="00C15018"/>
    <w:rsid w:val="00C24E47"/>
    <w:rsid w:val="00C33F34"/>
    <w:rsid w:val="00C41753"/>
    <w:rsid w:val="00C65679"/>
    <w:rsid w:val="00C65B29"/>
    <w:rsid w:val="00C67157"/>
    <w:rsid w:val="00C87474"/>
    <w:rsid w:val="00CA26BB"/>
    <w:rsid w:val="00CA706B"/>
    <w:rsid w:val="00CB7EF1"/>
    <w:rsid w:val="00CC4629"/>
    <w:rsid w:val="00D23119"/>
    <w:rsid w:val="00D250A0"/>
    <w:rsid w:val="00D40FFF"/>
    <w:rsid w:val="00DA4448"/>
    <w:rsid w:val="00DC1E69"/>
    <w:rsid w:val="00DE32B3"/>
    <w:rsid w:val="00DE6E38"/>
    <w:rsid w:val="00E14240"/>
    <w:rsid w:val="00E20240"/>
    <w:rsid w:val="00E24866"/>
    <w:rsid w:val="00E406BA"/>
    <w:rsid w:val="00E53673"/>
    <w:rsid w:val="00E576AE"/>
    <w:rsid w:val="00E77868"/>
    <w:rsid w:val="00E84730"/>
    <w:rsid w:val="00E936B3"/>
    <w:rsid w:val="00EA2855"/>
    <w:rsid w:val="00EC1C7F"/>
    <w:rsid w:val="00F0300E"/>
    <w:rsid w:val="00F10FD7"/>
    <w:rsid w:val="00F23BE1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7E30-72EE-4FB7-8B10-907FAF48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Евгения</cp:lastModifiedBy>
  <cp:revision>4</cp:revision>
  <cp:lastPrinted>2019-08-19T12:23:00Z</cp:lastPrinted>
  <dcterms:created xsi:type="dcterms:W3CDTF">2021-03-15T07:14:00Z</dcterms:created>
  <dcterms:modified xsi:type="dcterms:W3CDTF">2021-03-15T07:28:00Z</dcterms:modified>
</cp:coreProperties>
</file>