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E179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E179A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EE179A">
        <w:rPr>
          <w:sz w:val="24"/>
          <w:szCs w:val="24"/>
          <w:u w:val="single"/>
        </w:rPr>
        <w:t xml:space="preserve">  14 декабря 2018 года </w:t>
      </w:r>
      <w:r w:rsidR="00EE179A">
        <w:rPr>
          <w:sz w:val="24"/>
          <w:szCs w:val="24"/>
        </w:rPr>
        <w:tab/>
      </w:r>
      <w:r w:rsidR="00EE179A">
        <w:rPr>
          <w:sz w:val="24"/>
          <w:szCs w:val="24"/>
        </w:rPr>
        <w:tab/>
      </w:r>
      <w:r w:rsidR="00EE179A">
        <w:rPr>
          <w:sz w:val="24"/>
          <w:szCs w:val="24"/>
        </w:rPr>
        <w:tab/>
      </w:r>
      <w:r w:rsidR="00EE179A">
        <w:rPr>
          <w:sz w:val="24"/>
          <w:szCs w:val="24"/>
        </w:rPr>
        <w:tab/>
      </w:r>
      <w:r w:rsidR="00EE179A">
        <w:rPr>
          <w:sz w:val="24"/>
          <w:szCs w:val="24"/>
        </w:rPr>
        <w:tab/>
      </w:r>
      <w:r w:rsidR="00EE179A">
        <w:rPr>
          <w:sz w:val="24"/>
          <w:szCs w:val="24"/>
        </w:rPr>
        <w:tab/>
      </w:r>
      <w:r w:rsidR="00EE179A">
        <w:rPr>
          <w:sz w:val="24"/>
          <w:szCs w:val="24"/>
        </w:rPr>
        <w:tab/>
      </w:r>
      <w:r w:rsidR="00EE179A">
        <w:rPr>
          <w:sz w:val="24"/>
          <w:szCs w:val="24"/>
        </w:rPr>
        <w:tab/>
      </w:r>
      <w:r w:rsidR="00EE179A">
        <w:rPr>
          <w:sz w:val="24"/>
          <w:szCs w:val="24"/>
        </w:rPr>
        <w:tab/>
        <w:t xml:space="preserve">          №</w:t>
      </w:r>
      <w:r w:rsidR="00EE179A">
        <w:rPr>
          <w:sz w:val="24"/>
          <w:szCs w:val="24"/>
          <w:u w:val="single"/>
        </w:rPr>
        <w:t xml:space="preserve"> 3440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D1E77" w:rsidRDefault="001D1E77" w:rsidP="001D1E77">
      <w:pPr>
        <w:rPr>
          <w:sz w:val="24"/>
          <w:szCs w:val="24"/>
        </w:rPr>
      </w:pPr>
      <w:r>
        <w:rPr>
          <w:sz w:val="24"/>
          <w:szCs w:val="24"/>
        </w:rPr>
        <w:t xml:space="preserve">Об установлении тарифов на услуги </w:t>
      </w:r>
    </w:p>
    <w:p w:rsidR="001D1E77" w:rsidRDefault="001D1E77" w:rsidP="001D1E77">
      <w:pPr>
        <w:rPr>
          <w:sz w:val="24"/>
          <w:szCs w:val="24"/>
        </w:rPr>
      </w:pPr>
      <w:r>
        <w:rPr>
          <w:sz w:val="24"/>
          <w:szCs w:val="24"/>
        </w:rPr>
        <w:t>муниципального бюджетного учреждения</w:t>
      </w:r>
    </w:p>
    <w:p w:rsidR="001D1E77" w:rsidRDefault="001D1E77" w:rsidP="001D1E77">
      <w:pPr>
        <w:rPr>
          <w:sz w:val="24"/>
          <w:szCs w:val="24"/>
        </w:rPr>
      </w:pPr>
      <w:r>
        <w:rPr>
          <w:sz w:val="24"/>
          <w:szCs w:val="24"/>
        </w:rPr>
        <w:t xml:space="preserve">дополнительного образования </w:t>
      </w:r>
    </w:p>
    <w:p w:rsidR="001D1E77" w:rsidRDefault="001D1E77" w:rsidP="001D1E77">
      <w:pPr>
        <w:rPr>
          <w:sz w:val="24"/>
          <w:szCs w:val="24"/>
        </w:rPr>
      </w:pPr>
      <w:r>
        <w:rPr>
          <w:sz w:val="24"/>
          <w:szCs w:val="24"/>
        </w:rPr>
        <w:t>«Детская школа искусств города Югорска»</w:t>
      </w:r>
    </w:p>
    <w:p w:rsidR="001D1E77" w:rsidRDefault="001D1E77" w:rsidP="001D1E77">
      <w:pPr>
        <w:rPr>
          <w:sz w:val="24"/>
          <w:szCs w:val="24"/>
        </w:rPr>
      </w:pPr>
    </w:p>
    <w:p w:rsidR="001D1E77" w:rsidRDefault="001D1E77" w:rsidP="001D1E77">
      <w:pPr>
        <w:ind w:firstLine="720"/>
        <w:jc w:val="both"/>
        <w:rPr>
          <w:sz w:val="24"/>
          <w:szCs w:val="24"/>
        </w:rPr>
      </w:pPr>
    </w:p>
    <w:p w:rsidR="001D1E77" w:rsidRDefault="001D1E77" w:rsidP="001D1E77">
      <w:pPr>
        <w:ind w:firstLine="720"/>
        <w:jc w:val="both"/>
        <w:rPr>
          <w:sz w:val="24"/>
          <w:szCs w:val="24"/>
        </w:rPr>
      </w:pPr>
    </w:p>
    <w:p w:rsidR="001D1E77" w:rsidRDefault="001D1E77" w:rsidP="001D1E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  решением Думы города Югорска от 26.05.2009 № 51 «О </w:t>
      </w:r>
      <w:proofErr w:type="gramStart"/>
      <w:r>
        <w:rPr>
          <w:sz w:val="24"/>
          <w:szCs w:val="24"/>
        </w:rPr>
        <w:t>Положении</w:t>
      </w:r>
      <w:proofErr w:type="gramEnd"/>
      <w:r>
        <w:rPr>
          <w:sz w:val="24"/>
          <w:szCs w:val="24"/>
        </w:rPr>
        <w:t xml:space="preserve">                о порядке принятия решений об установлении тарифов на услуги муниципальных предприятий и учреждений города Югорска», постановлением администрации города Югорска от 08.06.2017 № 1400 «О перечне обосновывающих материалов, необходимых для установления тарифов                 на услуги муниципальных предприятий и учреждений города Югорска», Уставом муниципального бюджетного учреждения дополнительного образования  «Детская школа искусств города Югорска»: </w:t>
      </w:r>
    </w:p>
    <w:p w:rsidR="001D1E77" w:rsidRDefault="001D1E77" w:rsidP="001D1E77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Установить тарифы на услуги муниципального бюджетного учреждения дополнительного образования «Детская школа искусств города Югорска» (приложение).</w:t>
      </w:r>
    </w:p>
    <w:p w:rsidR="001D1E77" w:rsidRDefault="001D1E77" w:rsidP="001D1E77">
      <w:pPr>
        <w:tabs>
          <w:tab w:val="num" w:pos="720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Постановление администрации города Югорска от 01.12.2017 № 2995                               «Об установлении тарифов на услуги муниципального бюджетного  учреждения дополнительного образования «Детская школа искусств города Югорска» признать утратившим силу.</w:t>
      </w:r>
    </w:p>
    <w:p w:rsidR="001D1E77" w:rsidRDefault="001D1E77" w:rsidP="001D1E77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1D1E77" w:rsidRDefault="001D1E77" w:rsidP="001D1E77">
      <w:pPr>
        <w:tabs>
          <w:tab w:val="num" w:pos="64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Настоящее постановление вступает в силу после его официального опубликования.</w:t>
      </w:r>
    </w:p>
    <w:p w:rsidR="001D1E77" w:rsidRDefault="001D1E77" w:rsidP="001D1E77">
      <w:pPr>
        <w:tabs>
          <w:tab w:val="num" w:pos="64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муниципального бюджетного учреждения дополнительного образования  «Детская школа искусств города Югорска» Г.И. Драгунову.</w:t>
      </w:r>
    </w:p>
    <w:p w:rsidR="001D1E77" w:rsidRDefault="001D1E77" w:rsidP="001D1E77">
      <w:pPr>
        <w:pStyle w:val="a8"/>
        <w:ind w:firstLine="709"/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1D1E77" w:rsidRDefault="001D1E77" w:rsidP="001D1E77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1D1E77" w:rsidRPr="00B67A95" w:rsidRDefault="001D1E77" w:rsidP="001D1E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1D1E77" w:rsidRDefault="001D1E77" w:rsidP="007F4A15">
      <w:pPr>
        <w:jc w:val="both"/>
        <w:rPr>
          <w:sz w:val="24"/>
          <w:szCs w:val="24"/>
        </w:rPr>
      </w:pPr>
    </w:p>
    <w:p w:rsidR="001D1E77" w:rsidRDefault="001D1E77" w:rsidP="007F4A15">
      <w:pPr>
        <w:jc w:val="both"/>
        <w:rPr>
          <w:sz w:val="24"/>
          <w:szCs w:val="24"/>
        </w:rPr>
      </w:pPr>
    </w:p>
    <w:p w:rsidR="001D1E77" w:rsidRDefault="001D1E77" w:rsidP="007F4A15">
      <w:pPr>
        <w:jc w:val="both"/>
        <w:rPr>
          <w:sz w:val="24"/>
          <w:szCs w:val="24"/>
        </w:rPr>
      </w:pPr>
    </w:p>
    <w:p w:rsidR="001D1E77" w:rsidRDefault="001D1E77" w:rsidP="007F4A15">
      <w:pPr>
        <w:jc w:val="both"/>
        <w:rPr>
          <w:sz w:val="24"/>
          <w:szCs w:val="24"/>
        </w:rPr>
      </w:pPr>
    </w:p>
    <w:p w:rsidR="001D1E77" w:rsidRDefault="001D1E77" w:rsidP="007F4A15">
      <w:pPr>
        <w:jc w:val="both"/>
        <w:rPr>
          <w:sz w:val="24"/>
          <w:szCs w:val="24"/>
        </w:rPr>
      </w:pPr>
    </w:p>
    <w:p w:rsidR="001D1E77" w:rsidRDefault="001D1E77" w:rsidP="007F4A15">
      <w:pPr>
        <w:jc w:val="both"/>
        <w:rPr>
          <w:sz w:val="24"/>
          <w:szCs w:val="24"/>
        </w:rPr>
      </w:pPr>
    </w:p>
    <w:p w:rsidR="001D1E77" w:rsidRDefault="001D1E77" w:rsidP="007F4A15">
      <w:pPr>
        <w:jc w:val="both"/>
        <w:rPr>
          <w:sz w:val="24"/>
          <w:szCs w:val="24"/>
        </w:rPr>
      </w:pPr>
    </w:p>
    <w:p w:rsidR="001D1E77" w:rsidRDefault="001D1E77" w:rsidP="007F4A15">
      <w:pPr>
        <w:jc w:val="both"/>
        <w:rPr>
          <w:sz w:val="24"/>
          <w:szCs w:val="24"/>
        </w:rPr>
      </w:pPr>
    </w:p>
    <w:p w:rsidR="001D1E77" w:rsidRDefault="001D1E77" w:rsidP="001D1E7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D1E77" w:rsidRDefault="001D1E77" w:rsidP="001D1E7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D1E77" w:rsidRDefault="001D1E77" w:rsidP="001D1E7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D1E77" w:rsidRPr="00EE179A" w:rsidRDefault="00EE179A" w:rsidP="001D1E7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14 декабря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3440 </w:t>
      </w:r>
    </w:p>
    <w:p w:rsidR="001D1E77" w:rsidRPr="001D1E77" w:rsidRDefault="001D1E77" w:rsidP="001D1E77">
      <w:pPr>
        <w:jc w:val="both"/>
        <w:rPr>
          <w:b/>
          <w:sz w:val="24"/>
          <w:szCs w:val="24"/>
        </w:rPr>
      </w:pPr>
    </w:p>
    <w:p w:rsidR="001D1E77" w:rsidRPr="001D1E77" w:rsidRDefault="001D1E77" w:rsidP="001D1E77">
      <w:pPr>
        <w:pStyle w:val="a8"/>
        <w:spacing w:after="0"/>
        <w:jc w:val="center"/>
        <w:rPr>
          <w:b/>
          <w:sz w:val="24"/>
          <w:szCs w:val="24"/>
        </w:rPr>
      </w:pPr>
      <w:r w:rsidRPr="001D1E77">
        <w:rPr>
          <w:b/>
          <w:sz w:val="24"/>
          <w:szCs w:val="24"/>
        </w:rPr>
        <w:t>Тарифы</w:t>
      </w:r>
    </w:p>
    <w:p w:rsidR="001D1E77" w:rsidRPr="001D1E77" w:rsidRDefault="001D1E77" w:rsidP="001D1E77">
      <w:pPr>
        <w:pStyle w:val="a8"/>
        <w:spacing w:after="0"/>
        <w:jc w:val="center"/>
        <w:rPr>
          <w:b/>
          <w:sz w:val="24"/>
          <w:szCs w:val="24"/>
        </w:rPr>
      </w:pPr>
      <w:r w:rsidRPr="001D1E77">
        <w:rPr>
          <w:b/>
          <w:sz w:val="24"/>
          <w:szCs w:val="24"/>
        </w:rPr>
        <w:t xml:space="preserve">на услуги муниципального бюджетного учреждения дополнительного образования </w:t>
      </w:r>
    </w:p>
    <w:p w:rsidR="001D1E77" w:rsidRPr="001D1E77" w:rsidRDefault="001D1E77" w:rsidP="001D1E77">
      <w:pPr>
        <w:pStyle w:val="a8"/>
        <w:spacing w:after="0"/>
        <w:jc w:val="center"/>
        <w:rPr>
          <w:b/>
          <w:sz w:val="24"/>
          <w:szCs w:val="24"/>
        </w:rPr>
      </w:pPr>
      <w:r w:rsidRPr="001D1E77">
        <w:rPr>
          <w:b/>
          <w:sz w:val="24"/>
          <w:szCs w:val="24"/>
        </w:rPr>
        <w:t>«Детская школа искусств города Югорска»</w:t>
      </w:r>
    </w:p>
    <w:p w:rsidR="001D1E77" w:rsidRPr="001D1E77" w:rsidRDefault="001D1E77" w:rsidP="001D1E77">
      <w:pPr>
        <w:pStyle w:val="a8"/>
        <w:spacing w:after="0"/>
        <w:jc w:val="center"/>
        <w:rPr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2125"/>
        <w:gridCol w:w="1419"/>
      </w:tblGrid>
      <w:tr w:rsidR="001D1E77" w:rsidRPr="001D1E77" w:rsidTr="001D1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1D1E7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D1E77">
              <w:rPr>
                <w:b/>
                <w:sz w:val="24"/>
                <w:szCs w:val="24"/>
              </w:rPr>
              <w:t>п</w:t>
            </w:r>
            <w:proofErr w:type="gramEnd"/>
            <w:r w:rsidRPr="001D1E7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1D1E77">
              <w:rPr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1D1E77"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1D1E77">
              <w:rPr>
                <w:b/>
                <w:sz w:val="24"/>
                <w:szCs w:val="24"/>
              </w:rPr>
              <w:t>Тарифы,</w:t>
            </w:r>
          </w:p>
          <w:p w:rsidR="001D1E77" w:rsidRPr="001D1E77" w:rsidRDefault="001D1E77" w:rsidP="001D1E77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1D1E77">
              <w:rPr>
                <w:b/>
                <w:sz w:val="24"/>
                <w:szCs w:val="24"/>
              </w:rPr>
              <w:t>(рублей с человека)</w:t>
            </w:r>
          </w:p>
        </w:tc>
      </w:tr>
      <w:tr w:rsidR="001D1E77" w:rsidRPr="001D1E77" w:rsidTr="001D1E77">
        <w:trPr>
          <w:trHeight w:val="14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1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 xml:space="preserve">Дополнительное обучение в группах по подготовке к обучению </w:t>
            </w:r>
            <w:r>
              <w:rPr>
                <w:sz w:val="24"/>
                <w:szCs w:val="24"/>
              </w:rPr>
              <w:t xml:space="preserve">                                             </w:t>
            </w:r>
            <w:r w:rsidRPr="001D1E77">
              <w:rPr>
                <w:sz w:val="24"/>
                <w:szCs w:val="24"/>
              </w:rPr>
              <w:t xml:space="preserve">по предпрофессиональным программам  в области искусства, курсах по подготовке </w:t>
            </w:r>
            <w:r>
              <w:rPr>
                <w:sz w:val="24"/>
                <w:szCs w:val="24"/>
              </w:rPr>
              <w:t xml:space="preserve">              </w:t>
            </w:r>
            <w:r w:rsidRPr="001D1E77">
              <w:rPr>
                <w:sz w:val="24"/>
                <w:szCs w:val="24"/>
              </w:rPr>
              <w:t xml:space="preserve">к поступлению в образовательные учреждения профессионального образования,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1D1E77">
              <w:rPr>
                <w:sz w:val="24"/>
                <w:szCs w:val="24"/>
              </w:rPr>
              <w:t xml:space="preserve">в группах индивидуального развития, в группах общего эстетического направления, </w:t>
            </w:r>
            <w:r>
              <w:rPr>
                <w:sz w:val="24"/>
                <w:szCs w:val="24"/>
              </w:rPr>
              <w:t xml:space="preserve">              </w:t>
            </w:r>
            <w:r w:rsidRPr="001D1E77">
              <w:rPr>
                <w:sz w:val="24"/>
                <w:szCs w:val="24"/>
              </w:rPr>
              <w:t>в группах раннего развития</w:t>
            </w:r>
          </w:p>
        </w:tc>
      </w:tr>
      <w:tr w:rsidR="001D1E77" w:rsidRPr="001D1E77" w:rsidTr="001D1E77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индивидуальные занятия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1 занятие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1 050,00</w:t>
            </w:r>
          </w:p>
        </w:tc>
      </w:tr>
      <w:tr w:rsidR="001D1E77" w:rsidRPr="001D1E77" w:rsidTr="001D1E77">
        <w:trPr>
          <w:trHeight w:val="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мелкогрупповые занятия (от 2х до 4х человек)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 xml:space="preserve">1 занятие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450,00</w:t>
            </w:r>
          </w:p>
        </w:tc>
      </w:tr>
      <w:tr w:rsidR="001D1E77" w:rsidRPr="001D1E77" w:rsidTr="001D1E77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групповые занятия (от 5-ти до 15-ти человек)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1 занятие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1D1E77">
              <w:rPr>
                <w:sz w:val="24"/>
                <w:szCs w:val="24"/>
              </w:rPr>
              <w:t>240,00</w:t>
            </w:r>
          </w:p>
        </w:tc>
      </w:tr>
      <w:tr w:rsidR="001D1E77" w:rsidRPr="001D1E77" w:rsidTr="001D1E77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1.4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индивидуальные занятия (с концертмейстером)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1 занятие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1D1E77">
              <w:rPr>
                <w:sz w:val="24"/>
                <w:szCs w:val="24"/>
              </w:rPr>
              <w:t>1 750,00</w:t>
            </w:r>
          </w:p>
        </w:tc>
      </w:tr>
      <w:tr w:rsidR="001D1E77" w:rsidRPr="001D1E77" w:rsidTr="001D1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1.5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мелкогрупповые занятия (с концертмейстером)</w:t>
            </w:r>
            <w:r>
              <w:rPr>
                <w:sz w:val="24"/>
                <w:szCs w:val="24"/>
              </w:rPr>
              <w:t xml:space="preserve">             </w:t>
            </w:r>
            <w:r w:rsidRPr="001D1E77">
              <w:rPr>
                <w:sz w:val="24"/>
                <w:szCs w:val="24"/>
              </w:rPr>
              <w:t xml:space="preserve"> (от 2х до 4х человек)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1 занятие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1D1E77">
              <w:rPr>
                <w:sz w:val="24"/>
                <w:szCs w:val="24"/>
              </w:rPr>
              <w:t>680,00</w:t>
            </w:r>
          </w:p>
        </w:tc>
      </w:tr>
      <w:tr w:rsidR="001D1E77" w:rsidRPr="001D1E77" w:rsidTr="001D1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1.6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 xml:space="preserve">групповые занятия (с концертмейстером) (от 5-ти </w:t>
            </w:r>
            <w:r>
              <w:rPr>
                <w:sz w:val="24"/>
                <w:szCs w:val="24"/>
              </w:rPr>
              <w:t xml:space="preserve">  </w:t>
            </w:r>
            <w:r w:rsidRPr="001D1E77">
              <w:rPr>
                <w:sz w:val="24"/>
                <w:szCs w:val="24"/>
              </w:rPr>
              <w:t>до 15-ти человек)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1 занятие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1D1E77">
              <w:rPr>
                <w:sz w:val="24"/>
                <w:szCs w:val="24"/>
              </w:rPr>
              <w:t>300,00</w:t>
            </w:r>
          </w:p>
        </w:tc>
      </w:tr>
      <w:tr w:rsidR="001D1E77" w:rsidRPr="001D1E77" w:rsidTr="001D1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2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  <w:highlight w:val="yellow"/>
              </w:rPr>
            </w:pPr>
            <w:r w:rsidRPr="001D1E77">
              <w:rPr>
                <w:sz w:val="24"/>
                <w:szCs w:val="24"/>
              </w:rPr>
              <w:t>Проведение конкурсов, фестивалей музыкальной направленности с организационным взносом за участие</w:t>
            </w:r>
          </w:p>
        </w:tc>
      </w:tr>
      <w:tr w:rsidR="001D1E77" w:rsidRPr="001D1E77" w:rsidTr="001D1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соло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Default="001D1E77" w:rsidP="001D1E77">
            <w:pPr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 xml:space="preserve">1 мероприятие </w:t>
            </w:r>
          </w:p>
          <w:p w:rsidR="001D1E77" w:rsidRPr="001D1E77" w:rsidRDefault="001D1E77" w:rsidP="001D1E77">
            <w:pPr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(1 час)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1D1E77">
              <w:rPr>
                <w:sz w:val="24"/>
                <w:szCs w:val="24"/>
              </w:rPr>
              <w:t>1 200,00</w:t>
            </w:r>
          </w:p>
        </w:tc>
      </w:tr>
      <w:tr w:rsidR="001D1E77" w:rsidRPr="001D1E77" w:rsidTr="001D1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дуэт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Default="001D1E77" w:rsidP="001D1E77">
            <w:pPr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 xml:space="preserve">1 мероприятие </w:t>
            </w:r>
          </w:p>
          <w:p w:rsidR="001D1E77" w:rsidRPr="001D1E77" w:rsidRDefault="001D1E77" w:rsidP="001D1E77">
            <w:pPr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(1 час)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1D1E77">
              <w:rPr>
                <w:sz w:val="24"/>
                <w:szCs w:val="24"/>
              </w:rPr>
              <w:t>800,00</w:t>
            </w:r>
          </w:p>
        </w:tc>
      </w:tr>
      <w:tr w:rsidR="001D1E77" w:rsidRPr="001D1E77" w:rsidTr="001D1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2.3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для ансамбля (коллектива) (от 3-х до 16-ти человек)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Default="001D1E77" w:rsidP="001D1E77">
            <w:pPr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 xml:space="preserve">1 мероприятие </w:t>
            </w:r>
          </w:p>
          <w:p w:rsidR="001D1E77" w:rsidRPr="001D1E77" w:rsidRDefault="001D1E77" w:rsidP="001D1E77">
            <w:pPr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(1 час)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450,00</w:t>
            </w:r>
          </w:p>
        </w:tc>
      </w:tr>
      <w:tr w:rsidR="001D1E77" w:rsidRPr="001D1E77" w:rsidTr="001D1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2.4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для ансамбля (коллектива) (свыше 16-ти человек)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Default="001D1E77" w:rsidP="001D1E77">
            <w:pPr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 xml:space="preserve">1 мероприятие </w:t>
            </w:r>
          </w:p>
          <w:p w:rsidR="001D1E77" w:rsidRPr="001D1E77" w:rsidRDefault="001D1E77" w:rsidP="001D1E77">
            <w:pPr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(1 час)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1D1E77">
              <w:rPr>
                <w:sz w:val="24"/>
                <w:szCs w:val="24"/>
              </w:rPr>
              <w:t>250,00</w:t>
            </w:r>
          </w:p>
        </w:tc>
      </w:tr>
      <w:tr w:rsidR="001D1E77" w:rsidRPr="001D1E77" w:rsidTr="001D1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3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Проведение конкурсов, фестивалей художественной направленности с организационным взносом за участие</w:t>
            </w:r>
          </w:p>
        </w:tc>
      </w:tr>
      <w:tr w:rsidR="001D1E77" w:rsidRPr="001D1E77" w:rsidTr="001D1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3.1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для взрослых, очных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Default="001D1E77" w:rsidP="001D1E77">
            <w:pPr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 xml:space="preserve">1 мероприятие </w:t>
            </w:r>
          </w:p>
          <w:p w:rsidR="001D1E77" w:rsidRPr="001D1E77" w:rsidRDefault="001D1E77" w:rsidP="001D1E77">
            <w:pPr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(1 час)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500,00</w:t>
            </w:r>
          </w:p>
        </w:tc>
      </w:tr>
      <w:tr w:rsidR="001D1E77" w:rsidRPr="001D1E77" w:rsidTr="001D1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3.2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для детей, очных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Default="001D1E77" w:rsidP="001D1E77">
            <w:pPr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 xml:space="preserve">1 мероприятие </w:t>
            </w:r>
          </w:p>
          <w:p w:rsidR="001D1E77" w:rsidRPr="001D1E77" w:rsidRDefault="001D1E77" w:rsidP="001D1E77">
            <w:pPr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(1 час)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300,00</w:t>
            </w:r>
          </w:p>
        </w:tc>
      </w:tr>
      <w:tr w:rsidR="001D1E77" w:rsidRPr="001D1E77" w:rsidTr="001D1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3.3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заочных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Default="001D1E77" w:rsidP="001D1E77">
            <w:pPr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 xml:space="preserve">1 мероприятие </w:t>
            </w:r>
          </w:p>
          <w:p w:rsidR="001D1E77" w:rsidRPr="001D1E77" w:rsidRDefault="001D1E77" w:rsidP="001D1E77">
            <w:pPr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(1 час)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150,00</w:t>
            </w:r>
          </w:p>
        </w:tc>
      </w:tr>
      <w:tr w:rsidR="001D1E77" w:rsidRPr="001D1E77" w:rsidTr="001D1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4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Проведение мастер-классов</w:t>
            </w:r>
          </w:p>
        </w:tc>
      </w:tr>
      <w:tr w:rsidR="001D1E77" w:rsidRPr="001D1E77" w:rsidTr="001D1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для взрослых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Default="001D1E77" w:rsidP="001D1E77">
            <w:pPr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 xml:space="preserve">1 мероприятие </w:t>
            </w:r>
          </w:p>
          <w:p w:rsidR="001D1E77" w:rsidRPr="001D1E77" w:rsidRDefault="001D1E77" w:rsidP="001D1E77">
            <w:pPr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(1 час)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300,00</w:t>
            </w:r>
          </w:p>
        </w:tc>
      </w:tr>
      <w:tr w:rsidR="001D1E77" w:rsidRPr="001D1E77" w:rsidTr="001D1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для детей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Default="001D1E77" w:rsidP="001D1E77">
            <w:pPr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 xml:space="preserve">1 мероприятие </w:t>
            </w:r>
          </w:p>
          <w:p w:rsidR="001D1E77" w:rsidRPr="001D1E77" w:rsidRDefault="001D1E77" w:rsidP="001D1E77">
            <w:pPr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(1 час)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200,00</w:t>
            </w:r>
          </w:p>
        </w:tc>
      </w:tr>
      <w:tr w:rsidR="001D1E77" w:rsidRPr="001D1E77" w:rsidTr="001D1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5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Посещение выставок, концертов</w:t>
            </w:r>
          </w:p>
        </w:tc>
      </w:tr>
      <w:tr w:rsidR="001D1E77" w:rsidRPr="001D1E77" w:rsidTr="001D1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для взрослых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Default="001D1E77" w:rsidP="001D1E77">
            <w:pPr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 xml:space="preserve">1 мероприятие </w:t>
            </w:r>
          </w:p>
          <w:p w:rsidR="001D1E77" w:rsidRPr="001D1E77" w:rsidRDefault="001D1E77" w:rsidP="001D1E77">
            <w:pPr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(1 час)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100,00</w:t>
            </w:r>
          </w:p>
        </w:tc>
      </w:tr>
      <w:tr w:rsidR="001D1E77" w:rsidRPr="001D1E77" w:rsidTr="001D1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для детей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Default="001D1E77" w:rsidP="001D1E77">
            <w:pPr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 xml:space="preserve">1 мероприятие </w:t>
            </w:r>
          </w:p>
          <w:p w:rsidR="001D1E77" w:rsidRPr="001D1E77" w:rsidRDefault="001D1E77" w:rsidP="001D1E77">
            <w:pPr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(1 час)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50,00</w:t>
            </w:r>
          </w:p>
        </w:tc>
      </w:tr>
      <w:tr w:rsidR="001D1E77" w:rsidRPr="001D1E77" w:rsidTr="001D1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 xml:space="preserve">Предоставление во временное пользование музыкальных инструментов и оборудования </w:t>
            </w:r>
            <w:proofErr w:type="gramStart"/>
            <w:r w:rsidRPr="001D1E77">
              <w:rPr>
                <w:sz w:val="24"/>
                <w:szCs w:val="24"/>
              </w:rPr>
              <w:t>обучающимся</w:t>
            </w:r>
            <w:proofErr w:type="gramEnd"/>
            <w:r w:rsidRPr="001D1E77">
              <w:rPr>
                <w:sz w:val="24"/>
                <w:szCs w:val="24"/>
              </w:rPr>
              <w:t xml:space="preserve"> учреждения в целях качественной подготовки домашних заданий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 xml:space="preserve">1 инструмент </w:t>
            </w:r>
          </w:p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на 1 месяц</w:t>
            </w:r>
          </w:p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1D1E77">
              <w:rPr>
                <w:sz w:val="24"/>
                <w:szCs w:val="24"/>
              </w:rPr>
              <w:t>600,00</w:t>
            </w:r>
          </w:p>
        </w:tc>
      </w:tr>
      <w:tr w:rsidR="001D1E77" w:rsidRPr="001D1E77" w:rsidTr="001D1E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Проведение семинаров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 xml:space="preserve">1 мероприятие </w:t>
            </w:r>
          </w:p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(1 час)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600,00</w:t>
            </w:r>
          </w:p>
        </w:tc>
      </w:tr>
      <w:tr w:rsidR="001D1E77" w:rsidRPr="001D1E77" w:rsidTr="001D1E7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Организация мероприятий концертно-просветительской направленности для  организаций и учреждений города (кроме муниципальных учреждений города Югорска)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D1E77">
              <w:rPr>
                <w:sz w:val="24"/>
                <w:szCs w:val="24"/>
              </w:rPr>
              <w:t>Предельный максимальный тариф, (рублей за мероприятие)</w:t>
            </w:r>
          </w:p>
        </w:tc>
      </w:tr>
      <w:tr w:rsidR="001D1E77" w:rsidRPr="001D1E77" w:rsidTr="001D1E77">
        <w:trPr>
          <w:trHeight w:val="3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E77" w:rsidRPr="001D1E77" w:rsidRDefault="001D1E77" w:rsidP="001D1E7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E77" w:rsidRPr="001D1E77" w:rsidRDefault="001D1E77" w:rsidP="001D1E7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E77" w:rsidRPr="001D1E77" w:rsidRDefault="001D1E77" w:rsidP="001D1E77">
            <w:pPr>
              <w:pStyle w:val="a8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1D1E77">
              <w:rPr>
                <w:sz w:val="24"/>
                <w:szCs w:val="24"/>
              </w:rPr>
              <w:t>10 000,00</w:t>
            </w:r>
          </w:p>
        </w:tc>
      </w:tr>
    </w:tbl>
    <w:p w:rsidR="001D1E77" w:rsidRDefault="001D1E77" w:rsidP="001D1E77">
      <w:pPr>
        <w:jc w:val="both"/>
        <w:rPr>
          <w:sz w:val="24"/>
          <w:szCs w:val="24"/>
        </w:rPr>
      </w:pPr>
    </w:p>
    <w:sectPr w:rsidR="001D1E7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2"/>
        </w:tabs>
        <w:ind w:left="912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78"/>
        </w:tabs>
        <w:ind w:left="127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344"/>
        </w:tabs>
        <w:ind w:left="134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36"/>
        </w:tabs>
        <w:ind w:left="183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62"/>
        </w:tabs>
        <w:ind w:left="226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28"/>
        </w:tabs>
        <w:ind w:left="23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54"/>
        </w:tabs>
        <w:ind w:left="2754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D1E77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E179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1D1E77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1D1E77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2018-12-13T10:26:00Z</cp:lastPrinted>
  <dcterms:created xsi:type="dcterms:W3CDTF">2011-11-15T08:57:00Z</dcterms:created>
  <dcterms:modified xsi:type="dcterms:W3CDTF">2018-12-14T10:01:00Z</dcterms:modified>
</cp:coreProperties>
</file>