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8D56E6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56E6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56E6" w:rsidRPr="008D56E6" w:rsidRDefault="008D56E6" w:rsidP="008D56E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56E6">
        <w:rPr>
          <w:rFonts w:ascii="Times New Roman" w:hAnsi="Times New Roman" w:cs="Times New Roman"/>
          <w:b/>
          <w:bCs/>
          <w:lang w:val="en-US"/>
        </w:rPr>
        <w:t>II</w:t>
      </w:r>
      <w:r w:rsidRPr="008D56E6">
        <w:rPr>
          <w:rFonts w:ascii="Times New Roman" w:hAnsi="Times New Roman" w:cs="Times New Roman"/>
          <w:b/>
          <w:bCs/>
        </w:rPr>
        <w:t>.ТЕХНИЧЕСКОЕ ЗАДАНИЕ</w:t>
      </w:r>
    </w:p>
    <w:p w:rsidR="008D56E6" w:rsidRPr="008D56E6" w:rsidRDefault="008D56E6" w:rsidP="008D56E6">
      <w:pPr>
        <w:spacing w:after="0"/>
        <w:ind w:left="360"/>
        <w:rPr>
          <w:rFonts w:ascii="Times New Roman" w:hAnsi="Times New Roman" w:cs="Times New Roman"/>
          <w:b/>
        </w:rPr>
      </w:pPr>
    </w:p>
    <w:p w:rsidR="008D56E6" w:rsidRPr="008D56E6" w:rsidRDefault="008D56E6" w:rsidP="008D56E6">
      <w:pPr>
        <w:spacing w:after="0"/>
        <w:ind w:right="-1"/>
        <w:rPr>
          <w:rFonts w:ascii="Times New Roman" w:hAnsi="Times New Roman" w:cs="Times New Roman"/>
          <w:b/>
        </w:rPr>
      </w:pPr>
      <w:r w:rsidRPr="008D56E6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56E6" w:rsidRDefault="008D56E6" w:rsidP="008D56E6">
      <w:pPr>
        <w:pStyle w:val="a5"/>
        <w:autoSpaceDE w:val="0"/>
        <w:autoSpaceDN w:val="0"/>
        <w:adjustRightInd w:val="0"/>
        <w:ind w:left="360"/>
        <w:jc w:val="both"/>
      </w:pPr>
      <w:r w:rsidRPr="00251FDB">
        <w:t>628260 Ермака, д.7, г. Югорск, Ханты-Мансийский автономный округ</w:t>
      </w:r>
      <w:r>
        <w:t xml:space="preserve"> </w:t>
      </w:r>
      <w:r w:rsidRPr="00251FDB">
        <w:t>-</w:t>
      </w:r>
      <w:r>
        <w:t xml:space="preserve"> </w:t>
      </w:r>
      <w:r w:rsidRPr="00251FDB">
        <w:t>Югра, Тюменская область.</w:t>
      </w:r>
    </w:p>
    <w:p w:rsidR="008D56E6" w:rsidRPr="00061782" w:rsidRDefault="008D56E6" w:rsidP="008D56E6">
      <w:pPr>
        <w:pStyle w:val="a5"/>
        <w:ind w:left="360"/>
        <w:jc w:val="both"/>
      </w:pPr>
      <w:r w:rsidRPr="00061782">
        <w:t>Сроки по</w:t>
      </w:r>
      <w:r w:rsidR="00A6377E">
        <w:t xml:space="preserve">ставки товара: в течение 15 дней </w:t>
      </w:r>
      <w:proofErr w:type="gramStart"/>
      <w:r w:rsidR="00A6377E">
        <w:t>с даты заключения</w:t>
      </w:r>
      <w:proofErr w:type="gramEnd"/>
      <w:r w:rsidRPr="00061782">
        <w:t xml:space="preserve"> до</w:t>
      </w:r>
      <w:r w:rsidR="00A6377E">
        <w:t>говора</w:t>
      </w:r>
      <w:r w:rsidRPr="00061782">
        <w:t>.</w:t>
      </w:r>
    </w:p>
    <w:p w:rsidR="008D56E6" w:rsidRPr="008D56E6" w:rsidRDefault="008D56E6" w:rsidP="008D56E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 w:rsidRPr="008D56E6">
        <w:rPr>
          <w:rFonts w:ascii="Times New Roman" w:eastAsia="Calibri" w:hAnsi="Times New Roman" w:cs="Times New Roman"/>
          <w:b/>
        </w:rPr>
        <w:t>Количество поставляемого товара: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D56E6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8D56E6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D56E6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8D56E6">
        <w:rPr>
          <w:rFonts w:ascii="Times New Roman" w:hAnsi="Times New Roman" w:cs="Times New Roman"/>
        </w:rPr>
        <w:t>15(пятнадцать) рабочих дней с даты</w:t>
      </w:r>
      <w:r w:rsidRPr="008D56E6">
        <w:rPr>
          <w:rFonts w:ascii="Times New Roman" w:eastAsia="Calibri" w:hAnsi="Times New Roman" w:cs="Times New Roman"/>
        </w:rPr>
        <w:t xml:space="preserve">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8D56E6">
        <w:rPr>
          <w:rFonts w:ascii="Times New Roman" w:eastAsia="Calibri" w:hAnsi="Times New Roman" w:cs="Times New Roman"/>
        </w:rPr>
        <w:t>взаимосверки</w:t>
      </w:r>
      <w:proofErr w:type="spellEnd"/>
      <w:r w:rsidRPr="008D56E6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</w:rPr>
      </w:pPr>
      <w:r w:rsidRPr="008D56E6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56E6" w:rsidRPr="008D56E6" w:rsidRDefault="008D56E6" w:rsidP="008D56E6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8D56E6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5245"/>
        <w:gridCol w:w="992"/>
        <w:gridCol w:w="1984"/>
      </w:tblGrid>
      <w:tr w:rsidR="00A6377E" w:rsidRPr="00D4220E" w:rsidTr="00A6377E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10F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D10F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D10F4">
              <w:rPr>
                <w:sz w:val="22"/>
                <w:szCs w:val="22"/>
              </w:rPr>
              <w:t>/</w:t>
            </w:r>
            <w:proofErr w:type="spellStart"/>
            <w:r w:rsidRPr="00FD10F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10F4">
              <w:rPr>
                <w:rFonts w:ascii="PT Astra Serif" w:hAnsi="PT Astra Serif"/>
                <w:sz w:val="22"/>
                <w:szCs w:val="22"/>
              </w:rPr>
              <w:t>Код КТРУ</w:t>
            </w:r>
          </w:p>
          <w:p w:rsidR="00A6377E" w:rsidRPr="00FD10F4" w:rsidRDefault="00A6377E" w:rsidP="00FD10F4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D10F4">
              <w:rPr>
                <w:rFonts w:ascii="PT Astra Serif" w:hAnsi="PT Astra Serif"/>
                <w:sz w:val="22"/>
                <w:szCs w:val="22"/>
              </w:rPr>
              <w:t>или</w:t>
            </w:r>
          </w:p>
          <w:p w:rsidR="00A6377E" w:rsidRPr="00FD10F4" w:rsidRDefault="00A6377E" w:rsidP="00FD10F4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10F4">
              <w:rPr>
                <w:rFonts w:ascii="PT Astra Serif" w:hAnsi="PT Astra Serif"/>
                <w:sz w:val="22"/>
                <w:szCs w:val="22"/>
              </w:rPr>
              <w:t>ОКПД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FD10F4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D10F4">
              <w:rPr>
                <w:sz w:val="22"/>
                <w:szCs w:val="22"/>
              </w:rPr>
              <w:t>Ед.</w:t>
            </w:r>
          </w:p>
          <w:p w:rsidR="00A6377E" w:rsidRPr="00FD10F4" w:rsidRDefault="00A6377E" w:rsidP="00FD10F4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D10F4">
              <w:rPr>
                <w:sz w:val="22"/>
                <w:szCs w:val="22"/>
              </w:rPr>
              <w:t>Изм</w:t>
            </w:r>
            <w:proofErr w:type="spellEnd"/>
            <w:r w:rsidRPr="00FD10F4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FD10F4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FD10F4">
              <w:rPr>
                <w:rFonts w:ascii="Times New Roman" w:hAnsi="Times New Roman" w:cs="Times New Roman"/>
              </w:rPr>
              <w:t>, Тюменская область</w:t>
            </w:r>
          </w:p>
        </w:tc>
      </w:tr>
      <w:tr w:rsidR="00A6377E" w:rsidRPr="00D4220E" w:rsidTr="009109CC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26.20.11.110-00000140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10F4">
              <w:rPr>
                <w:rFonts w:ascii="Times New Roman" w:eastAsia="Times New Roman" w:hAnsi="Times New Roman" w:cs="Times New Roman"/>
                <w:b/>
              </w:rPr>
              <w:t>Ноутбук.</w:t>
            </w:r>
            <w:r w:rsidRPr="00FD10F4">
              <w:rPr>
                <w:rFonts w:ascii="Times New Roman" w:eastAsia="Times New Roman" w:hAnsi="Times New Roman" w:cs="Times New Roman"/>
              </w:rPr>
              <w:t xml:space="preserve"> Инструмент взаимодействия с интерактивной доской: Маркер;   Ладонь ;   Ластик ;   Палец;   </w:t>
            </w:r>
          </w:p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10F4">
              <w:rPr>
                <w:rFonts w:ascii="Times New Roman" w:eastAsia="Times New Roman" w:hAnsi="Times New Roman" w:cs="Times New Roman"/>
              </w:rPr>
              <w:t>Количество точек касания: ≥ 10 (</w:t>
            </w:r>
            <w:proofErr w:type="spellStart"/>
            <w:proofErr w:type="gramStart"/>
            <w:r w:rsidRPr="00FD10F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  <w:r w:rsidRPr="00FD10F4">
              <w:rPr>
                <w:rFonts w:ascii="Times New Roman" w:eastAsia="Times New Roman" w:hAnsi="Times New Roman" w:cs="Times New Roman"/>
              </w:rPr>
              <w:t xml:space="preserve">);   </w:t>
            </w:r>
          </w:p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10F4">
              <w:rPr>
                <w:rFonts w:ascii="Times New Roman" w:eastAsia="Times New Roman" w:hAnsi="Times New Roman" w:cs="Times New Roman"/>
              </w:rPr>
              <w:t xml:space="preserve">Размер диагонали активной зоны:   ≥ 75  и  &lt; 80 (дюйм); </w:t>
            </w:r>
          </w:p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Разрешение </w:t>
            </w:r>
            <w:proofErr w:type="spellStart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вэб-камеры</w:t>
            </w:r>
            <w:proofErr w:type="spellEnd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: больше или равно 1,00</w:t>
            </w:r>
            <w:r w:rsidRPr="00FD10F4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меньше 3,00; Емкость батареи, мА/ч: больше или равно 4 000,00. Наличие модулей и интерфейсов: HDMI. Наличие модулей и интерфейсов: RJ-45. Беспроводная связь: </w:t>
            </w:r>
            <w:proofErr w:type="spellStart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Bluetooth</w:t>
            </w:r>
            <w:proofErr w:type="spellEnd"/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, USB, </w:t>
            </w:r>
            <w:proofErr w:type="spellStart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Wi-Fi</w:t>
            </w:r>
            <w:proofErr w:type="spellEnd"/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. Тип оперативной памяти: DDR4. Объем накопителя: Больше или равно 500,00 гигабайт. Частота процессора: Больше или равно 3,00 гигагерц. Количество ядер процессора: больше или равно 4,00 шт. Тип матрицы: </w:t>
            </w:r>
            <w:proofErr w:type="spellStart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TN+film</w:t>
            </w:r>
            <w:proofErr w:type="spellEnd"/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. Разрешение экрана: </w:t>
            </w:r>
            <w:proofErr w:type="spellStart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Full</w:t>
            </w:r>
            <w:proofErr w:type="spellEnd"/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 HD. </w:t>
            </w:r>
            <w:r w:rsidRPr="00FD10F4">
              <w:rPr>
                <w:rFonts w:ascii="Times New Roman" w:hAnsi="Times New Roman" w:cs="Times New Roman"/>
              </w:rPr>
              <w:t xml:space="preserve">Тип накопителя: </w:t>
            </w:r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SSD, Объем оперативной памяти: Больше или равно 8,00 гигабайт. Размер диагонали Больше или равно 15,00 Дюйм </w:t>
            </w:r>
          </w:p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25</w:t>
            </w:r>
          </w:p>
        </w:tc>
      </w:tr>
      <w:tr w:rsidR="00A6377E" w:rsidRPr="00D4220E" w:rsidTr="00A6377E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26.20.17.110-00000013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  <w:b/>
                <w:shd w:val="clear" w:color="auto" w:fill="F5F5F5"/>
              </w:rPr>
              <w:t>Монитор, подключаемый к компьютеру</w:t>
            </w:r>
            <w:r w:rsidR="00FD10F4" w:rsidRPr="00FD10F4">
              <w:rPr>
                <w:rFonts w:ascii="Times New Roman" w:hAnsi="Times New Roman" w:cs="Times New Roman"/>
                <w:b/>
                <w:shd w:val="clear" w:color="auto" w:fill="F5F5F5"/>
              </w:rPr>
              <w:t>.</w:t>
            </w:r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 Наличие встроенной акустической системы – да. Наличие встроенных динамиков – да. </w:t>
            </w:r>
            <w:r w:rsidRPr="00FD10F4">
              <w:rPr>
                <w:rFonts w:ascii="Times New Roman" w:hAnsi="Times New Roman" w:cs="Times New Roman"/>
              </w:rPr>
              <w:br/>
              <w:t xml:space="preserve">Наличие функции регулировки наклона – да. </w:t>
            </w:r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Наличие функции регулировки по высоте – да. Наличие функции поворотного экрана – да. Интерфейс подключения – VGA. Интерфейс подключения – HDMI. </w:t>
            </w:r>
            <w:r w:rsidRPr="00FD10F4">
              <w:rPr>
                <w:rFonts w:ascii="Times New Roman" w:hAnsi="Times New Roman" w:cs="Times New Roman"/>
              </w:rPr>
              <w:br/>
              <w:t xml:space="preserve">Максимальная частота обновления (смена кадров) - </w:t>
            </w:r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Больше или равно 60,00 Герц. Разрешение экрана - </w:t>
            </w:r>
            <w:proofErr w:type="spellStart"/>
            <w:r w:rsidRPr="00FD10F4">
              <w:rPr>
                <w:rFonts w:ascii="Times New Roman" w:hAnsi="Times New Roman" w:cs="Times New Roman"/>
                <w:shd w:val="clear" w:color="auto" w:fill="F5F5F5"/>
              </w:rPr>
              <w:t>Full</w:t>
            </w:r>
            <w:proofErr w:type="spellEnd"/>
            <w:r w:rsidRPr="00FD10F4">
              <w:rPr>
                <w:rFonts w:ascii="Times New Roman" w:hAnsi="Times New Roman" w:cs="Times New Roman"/>
                <w:shd w:val="clear" w:color="auto" w:fill="F5F5F5"/>
              </w:rPr>
              <w:t xml:space="preserve"> HD. Формат изображения - 16:9. Размер диагонали - Больше или равно 21,00 Дюйм. Тип матрицы – IPS. Размер диагонали - Больше или равно 21,00 Дюйм.</w:t>
            </w:r>
          </w:p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30</w:t>
            </w:r>
          </w:p>
        </w:tc>
      </w:tr>
      <w:tr w:rsidR="00A6377E" w:rsidRPr="00D4220E" w:rsidTr="00FD10F4">
        <w:trPr>
          <w:trHeight w:val="5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26.20.16.110-00000002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0F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Мышь компьютерная.</w:t>
            </w: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Тип подключения - </w:t>
            </w:r>
            <w:proofErr w:type="gramStart"/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Проводная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30</w:t>
            </w:r>
          </w:p>
        </w:tc>
      </w:tr>
      <w:tr w:rsidR="00A6377E" w:rsidRPr="00D4220E" w:rsidTr="00FD10F4">
        <w:trPr>
          <w:trHeight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26.20.16.110-00000002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0F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Мышь компьютерная.</w:t>
            </w: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Тип подключения - </w:t>
            </w:r>
            <w:proofErr w:type="gramStart"/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Проводная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25</w:t>
            </w:r>
          </w:p>
        </w:tc>
      </w:tr>
      <w:tr w:rsidR="00A6377E" w:rsidRPr="00D4220E" w:rsidTr="00FD10F4">
        <w:trPr>
          <w:trHeight w:val="31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26.20.17.120-00000001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31" w:rsidRDefault="00C90531" w:rsidP="00C905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>Проектор.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Срок службы (лампы) - больше 10 000,00 часов. Наличие возможности коррекции изображения/ сдвига объектива – да. Масштабирование – ручное. Максимальное проекционное расстояние - Больше или равно 1,50 метров и меньше 2,00. Тип источника света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Laser-LED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  <w:t xml:space="preserve">Контрастность - </w:t>
            </w:r>
            <w:r w:rsidR="003B32F9" w:rsidRPr="003B32F9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≥ 3000:1 и &lt; 10000:1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. </w:t>
            </w:r>
          </w:p>
          <w:p w:rsidR="00C90531" w:rsidRDefault="00C90531" w:rsidP="00C905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Яркость - Больше или равно 4 000,00 </w:t>
            </w:r>
            <w:r w:rsidR="003B32F9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и Меньше 5 000,00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люмен. Максимальный формат изображения: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16:9. Технология проецирования –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5F5F5"/>
              </w:rPr>
              <w:t>LCD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Тип проектора - Стационарный</w:t>
            </w:r>
          </w:p>
          <w:p w:rsidR="00A6377E" w:rsidRPr="00FD10F4" w:rsidRDefault="00A6377E" w:rsidP="00FD1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17</w:t>
            </w:r>
          </w:p>
        </w:tc>
      </w:tr>
      <w:tr w:rsidR="00A6377E" w:rsidRPr="00D4220E" w:rsidTr="00A6377E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26.20.16.160-00000006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F4" w:rsidRPr="00FD10F4" w:rsidRDefault="00A6377E" w:rsidP="00FD1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 xml:space="preserve">Интерактивная доска.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Формат изображения - 4:3.</w:t>
            </w:r>
          </w:p>
          <w:p w:rsidR="00FD10F4" w:rsidRPr="00FD10F4" w:rsidRDefault="00FD10F4" w:rsidP="00FD10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Инструмент взаимодействия с интерактивной доской – маркер, палец, ластик, ладонь. </w:t>
            </w:r>
          </w:p>
          <w:p w:rsidR="00FD10F4" w:rsidRPr="00FD10F4" w:rsidRDefault="00FD10F4" w:rsidP="00FD1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Количество точек касания - больше или равно 10,00 штук. </w:t>
            </w:r>
            <w:r w:rsidRPr="00FD10F4">
              <w:rPr>
                <w:rFonts w:ascii="Times New Roman" w:hAnsi="Times New Roman" w:cs="Times New Roman"/>
              </w:rPr>
              <w:br/>
              <w:t xml:space="preserve">Размер диагонали активной зоны - </w:t>
            </w:r>
          </w:p>
          <w:tbl>
            <w:tblPr>
              <w:tblW w:w="1986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11"/>
              <w:gridCol w:w="5952"/>
            </w:tblGrid>
            <w:tr w:rsidR="00FD10F4" w:rsidRPr="00FD10F4" w:rsidTr="00B4389C">
              <w:tc>
                <w:tcPr>
                  <w:tcW w:w="13911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FD10F4" w:rsidRPr="00FD10F4" w:rsidRDefault="00FD10F4" w:rsidP="00FD1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D10F4">
                    <w:rPr>
                      <w:rFonts w:ascii="Times New Roman" w:eastAsia="Times New Roman" w:hAnsi="Times New Roman" w:cs="Times New Roman"/>
                    </w:rPr>
                    <w:t>Больше или равно 75,00 и меньше 80,00</w:t>
                  </w:r>
                </w:p>
                <w:p w:rsidR="00FD10F4" w:rsidRPr="00FD10F4" w:rsidRDefault="00FD10F4" w:rsidP="00FD10F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hd w:val="clear" w:color="auto" w:fill="F5F5F5"/>
                    </w:rPr>
                  </w:pPr>
                  <w:r w:rsidRPr="00FD10F4">
                    <w:rPr>
                      <w:rFonts w:ascii="Times New Roman" w:eastAsia="Times New Roman" w:hAnsi="Times New Roman" w:cs="Times New Roman"/>
                    </w:rPr>
                    <w:t>дюймов.</w:t>
                  </w:r>
                  <w:r w:rsidRPr="00FD10F4">
                    <w:rPr>
                      <w:rFonts w:ascii="Times New Roman" w:hAnsi="Times New Roman" w:cs="Times New Roman"/>
                      <w:color w:val="000000"/>
                      <w:shd w:val="clear" w:color="auto" w:fill="F5F5F5"/>
                    </w:rPr>
                    <w:t xml:space="preserve"> </w:t>
                  </w:r>
                </w:p>
                <w:p w:rsidR="00FD10F4" w:rsidRPr="00FD10F4" w:rsidRDefault="00FD10F4" w:rsidP="00FD1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52" w:type="dxa"/>
                  <w:tcBorders>
                    <w:top w:val="single" w:sz="6" w:space="0" w:color="DDDDDD"/>
                  </w:tcBorders>
                  <w:shd w:val="clear" w:color="auto" w:fill="F5F5F5"/>
                  <w:tcMar>
                    <w:top w:w="78" w:type="dxa"/>
                    <w:left w:w="78" w:type="dxa"/>
                    <w:bottom w:w="78" w:type="dxa"/>
                    <w:right w:w="78" w:type="dxa"/>
                  </w:tcMar>
                  <w:hideMark/>
                </w:tcPr>
                <w:p w:rsidR="00FD10F4" w:rsidRPr="00FD10F4" w:rsidRDefault="00FD10F4" w:rsidP="00FD1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D10F4">
                    <w:rPr>
                      <w:rFonts w:ascii="Times New Roman" w:eastAsia="Times New Roman" w:hAnsi="Times New Roman" w:cs="Times New Roman"/>
                    </w:rPr>
                    <w:t>Дюйм (25,4 мм)</w:t>
                  </w:r>
                </w:p>
              </w:tc>
            </w:tr>
          </w:tbl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3</w:t>
            </w:r>
          </w:p>
        </w:tc>
      </w:tr>
      <w:tr w:rsidR="00A6377E" w:rsidRPr="00D4220E" w:rsidTr="00A6377E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26.20.16.120-00000002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 xml:space="preserve">Принтер.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Наличие дисплея – да. </w:t>
            </w:r>
            <w:r w:rsidR="00FD10F4" w:rsidRPr="00FD10F4">
              <w:rPr>
                <w:rFonts w:ascii="Times New Roman" w:hAnsi="Times New Roman" w:cs="Times New Roman"/>
              </w:rPr>
              <w:br/>
              <w:t xml:space="preserve">Наличие двусторонней печати – да.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Максимальное разрешение, </w:t>
            </w:r>
            <w:proofErr w:type="spellStart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dpi</w:t>
            </w:r>
            <w:proofErr w:type="spellEnd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- 600 </w:t>
            </w:r>
            <w:proofErr w:type="spellStart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х</w:t>
            </w:r>
            <w:proofErr w:type="spellEnd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 600. Скорость черно-белой печати, </w:t>
            </w:r>
            <w:proofErr w:type="spellStart"/>
            <w:proofErr w:type="gramStart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стр</w:t>
            </w:r>
            <w:proofErr w:type="spellEnd"/>
            <w:proofErr w:type="gramEnd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/мин - больше или равно 20,00 и меньше 30,00 . Способ подключения – USB. Технология печати – лазерная.  </w:t>
            </w:r>
            <w:r w:rsidR="00FD10F4" w:rsidRPr="00FD10F4">
              <w:rPr>
                <w:rFonts w:ascii="Times New Roman" w:hAnsi="Times New Roman" w:cs="Times New Roman"/>
              </w:rPr>
              <w:br/>
              <w:t>Максимальный формат печати – А</w:t>
            </w:r>
            <w:proofErr w:type="gramStart"/>
            <w:r w:rsidR="00FD10F4" w:rsidRPr="00FD10F4">
              <w:rPr>
                <w:rFonts w:ascii="Times New Roman" w:hAnsi="Times New Roman" w:cs="Times New Roman"/>
              </w:rPr>
              <w:t>4</w:t>
            </w:r>
            <w:proofErr w:type="gramEnd"/>
            <w:r w:rsidR="00FD10F4" w:rsidRPr="00FD10F4">
              <w:rPr>
                <w:rFonts w:ascii="Times New Roman" w:hAnsi="Times New Roman" w:cs="Times New Roman"/>
              </w:rPr>
              <w:t xml:space="preserve">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Цветность - Черно-Белая. Технология печати – Лазерная.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10</w:t>
            </w:r>
          </w:p>
        </w:tc>
      </w:tr>
      <w:tr w:rsidR="00A6377E" w:rsidRPr="00D4220E" w:rsidTr="00FD10F4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26.20.18.000-00000064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  <w:t xml:space="preserve">Многофункциональное устройство (МФУ).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Наличие разъема USB – да. Наличие модуля WI-FI – да. Наличие факса – да. </w:t>
            </w:r>
            <w:r w:rsidR="00FD10F4" w:rsidRPr="00FD10F4">
              <w:rPr>
                <w:rFonts w:ascii="Times New Roman" w:hAnsi="Times New Roman" w:cs="Times New Roman"/>
              </w:rPr>
              <w:br/>
              <w:t xml:space="preserve">Возможность двухсторонней печати – да.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Количество печати страниц в месяц - Больше или равно 75 000,00 штук. </w:t>
            </w:r>
            <w:r w:rsidR="00FD10F4" w:rsidRPr="00FD10F4">
              <w:rPr>
                <w:rFonts w:ascii="Times New Roman" w:hAnsi="Times New Roman" w:cs="Times New Roman"/>
              </w:rPr>
              <w:br/>
              <w:t xml:space="preserve">Тип печати –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лазерный. </w:t>
            </w:r>
            <w:r w:rsidR="00FD10F4" w:rsidRPr="00FD10F4">
              <w:rPr>
                <w:rFonts w:ascii="Times New Roman" w:hAnsi="Times New Roman" w:cs="Times New Roman"/>
              </w:rPr>
              <w:br/>
            </w:r>
            <w:r w:rsidR="00FD10F4" w:rsidRPr="00FD10F4">
              <w:rPr>
                <w:rFonts w:ascii="Times New Roman" w:hAnsi="Times New Roman" w:cs="Times New Roman"/>
              </w:rPr>
              <w:lastRenderedPageBreak/>
              <w:t xml:space="preserve">Наличие устройства автоподачи сканера – да.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Формат печати – А</w:t>
            </w:r>
            <w:proofErr w:type="gramStart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4</w:t>
            </w:r>
            <w:proofErr w:type="gramEnd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.  Цветность печати - черно-Белая.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4</w:t>
            </w:r>
          </w:p>
        </w:tc>
      </w:tr>
      <w:tr w:rsidR="00A6377E" w:rsidRPr="00D4220E" w:rsidTr="00FD10F4">
        <w:trPr>
          <w:trHeight w:val="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10F4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26.20.16.110-00000002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5F5F5"/>
              </w:rPr>
            </w:pPr>
            <w:r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 xml:space="preserve">Клавиатура. </w:t>
            </w:r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Тип подключения</w:t>
            </w:r>
            <w:r w:rsidR="00FD10F4" w:rsidRPr="00FD10F4">
              <w:rPr>
                <w:rFonts w:ascii="Segoe UI" w:hAnsi="Segoe UI" w:cs="Segoe UI"/>
                <w:color w:val="000000"/>
                <w:shd w:val="clear" w:color="auto" w:fill="F5F5F5"/>
              </w:rPr>
              <w:t xml:space="preserve"> - </w:t>
            </w:r>
            <w:proofErr w:type="gramStart"/>
            <w:r w:rsidR="00FD10F4" w:rsidRPr="00FD10F4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Проводная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FD10F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7E" w:rsidRPr="00FD10F4" w:rsidRDefault="00A6377E" w:rsidP="00FD1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10F4">
              <w:rPr>
                <w:rFonts w:ascii="Times New Roman" w:hAnsi="Times New Roman" w:cs="Times New Roman"/>
              </w:rPr>
              <w:t>30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56E6" w:rsidRPr="008D56E6" w:rsidRDefault="008D56E6" w:rsidP="008D56E6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D56E6">
        <w:rPr>
          <w:rFonts w:ascii="Times New Roman" w:hAnsi="Times New Roman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8D56E6" w:rsidRPr="008D56E6" w:rsidRDefault="008D56E6" w:rsidP="008D56E6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8D56E6">
        <w:rPr>
          <w:rFonts w:ascii="Times New Roman" w:hAnsi="Times New Roman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B37"/>
    <w:multiLevelType w:val="multilevel"/>
    <w:tmpl w:val="C8166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D27E9"/>
    <w:rsid w:val="00003D15"/>
    <w:rsid w:val="000F1860"/>
    <w:rsid w:val="001B2A6C"/>
    <w:rsid w:val="001D27FE"/>
    <w:rsid w:val="002C1A3A"/>
    <w:rsid w:val="003B32F9"/>
    <w:rsid w:val="004011FE"/>
    <w:rsid w:val="00464081"/>
    <w:rsid w:val="004B69E7"/>
    <w:rsid w:val="006E298A"/>
    <w:rsid w:val="00701820"/>
    <w:rsid w:val="007A32F5"/>
    <w:rsid w:val="00854DD6"/>
    <w:rsid w:val="008D27E9"/>
    <w:rsid w:val="008D56E6"/>
    <w:rsid w:val="009D34DD"/>
    <w:rsid w:val="00A6377E"/>
    <w:rsid w:val="00A930CB"/>
    <w:rsid w:val="00B11915"/>
    <w:rsid w:val="00C213B0"/>
    <w:rsid w:val="00C90531"/>
    <w:rsid w:val="00EE2732"/>
    <w:rsid w:val="00F93277"/>
    <w:rsid w:val="00FD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2C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2020-07-23T03:24:00Z</cp:lastPrinted>
  <dcterms:created xsi:type="dcterms:W3CDTF">2020-02-06T08:29:00Z</dcterms:created>
  <dcterms:modified xsi:type="dcterms:W3CDTF">2020-08-11T07:21:00Z</dcterms:modified>
</cp:coreProperties>
</file>