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D351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D351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D3514">
        <w:rPr>
          <w:sz w:val="24"/>
          <w:szCs w:val="24"/>
          <w:u w:val="single"/>
        </w:rPr>
        <w:t xml:space="preserve">  04 июня 2019 года </w:t>
      </w:r>
      <w:r w:rsidR="00AD3514">
        <w:rPr>
          <w:sz w:val="24"/>
          <w:szCs w:val="24"/>
        </w:rPr>
        <w:tab/>
      </w:r>
      <w:r w:rsidR="00AD3514">
        <w:rPr>
          <w:sz w:val="24"/>
          <w:szCs w:val="24"/>
        </w:rPr>
        <w:tab/>
      </w:r>
      <w:r w:rsidR="00AD3514">
        <w:rPr>
          <w:sz w:val="24"/>
          <w:szCs w:val="24"/>
        </w:rPr>
        <w:tab/>
      </w:r>
      <w:r w:rsidR="00AD3514">
        <w:rPr>
          <w:sz w:val="24"/>
          <w:szCs w:val="24"/>
        </w:rPr>
        <w:tab/>
      </w:r>
      <w:r w:rsidR="00AD3514">
        <w:rPr>
          <w:sz w:val="24"/>
          <w:szCs w:val="24"/>
        </w:rPr>
        <w:tab/>
      </w:r>
      <w:r w:rsidR="00AD3514">
        <w:rPr>
          <w:sz w:val="24"/>
          <w:szCs w:val="24"/>
        </w:rPr>
        <w:tab/>
      </w:r>
      <w:r w:rsidR="00AD3514">
        <w:rPr>
          <w:sz w:val="24"/>
          <w:szCs w:val="24"/>
        </w:rPr>
        <w:tab/>
      </w:r>
      <w:r w:rsidR="00AD3514">
        <w:rPr>
          <w:sz w:val="24"/>
          <w:szCs w:val="24"/>
        </w:rPr>
        <w:tab/>
      </w:r>
      <w:r w:rsidR="00AD3514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AD3514">
        <w:rPr>
          <w:sz w:val="24"/>
          <w:szCs w:val="24"/>
        </w:rPr>
        <w:t>№</w:t>
      </w:r>
      <w:r w:rsidR="00AD3514">
        <w:rPr>
          <w:sz w:val="24"/>
          <w:szCs w:val="24"/>
          <w:u w:val="single"/>
        </w:rPr>
        <w:t xml:space="preserve"> 1210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A14F4" w:rsidRDefault="00AA14F4" w:rsidP="00AA14F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изменения </w:t>
      </w:r>
    </w:p>
    <w:p w:rsidR="00AA14F4" w:rsidRDefault="00AA14F4" w:rsidP="00AA14F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AA14F4" w:rsidRDefault="00AA14F4" w:rsidP="00AA14F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от 28.09.2018 № 2684 </w:t>
      </w:r>
    </w:p>
    <w:p w:rsidR="00AA14F4" w:rsidRDefault="00AA14F4" w:rsidP="00AA14F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«Об обеспечении деятельности </w:t>
      </w:r>
    </w:p>
    <w:p w:rsidR="00AA14F4" w:rsidRDefault="00AA14F4" w:rsidP="00AA14F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Антитеррористической комиссии </w:t>
      </w:r>
    </w:p>
    <w:p w:rsidR="00AA14F4" w:rsidRDefault="00AA14F4" w:rsidP="00AA14F4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Югорска»</w:t>
      </w:r>
    </w:p>
    <w:p w:rsidR="00AA14F4" w:rsidRDefault="00AA14F4" w:rsidP="00AA14F4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AA14F4" w:rsidRDefault="00AA14F4" w:rsidP="00AA14F4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AA14F4" w:rsidRDefault="00AA14F4" w:rsidP="00AA14F4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AA14F4" w:rsidRDefault="00AA14F4" w:rsidP="00AA14F4">
      <w:pPr>
        <w:tabs>
          <w:tab w:val="left" w:pos="709"/>
        </w:tabs>
        <w:ind w:firstLine="709"/>
        <w:jc w:val="both"/>
        <w:rPr>
          <w:rFonts w:eastAsia="Calibri" w:cs="Tahoma"/>
          <w:color w:val="000000"/>
          <w:sz w:val="24"/>
          <w:szCs w:val="22"/>
          <w:lang w:eastAsia="ru-RU" w:bidi="en-US"/>
        </w:rPr>
      </w:pPr>
      <w:r>
        <w:rPr>
          <w:color w:val="00000A"/>
          <w:sz w:val="24"/>
          <w:szCs w:val="24"/>
        </w:rPr>
        <w:t xml:space="preserve">1. </w:t>
      </w:r>
      <w:r>
        <w:rPr>
          <w:rFonts w:eastAsia="Calibri" w:cs="Tahoma"/>
          <w:color w:val="000000"/>
          <w:sz w:val="24"/>
          <w:lang w:eastAsia="ru-RU" w:bidi="en-US"/>
        </w:rPr>
        <w:t>Внести в постановление администрации города Югорска от 28.09.2018 № 2684                      «Об обеспечении деятельности Антитеррористической комиссии города Югорска»                             (с изменениями от 09.10.2018 № 2759) следующие изменения:</w:t>
      </w:r>
    </w:p>
    <w:p w:rsidR="00AA14F4" w:rsidRDefault="00AA14F4" w:rsidP="00AA14F4">
      <w:pPr>
        <w:tabs>
          <w:tab w:val="left" w:pos="709"/>
        </w:tabs>
        <w:ind w:firstLine="709"/>
        <w:jc w:val="both"/>
        <w:rPr>
          <w:rFonts w:eastAsia="Calibri" w:cs="Tahoma"/>
          <w:color w:val="000000"/>
          <w:sz w:val="24"/>
          <w:lang w:eastAsia="ru-RU" w:bidi="en-US"/>
        </w:rPr>
      </w:pPr>
      <w:r>
        <w:rPr>
          <w:rFonts w:eastAsia="Calibri" w:cs="Tahoma"/>
          <w:color w:val="000000"/>
          <w:sz w:val="24"/>
          <w:lang w:eastAsia="ru-RU" w:bidi="en-US"/>
        </w:rPr>
        <w:t>1.1. В преамбуле слова «решения заседания Антитеррористической комиссии                  Ханты-Мансийского автономного округа – Югры от 27.08.2018 № 90» заменить словами «решения председателя Антитеррористической комиссии Ханты-Мансийского автономного округа – Югры от 02.04.2019»;</w:t>
      </w:r>
    </w:p>
    <w:p w:rsidR="00AA14F4" w:rsidRDefault="00AA14F4" w:rsidP="00AA14F4">
      <w:pPr>
        <w:widowControl w:val="0"/>
        <w:ind w:firstLine="709"/>
        <w:jc w:val="both"/>
        <w:rPr>
          <w:rFonts w:eastAsia="Calibri" w:cs="Tahoma"/>
          <w:color w:val="000000"/>
          <w:sz w:val="24"/>
          <w:lang w:eastAsia="ru-RU" w:bidi="en-US"/>
        </w:rPr>
      </w:pPr>
      <w:r>
        <w:rPr>
          <w:rFonts w:eastAsia="Calibri" w:cs="Tahoma"/>
          <w:color w:val="000000"/>
          <w:sz w:val="24"/>
          <w:lang w:eastAsia="ru-RU" w:bidi="en-US"/>
        </w:rPr>
        <w:t>1.2. Второй абзац подпункта 4.8 изложить в следующей редакции:</w:t>
      </w:r>
    </w:p>
    <w:p w:rsidR="00AA14F4" w:rsidRDefault="00AA14F4" w:rsidP="00AA14F4">
      <w:pPr>
        <w:widowControl w:val="0"/>
        <w:ind w:firstLine="709"/>
        <w:jc w:val="both"/>
        <w:rPr>
          <w:rFonts w:eastAsia="Calibri" w:cs="Tahoma"/>
          <w:color w:val="000000"/>
          <w:sz w:val="24"/>
          <w:lang w:eastAsia="ru-RU" w:bidi="en-US"/>
        </w:rPr>
      </w:pPr>
      <w:r>
        <w:rPr>
          <w:rFonts w:eastAsia="Calibri" w:cs="Tahoma"/>
          <w:color w:val="000000"/>
          <w:sz w:val="24"/>
          <w:lang w:eastAsia="ru-RU" w:bidi="en-US"/>
        </w:rPr>
        <w:t>« - ежеквартальное информирование председателя АТК города Югорска о результатах исполнения поручений, содержащихся в решениях АТК города Югорска, а также                                   о несвоевременности исполнения поручений».</w:t>
      </w:r>
    </w:p>
    <w:p w:rsidR="00AA14F4" w:rsidRDefault="00AA14F4" w:rsidP="00AA14F4">
      <w:pPr>
        <w:widowControl w:val="0"/>
        <w:ind w:firstLine="709"/>
        <w:jc w:val="both"/>
        <w:rPr>
          <w:rFonts w:eastAsia="Calibri" w:cs="Tahoma"/>
          <w:color w:val="000000"/>
          <w:sz w:val="24"/>
          <w:lang w:eastAsia="ru-RU" w:bidi="en-US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AA14F4" w:rsidRDefault="00AA14F4" w:rsidP="00AA14F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AA14F4" w:rsidRDefault="00AA14F4" w:rsidP="00AA14F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AA14F4" w:rsidRDefault="00AA14F4" w:rsidP="00AA14F4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AA14F4" w:rsidRDefault="00AA14F4" w:rsidP="00AA14F4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</w:p>
    <w:p w:rsidR="00AA14F4" w:rsidRDefault="00AA14F4" w:rsidP="00AA14F4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</w:p>
    <w:p w:rsidR="00AA14F4" w:rsidRDefault="00AA14F4" w:rsidP="00AA14F4">
      <w:pPr>
        <w:widowControl w:val="0"/>
        <w:jc w:val="both"/>
        <w:rPr>
          <w:rFonts w:eastAsia="Lucida Sans Unicode" w:cs="Tahoma"/>
          <w:b/>
          <w:color w:val="000000"/>
          <w:sz w:val="24"/>
          <w:szCs w:val="24"/>
          <w:lang w:bidi="en-US"/>
        </w:rPr>
      </w:pPr>
      <w:r>
        <w:rPr>
          <w:rFonts w:eastAsia="Lucida Sans Unicode" w:cs="Tahoma"/>
          <w:b/>
          <w:color w:val="000000"/>
          <w:sz w:val="24"/>
          <w:szCs w:val="24"/>
          <w:lang w:bidi="en-US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A14F4"/>
    <w:rsid w:val="00AB09E1"/>
    <w:rsid w:val="00AD29B5"/>
    <w:rsid w:val="00AD3514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2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238</Words>
  <Characters>1362</Characters>
  <Application>Microsoft Office Word</Application>
  <DocSecurity>0</DocSecurity>
  <Lines>11</Lines>
  <Paragraphs>3</Paragraphs>
  <ScaleCrop>false</ScaleCrop>
  <Company>AU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2019-06-04T06:02:00Z</dcterms:modified>
</cp:coreProperties>
</file>