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16" w:rsidRPr="00083E25" w:rsidRDefault="00480B16" w:rsidP="00480B16">
      <w:pPr>
        <w:jc w:val="center"/>
        <w:rPr>
          <w:b/>
          <w:sz w:val="24"/>
          <w:szCs w:val="24"/>
        </w:rPr>
      </w:pPr>
      <w:r w:rsidRPr="00083E25">
        <w:rPr>
          <w:b/>
          <w:sz w:val="24"/>
          <w:szCs w:val="24"/>
        </w:rPr>
        <w:t>Муниципальное образование  городской округ – город Югорск</w:t>
      </w:r>
    </w:p>
    <w:p w:rsidR="00480B16" w:rsidRPr="00083E25" w:rsidRDefault="00480B16" w:rsidP="00480B16">
      <w:pPr>
        <w:jc w:val="center"/>
        <w:rPr>
          <w:b/>
          <w:sz w:val="24"/>
          <w:szCs w:val="24"/>
        </w:rPr>
      </w:pPr>
      <w:r w:rsidRPr="00083E25">
        <w:rPr>
          <w:b/>
          <w:sz w:val="24"/>
          <w:szCs w:val="24"/>
        </w:rPr>
        <w:t>Администрация города Югорска</w:t>
      </w:r>
    </w:p>
    <w:p w:rsidR="00480B16" w:rsidRPr="00083E25" w:rsidRDefault="00480B16" w:rsidP="00480B16">
      <w:pPr>
        <w:jc w:val="center"/>
        <w:rPr>
          <w:b/>
          <w:bCs/>
          <w:sz w:val="24"/>
          <w:szCs w:val="24"/>
        </w:rPr>
      </w:pPr>
      <w:r w:rsidRPr="00083E25">
        <w:rPr>
          <w:b/>
          <w:bCs/>
          <w:sz w:val="24"/>
          <w:szCs w:val="24"/>
        </w:rPr>
        <w:t>ПРОТОКОЛ</w:t>
      </w:r>
    </w:p>
    <w:p w:rsidR="00480B16" w:rsidRPr="00155BCD" w:rsidRDefault="00480B16" w:rsidP="00480B16">
      <w:pPr>
        <w:jc w:val="center"/>
        <w:rPr>
          <w:b/>
          <w:sz w:val="24"/>
          <w:szCs w:val="24"/>
        </w:rPr>
      </w:pPr>
      <w:r w:rsidRPr="00155BCD">
        <w:rPr>
          <w:b/>
          <w:sz w:val="24"/>
          <w:szCs w:val="24"/>
        </w:rPr>
        <w:t>рассмотрения заявок на участие в аукционе в электронной форме</w:t>
      </w:r>
    </w:p>
    <w:p w:rsidR="00376128" w:rsidRPr="00155BCD" w:rsidRDefault="00826C88" w:rsidP="00826C88">
      <w:pPr>
        <w:tabs>
          <w:tab w:val="left" w:pos="2701"/>
        </w:tabs>
        <w:ind w:left="-993"/>
        <w:jc w:val="both"/>
        <w:rPr>
          <w:sz w:val="24"/>
        </w:rPr>
      </w:pPr>
      <w:r>
        <w:rPr>
          <w:sz w:val="24"/>
        </w:rPr>
        <w:tab/>
      </w:r>
    </w:p>
    <w:p w:rsidR="00480B16" w:rsidRPr="00155BCD" w:rsidRDefault="00480B16" w:rsidP="00C05E6C">
      <w:pPr>
        <w:jc w:val="both"/>
        <w:rPr>
          <w:sz w:val="24"/>
        </w:rPr>
      </w:pPr>
      <w:r w:rsidRPr="00155BCD">
        <w:rPr>
          <w:sz w:val="24"/>
        </w:rPr>
        <w:t>«</w:t>
      </w:r>
      <w:r w:rsidR="00155BCD" w:rsidRPr="00155BCD">
        <w:rPr>
          <w:sz w:val="24"/>
        </w:rPr>
        <w:t>03</w:t>
      </w:r>
      <w:r w:rsidRPr="00155BCD">
        <w:rPr>
          <w:sz w:val="24"/>
        </w:rPr>
        <w:t xml:space="preserve">» </w:t>
      </w:r>
      <w:r w:rsidR="000A695C" w:rsidRPr="00155BCD">
        <w:rPr>
          <w:sz w:val="24"/>
        </w:rPr>
        <w:t>а</w:t>
      </w:r>
      <w:r w:rsidR="00155BCD" w:rsidRPr="00155BCD">
        <w:rPr>
          <w:sz w:val="24"/>
        </w:rPr>
        <w:t xml:space="preserve">преля </w:t>
      </w:r>
      <w:r w:rsidR="000A695C" w:rsidRPr="00155BCD">
        <w:rPr>
          <w:sz w:val="24"/>
        </w:rPr>
        <w:t xml:space="preserve"> 2014</w:t>
      </w:r>
      <w:r w:rsidRPr="00155BCD">
        <w:rPr>
          <w:sz w:val="24"/>
        </w:rPr>
        <w:t xml:space="preserve"> г.                                                                         </w:t>
      </w:r>
      <w:r w:rsidR="000A695C" w:rsidRPr="00155BCD">
        <w:rPr>
          <w:sz w:val="24"/>
        </w:rPr>
        <w:t xml:space="preserve">                   </w:t>
      </w:r>
      <w:r w:rsidRPr="00155BCD">
        <w:rPr>
          <w:sz w:val="24"/>
        </w:rPr>
        <w:t xml:space="preserve">  </w:t>
      </w:r>
      <w:r w:rsidR="00155BCD" w:rsidRPr="00155BCD">
        <w:rPr>
          <w:sz w:val="24"/>
        </w:rPr>
        <w:t xml:space="preserve">    </w:t>
      </w:r>
      <w:r w:rsidR="0031042D" w:rsidRPr="00155BCD">
        <w:rPr>
          <w:sz w:val="24"/>
        </w:rPr>
        <w:t xml:space="preserve"> </w:t>
      </w:r>
      <w:r w:rsidRPr="00155BCD">
        <w:rPr>
          <w:sz w:val="24"/>
        </w:rPr>
        <w:t>№ 0</w:t>
      </w:r>
      <w:r w:rsidR="000A695C" w:rsidRPr="00155BCD">
        <w:rPr>
          <w:sz w:val="24"/>
        </w:rPr>
        <w:t>1873000058140000</w:t>
      </w:r>
      <w:r w:rsidR="00155BCD" w:rsidRPr="00155BCD">
        <w:rPr>
          <w:sz w:val="24"/>
        </w:rPr>
        <w:t>66</w:t>
      </w:r>
      <w:r w:rsidRPr="00155BCD">
        <w:rPr>
          <w:sz w:val="24"/>
        </w:rPr>
        <w:t>-1</w:t>
      </w:r>
    </w:p>
    <w:p w:rsidR="00155BCD" w:rsidRPr="00062D50" w:rsidRDefault="00155BCD" w:rsidP="00155BCD">
      <w:pPr>
        <w:rPr>
          <w:sz w:val="24"/>
          <w:szCs w:val="24"/>
        </w:rPr>
      </w:pPr>
      <w:r w:rsidRPr="00062D50">
        <w:rPr>
          <w:sz w:val="24"/>
          <w:szCs w:val="24"/>
        </w:rPr>
        <w:t xml:space="preserve">ПРИСУТСТВОВАЛИ: </w:t>
      </w:r>
    </w:p>
    <w:p w:rsidR="00155BCD" w:rsidRPr="00062D50" w:rsidRDefault="00155BCD" w:rsidP="00155BCD">
      <w:pPr>
        <w:rPr>
          <w:sz w:val="24"/>
          <w:szCs w:val="24"/>
        </w:rPr>
      </w:pPr>
      <w:r w:rsidRPr="00062D50">
        <w:rPr>
          <w:sz w:val="24"/>
          <w:szCs w:val="24"/>
        </w:rPr>
        <w:t xml:space="preserve">Председателя </w:t>
      </w:r>
      <w:r w:rsidRPr="00062D50">
        <w:rPr>
          <w:spacing w:val="-6"/>
          <w:sz w:val="24"/>
          <w:szCs w:val="24"/>
        </w:rPr>
        <w:t xml:space="preserve">Единой комиссии </w:t>
      </w:r>
      <w:r w:rsidRPr="00062D50">
        <w:rPr>
          <w:sz w:val="24"/>
          <w:szCs w:val="24"/>
        </w:rPr>
        <w:t xml:space="preserve">по осуществлению закупок для обеспечения муниципальных нужд города </w:t>
      </w:r>
      <w:proofErr w:type="spellStart"/>
      <w:r w:rsidRPr="00062D50">
        <w:rPr>
          <w:sz w:val="24"/>
          <w:szCs w:val="24"/>
        </w:rPr>
        <w:t>Югорск</w:t>
      </w:r>
      <w:proofErr w:type="spellEnd"/>
      <w:r w:rsidRPr="00062D50">
        <w:rPr>
          <w:sz w:val="24"/>
          <w:szCs w:val="24"/>
        </w:rPr>
        <w:t xml:space="preserve"> (далее - комиссия):</w:t>
      </w:r>
    </w:p>
    <w:p w:rsidR="00155BCD" w:rsidRPr="00062D50" w:rsidRDefault="00155BCD" w:rsidP="00155BCD">
      <w:pPr>
        <w:jc w:val="both"/>
        <w:rPr>
          <w:sz w:val="24"/>
          <w:szCs w:val="24"/>
        </w:rPr>
      </w:pPr>
      <w:r w:rsidRPr="00062D50">
        <w:rPr>
          <w:sz w:val="24"/>
          <w:szCs w:val="24"/>
        </w:rPr>
        <w:t xml:space="preserve">1. </w:t>
      </w:r>
      <w:proofErr w:type="spellStart"/>
      <w:r w:rsidRPr="00062D50">
        <w:rPr>
          <w:spacing w:val="-6"/>
          <w:sz w:val="24"/>
          <w:szCs w:val="24"/>
        </w:rPr>
        <w:t>Голин</w:t>
      </w:r>
      <w:proofErr w:type="spellEnd"/>
      <w:r w:rsidRPr="00062D50">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55BCD" w:rsidRPr="00062D50" w:rsidRDefault="00155BCD" w:rsidP="00155BCD">
      <w:pPr>
        <w:rPr>
          <w:sz w:val="24"/>
          <w:szCs w:val="24"/>
        </w:rPr>
      </w:pPr>
      <w:r w:rsidRPr="00062D50">
        <w:rPr>
          <w:sz w:val="24"/>
          <w:szCs w:val="24"/>
        </w:rPr>
        <w:t>Члены  комиссии:</w:t>
      </w:r>
    </w:p>
    <w:p w:rsidR="00155BCD" w:rsidRPr="00062D50" w:rsidRDefault="00155BCD" w:rsidP="00155BCD">
      <w:pPr>
        <w:rPr>
          <w:sz w:val="24"/>
          <w:szCs w:val="24"/>
        </w:rPr>
      </w:pPr>
      <w:r w:rsidRPr="00062D50">
        <w:rPr>
          <w:spacing w:val="-6"/>
          <w:sz w:val="24"/>
          <w:szCs w:val="24"/>
        </w:rPr>
        <w:t xml:space="preserve">2. </w:t>
      </w:r>
      <w:proofErr w:type="spellStart"/>
      <w:r w:rsidRPr="00062D50">
        <w:rPr>
          <w:spacing w:val="-6"/>
          <w:sz w:val="24"/>
          <w:szCs w:val="24"/>
        </w:rPr>
        <w:t>Климин</w:t>
      </w:r>
      <w:proofErr w:type="spellEnd"/>
      <w:r w:rsidRPr="00062D50">
        <w:rPr>
          <w:spacing w:val="-6"/>
          <w:sz w:val="24"/>
          <w:szCs w:val="24"/>
        </w:rPr>
        <w:t xml:space="preserve"> В.А.  – заместитель председателя Думы города;</w:t>
      </w:r>
    </w:p>
    <w:p w:rsidR="00155BCD" w:rsidRPr="00062D50" w:rsidRDefault="00155BCD" w:rsidP="00155BCD">
      <w:pPr>
        <w:jc w:val="both"/>
        <w:rPr>
          <w:sz w:val="24"/>
          <w:szCs w:val="24"/>
        </w:rPr>
      </w:pPr>
      <w:r w:rsidRPr="00062D50">
        <w:rPr>
          <w:sz w:val="24"/>
          <w:szCs w:val="24"/>
        </w:rPr>
        <w:t>3. Морозова Н.А. - советник главы города;</w:t>
      </w:r>
    </w:p>
    <w:p w:rsidR="00155BCD" w:rsidRPr="00062D50" w:rsidRDefault="00155BCD" w:rsidP="00155BCD">
      <w:pPr>
        <w:jc w:val="both"/>
        <w:rPr>
          <w:sz w:val="24"/>
          <w:szCs w:val="24"/>
        </w:rPr>
      </w:pPr>
      <w:r w:rsidRPr="00062D50">
        <w:rPr>
          <w:spacing w:val="-6"/>
          <w:sz w:val="24"/>
          <w:szCs w:val="24"/>
        </w:rPr>
        <w:t xml:space="preserve">4. </w:t>
      </w:r>
      <w:proofErr w:type="spellStart"/>
      <w:r w:rsidRPr="00062D50">
        <w:rPr>
          <w:spacing w:val="-6"/>
          <w:sz w:val="24"/>
          <w:szCs w:val="24"/>
        </w:rPr>
        <w:t>Долгодворова</w:t>
      </w:r>
      <w:proofErr w:type="spellEnd"/>
      <w:r w:rsidRPr="00062D50">
        <w:rPr>
          <w:spacing w:val="-6"/>
          <w:sz w:val="24"/>
          <w:szCs w:val="24"/>
        </w:rPr>
        <w:t xml:space="preserve"> Т.И. – заместитель главы администрации города </w:t>
      </w:r>
      <w:proofErr w:type="spellStart"/>
      <w:r w:rsidRPr="00062D50">
        <w:rPr>
          <w:spacing w:val="-6"/>
          <w:sz w:val="24"/>
          <w:szCs w:val="24"/>
        </w:rPr>
        <w:t>Югорска</w:t>
      </w:r>
      <w:proofErr w:type="spellEnd"/>
      <w:r w:rsidRPr="00062D50">
        <w:rPr>
          <w:spacing w:val="-6"/>
          <w:sz w:val="24"/>
          <w:szCs w:val="24"/>
        </w:rPr>
        <w:t>;</w:t>
      </w:r>
    </w:p>
    <w:p w:rsidR="00155BCD" w:rsidRPr="00062D50" w:rsidRDefault="00155BCD" w:rsidP="00155BCD">
      <w:pPr>
        <w:jc w:val="both"/>
        <w:rPr>
          <w:sz w:val="24"/>
          <w:szCs w:val="24"/>
        </w:rPr>
      </w:pPr>
      <w:r w:rsidRPr="00062D50">
        <w:rPr>
          <w:sz w:val="24"/>
          <w:szCs w:val="24"/>
        </w:rPr>
        <w:t xml:space="preserve">5. Ярков Г.А - заместитель директора департамента </w:t>
      </w:r>
      <w:proofErr w:type="spellStart"/>
      <w:r w:rsidRPr="00062D50">
        <w:rPr>
          <w:sz w:val="24"/>
          <w:szCs w:val="24"/>
        </w:rPr>
        <w:t>жилищно</w:t>
      </w:r>
      <w:proofErr w:type="spellEnd"/>
      <w:r w:rsidRPr="00062D50">
        <w:rPr>
          <w:sz w:val="24"/>
          <w:szCs w:val="24"/>
        </w:rPr>
        <w:t xml:space="preserve"> - коммунального и строительного комплекса;</w:t>
      </w:r>
    </w:p>
    <w:p w:rsidR="00155BCD" w:rsidRPr="00062D50" w:rsidRDefault="00155BCD" w:rsidP="00155BCD">
      <w:pPr>
        <w:jc w:val="both"/>
        <w:rPr>
          <w:sz w:val="24"/>
          <w:szCs w:val="24"/>
        </w:rPr>
      </w:pPr>
      <w:r w:rsidRPr="00062D50">
        <w:rPr>
          <w:sz w:val="24"/>
          <w:szCs w:val="24"/>
        </w:rPr>
        <w:t xml:space="preserve">6. </w:t>
      </w:r>
      <w:r w:rsidRPr="00062D50">
        <w:rPr>
          <w:spacing w:val="-6"/>
          <w:sz w:val="24"/>
          <w:szCs w:val="24"/>
        </w:rPr>
        <w:t xml:space="preserve">Абдуллаев А.Т. </w:t>
      </w:r>
      <w:r w:rsidRPr="00062D50">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155BCD" w:rsidRPr="00062D50" w:rsidRDefault="00155BCD" w:rsidP="00155BCD">
      <w:pPr>
        <w:jc w:val="both"/>
        <w:rPr>
          <w:sz w:val="24"/>
          <w:szCs w:val="24"/>
        </w:rPr>
      </w:pPr>
      <w:r w:rsidRPr="00062D50">
        <w:rPr>
          <w:sz w:val="24"/>
          <w:szCs w:val="24"/>
        </w:rPr>
        <w:t>7. Захарова Н.Б. - начальник отдела муниципальных  закупок управления экономической политики.</w:t>
      </w:r>
    </w:p>
    <w:p w:rsidR="00155BCD" w:rsidRPr="00062D50" w:rsidRDefault="00155BCD" w:rsidP="00155BCD">
      <w:pPr>
        <w:jc w:val="both"/>
        <w:rPr>
          <w:sz w:val="24"/>
          <w:szCs w:val="24"/>
        </w:rPr>
      </w:pPr>
      <w:r w:rsidRPr="00062D50">
        <w:rPr>
          <w:sz w:val="24"/>
          <w:szCs w:val="24"/>
        </w:rPr>
        <w:t>Всего присутствовали 7 членов комиссии из 9.</w:t>
      </w:r>
    </w:p>
    <w:p w:rsidR="00155BCD" w:rsidRPr="00155BCD" w:rsidRDefault="000A695C" w:rsidP="00697049">
      <w:pPr>
        <w:pStyle w:val="a6"/>
        <w:ind w:left="0"/>
        <w:jc w:val="both"/>
        <w:rPr>
          <w:spacing w:val="-6"/>
          <w:sz w:val="24"/>
          <w:szCs w:val="24"/>
        </w:rPr>
      </w:pPr>
      <w:r w:rsidRPr="00062D50">
        <w:rPr>
          <w:spacing w:val="-6"/>
          <w:sz w:val="24"/>
          <w:szCs w:val="24"/>
        </w:rPr>
        <w:t xml:space="preserve">Представитель заказчика: </w:t>
      </w:r>
      <w:r w:rsidR="00155BCD" w:rsidRPr="00062D50">
        <w:rPr>
          <w:spacing w:val="-6"/>
          <w:sz w:val="24"/>
          <w:szCs w:val="24"/>
        </w:rPr>
        <w:t>Антонов Владислав Андреевич, ведущий инженер по комплектации оборудования</w:t>
      </w:r>
      <w:r w:rsidR="00155BCD" w:rsidRPr="00155BCD">
        <w:rPr>
          <w:spacing w:val="-6"/>
          <w:sz w:val="24"/>
          <w:szCs w:val="24"/>
        </w:rPr>
        <w:t xml:space="preserve"> муниципального казенного учреждения «Производственная группа».</w:t>
      </w:r>
    </w:p>
    <w:p w:rsidR="002F1B70" w:rsidRPr="00155BCD" w:rsidRDefault="000A695C" w:rsidP="00C05E6C">
      <w:pPr>
        <w:pStyle w:val="a6"/>
        <w:ind w:left="0"/>
        <w:jc w:val="both"/>
        <w:rPr>
          <w:spacing w:val="-6"/>
          <w:sz w:val="24"/>
          <w:szCs w:val="24"/>
        </w:rPr>
      </w:pPr>
      <w:r w:rsidRPr="00155BCD">
        <w:rPr>
          <w:spacing w:val="-6"/>
          <w:sz w:val="24"/>
          <w:szCs w:val="24"/>
        </w:rPr>
        <w:t xml:space="preserve">1. </w:t>
      </w:r>
      <w:r w:rsidR="002F1B70" w:rsidRPr="00155BCD">
        <w:rPr>
          <w:spacing w:val="-6"/>
          <w:sz w:val="24"/>
          <w:szCs w:val="24"/>
        </w:rPr>
        <w:t>Наименование аукциона: аукцион в электронной форм</w:t>
      </w:r>
      <w:r w:rsidR="00083E25" w:rsidRPr="00155BCD">
        <w:rPr>
          <w:spacing w:val="-6"/>
          <w:sz w:val="24"/>
          <w:szCs w:val="24"/>
        </w:rPr>
        <w:t>е № 01873000058140000</w:t>
      </w:r>
      <w:r w:rsidR="00155BCD" w:rsidRPr="00155BCD">
        <w:rPr>
          <w:spacing w:val="-6"/>
          <w:sz w:val="24"/>
          <w:szCs w:val="24"/>
        </w:rPr>
        <w:t>66</w:t>
      </w:r>
      <w:r w:rsidR="002F1B70" w:rsidRPr="00155BCD">
        <w:rPr>
          <w:spacing w:val="-6"/>
          <w:sz w:val="24"/>
          <w:szCs w:val="24"/>
        </w:rPr>
        <w:t xml:space="preserve"> </w:t>
      </w:r>
      <w:r w:rsidR="00155BCD" w:rsidRPr="00155BCD">
        <w:rPr>
          <w:sz w:val="24"/>
          <w:szCs w:val="24"/>
        </w:rPr>
        <w:t>среди субъектов малого предпринимательства и социально ориентированных некоммерческих организаций на поставку детской мебели.</w:t>
      </w:r>
    </w:p>
    <w:p w:rsidR="002F1B70" w:rsidRPr="00155BCD" w:rsidRDefault="002F1B70" w:rsidP="00C05E6C">
      <w:pPr>
        <w:pStyle w:val="a6"/>
        <w:ind w:left="0"/>
        <w:jc w:val="both"/>
        <w:rPr>
          <w:spacing w:val="-6"/>
          <w:sz w:val="24"/>
          <w:szCs w:val="24"/>
        </w:rPr>
      </w:pPr>
      <w:r w:rsidRPr="00155BCD">
        <w:rPr>
          <w:spacing w:val="-6"/>
          <w:sz w:val="24"/>
          <w:szCs w:val="24"/>
        </w:rPr>
        <w:t xml:space="preserve">Номер извещения о проведении торгов на официальном сайте – </w:t>
      </w:r>
      <w:hyperlink r:id="rId8" w:history="1">
        <w:r w:rsidRPr="00155BCD">
          <w:rPr>
            <w:rStyle w:val="a3"/>
            <w:color w:val="auto"/>
            <w:sz w:val="24"/>
            <w:szCs w:val="24"/>
            <w:u w:val="none"/>
          </w:rPr>
          <w:t>http://zakupki.gov.ru/</w:t>
        </w:r>
      </w:hyperlink>
      <w:r w:rsidRPr="00155BCD">
        <w:rPr>
          <w:spacing w:val="-6"/>
          <w:sz w:val="24"/>
          <w:szCs w:val="24"/>
        </w:rPr>
        <w:t>, код аукциона 01873000058140000</w:t>
      </w:r>
      <w:r w:rsidR="00155BCD" w:rsidRPr="00155BCD">
        <w:rPr>
          <w:spacing w:val="-6"/>
          <w:sz w:val="24"/>
          <w:szCs w:val="24"/>
        </w:rPr>
        <w:t>66</w:t>
      </w:r>
      <w:r w:rsidRPr="00155BCD">
        <w:rPr>
          <w:spacing w:val="-6"/>
          <w:sz w:val="24"/>
          <w:szCs w:val="24"/>
        </w:rPr>
        <w:t xml:space="preserve">, дата публикации </w:t>
      </w:r>
      <w:r w:rsidR="00155BCD" w:rsidRPr="00155BCD">
        <w:rPr>
          <w:spacing w:val="-6"/>
          <w:sz w:val="24"/>
          <w:szCs w:val="24"/>
        </w:rPr>
        <w:t>19</w:t>
      </w:r>
      <w:r w:rsidR="008144B4" w:rsidRPr="00155BCD">
        <w:rPr>
          <w:spacing w:val="-6"/>
          <w:sz w:val="24"/>
          <w:szCs w:val="24"/>
        </w:rPr>
        <w:t>.03</w:t>
      </w:r>
      <w:r w:rsidRPr="00155BCD">
        <w:rPr>
          <w:spacing w:val="-6"/>
          <w:sz w:val="24"/>
          <w:szCs w:val="24"/>
        </w:rPr>
        <w:t xml:space="preserve">.2014. </w:t>
      </w:r>
    </w:p>
    <w:p w:rsidR="000A695C" w:rsidRPr="00155BCD" w:rsidRDefault="002F1B70" w:rsidP="00C05E6C">
      <w:pPr>
        <w:pStyle w:val="a6"/>
        <w:tabs>
          <w:tab w:val="num" w:pos="567"/>
        </w:tabs>
        <w:ind w:left="0"/>
        <w:jc w:val="both"/>
        <w:rPr>
          <w:spacing w:val="-6"/>
          <w:sz w:val="24"/>
          <w:szCs w:val="24"/>
        </w:rPr>
      </w:pPr>
      <w:r w:rsidRPr="00155BCD">
        <w:rPr>
          <w:spacing w:val="-6"/>
          <w:sz w:val="24"/>
          <w:szCs w:val="24"/>
        </w:rPr>
        <w:t xml:space="preserve">2. </w:t>
      </w:r>
      <w:r w:rsidR="000A695C" w:rsidRPr="00155BCD">
        <w:rPr>
          <w:spacing w:val="-6"/>
          <w:sz w:val="24"/>
          <w:szCs w:val="24"/>
        </w:rPr>
        <w:t xml:space="preserve">Заказчик: </w:t>
      </w:r>
      <w:r w:rsidR="00FA3B80">
        <w:rPr>
          <w:spacing w:val="-6"/>
          <w:sz w:val="24"/>
          <w:szCs w:val="24"/>
        </w:rPr>
        <w:t xml:space="preserve">Управление образования администрации города </w:t>
      </w:r>
      <w:proofErr w:type="spellStart"/>
      <w:r w:rsidR="00FA3B80">
        <w:rPr>
          <w:spacing w:val="-6"/>
          <w:sz w:val="24"/>
          <w:szCs w:val="24"/>
        </w:rPr>
        <w:t>Югорска</w:t>
      </w:r>
      <w:proofErr w:type="spellEnd"/>
      <w:r w:rsidR="00FA3B80">
        <w:rPr>
          <w:spacing w:val="-6"/>
          <w:sz w:val="24"/>
          <w:szCs w:val="24"/>
        </w:rPr>
        <w:t>.</w:t>
      </w:r>
      <w:r w:rsidR="000A695C" w:rsidRPr="00155BCD">
        <w:rPr>
          <w:spacing w:val="-6"/>
          <w:sz w:val="24"/>
          <w:szCs w:val="24"/>
        </w:rPr>
        <w:t xml:space="preserve"> Почтовый адрес: 628260, г. </w:t>
      </w:r>
      <w:proofErr w:type="spellStart"/>
      <w:r w:rsidR="000A695C" w:rsidRPr="00155BCD">
        <w:rPr>
          <w:spacing w:val="-6"/>
          <w:sz w:val="24"/>
          <w:szCs w:val="24"/>
        </w:rPr>
        <w:t>Югорск</w:t>
      </w:r>
      <w:proofErr w:type="spellEnd"/>
      <w:r w:rsidR="000A695C" w:rsidRPr="00155BCD">
        <w:rPr>
          <w:spacing w:val="-6"/>
          <w:sz w:val="24"/>
          <w:szCs w:val="24"/>
        </w:rPr>
        <w:t xml:space="preserve">, </w:t>
      </w:r>
      <w:r w:rsidR="00155BCD" w:rsidRPr="00155BCD">
        <w:rPr>
          <w:sz w:val="24"/>
          <w:szCs w:val="24"/>
        </w:rPr>
        <w:t>ул. Геологов, 13</w:t>
      </w:r>
      <w:r w:rsidR="000A695C" w:rsidRPr="00155BCD">
        <w:rPr>
          <w:spacing w:val="-6"/>
          <w:sz w:val="24"/>
          <w:szCs w:val="24"/>
        </w:rPr>
        <w:t>, Ханты-Мансийский  автономный  округ-Югра, Тюменская область.</w:t>
      </w:r>
    </w:p>
    <w:p w:rsidR="00480B16" w:rsidRPr="00605D90" w:rsidRDefault="00480B16" w:rsidP="00C05E6C">
      <w:pPr>
        <w:jc w:val="both"/>
        <w:rPr>
          <w:spacing w:val="-6"/>
          <w:sz w:val="24"/>
          <w:szCs w:val="24"/>
        </w:rPr>
      </w:pPr>
      <w:r w:rsidRPr="00605D90">
        <w:rPr>
          <w:spacing w:val="-6"/>
          <w:sz w:val="24"/>
          <w:szCs w:val="24"/>
        </w:rPr>
        <w:t xml:space="preserve">3. Процедура рассмотрения первых частей заявок на участие в аукционе была проведена комиссией в 10.00 часов </w:t>
      </w:r>
      <w:r w:rsidR="00605D90" w:rsidRPr="00605D90">
        <w:rPr>
          <w:spacing w:val="-6"/>
          <w:sz w:val="24"/>
          <w:szCs w:val="24"/>
        </w:rPr>
        <w:t>03</w:t>
      </w:r>
      <w:r w:rsidRPr="00605D90">
        <w:rPr>
          <w:spacing w:val="-6"/>
          <w:sz w:val="24"/>
          <w:szCs w:val="24"/>
        </w:rPr>
        <w:t xml:space="preserve"> </w:t>
      </w:r>
      <w:r w:rsidR="002F1B70" w:rsidRPr="00605D90">
        <w:rPr>
          <w:spacing w:val="-6"/>
          <w:sz w:val="24"/>
          <w:szCs w:val="24"/>
        </w:rPr>
        <w:t>а</w:t>
      </w:r>
      <w:r w:rsidR="00605D90" w:rsidRPr="00605D90">
        <w:rPr>
          <w:spacing w:val="-6"/>
          <w:sz w:val="24"/>
          <w:szCs w:val="24"/>
        </w:rPr>
        <w:t>преля</w:t>
      </w:r>
      <w:r w:rsidRPr="00605D90">
        <w:rPr>
          <w:spacing w:val="-6"/>
          <w:sz w:val="24"/>
          <w:szCs w:val="24"/>
        </w:rPr>
        <w:t xml:space="preserve"> 201</w:t>
      </w:r>
      <w:r w:rsidR="002F1B70" w:rsidRPr="00605D90">
        <w:rPr>
          <w:spacing w:val="-6"/>
          <w:sz w:val="24"/>
          <w:szCs w:val="24"/>
        </w:rPr>
        <w:t xml:space="preserve">4 </w:t>
      </w:r>
      <w:r w:rsidRPr="00605D90">
        <w:rPr>
          <w:spacing w:val="-6"/>
          <w:sz w:val="24"/>
          <w:szCs w:val="24"/>
        </w:rPr>
        <w:t xml:space="preserve">года, по адресу: ул. 40 лет Победы, 11, г. </w:t>
      </w:r>
      <w:proofErr w:type="spellStart"/>
      <w:r w:rsidRPr="00605D90">
        <w:rPr>
          <w:spacing w:val="-6"/>
          <w:sz w:val="24"/>
          <w:szCs w:val="24"/>
        </w:rPr>
        <w:t>Югорск</w:t>
      </w:r>
      <w:proofErr w:type="spellEnd"/>
      <w:r w:rsidRPr="00605D90">
        <w:rPr>
          <w:spacing w:val="-6"/>
          <w:sz w:val="24"/>
          <w:szCs w:val="24"/>
        </w:rPr>
        <w:t xml:space="preserve">, Ханты-Мансийский  автономный  </w:t>
      </w:r>
      <w:proofErr w:type="spellStart"/>
      <w:r w:rsidRPr="00605D90">
        <w:rPr>
          <w:spacing w:val="-6"/>
          <w:sz w:val="24"/>
          <w:szCs w:val="24"/>
        </w:rPr>
        <w:t>округ-Югра</w:t>
      </w:r>
      <w:proofErr w:type="spellEnd"/>
      <w:r w:rsidRPr="00605D90">
        <w:rPr>
          <w:spacing w:val="-6"/>
          <w:sz w:val="24"/>
          <w:szCs w:val="24"/>
        </w:rPr>
        <w:t>, Тюменская область.</w:t>
      </w:r>
      <w:r w:rsidR="00155BCD" w:rsidRPr="00605D90">
        <w:rPr>
          <w:spacing w:val="-6"/>
          <w:sz w:val="24"/>
          <w:szCs w:val="24"/>
        </w:rPr>
        <w:t xml:space="preserve"> </w:t>
      </w:r>
    </w:p>
    <w:p w:rsidR="00376128" w:rsidRPr="00155BCD" w:rsidRDefault="00480B16" w:rsidP="00C05E6C">
      <w:pPr>
        <w:jc w:val="both"/>
        <w:rPr>
          <w:color w:val="FF0000"/>
          <w:spacing w:val="-6"/>
          <w:sz w:val="24"/>
          <w:szCs w:val="24"/>
        </w:rPr>
      </w:pPr>
      <w:r w:rsidRPr="00605D90">
        <w:rPr>
          <w:spacing w:val="-6"/>
          <w:sz w:val="24"/>
          <w:szCs w:val="24"/>
        </w:rPr>
        <w:t>4. </w:t>
      </w:r>
      <w:r w:rsidR="00605D90">
        <w:rPr>
          <w:spacing w:val="-6"/>
          <w:sz w:val="24"/>
          <w:szCs w:val="24"/>
        </w:rPr>
        <w:t xml:space="preserve"> </w:t>
      </w:r>
      <w:r w:rsidRPr="000725DC">
        <w:rPr>
          <w:spacing w:val="-6"/>
          <w:sz w:val="24"/>
          <w:szCs w:val="24"/>
        </w:rPr>
        <w:t xml:space="preserve">Количество поступивших заявок на участие  в </w:t>
      </w:r>
      <w:r w:rsidR="0055700C" w:rsidRPr="000725DC">
        <w:rPr>
          <w:spacing w:val="-6"/>
          <w:sz w:val="24"/>
          <w:szCs w:val="24"/>
        </w:rPr>
        <w:t xml:space="preserve"> </w:t>
      </w:r>
      <w:r w:rsidRPr="000725DC">
        <w:rPr>
          <w:spacing w:val="-6"/>
          <w:sz w:val="24"/>
          <w:szCs w:val="24"/>
        </w:rPr>
        <w:t xml:space="preserve">аукционе – </w:t>
      </w:r>
      <w:r w:rsidR="00605D90" w:rsidRPr="000725DC">
        <w:rPr>
          <w:spacing w:val="-6"/>
          <w:sz w:val="24"/>
          <w:szCs w:val="24"/>
        </w:rPr>
        <w:t>25</w:t>
      </w:r>
      <w:r w:rsidR="00376128" w:rsidRPr="000725DC">
        <w:rPr>
          <w:spacing w:val="-6"/>
          <w:sz w:val="24"/>
          <w:szCs w:val="24"/>
        </w:rPr>
        <w:t xml:space="preserve">. </w:t>
      </w:r>
      <w:r w:rsidR="006242C4" w:rsidRPr="000725DC">
        <w:rPr>
          <w:spacing w:val="-6"/>
          <w:sz w:val="24"/>
          <w:szCs w:val="24"/>
        </w:rPr>
        <w:t>Отозваны заявки</w:t>
      </w:r>
      <w:r w:rsidR="006242C4" w:rsidRPr="000725DC">
        <w:rPr>
          <w:color w:val="FF0000"/>
          <w:spacing w:val="-6"/>
          <w:sz w:val="24"/>
          <w:szCs w:val="24"/>
        </w:rPr>
        <w:t xml:space="preserve"> </w:t>
      </w:r>
      <w:r w:rsidR="006242C4" w:rsidRPr="00B05D0D">
        <w:rPr>
          <w:spacing w:val="-6"/>
          <w:sz w:val="24"/>
          <w:szCs w:val="24"/>
        </w:rPr>
        <w:t>№</w:t>
      </w:r>
      <w:r w:rsidR="00605D90" w:rsidRPr="00B05D0D">
        <w:rPr>
          <w:spacing w:val="-6"/>
          <w:sz w:val="24"/>
          <w:szCs w:val="24"/>
        </w:rPr>
        <w:t xml:space="preserve"> </w:t>
      </w:r>
      <w:r w:rsidR="00B05D0D" w:rsidRPr="00B05D0D">
        <w:rPr>
          <w:sz w:val="24"/>
          <w:szCs w:val="24"/>
        </w:rPr>
        <w:t xml:space="preserve">6907292, 6932939, </w:t>
      </w:r>
      <w:r w:rsidR="000725DC" w:rsidRPr="00B05D0D">
        <w:rPr>
          <w:sz w:val="24"/>
          <w:szCs w:val="24"/>
        </w:rPr>
        <w:t>6950118, 6953967.</w:t>
      </w:r>
    </w:p>
    <w:p w:rsidR="00376128" w:rsidRPr="000725DC" w:rsidRDefault="00480B16" w:rsidP="00C05E6C">
      <w:pPr>
        <w:jc w:val="both"/>
        <w:rPr>
          <w:sz w:val="24"/>
          <w:szCs w:val="24"/>
        </w:rPr>
      </w:pPr>
      <w:r w:rsidRPr="000725DC">
        <w:rPr>
          <w:spacing w:val="-6"/>
          <w:sz w:val="24"/>
          <w:szCs w:val="24"/>
        </w:rPr>
        <w:t xml:space="preserve">5. </w:t>
      </w:r>
      <w:r w:rsidR="00376128" w:rsidRPr="000725DC">
        <w:rPr>
          <w:spacing w:val="-6"/>
          <w:sz w:val="24"/>
          <w:szCs w:val="24"/>
        </w:rPr>
        <w:t>Комиссия рассмотрела</w:t>
      </w:r>
      <w:r w:rsidR="00376128" w:rsidRPr="000725DC">
        <w:rPr>
          <w:sz w:val="24"/>
          <w:szCs w:val="24"/>
        </w:rPr>
        <w:t xml:space="preserve"> первые части заявок и приняла следующее решение: </w:t>
      </w:r>
    </w:p>
    <w:tbl>
      <w:tblPr>
        <w:tblW w:w="5000" w:type="pct"/>
        <w:tblInd w:w="-127" w:type="dxa"/>
        <w:tblLook w:val="00A0"/>
      </w:tblPr>
      <w:tblGrid>
        <w:gridCol w:w="1986"/>
        <w:gridCol w:w="4334"/>
        <w:gridCol w:w="4483"/>
      </w:tblGrid>
      <w:tr w:rsidR="00155BCD" w:rsidRPr="00155BCD" w:rsidTr="0031042D">
        <w:tc>
          <w:tcPr>
            <w:tcW w:w="9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0725DC" w:rsidRDefault="00480B16" w:rsidP="00C05E6C">
            <w:pPr>
              <w:pStyle w:val="a5"/>
              <w:jc w:val="center"/>
              <w:rPr>
                <w:rFonts w:ascii="Times New Roman" w:eastAsia="Times New Roman" w:hAnsi="Times New Roman"/>
                <w:sz w:val="24"/>
                <w:szCs w:val="24"/>
              </w:rPr>
            </w:pPr>
            <w:r w:rsidRPr="000725DC">
              <w:rPr>
                <w:rFonts w:ascii="Times New Roman" w:eastAsia="Times New Roman" w:hAnsi="Times New Roman"/>
                <w:sz w:val="24"/>
                <w:szCs w:val="24"/>
              </w:rPr>
              <w:t>Порядковый номер заявки</w:t>
            </w:r>
          </w:p>
        </w:tc>
        <w:tc>
          <w:tcPr>
            <w:tcW w:w="200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0725DC" w:rsidRDefault="00480B16" w:rsidP="00C05E6C">
            <w:pPr>
              <w:pStyle w:val="a5"/>
              <w:jc w:val="center"/>
              <w:rPr>
                <w:rFonts w:ascii="Times New Roman" w:eastAsia="Times New Roman" w:hAnsi="Times New Roman"/>
                <w:sz w:val="24"/>
                <w:szCs w:val="24"/>
              </w:rPr>
            </w:pPr>
            <w:r w:rsidRPr="000725DC">
              <w:rPr>
                <w:rFonts w:ascii="Times New Roman" w:eastAsia="Times New Roman" w:hAnsi="Times New Roman"/>
                <w:sz w:val="24"/>
                <w:szCs w:val="24"/>
              </w:rPr>
              <w:t>Решение о допуске или об отказе в допуске</w:t>
            </w:r>
          </w:p>
        </w:tc>
        <w:tc>
          <w:tcPr>
            <w:tcW w:w="20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80B16" w:rsidRPr="000725DC" w:rsidRDefault="00480B16" w:rsidP="00C05E6C">
            <w:pPr>
              <w:pStyle w:val="a5"/>
              <w:jc w:val="center"/>
              <w:rPr>
                <w:rFonts w:ascii="Times New Roman" w:eastAsia="Times New Roman" w:hAnsi="Times New Roman"/>
                <w:sz w:val="24"/>
                <w:szCs w:val="24"/>
              </w:rPr>
            </w:pPr>
            <w:r w:rsidRPr="000725DC">
              <w:rPr>
                <w:rFonts w:ascii="Times New Roman" w:eastAsia="Times New Roman" w:hAnsi="Times New Roman"/>
                <w:sz w:val="24"/>
                <w:szCs w:val="24"/>
              </w:rPr>
              <w:t>Причина отказа в допуске</w:t>
            </w:r>
          </w:p>
        </w:tc>
      </w:tr>
      <w:tr w:rsidR="00416D44" w:rsidRPr="00155BCD" w:rsidTr="00416D44">
        <w:trPr>
          <w:trHeight w:val="1154"/>
        </w:trPr>
        <w:tc>
          <w:tcPr>
            <w:tcW w:w="919" w:type="pct"/>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rsidR="00416D44" w:rsidRPr="00155BCD" w:rsidRDefault="00416D44" w:rsidP="00B05D0D">
            <w:pPr>
              <w:jc w:val="center"/>
              <w:rPr>
                <w:color w:val="FF0000"/>
                <w:spacing w:val="-6"/>
                <w:sz w:val="18"/>
                <w:szCs w:val="18"/>
              </w:rPr>
            </w:pPr>
            <w:r>
              <w:t>6902491</w:t>
            </w:r>
          </w:p>
        </w:tc>
        <w:tc>
          <w:tcPr>
            <w:tcW w:w="2006" w:type="pct"/>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rsidR="00416D44" w:rsidRPr="000725DC" w:rsidRDefault="00416D44" w:rsidP="00C05E6C">
            <w:pPr>
              <w:jc w:val="center"/>
              <w:rPr>
                <w:color w:val="FF0000"/>
                <w:spacing w:val="-6"/>
                <w:highlight w:val="yellow"/>
              </w:rPr>
            </w:pPr>
            <w:r>
              <w:rPr>
                <w:spacing w:val="-6"/>
              </w:rPr>
              <w:t>Отказать в допуске к участию в аукционе</w:t>
            </w:r>
          </w:p>
        </w:tc>
        <w:tc>
          <w:tcPr>
            <w:tcW w:w="2075" w:type="pct"/>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tcPr>
          <w:p w:rsidR="00416D44" w:rsidRDefault="00416D44" w:rsidP="009569F5">
            <w:pPr>
              <w:jc w:val="both"/>
              <w:rPr>
                <w:noProof/>
                <w:szCs w:val="24"/>
              </w:rPr>
            </w:pPr>
            <w:proofErr w:type="gramStart"/>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происхождения товара или наименовпание производителя товара, предлагаемого для поставки, отсутствуют конкретные показатели предлагаемого товара по строкам 1- 4  технического задания документации об аукционе (габаритные размеры), также   отсутствуют конкретные показатели</w:t>
            </w:r>
            <w:proofErr w:type="gramEnd"/>
            <w:r>
              <w:rPr>
                <w:noProof/>
                <w:szCs w:val="24"/>
              </w:rPr>
              <w:t xml:space="preserve"> предлагаемого товара п</w:t>
            </w:r>
            <w:r w:rsidRPr="00416D44">
              <w:rPr>
                <w:noProof/>
                <w:szCs w:val="24"/>
              </w:rPr>
              <w:t>о п.1-</w:t>
            </w:r>
            <w:r>
              <w:rPr>
                <w:noProof/>
                <w:szCs w:val="24"/>
              </w:rPr>
              <w:t xml:space="preserve"> отсутствует предложение о цвете товара.  </w:t>
            </w:r>
          </w:p>
          <w:p w:rsidR="00416D44" w:rsidRDefault="00416D44" w:rsidP="00416D44">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416D44" w:rsidRPr="000725DC" w:rsidRDefault="00416D44" w:rsidP="009569F5">
            <w:pPr>
              <w:jc w:val="both"/>
              <w:rPr>
                <w:color w:val="FF0000"/>
                <w:spacing w:val="-6"/>
                <w:sz w:val="18"/>
                <w:szCs w:val="18"/>
                <w:highlight w:val="yellow"/>
              </w:rPr>
            </w:pPr>
            <w:r>
              <w:rPr>
                <w:noProof/>
                <w:szCs w:val="24"/>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16D44" w:rsidRPr="00155BCD" w:rsidTr="00416D44">
        <w:trPr>
          <w:trHeight w:val="4366"/>
        </w:trPr>
        <w:tc>
          <w:tcPr>
            <w:tcW w:w="919"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D44" w:rsidRDefault="00416D44" w:rsidP="00B05D0D">
            <w:pPr>
              <w:jc w:val="center"/>
            </w:pPr>
          </w:p>
        </w:tc>
        <w:tc>
          <w:tcPr>
            <w:tcW w:w="2006" w:type="pct"/>
            <w:vMerge/>
            <w:tcBorders>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16D44" w:rsidRDefault="00416D44" w:rsidP="00C05E6C">
            <w:pPr>
              <w:jc w:val="center"/>
              <w:rPr>
                <w:spacing w:val="-6"/>
              </w:rPr>
            </w:pPr>
          </w:p>
        </w:tc>
        <w:tc>
          <w:tcPr>
            <w:tcW w:w="2075" w:type="pct"/>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tcPr>
          <w:p w:rsidR="00416D44" w:rsidRDefault="00416D44" w:rsidP="00416D44">
            <w:pPr>
              <w:jc w:val="both"/>
              <w:rPr>
                <w:noProof/>
                <w:szCs w:val="24"/>
              </w:rPr>
            </w:pPr>
            <w:r>
              <w:rPr>
                <w:noProof/>
                <w:szCs w:val="24"/>
              </w:rPr>
              <w:t>На основании подпункта 2 части 4 статьи 67 Федерального закона от 05.04.2013 №44-ФЗ за несоответствие информаци, предусмотренной частью 3 статьи 66 Федерального закона от 05.04.2013 №44-ФЗ, требованиям документации об аукционе:  а именно: по п.2 – не соответсвует цвет каракаса, регулируемая высота; по п. 3 – не соответствует цвет каркаса, регулируемая высота;</w:t>
            </w:r>
            <w:r w:rsidR="00884F47">
              <w:rPr>
                <w:noProof/>
                <w:szCs w:val="24"/>
              </w:rPr>
              <w:t xml:space="preserve"> </w:t>
            </w:r>
            <w:r>
              <w:rPr>
                <w:noProof/>
                <w:szCs w:val="24"/>
              </w:rPr>
              <w:t>по п. 4 – цвет каркаса, регулируемая высота; по п.5 – габаритные размеры не соответсвуют требуемым.</w:t>
            </w:r>
          </w:p>
          <w:p w:rsidR="00416D44" w:rsidRDefault="00416D44" w:rsidP="00416D44">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416D44" w:rsidRDefault="00416D44" w:rsidP="00416D44">
            <w:pPr>
              <w:jc w:val="both"/>
              <w:rPr>
                <w:noProof/>
                <w:szCs w:val="24"/>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155BCD" w:rsidRDefault="000725DC" w:rsidP="00B05D0D">
            <w:pPr>
              <w:jc w:val="center"/>
              <w:rPr>
                <w:color w:val="FF0000"/>
                <w:spacing w:val="-6"/>
                <w:sz w:val="18"/>
                <w:szCs w:val="18"/>
              </w:rPr>
            </w:pPr>
            <w:r>
              <w:t>6935683</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80B16" w:rsidRPr="009569F5" w:rsidRDefault="00480B16" w:rsidP="00C05E6C">
            <w:pPr>
              <w:jc w:val="center"/>
              <w:rPr>
                <w:spacing w:val="-6"/>
                <w:highlight w:val="yellow"/>
              </w:rPr>
            </w:pPr>
            <w:r w:rsidRPr="009569F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0B16" w:rsidRPr="000725DC" w:rsidRDefault="00480B16" w:rsidP="00C05E6C">
            <w:pPr>
              <w:jc w:val="both"/>
              <w:rPr>
                <w:color w:val="FF0000"/>
                <w:spacing w:val="-6"/>
                <w:sz w:val="18"/>
                <w:szCs w:val="18"/>
                <w:highlight w:val="yellow"/>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155BCD" w:rsidRDefault="000725DC" w:rsidP="00B05D0D">
            <w:pPr>
              <w:jc w:val="center"/>
              <w:rPr>
                <w:color w:val="FF0000"/>
                <w:spacing w:val="-6"/>
                <w:sz w:val="18"/>
                <w:szCs w:val="18"/>
              </w:rPr>
            </w:pPr>
            <w:r>
              <w:t>6935691</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0725DC" w:rsidRDefault="009569F5" w:rsidP="00832415">
            <w:pPr>
              <w:jc w:val="center"/>
              <w:rPr>
                <w:color w:val="FF0000"/>
                <w:spacing w:val="-6"/>
                <w:highlight w:val="yellow"/>
              </w:rPr>
            </w:pPr>
            <w:r>
              <w:rPr>
                <w:spacing w:val="-6"/>
              </w:rPr>
              <w:t xml:space="preserve">допустить к участию в аукционе и признать участником </w:t>
            </w:r>
            <w:r w:rsidRPr="009569F5">
              <w:rPr>
                <w:spacing w:val="-6"/>
              </w:rPr>
              <w:t>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0725DC" w:rsidRDefault="00832415" w:rsidP="00832415">
            <w:pPr>
              <w:jc w:val="both"/>
              <w:rPr>
                <w:rFonts w:cs="Calibri"/>
                <w:color w:val="FF0000"/>
                <w:kern w:val="2"/>
                <w:sz w:val="18"/>
                <w:szCs w:val="18"/>
                <w:highlight w:val="yellow"/>
                <w:lang w:eastAsia="ar-SA"/>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155BCD" w:rsidRDefault="000725DC" w:rsidP="00B05D0D">
            <w:pPr>
              <w:jc w:val="center"/>
              <w:rPr>
                <w:color w:val="FF0000"/>
              </w:rPr>
            </w:pPr>
            <w:r>
              <w:t>6937266</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9569F5" w:rsidRDefault="000223DD" w:rsidP="00C05E6C">
            <w:pPr>
              <w:jc w:val="center"/>
              <w:rPr>
                <w:spacing w:val="-6"/>
                <w:highlight w:val="yellow"/>
              </w:rPr>
            </w:pPr>
            <w:r w:rsidRPr="009569F5">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69F5" w:rsidRDefault="009569F5" w:rsidP="009569F5">
            <w:pPr>
              <w:jc w:val="both"/>
              <w:rPr>
                <w:noProof/>
                <w:szCs w:val="24"/>
              </w:rPr>
            </w:pPr>
            <w:r>
              <w:rPr>
                <w:noProof/>
                <w:szCs w:val="24"/>
              </w:rPr>
              <w:t>На основании  пункта 1 части 4 статьи 67 Федерального закона от 05.04.2013 №44-ФЗ за непредоставление информаци, предусмотренной частью 3 статьи 66 Федерального закона от 05.04.2013 №44-ФЗ,  а именно отсутствуют наименование места происхождения товара или наименование производителя товара, предлагаемого для поставки по пунктам1-5  технического задания документации об аукционе.</w:t>
            </w:r>
          </w:p>
          <w:p w:rsidR="009569F5" w:rsidRDefault="009569F5" w:rsidP="009569F5">
            <w:pPr>
              <w:ind w:right="126"/>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6242C4" w:rsidRPr="000725DC" w:rsidRDefault="009569F5" w:rsidP="009569F5">
            <w:pPr>
              <w:jc w:val="both"/>
              <w:rPr>
                <w:color w:val="FF0000"/>
                <w:spacing w:val="-6"/>
                <w:sz w:val="18"/>
                <w:szCs w:val="18"/>
                <w:highlight w:val="yellow"/>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155BCD" w:rsidRPr="00155BCD" w:rsidTr="00B05D0D">
        <w:trPr>
          <w:trHeight w:val="355"/>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725DC" w:rsidRDefault="000725DC" w:rsidP="00B05D0D">
            <w:pPr>
              <w:jc w:val="center"/>
              <w:rPr>
                <w:sz w:val="24"/>
                <w:szCs w:val="24"/>
              </w:rPr>
            </w:pPr>
            <w:r>
              <w:t>6938614</w:t>
            </w:r>
          </w:p>
          <w:p w:rsidR="00832415" w:rsidRPr="00155BCD" w:rsidRDefault="00832415" w:rsidP="00B05D0D">
            <w:pPr>
              <w:jc w:val="center"/>
              <w:rPr>
                <w:color w:val="FF0000"/>
              </w:rPr>
            </w:pP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0725DC" w:rsidRDefault="009569F5" w:rsidP="00832415">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0725DC" w:rsidRDefault="00832415" w:rsidP="00832415">
            <w:pPr>
              <w:jc w:val="both"/>
              <w:rPr>
                <w:rFonts w:cs="Calibri"/>
                <w:color w:val="FF0000"/>
                <w:kern w:val="2"/>
                <w:sz w:val="18"/>
                <w:szCs w:val="18"/>
                <w:highlight w:val="yellow"/>
                <w:lang w:eastAsia="ar-SA"/>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155BCD" w:rsidRDefault="000725DC" w:rsidP="00B05D0D">
            <w:pPr>
              <w:jc w:val="center"/>
              <w:rPr>
                <w:color w:val="FF0000"/>
              </w:rPr>
            </w:pPr>
            <w:r>
              <w:t>6948544</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242C4"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242C4" w:rsidRPr="000725DC" w:rsidRDefault="006242C4" w:rsidP="00C05E6C">
            <w:pPr>
              <w:jc w:val="both"/>
              <w:rPr>
                <w:color w:val="FF0000"/>
                <w:spacing w:val="-6"/>
                <w:sz w:val="18"/>
                <w:szCs w:val="18"/>
                <w:highlight w:val="yellow"/>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Pr="00155BCD" w:rsidRDefault="000725DC" w:rsidP="00B05D0D">
            <w:pPr>
              <w:jc w:val="center"/>
              <w:rPr>
                <w:color w:val="FF0000"/>
              </w:rPr>
            </w:pPr>
            <w:r>
              <w:t>6950772</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4A3" w:rsidRPr="000725DC" w:rsidRDefault="005114A3" w:rsidP="00C05E6C">
            <w:pPr>
              <w:jc w:val="both"/>
              <w:rPr>
                <w:color w:val="FF0000"/>
                <w:spacing w:val="-6"/>
                <w:sz w:val="18"/>
                <w:szCs w:val="18"/>
                <w:highlight w:val="yellow"/>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169A" w:rsidRPr="00155BCD" w:rsidRDefault="000725DC" w:rsidP="00B05D0D">
            <w:pPr>
              <w:jc w:val="center"/>
              <w:rPr>
                <w:color w:val="FF0000"/>
              </w:rPr>
            </w:pPr>
            <w:r>
              <w:t>6952907</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169A" w:rsidRPr="000725DC" w:rsidRDefault="009569F5" w:rsidP="00832415">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169A" w:rsidRPr="000725DC" w:rsidRDefault="00B8169A" w:rsidP="00832415">
            <w:pPr>
              <w:jc w:val="both"/>
              <w:rPr>
                <w:rFonts w:cs="Calibri"/>
                <w:color w:val="FF0000"/>
                <w:kern w:val="2"/>
                <w:sz w:val="18"/>
                <w:szCs w:val="18"/>
                <w:highlight w:val="yellow"/>
                <w:lang w:eastAsia="ar-SA"/>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155BCD" w:rsidRDefault="000725DC" w:rsidP="00B05D0D">
            <w:pPr>
              <w:jc w:val="center"/>
              <w:rPr>
                <w:color w:val="FF0000"/>
              </w:rPr>
            </w:pPr>
            <w:r>
              <w:t>6953068</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0725DC" w:rsidRDefault="009569F5" w:rsidP="00832415">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0725DC" w:rsidRDefault="00832415" w:rsidP="00832415">
            <w:pPr>
              <w:jc w:val="both"/>
              <w:rPr>
                <w:rFonts w:cs="Calibri"/>
                <w:color w:val="FF0000"/>
                <w:kern w:val="2"/>
                <w:sz w:val="18"/>
                <w:szCs w:val="18"/>
                <w:highlight w:val="yellow"/>
                <w:lang w:eastAsia="ar-SA"/>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155BCD" w:rsidRDefault="000725DC" w:rsidP="00B05D0D">
            <w:pPr>
              <w:jc w:val="center"/>
              <w:rPr>
                <w:color w:val="FF0000"/>
              </w:rPr>
            </w:pPr>
            <w:r>
              <w:t>6954027</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32415" w:rsidRPr="000725DC" w:rsidRDefault="009569F5" w:rsidP="00832415">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32415" w:rsidRPr="000725DC" w:rsidRDefault="00832415" w:rsidP="00832415">
            <w:pPr>
              <w:jc w:val="both"/>
              <w:rPr>
                <w:rFonts w:cs="Calibri"/>
                <w:color w:val="FF0000"/>
                <w:kern w:val="2"/>
                <w:sz w:val="18"/>
                <w:szCs w:val="18"/>
                <w:highlight w:val="yellow"/>
                <w:lang w:eastAsia="ar-SA"/>
              </w:rPr>
            </w:pPr>
          </w:p>
        </w:tc>
      </w:tr>
      <w:tr w:rsidR="00155BCD"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Pr="00155BCD" w:rsidRDefault="000725DC" w:rsidP="00B05D0D">
            <w:pPr>
              <w:jc w:val="center"/>
              <w:rPr>
                <w:color w:val="FF0000"/>
              </w:rPr>
            </w:pPr>
            <w:r>
              <w:t>6954582</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4A3"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14A3" w:rsidRPr="000725DC" w:rsidRDefault="005114A3"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lastRenderedPageBreak/>
              <w:t>6954669</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6954742</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6958464</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Отказать в допуске к участию в аукционе</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569F5" w:rsidRDefault="009569F5" w:rsidP="009569F5">
            <w:pPr>
              <w:jc w:val="both"/>
              <w:rPr>
                <w:noProof/>
                <w:szCs w:val="24"/>
              </w:rPr>
            </w:pPr>
            <w:r>
              <w:rPr>
                <w:noProof/>
                <w:szCs w:val="24"/>
              </w:rPr>
              <w:t>На основании  пункта 2 части 4 статьи 67 Федерального закона от 05.04.2013 №44-ФЗ за несоответствие информации, предусмотренной частью 3 статьи 66 Федерального закона от 05.04.2013 №44-ФЗ, требованиям документации об аукционе  а именно по пунктам 1,5 не соответс</w:t>
            </w:r>
            <w:r w:rsidR="00884F47">
              <w:rPr>
                <w:noProof/>
                <w:szCs w:val="24"/>
              </w:rPr>
              <w:t>т</w:t>
            </w:r>
            <w:r>
              <w:rPr>
                <w:noProof/>
                <w:szCs w:val="24"/>
              </w:rPr>
              <w:t>вуют требованиям документации предлагаемые габаритные размеры товара. Положения документации об аукционе в электронной форме, которым не соответствует заявка на участие в аукционе: п.22 Части I. Сведения о проводимом аукционе в электронной форме.</w:t>
            </w:r>
          </w:p>
          <w:p w:rsidR="000725DC" w:rsidRPr="000725DC" w:rsidRDefault="009569F5" w:rsidP="009569F5">
            <w:pPr>
              <w:jc w:val="both"/>
              <w:rPr>
                <w:color w:val="FF0000"/>
                <w:spacing w:val="-6"/>
                <w:sz w:val="18"/>
                <w:szCs w:val="18"/>
                <w:highlight w:val="yellow"/>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0725DC" w:rsidRPr="00155BCD" w:rsidTr="00B05D0D">
        <w:trPr>
          <w:trHeight w:val="475"/>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B05D0D" w:rsidRDefault="000725DC" w:rsidP="00B05D0D">
            <w:pPr>
              <w:jc w:val="center"/>
              <w:rPr>
                <w:sz w:val="24"/>
                <w:szCs w:val="24"/>
              </w:rPr>
            </w:pPr>
            <w:r>
              <w:t>6958777</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6960483</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6960875</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6961395</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6962453</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6962769</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r w:rsidR="000725DC" w:rsidRPr="00155BCD" w:rsidTr="0031042D">
        <w:trPr>
          <w:trHeight w:val="530"/>
        </w:trPr>
        <w:tc>
          <w:tcPr>
            <w:tcW w:w="9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Default="000725DC" w:rsidP="00B05D0D">
            <w:pPr>
              <w:jc w:val="center"/>
            </w:pPr>
            <w:r>
              <w:t>6962880</w:t>
            </w:r>
          </w:p>
        </w:tc>
        <w:tc>
          <w:tcPr>
            <w:tcW w:w="200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725DC" w:rsidRPr="000725DC" w:rsidRDefault="009569F5" w:rsidP="00C05E6C">
            <w:pPr>
              <w:jc w:val="center"/>
              <w:rPr>
                <w:color w:val="FF0000"/>
                <w:spacing w:val="-6"/>
                <w:highlight w:val="yellow"/>
              </w:rPr>
            </w:pPr>
            <w:r>
              <w:rPr>
                <w:spacing w:val="-6"/>
              </w:rPr>
              <w:t>допустить к участию в аукционе и признать участником аукциона</w:t>
            </w:r>
          </w:p>
        </w:tc>
        <w:tc>
          <w:tcPr>
            <w:tcW w:w="20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725DC" w:rsidRPr="000725DC" w:rsidRDefault="000725DC" w:rsidP="00C05E6C">
            <w:pPr>
              <w:jc w:val="both"/>
              <w:rPr>
                <w:color w:val="FF0000"/>
                <w:spacing w:val="-6"/>
                <w:sz w:val="18"/>
                <w:szCs w:val="18"/>
                <w:highlight w:val="yellow"/>
              </w:rPr>
            </w:pPr>
          </w:p>
        </w:tc>
      </w:tr>
    </w:tbl>
    <w:p w:rsidR="00376128" w:rsidRPr="00155BCD" w:rsidRDefault="00376128" w:rsidP="00C05E6C">
      <w:pPr>
        <w:tabs>
          <w:tab w:val="left" w:pos="426"/>
          <w:tab w:val="left" w:pos="567"/>
        </w:tabs>
        <w:jc w:val="both"/>
        <w:rPr>
          <w:color w:val="FF0000"/>
          <w:sz w:val="24"/>
          <w:szCs w:val="24"/>
        </w:rPr>
      </w:pPr>
    </w:p>
    <w:p w:rsidR="00480B16" w:rsidRPr="00B05D0D" w:rsidRDefault="0055700C" w:rsidP="00C05E6C">
      <w:pPr>
        <w:tabs>
          <w:tab w:val="left" w:pos="426"/>
          <w:tab w:val="left" w:pos="567"/>
        </w:tabs>
        <w:jc w:val="both"/>
      </w:pPr>
      <w:r w:rsidRPr="00155BCD">
        <w:rPr>
          <w:color w:val="FF0000"/>
          <w:sz w:val="24"/>
          <w:szCs w:val="24"/>
        </w:rPr>
        <w:t xml:space="preserve"> </w:t>
      </w:r>
      <w:r w:rsidR="00480B16" w:rsidRPr="00B05D0D">
        <w:rPr>
          <w:sz w:val="24"/>
          <w:szCs w:val="24"/>
        </w:rPr>
        <w:t>6.</w:t>
      </w:r>
      <w:r w:rsidR="00480B16" w:rsidRPr="00B05D0D">
        <w:rPr>
          <w:b/>
          <w:sz w:val="24"/>
          <w:szCs w:val="24"/>
        </w:rPr>
        <w:t xml:space="preserve"> </w:t>
      </w:r>
      <w:r w:rsidR="00480B16" w:rsidRPr="00B05D0D">
        <w:rPr>
          <w:sz w:val="24"/>
          <w:szCs w:val="24"/>
        </w:rPr>
        <w:t xml:space="preserve">Настоящий протокол подлежит размещению на сайте оператора электронной площадки </w:t>
      </w:r>
      <w:r w:rsidRPr="00B05D0D">
        <w:rPr>
          <w:sz w:val="24"/>
          <w:szCs w:val="24"/>
        </w:rPr>
        <w:t xml:space="preserve">  </w:t>
      </w:r>
      <w:hyperlink r:id="rId9" w:history="1">
        <w:r w:rsidR="00480B16" w:rsidRPr="00B05D0D">
          <w:rPr>
            <w:rStyle w:val="a3"/>
            <w:color w:val="auto"/>
            <w:sz w:val="24"/>
            <w:szCs w:val="24"/>
          </w:rPr>
          <w:t>http://www.sberbank-ast.ru</w:t>
        </w:r>
      </w:hyperlink>
      <w:r w:rsidR="00480B16" w:rsidRPr="00B05D0D">
        <w:t>.</w:t>
      </w:r>
    </w:p>
    <w:p w:rsidR="00697049" w:rsidRPr="00B05D0D" w:rsidRDefault="00697049" w:rsidP="00697049">
      <w:pPr>
        <w:rPr>
          <w:noProof/>
          <w:sz w:val="24"/>
          <w:szCs w:val="24"/>
        </w:rPr>
      </w:pPr>
    </w:p>
    <w:p w:rsidR="00B05D0D" w:rsidRDefault="00B05D0D" w:rsidP="00B05D0D">
      <w:pPr>
        <w:jc w:val="center"/>
        <w:rPr>
          <w:sz w:val="22"/>
          <w:szCs w:val="22"/>
        </w:rPr>
      </w:pPr>
      <w:r>
        <w:rPr>
          <w:sz w:val="22"/>
          <w:szCs w:val="22"/>
        </w:rPr>
        <w:t xml:space="preserve">Сведения о решении </w:t>
      </w:r>
    </w:p>
    <w:p w:rsidR="00B05D0D" w:rsidRDefault="00B05D0D" w:rsidP="00B05D0D">
      <w:pPr>
        <w:jc w:val="center"/>
        <w:rPr>
          <w:color w:val="FF0000"/>
          <w:sz w:val="22"/>
          <w:szCs w:val="22"/>
        </w:rPr>
      </w:pPr>
      <w:r>
        <w:rPr>
          <w:sz w:val="22"/>
          <w:szCs w:val="22"/>
        </w:rPr>
        <w:t>членов комиссии о соответствии/несоответствии заявок участников закупки требованиям документации</w:t>
      </w:r>
      <w:r>
        <w:rPr>
          <w:color w:val="FF0000"/>
          <w:sz w:val="22"/>
          <w:szCs w:val="22"/>
        </w:rPr>
        <w:t xml:space="preserve"> </w:t>
      </w:r>
    </w:p>
    <w:p w:rsidR="00B05D0D" w:rsidRDefault="00B05D0D" w:rsidP="00B05D0D">
      <w:pPr>
        <w:jc w:val="center"/>
        <w:rPr>
          <w:sz w:val="22"/>
          <w:szCs w:val="22"/>
        </w:rPr>
      </w:pPr>
      <w:r>
        <w:rPr>
          <w:sz w:val="22"/>
          <w:szCs w:val="22"/>
        </w:rPr>
        <w:t>об аукционе</w:t>
      </w:r>
    </w:p>
    <w:p w:rsidR="00B05D0D" w:rsidRDefault="00B05D0D" w:rsidP="00B05D0D">
      <w:pPr>
        <w:suppressAutoHyphens/>
        <w:jc w:val="both"/>
        <w:rPr>
          <w:b/>
        </w:rPr>
      </w:pPr>
    </w:p>
    <w:tbl>
      <w:tblPr>
        <w:tblW w:w="10770" w:type="dxa"/>
        <w:tblInd w:w="-34" w:type="dxa"/>
        <w:tblLayout w:type="fixed"/>
        <w:tblLook w:val="01E0"/>
      </w:tblPr>
      <w:tblGrid>
        <w:gridCol w:w="4535"/>
        <w:gridCol w:w="3259"/>
        <w:gridCol w:w="2976"/>
      </w:tblGrid>
      <w:tr w:rsidR="00B05D0D" w:rsidTr="00FA0CAE">
        <w:tc>
          <w:tcPr>
            <w:tcW w:w="4535"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3259"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18"/>
                <w:szCs w:val="18"/>
                <w:lang w:eastAsia="en-US"/>
              </w:rPr>
            </w:pPr>
            <w:r>
              <w:rPr>
                <w:sz w:val="18"/>
                <w:szCs w:val="18"/>
                <w:lang w:eastAsia="en-US"/>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18"/>
                <w:szCs w:val="18"/>
                <w:lang w:eastAsia="en-US"/>
              </w:rPr>
            </w:pPr>
            <w:r>
              <w:rPr>
                <w:sz w:val="18"/>
                <w:szCs w:val="18"/>
                <w:lang w:eastAsia="en-US"/>
              </w:rPr>
              <w:t>Член комиссии</w:t>
            </w:r>
          </w:p>
        </w:tc>
      </w:tr>
      <w:tr w:rsidR="00B05D0D" w:rsidTr="00FA0CA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B05D0D" w:rsidTr="00FA0CA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24"/>
                <w:szCs w:val="24"/>
                <w:lang w:eastAsia="en-US"/>
              </w:rPr>
            </w:pPr>
            <w:r>
              <w:rPr>
                <w:sz w:val="24"/>
                <w:szCs w:val="24"/>
                <w:lang w:eastAsia="en-US"/>
              </w:rPr>
              <w:t>Н.А. Морозова</w:t>
            </w:r>
          </w:p>
        </w:tc>
      </w:tr>
      <w:tr w:rsidR="00B05D0D" w:rsidTr="00FA0CA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24"/>
                <w:szCs w:val="24"/>
                <w:lang w:eastAsia="en-US"/>
              </w:rPr>
            </w:pPr>
            <w:r>
              <w:rPr>
                <w:sz w:val="24"/>
                <w:szCs w:val="24"/>
                <w:lang w:eastAsia="en-US"/>
              </w:rPr>
              <w:t xml:space="preserve">В.А. </w:t>
            </w:r>
            <w:proofErr w:type="spellStart"/>
            <w:r>
              <w:rPr>
                <w:sz w:val="24"/>
                <w:szCs w:val="24"/>
                <w:lang w:eastAsia="en-US"/>
              </w:rPr>
              <w:t>Климин</w:t>
            </w:r>
            <w:proofErr w:type="spellEnd"/>
          </w:p>
        </w:tc>
      </w:tr>
      <w:tr w:rsidR="00B05D0D" w:rsidTr="00FA0CA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both"/>
              <w:rPr>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решениями, </w:t>
            </w:r>
            <w:r>
              <w:rPr>
                <w:noProof/>
                <w:sz w:val="16"/>
                <w:szCs w:val="16"/>
                <w:lang w:eastAsia="en-US"/>
              </w:rPr>
              <w:lastRenderedPageBreak/>
              <w:t>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center"/>
              <w:rPr>
                <w:sz w:val="16"/>
                <w:szCs w:val="16"/>
                <w:lang w:eastAsia="en-US"/>
              </w:rPr>
            </w:pPr>
            <w:r>
              <w:rPr>
                <w:sz w:val="16"/>
                <w:szCs w:val="16"/>
                <w:lang w:eastAsia="en-US"/>
              </w:rPr>
              <w:lastRenderedPageBreak/>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24"/>
                <w:szCs w:val="24"/>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B05D0D" w:rsidTr="00FA0CA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both"/>
              <w:rPr>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24"/>
                <w:szCs w:val="24"/>
                <w:lang w:eastAsia="en-US"/>
              </w:rPr>
            </w:pPr>
            <w:r>
              <w:rPr>
                <w:sz w:val="24"/>
                <w:szCs w:val="24"/>
                <w:lang w:eastAsia="en-US"/>
              </w:rPr>
              <w:t>Г.А. Ярков</w:t>
            </w:r>
          </w:p>
        </w:tc>
      </w:tr>
      <w:tr w:rsidR="00B05D0D" w:rsidTr="00FA0CA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center"/>
              <w:rPr>
                <w:sz w:val="16"/>
                <w:szCs w:val="16"/>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24"/>
                <w:szCs w:val="24"/>
                <w:lang w:eastAsia="en-US"/>
              </w:rPr>
            </w:pPr>
            <w:r>
              <w:rPr>
                <w:sz w:val="24"/>
                <w:szCs w:val="24"/>
                <w:lang w:eastAsia="en-US"/>
              </w:rPr>
              <w:t>А.Т. Абдуллаев</w:t>
            </w:r>
          </w:p>
        </w:tc>
      </w:tr>
      <w:tr w:rsidR="00B05D0D" w:rsidTr="00FA0CAE">
        <w:tc>
          <w:tcPr>
            <w:tcW w:w="4535"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both"/>
              <w:rPr>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пункте 5 настоящего протокола</w:t>
            </w:r>
          </w:p>
        </w:tc>
        <w:tc>
          <w:tcPr>
            <w:tcW w:w="3259" w:type="dxa"/>
            <w:tcBorders>
              <w:top w:val="single" w:sz="4" w:space="0" w:color="auto"/>
              <w:left w:val="single" w:sz="4" w:space="0" w:color="auto"/>
              <w:bottom w:val="single" w:sz="4" w:space="0" w:color="auto"/>
              <w:right w:val="single" w:sz="4" w:space="0" w:color="auto"/>
            </w:tcBorders>
            <w:hideMark/>
          </w:tcPr>
          <w:p w:rsidR="00B05D0D" w:rsidRDefault="00B05D0D" w:rsidP="00FA0CAE">
            <w:pPr>
              <w:spacing w:line="276" w:lineRule="auto"/>
              <w:jc w:val="center"/>
              <w:rPr>
                <w:lang w:eastAsia="en-US"/>
              </w:rPr>
            </w:pPr>
            <w:r>
              <w:rPr>
                <w:sz w:val="16"/>
                <w:szCs w:val="16"/>
                <w:lang w:eastAsia="en-US"/>
              </w:rPr>
              <w:t>подпись</w:t>
            </w:r>
          </w:p>
        </w:tc>
        <w:tc>
          <w:tcPr>
            <w:tcW w:w="2976" w:type="dxa"/>
            <w:tcBorders>
              <w:top w:val="single" w:sz="4" w:space="0" w:color="auto"/>
              <w:left w:val="single" w:sz="4" w:space="0" w:color="auto"/>
              <w:bottom w:val="single" w:sz="4" w:space="0" w:color="auto"/>
              <w:right w:val="single" w:sz="4" w:space="0" w:color="auto"/>
            </w:tcBorders>
            <w:vAlign w:val="center"/>
            <w:hideMark/>
          </w:tcPr>
          <w:p w:rsidR="00B05D0D" w:rsidRDefault="00B05D0D" w:rsidP="00FA0CAE">
            <w:pPr>
              <w:spacing w:line="276" w:lineRule="auto"/>
              <w:jc w:val="center"/>
              <w:rPr>
                <w:sz w:val="24"/>
                <w:szCs w:val="24"/>
                <w:lang w:eastAsia="en-US"/>
              </w:rPr>
            </w:pPr>
            <w:r>
              <w:rPr>
                <w:sz w:val="24"/>
                <w:szCs w:val="24"/>
                <w:lang w:eastAsia="en-US"/>
              </w:rPr>
              <w:t>Н.Б. Захарова</w:t>
            </w:r>
          </w:p>
        </w:tc>
      </w:tr>
    </w:tbl>
    <w:p w:rsidR="00B05D0D" w:rsidRDefault="00B05D0D" w:rsidP="00B05D0D">
      <w:pPr>
        <w:suppressAutoHyphens/>
        <w:jc w:val="both"/>
        <w:rPr>
          <w:b/>
          <w:color w:val="FF0000"/>
        </w:rPr>
      </w:pPr>
    </w:p>
    <w:p w:rsidR="00B05D0D" w:rsidRDefault="00B05D0D" w:rsidP="00B05D0D">
      <w:pPr>
        <w:suppressAutoHyphens/>
        <w:jc w:val="both"/>
        <w:rPr>
          <w:color w:val="FF0000"/>
          <w:sz w:val="22"/>
          <w:szCs w:val="22"/>
        </w:rPr>
      </w:pPr>
    </w:p>
    <w:p w:rsidR="00B05D0D" w:rsidRDefault="00B05D0D" w:rsidP="00B05D0D">
      <w:pPr>
        <w:jc w:val="both"/>
        <w:rPr>
          <w:b/>
          <w:sz w:val="24"/>
          <w:szCs w:val="24"/>
        </w:rPr>
      </w:pPr>
      <w:r>
        <w:rPr>
          <w:b/>
          <w:sz w:val="24"/>
          <w:szCs w:val="24"/>
        </w:rPr>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B05D0D" w:rsidRDefault="00B05D0D" w:rsidP="00B05D0D">
      <w:pPr>
        <w:jc w:val="both"/>
        <w:rPr>
          <w:b/>
          <w:sz w:val="24"/>
          <w:szCs w:val="24"/>
        </w:rPr>
      </w:pPr>
    </w:p>
    <w:p w:rsidR="00B05D0D" w:rsidRDefault="00B05D0D" w:rsidP="00B05D0D">
      <w:pPr>
        <w:jc w:val="both"/>
        <w:rPr>
          <w:sz w:val="24"/>
          <w:szCs w:val="24"/>
        </w:rPr>
      </w:pPr>
      <w:r>
        <w:rPr>
          <w:b/>
          <w:sz w:val="24"/>
          <w:szCs w:val="24"/>
        </w:rPr>
        <w:t xml:space="preserve">Члены  комиссии                                                                                                                                                                                                </w:t>
      </w:r>
    </w:p>
    <w:p w:rsidR="00B05D0D" w:rsidRDefault="00B05D0D" w:rsidP="00B05D0D">
      <w:pPr>
        <w:jc w:val="right"/>
        <w:rPr>
          <w:sz w:val="24"/>
          <w:szCs w:val="24"/>
        </w:rPr>
      </w:pPr>
      <w:r>
        <w:rPr>
          <w:sz w:val="24"/>
          <w:szCs w:val="24"/>
        </w:rPr>
        <w:t xml:space="preserve">                                                                _____________________ Н.А. Морозова</w:t>
      </w:r>
    </w:p>
    <w:p w:rsidR="00B05D0D" w:rsidRDefault="00B05D0D" w:rsidP="00B05D0D">
      <w:pPr>
        <w:jc w:val="right"/>
        <w:rPr>
          <w:sz w:val="24"/>
          <w:szCs w:val="24"/>
        </w:rPr>
      </w:pPr>
      <w:r>
        <w:rPr>
          <w:sz w:val="24"/>
          <w:szCs w:val="24"/>
        </w:rPr>
        <w:t xml:space="preserve">_______________________ В.А. </w:t>
      </w:r>
      <w:proofErr w:type="spellStart"/>
      <w:r>
        <w:rPr>
          <w:sz w:val="24"/>
          <w:szCs w:val="24"/>
        </w:rPr>
        <w:t>Климин</w:t>
      </w:r>
      <w:proofErr w:type="spellEnd"/>
    </w:p>
    <w:p w:rsidR="00B05D0D" w:rsidRDefault="00B05D0D" w:rsidP="00B05D0D">
      <w:pPr>
        <w:jc w:val="right"/>
        <w:rPr>
          <w:sz w:val="24"/>
          <w:szCs w:val="24"/>
        </w:rPr>
      </w:pPr>
      <w:r>
        <w:rPr>
          <w:sz w:val="24"/>
          <w:szCs w:val="24"/>
        </w:rPr>
        <w:t xml:space="preserve">_____________________Т.И. </w:t>
      </w:r>
      <w:proofErr w:type="spellStart"/>
      <w:r>
        <w:rPr>
          <w:sz w:val="24"/>
          <w:szCs w:val="24"/>
        </w:rPr>
        <w:t>Долгодворова</w:t>
      </w:r>
      <w:proofErr w:type="spellEnd"/>
    </w:p>
    <w:p w:rsidR="00B05D0D" w:rsidRDefault="00B05D0D" w:rsidP="00B05D0D">
      <w:pPr>
        <w:jc w:val="right"/>
        <w:rPr>
          <w:sz w:val="24"/>
          <w:szCs w:val="24"/>
        </w:rPr>
      </w:pPr>
      <w:r>
        <w:rPr>
          <w:sz w:val="24"/>
          <w:szCs w:val="24"/>
        </w:rPr>
        <w:t xml:space="preserve">                                                                                                     ____________________  Г.А. Ярков</w:t>
      </w:r>
    </w:p>
    <w:p w:rsidR="00B05D0D" w:rsidRDefault="00B05D0D" w:rsidP="00B05D0D">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B05D0D" w:rsidRDefault="00B05D0D" w:rsidP="00B05D0D">
      <w:pPr>
        <w:jc w:val="right"/>
        <w:rPr>
          <w:sz w:val="24"/>
          <w:szCs w:val="24"/>
        </w:rPr>
      </w:pPr>
      <w:r>
        <w:rPr>
          <w:sz w:val="24"/>
          <w:szCs w:val="24"/>
        </w:rPr>
        <w:t>______________________Н.Б. Захарова</w:t>
      </w:r>
    </w:p>
    <w:p w:rsidR="00062D50" w:rsidRDefault="00062D50" w:rsidP="00697049">
      <w:pPr>
        <w:rPr>
          <w:sz w:val="24"/>
          <w:szCs w:val="24"/>
        </w:rPr>
      </w:pPr>
    </w:p>
    <w:p w:rsidR="00697049" w:rsidRPr="00155BCD" w:rsidRDefault="00697049" w:rsidP="00697049">
      <w:pPr>
        <w:rPr>
          <w:b/>
          <w:bCs/>
          <w:color w:val="FF0000"/>
          <w:sz w:val="24"/>
          <w:szCs w:val="24"/>
        </w:rPr>
      </w:pPr>
      <w:r w:rsidRPr="00B05D0D">
        <w:rPr>
          <w:sz w:val="24"/>
          <w:szCs w:val="24"/>
        </w:rPr>
        <w:t xml:space="preserve">Представитель заказчика                                                           </w:t>
      </w:r>
      <w:r w:rsidR="00B05D0D" w:rsidRPr="00B05D0D">
        <w:rPr>
          <w:sz w:val="24"/>
          <w:szCs w:val="24"/>
        </w:rPr>
        <w:t xml:space="preserve">          </w:t>
      </w:r>
      <w:r w:rsidRPr="00B05D0D">
        <w:rPr>
          <w:sz w:val="24"/>
          <w:szCs w:val="24"/>
        </w:rPr>
        <w:t xml:space="preserve">     ___________________ </w:t>
      </w:r>
      <w:r w:rsidR="00B05D0D" w:rsidRPr="00B05D0D">
        <w:rPr>
          <w:sz w:val="24"/>
          <w:szCs w:val="24"/>
        </w:rPr>
        <w:t>В</w:t>
      </w:r>
      <w:bookmarkStart w:id="0" w:name="_GoBack"/>
      <w:r w:rsidR="00B05D0D" w:rsidRPr="003028CD">
        <w:rPr>
          <w:sz w:val="24"/>
          <w:szCs w:val="24"/>
        </w:rPr>
        <w:t>.А. Антонов</w:t>
      </w:r>
      <w:r w:rsidRPr="00155BCD">
        <w:rPr>
          <w:color w:val="FF0000"/>
          <w:sz w:val="24"/>
          <w:szCs w:val="24"/>
        </w:rPr>
        <w:t xml:space="preserve"> </w:t>
      </w:r>
      <w:bookmarkEnd w:id="0"/>
    </w:p>
    <w:p w:rsidR="00697049" w:rsidRPr="00155BCD" w:rsidRDefault="00697049" w:rsidP="00697049">
      <w:pPr>
        <w:jc w:val="right"/>
        <w:rPr>
          <w:b/>
          <w:color w:val="FF0000"/>
          <w:sz w:val="16"/>
          <w:szCs w:val="16"/>
        </w:rPr>
      </w:pPr>
      <w:r w:rsidRPr="00155BCD">
        <w:rPr>
          <w:color w:val="FF0000"/>
          <w:sz w:val="24"/>
          <w:szCs w:val="24"/>
        </w:rPr>
        <w:tab/>
      </w:r>
      <w:r w:rsidRPr="00155BCD">
        <w:rPr>
          <w:color w:val="FF0000"/>
          <w:sz w:val="24"/>
          <w:szCs w:val="24"/>
        </w:rPr>
        <w:tab/>
        <w:t xml:space="preserve">                                                                              </w:t>
      </w:r>
    </w:p>
    <w:p w:rsidR="00697049" w:rsidRPr="00155BCD" w:rsidRDefault="00697049" w:rsidP="00697049">
      <w:pPr>
        <w:ind w:right="-136"/>
        <w:jc w:val="right"/>
        <w:rPr>
          <w:color w:val="FF0000"/>
          <w:sz w:val="16"/>
          <w:szCs w:val="16"/>
        </w:rPr>
      </w:pPr>
    </w:p>
    <w:p w:rsidR="00E0726D" w:rsidRPr="00155BCD" w:rsidRDefault="00E0726D" w:rsidP="00697049">
      <w:pPr>
        <w:rPr>
          <w:color w:val="FF0000"/>
        </w:rPr>
        <w:sectPr w:rsidR="00E0726D" w:rsidRPr="00155BCD" w:rsidSect="00C05E6C">
          <w:pgSz w:w="11906" w:h="16838"/>
          <w:pgMar w:top="426" w:right="424" w:bottom="1134" w:left="709" w:header="708" w:footer="708" w:gutter="0"/>
          <w:cols w:space="708"/>
          <w:docGrid w:linePitch="360"/>
        </w:sectPr>
      </w:pPr>
    </w:p>
    <w:p w:rsidR="00884F47" w:rsidRDefault="00884F47" w:rsidP="00884F47">
      <w:pPr>
        <w:ind w:right="-66"/>
        <w:jc w:val="right"/>
        <w:rPr>
          <w:sz w:val="16"/>
          <w:szCs w:val="16"/>
        </w:rPr>
      </w:pPr>
      <w:r>
        <w:rPr>
          <w:sz w:val="16"/>
          <w:szCs w:val="16"/>
        </w:rPr>
        <w:lastRenderedPageBreak/>
        <w:t xml:space="preserve">                                                                                                                                                              Приложение 1</w:t>
      </w:r>
    </w:p>
    <w:p w:rsidR="00884F47" w:rsidRDefault="00884F47" w:rsidP="00884F47">
      <w:pPr>
        <w:tabs>
          <w:tab w:val="left" w:pos="3930"/>
          <w:tab w:val="right" w:pos="9355"/>
        </w:tabs>
        <w:ind w:right="-66"/>
        <w:jc w:val="right"/>
        <w:rPr>
          <w:sz w:val="16"/>
          <w:szCs w:val="16"/>
        </w:rPr>
      </w:pPr>
      <w:r>
        <w:rPr>
          <w:sz w:val="16"/>
          <w:szCs w:val="16"/>
        </w:rPr>
        <w:t xml:space="preserve">                                                                                                                                               к протоколу рассмотрения заявок</w:t>
      </w:r>
    </w:p>
    <w:p w:rsidR="00884F47" w:rsidRDefault="00884F47" w:rsidP="00884F47">
      <w:pPr>
        <w:tabs>
          <w:tab w:val="left" w:pos="3930"/>
          <w:tab w:val="right" w:pos="9355"/>
        </w:tabs>
        <w:ind w:right="-66"/>
        <w:jc w:val="right"/>
        <w:rPr>
          <w:sz w:val="16"/>
          <w:szCs w:val="16"/>
        </w:rPr>
      </w:pPr>
      <w:r>
        <w:rPr>
          <w:sz w:val="16"/>
          <w:szCs w:val="16"/>
        </w:rPr>
        <w:t>на участие в аукционе в электронной форме</w:t>
      </w:r>
    </w:p>
    <w:p w:rsidR="00884F47" w:rsidRDefault="00884F47" w:rsidP="00884F47">
      <w:pPr>
        <w:tabs>
          <w:tab w:val="left" w:pos="3930"/>
          <w:tab w:val="right" w:pos="9355"/>
        </w:tabs>
        <w:ind w:right="-66"/>
        <w:jc w:val="right"/>
        <w:rPr>
          <w:sz w:val="16"/>
          <w:szCs w:val="16"/>
        </w:rPr>
      </w:pPr>
      <w:r>
        <w:rPr>
          <w:sz w:val="16"/>
          <w:szCs w:val="16"/>
        </w:rPr>
        <w:t>от «03»  апреля   2014 г. № 0187300005814000066 -1</w:t>
      </w:r>
    </w:p>
    <w:p w:rsidR="00884F47" w:rsidRDefault="00884F47" w:rsidP="00884F47">
      <w:pPr>
        <w:jc w:val="center"/>
      </w:pPr>
      <w:r>
        <w:t>Таблица рассмотрения заявок</w:t>
      </w:r>
    </w:p>
    <w:p w:rsidR="00884F47" w:rsidRDefault="00884F47" w:rsidP="00884F47">
      <w:pPr>
        <w:snapToGrid w:val="0"/>
        <w:jc w:val="center"/>
        <w:rPr>
          <w:b/>
        </w:rPr>
      </w:pPr>
      <w:r>
        <w:t xml:space="preserve"> в аукционе электронной форме среди субъектов малого предпринимательства и социально ориентированных не коммерческих организаций на право заключения муниципального контракта на поставку детской мебели.</w:t>
      </w:r>
    </w:p>
    <w:p w:rsidR="00884F47" w:rsidRDefault="00884F47" w:rsidP="00884F47">
      <w:r>
        <w:t xml:space="preserve">Заказчик: Управление образования города </w:t>
      </w:r>
      <w:proofErr w:type="spellStart"/>
      <w:r>
        <w:t>Югорска</w:t>
      </w:r>
      <w:proofErr w:type="spellEnd"/>
      <w:r>
        <w:t>.</w:t>
      </w:r>
    </w:p>
    <w:tbl>
      <w:tblPr>
        <w:tblW w:w="157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2"/>
        <w:gridCol w:w="557"/>
        <w:gridCol w:w="878"/>
        <w:gridCol w:w="858"/>
        <w:gridCol w:w="423"/>
        <w:gridCol w:w="567"/>
        <w:gridCol w:w="709"/>
        <w:gridCol w:w="567"/>
        <w:gridCol w:w="567"/>
        <w:gridCol w:w="567"/>
        <w:gridCol w:w="709"/>
        <w:gridCol w:w="567"/>
        <w:gridCol w:w="567"/>
        <w:gridCol w:w="567"/>
        <w:gridCol w:w="561"/>
        <w:gridCol w:w="567"/>
        <w:gridCol w:w="992"/>
        <w:gridCol w:w="567"/>
        <w:gridCol w:w="567"/>
        <w:gridCol w:w="567"/>
        <w:gridCol w:w="567"/>
        <w:gridCol w:w="571"/>
        <w:gridCol w:w="570"/>
        <w:gridCol w:w="568"/>
      </w:tblGrid>
      <w:tr w:rsidR="00884F47" w:rsidTr="00880552">
        <w:trPr>
          <w:trHeight w:val="395"/>
        </w:trPr>
        <w:tc>
          <w:tcPr>
            <w:tcW w:w="1542" w:type="dxa"/>
            <w:vMerge w:val="restart"/>
            <w:tcBorders>
              <w:top w:val="single" w:sz="4" w:space="0" w:color="auto"/>
              <w:left w:val="single" w:sz="4" w:space="0" w:color="auto"/>
              <w:bottom w:val="single" w:sz="4" w:space="0" w:color="auto"/>
              <w:right w:val="single" w:sz="4" w:space="0" w:color="auto"/>
            </w:tcBorders>
          </w:tcPr>
          <w:p w:rsidR="00884F47" w:rsidRDefault="00884F47" w:rsidP="00884F47">
            <w:pPr>
              <w:snapToGrid w:val="0"/>
              <w:spacing w:line="276" w:lineRule="auto"/>
              <w:jc w:val="center"/>
              <w:rPr>
                <w:color w:val="000000"/>
                <w:kern w:val="2"/>
                <w:sz w:val="12"/>
                <w:szCs w:val="12"/>
                <w:lang w:eastAsia="ar-SA"/>
              </w:rPr>
            </w:pPr>
            <w:r>
              <w:rPr>
                <w:rStyle w:val="ab"/>
                <w:color w:val="000000"/>
                <w:sz w:val="12"/>
                <w:szCs w:val="12"/>
              </w:rPr>
              <w:endnoteReference w:id="1"/>
            </w:r>
            <w:r>
              <w:rPr>
                <w:color w:val="000000"/>
                <w:sz w:val="12"/>
                <w:szCs w:val="12"/>
              </w:rPr>
              <w:t>Обязательные требования</w:t>
            </w:r>
          </w:p>
          <w:p w:rsidR="00884F47" w:rsidRDefault="00884F47" w:rsidP="00880552">
            <w:pPr>
              <w:snapToGrid w:val="0"/>
              <w:spacing w:line="276" w:lineRule="auto"/>
              <w:ind w:firstLine="175"/>
              <w:rPr>
                <w:sz w:val="12"/>
                <w:szCs w:val="12"/>
              </w:rPr>
            </w:pPr>
            <w:r>
              <w:rPr>
                <w:sz w:val="12"/>
                <w:szCs w:val="12"/>
              </w:rPr>
              <w:t>Первая часть заявки на участие в электронном аукционе должна содержать следующие сведения:</w:t>
            </w:r>
          </w:p>
          <w:p w:rsidR="00884F47" w:rsidRDefault="00884F47" w:rsidP="00880552">
            <w:pPr>
              <w:tabs>
                <w:tab w:val="left" w:pos="-1620"/>
                <w:tab w:val="left" w:pos="432"/>
              </w:tabs>
              <w:spacing w:line="276" w:lineRule="auto"/>
              <w:ind w:left="175" w:hanging="175"/>
              <w:jc w:val="both"/>
              <w:rPr>
                <w:sz w:val="12"/>
                <w:szCs w:val="12"/>
              </w:rPr>
            </w:pPr>
            <w:proofErr w:type="gramStart"/>
            <w:r>
              <w:rPr>
                <w:sz w:val="12"/>
                <w:szCs w:val="12"/>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поставки товара.</w:t>
            </w:r>
            <w:proofErr w:type="gramEnd"/>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pacing w:line="276" w:lineRule="auto"/>
              <w:jc w:val="both"/>
              <w:rPr>
                <w:sz w:val="18"/>
                <w:szCs w:val="18"/>
              </w:rPr>
            </w:pPr>
          </w:p>
          <w:p w:rsidR="00884F47" w:rsidRDefault="00884F47" w:rsidP="00884F47">
            <w:pPr>
              <w:tabs>
                <w:tab w:val="left" w:pos="-1620"/>
                <w:tab w:val="left" w:pos="432"/>
              </w:tabs>
              <w:suppressAutoHyphens/>
              <w:spacing w:line="276" w:lineRule="auto"/>
              <w:jc w:val="both"/>
              <w:rPr>
                <w:color w:val="000000"/>
                <w:kern w:val="2"/>
                <w:sz w:val="18"/>
                <w:szCs w:val="18"/>
                <w:lang w:eastAsia="ar-SA"/>
              </w:rPr>
            </w:pPr>
          </w:p>
        </w:tc>
        <w:tc>
          <w:tcPr>
            <w:tcW w:w="557" w:type="dxa"/>
            <w:vMerge w:val="restart"/>
            <w:tcBorders>
              <w:top w:val="single" w:sz="4" w:space="0" w:color="auto"/>
              <w:left w:val="single" w:sz="4" w:space="0" w:color="auto"/>
              <w:bottom w:val="single" w:sz="4" w:space="0" w:color="auto"/>
              <w:right w:val="single" w:sz="4" w:space="0" w:color="auto"/>
            </w:tcBorders>
            <w:hideMark/>
          </w:tcPr>
          <w:p w:rsidR="00884F47" w:rsidRDefault="00884F47" w:rsidP="00884F47">
            <w:pPr>
              <w:snapToGrid w:val="0"/>
              <w:spacing w:line="276" w:lineRule="auto"/>
              <w:jc w:val="center"/>
              <w:rPr>
                <w:color w:val="000000"/>
                <w:kern w:val="2"/>
                <w:sz w:val="18"/>
                <w:szCs w:val="18"/>
                <w:lang w:eastAsia="ar-SA"/>
              </w:rPr>
            </w:pPr>
            <w:r>
              <w:rPr>
                <w:color w:val="000000"/>
                <w:sz w:val="18"/>
                <w:szCs w:val="18"/>
              </w:rPr>
              <w:lastRenderedPageBreak/>
              <w:t>№ пункта</w:t>
            </w:r>
          </w:p>
        </w:tc>
        <w:tc>
          <w:tcPr>
            <w:tcW w:w="878" w:type="dxa"/>
            <w:vMerge w:val="restart"/>
            <w:tcBorders>
              <w:top w:val="single" w:sz="4" w:space="0" w:color="auto"/>
              <w:left w:val="single" w:sz="4" w:space="0" w:color="auto"/>
              <w:bottom w:val="single" w:sz="4" w:space="0" w:color="auto"/>
              <w:right w:val="single" w:sz="4" w:space="0" w:color="auto"/>
            </w:tcBorders>
            <w:hideMark/>
          </w:tcPr>
          <w:p w:rsidR="00884F47" w:rsidRDefault="00884F47" w:rsidP="00884F47">
            <w:pPr>
              <w:snapToGrid w:val="0"/>
              <w:spacing w:line="276" w:lineRule="auto"/>
              <w:jc w:val="center"/>
              <w:rPr>
                <w:color w:val="000000"/>
                <w:kern w:val="2"/>
                <w:sz w:val="18"/>
                <w:szCs w:val="18"/>
                <w:lang w:eastAsia="ar-SA"/>
              </w:rPr>
            </w:pPr>
            <w:r>
              <w:rPr>
                <w:color w:val="000000"/>
                <w:sz w:val="18"/>
                <w:szCs w:val="18"/>
              </w:rPr>
              <w:t>Характеристика товара</w:t>
            </w:r>
          </w:p>
        </w:tc>
        <w:tc>
          <w:tcPr>
            <w:tcW w:w="12765" w:type="dxa"/>
            <w:gridSpan w:val="21"/>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spacing w:after="200" w:line="276" w:lineRule="auto"/>
              <w:jc w:val="center"/>
            </w:pPr>
            <w:r>
              <w:t>Номер заявки</w:t>
            </w:r>
          </w:p>
        </w:tc>
      </w:tr>
      <w:tr w:rsidR="00884F47" w:rsidTr="00880552">
        <w:trPr>
          <w:cantSplit/>
          <w:trHeight w:val="696"/>
        </w:trPr>
        <w:tc>
          <w:tcPr>
            <w:tcW w:w="1542"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557"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858"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6902491</w:t>
            </w:r>
          </w:p>
        </w:tc>
        <w:tc>
          <w:tcPr>
            <w:tcW w:w="423"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6935683</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6935691</w:t>
            </w:r>
          </w:p>
        </w:tc>
        <w:tc>
          <w:tcPr>
            <w:tcW w:w="709"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6937266</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6938614</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6948544</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6950772</w:t>
            </w:r>
          </w:p>
        </w:tc>
        <w:tc>
          <w:tcPr>
            <w:tcW w:w="709"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6952907</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6953068</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6954027</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6954582</w:t>
            </w:r>
          </w:p>
        </w:tc>
        <w:tc>
          <w:tcPr>
            <w:tcW w:w="561"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6954669</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6954742</w:t>
            </w:r>
          </w:p>
        </w:tc>
        <w:tc>
          <w:tcPr>
            <w:tcW w:w="992"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6958464</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6958777</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6960483</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6960875</w:t>
            </w:r>
          </w:p>
        </w:tc>
        <w:tc>
          <w:tcPr>
            <w:tcW w:w="567"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6961395</w:t>
            </w:r>
          </w:p>
        </w:tc>
        <w:tc>
          <w:tcPr>
            <w:tcW w:w="571"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6962453</w:t>
            </w:r>
          </w:p>
        </w:tc>
        <w:tc>
          <w:tcPr>
            <w:tcW w:w="570"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6962769</w:t>
            </w:r>
          </w:p>
        </w:tc>
        <w:tc>
          <w:tcPr>
            <w:tcW w:w="568"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pacing w:line="276" w:lineRule="auto"/>
              <w:jc w:val="center"/>
              <w:rPr>
                <w:color w:val="000000"/>
                <w:sz w:val="14"/>
                <w:szCs w:val="14"/>
              </w:rPr>
            </w:pPr>
            <w:r w:rsidRPr="00884F47">
              <w:rPr>
                <w:color w:val="000000"/>
                <w:sz w:val="14"/>
                <w:szCs w:val="14"/>
              </w:rPr>
              <w:t>6962880</w:t>
            </w:r>
          </w:p>
        </w:tc>
      </w:tr>
      <w:tr w:rsidR="00884F47" w:rsidTr="00880552">
        <w:trPr>
          <w:cantSplit/>
          <w:trHeight w:val="3798"/>
        </w:trPr>
        <w:tc>
          <w:tcPr>
            <w:tcW w:w="1542"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557" w:type="dxa"/>
            <w:tcBorders>
              <w:top w:val="single" w:sz="4" w:space="0" w:color="auto"/>
              <w:left w:val="single" w:sz="4" w:space="0" w:color="auto"/>
              <w:bottom w:val="single" w:sz="4" w:space="0" w:color="auto"/>
              <w:right w:val="single" w:sz="4" w:space="0" w:color="auto"/>
            </w:tcBorders>
            <w:hideMark/>
          </w:tcPr>
          <w:p w:rsidR="00884F47" w:rsidRDefault="00884F47" w:rsidP="00884F47">
            <w:pPr>
              <w:suppressAutoHyphens/>
              <w:snapToGrid w:val="0"/>
              <w:spacing w:line="276" w:lineRule="auto"/>
              <w:ind w:left="57" w:right="57"/>
              <w:jc w:val="both"/>
              <w:rPr>
                <w:kern w:val="2"/>
                <w:sz w:val="18"/>
                <w:szCs w:val="18"/>
                <w:lang w:eastAsia="ar-SA"/>
              </w:rPr>
            </w:pPr>
            <w:r>
              <w:rPr>
                <w:sz w:val="18"/>
                <w:szCs w:val="18"/>
              </w:rPr>
              <w:t>1</w:t>
            </w:r>
          </w:p>
        </w:tc>
        <w:tc>
          <w:tcPr>
            <w:tcW w:w="878" w:type="dxa"/>
            <w:tcBorders>
              <w:top w:val="single" w:sz="4" w:space="0" w:color="auto"/>
              <w:left w:val="single" w:sz="4" w:space="0" w:color="auto"/>
              <w:bottom w:val="single" w:sz="4" w:space="0" w:color="auto"/>
              <w:right w:val="single" w:sz="4" w:space="0" w:color="auto"/>
            </w:tcBorders>
            <w:hideMark/>
          </w:tcPr>
          <w:p w:rsidR="00884F47" w:rsidRDefault="00884F47" w:rsidP="00884F47">
            <w:pPr>
              <w:spacing w:line="276" w:lineRule="auto"/>
              <w:rPr>
                <w:color w:val="000000"/>
                <w:sz w:val="16"/>
                <w:szCs w:val="16"/>
              </w:rPr>
            </w:pPr>
            <w:r>
              <w:rPr>
                <w:color w:val="000000"/>
                <w:sz w:val="16"/>
                <w:szCs w:val="16"/>
              </w:rPr>
              <w:t>Кровать детская.</w:t>
            </w:r>
            <w:r>
              <w:rPr>
                <w:sz w:val="16"/>
                <w:szCs w:val="16"/>
              </w:rPr>
              <w:t xml:space="preserve"> </w:t>
            </w:r>
            <w:r>
              <w:rPr>
                <w:b/>
                <w:sz w:val="16"/>
                <w:szCs w:val="16"/>
              </w:rPr>
              <w:t>Габаритный размер (</w:t>
            </w:r>
            <w:proofErr w:type="spellStart"/>
            <w:r>
              <w:rPr>
                <w:b/>
                <w:sz w:val="16"/>
                <w:szCs w:val="16"/>
              </w:rPr>
              <w:t>ДхШхВ</w:t>
            </w:r>
            <w:proofErr w:type="spellEnd"/>
            <w:r>
              <w:rPr>
                <w:b/>
                <w:sz w:val="16"/>
                <w:szCs w:val="16"/>
              </w:rPr>
              <w:t>) не менее 1398*658*628мм не более 1401*661*631мм</w:t>
            </w:r>
            <w:r>
              <w:rPr>
                <w:sz w:val="16"/>
                <w:szCs w:val="16"/>
              </w:rPr>
              <w:t>; спинки выполнены из дерева, цвет светлое дерево,  основание жесткое из клееной фанеры.</w:t>
            </w:r>
          </w:p>
        </w:tc>
        <w:tc>
          <w:tcPr>
            <w:tcW w:w="858" w:type="dxa"/>
            <w:tcBorders>
              <w:top w:val="single" w:sz="4" w:space="0" w:color="auto"/>
              <w:left w:val="single" w:sz="4" w:space="0" w:color="auto"/>
              <w:bottom w:val="single" w:sz="4" w:space="0" w:color="auto"/>
              <w:right w:val="single" w:sz="4" w:space="0" w:color="auto"/>
            </w:tcBorders>
            <w:vAlign w:val="center"/>
            <w:hideMark/>
          </w:tcPr>
          <w:p w:rsidR="00884F47" w:rsidRPr="00884F47" w:rsidRDefault="00884F47" w:rsidP="00884F47">
            <w:pPr>
              <w:spacing w:line="276" w:lineRule="auto"/>
              <w:jc w:val="center"/>
              <w:rPr>
                <w:sz w:val="12"/>
                <w:szCs w:val="12"/>
              </w:rPr>
            </w:pPr>
            <w:r w:rsidRPr="00884F47">
              <w:rPr>
                <w:sz w:val="12"/>
                <w:szCs w:val="12"/>
              </w:rPr>
              <w:t>Не соответствуе</w:t>
            </w:r>
            <w:proofErr w:type="gramStart"/>
            <w:r w:rsidRPr="00884F47">
              <w:rPr>
                <w:sz w:val="12"/>
                <w:szCs w:val="12"/>
              </w:rPr>
              <w:t>т(</w:t>
            </w:r>
            <w:proofErr w:type="gramEnd"/>
            <w:r w:rsidRPr="00884F47">
              <w:rPr>
                <w:sz w:val="12"/>
                <w:szCs w:val="12"/>
              </w:rPr>
              <w:t xml:space="preserve">Изготовлена из хвойных пород дерева (сосна), стандартное покрытие лак. </w:t>
            </w:r>
            <w:proofErr w:type="gramStart"/>
            <w:r w:rsidRPr="00884F47">
              <w:rPr>
                <w:b/>
                <w:sz w:val="12"/>
                <w:szCs w:val="12"/>
              </w:rPr>
              <w:t>Габаритные</w:t>
            </w:r>
            <w:proofErr w:type="gramEnd"/>
            <w:r w:rsidRPr="00884F47">
              <w:rPr>
                <w:b/>
                <w:sz w:val="12"/>
                <w:szCs w:val="12"/>
              </w:rPr>
              <w:t xml:space="preserve"> размер: 1500х700,</w:t>
            </w:r>
            <w:r w:rsidRPr="00884F47">
              <w:rPr>
                <w:sz w:val="12"/>
                <w:szCs w:val="12"/>
              </w:rPr>
              <w:t xml:space="preserve"> спальное место: 1400х660 под матрац. Может быть </w:t>
            </w:r>
            <w:proofErr w:type="gramStart"/>
            <w:r w:rsidRPr="00884F47">
              <w:rPr>
                <w:sz w:val="12"/>
                <w:szCs w:val="12"/>
              </w:rPr>
              <w:t>изготовлена</w:t>
            </w:r>
            <w:proofErr w:type="gramEnd"/>
            <w:r w:rsidRPr="00884F47">
              <w:rPr>
                <w:sz w:val="12"/>
                <w:szCs w:val="12"/>
              </w:rPr>
              <w:t xml:space="preserve"> в цветовой гамме. </w:t>
            </w:r>
            <w:proofErr w:type="gramStart"/>
            <w:r w:rsidRPr="00884F47">
              <w:rPr>
                <w:sz w:val="12"/>
                <w:szCs w:val="12"/>
              </w:rPr>
              <w:t>Дно шлифованная фанера 8 мм.)</w:t>
            </w:r>
            <w:proofErr w:type="gramEnd"/>
          </w:p>
        </w:tc>
        <w:tc>
          <w:tcPr>
            <w:tcW w:w="423"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spacing w:line="276" w:lineRule="auto"/>
              <w:jc w:val="center"/>
            </w:pPr>
            <w:r>
              <w:rPr>
                <w:sz w:val="14"/>
                <w:szCs w:val="14"/>
              </w:rPr>
              <w:t>Не соответствуе</w:t>
            </w:r>
            <w:proofErr w:type="gramStart"/>
            <w:r>
              <w:rPr>
                <w:sz w:val="14"/>
                <w:szCs w:val="14"/>
              </w:rPr>
              <w:t>т(</w:t>
            </w:r>
            <w:proofErr w:type="gramEnd"/>
            <w:r>
              <w:rPr>
                <w:sz w:val="14"/>
                <w:szCs w:val="14"/>
              </w:rPr>
              <w:t>отсутствует информация о наименовании места происхождения товара или наименовании производителя)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suppressAutoHyphens/>
              <w:spacing w:line="276" w:lineRule="auto"/>
              <w:jc w:val="center"/>
              <w:rPr>
                <w:sz w:val="14"/>
                <w:szCs w:val="14"/>
              </w:rPr>
            </w:pPr>
            <w:r>
              <w:rPr>
                <w:sz w:val="14"/>
                <w:szCs w:val="14"/>
              </w:rPr>
              <w:t>Не соответствуе</w:t>
            </w:r>
            <w:proofErr w:type="gramStart"/>
            <w:r>
              <w:rPr>
                <w:sz w:val="14"/>
                <w:szCs w:val="14"/>
              </w:rPr>
              <w:t>т(</w:t>
            </w:r>
            <w:proofErr w:type="gramEnd"/>
            <w:r>
              <w:rPr>
                <w:sz w:val="14"/>
                <w:szCs w:val="14"/>
              </w:rPr>
              <w:t xml:space="preserve">кровать </w:t>
            </w:r>
            <w:proofErr w:type="spellStart"/>
            <w:r>
              <w:rPr>
                <w:sz w:val="14"/>
                <w:szCs w:val="14"/>
              </w:rPr>
              <w:t>просзводства</w:t>
            </w:r>
            <w:proofErr w:type="spellEnd"/>
            <w:r>
              <w:rPr>
                <w:sz w:val="14"/>
                <w:szCs w:val="14"/>
              </w:rPr>
              <w:t xml:space="preserve"> ООО «Взгляд», </w:t>
            </w:r>
            <w:r>
              <w:rPr>
                <w:b/>
                <w:sz w:val="14"/>
                <w:szCs w:val="14"/>
              </w:rPr>
              <w:t>размер кровати: 1450х650х700</w:t>
            </w:r>
            <w:r>
              <w:rPr>
                <w:sz w:val="14"/>
                <w:szCs w:val="14"/>
              </w:rPr>
              <w:t>, размер спального места: 1400х600, спинки выполнены из дерева, цвет светлое дерево, основание жесткое из клееной фанеры.)</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r>
      <w:tr w:rsidR="00884F47" w:rsidTr="00880552">
        <w:trPr>
          <w:cantSplit/>
          <w:trHeight w:val="1134"/>
        </w:trPr>
        <w:tc>
          <w:tcPr>
            <w:tcW w:w="1542"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557" w:type="dxa"/>
            <w:tcBorders>
              <w:top w:val="single" w:sz="4" w:space="0" w:color="auto"/>
              <w:left w:val="single" w:sz="4" w:space="0" w:color="auto"/>
              <w:bottom w:val="single" w:sz="4" w:space="0" w:color="auto"/>
              <w:right w:val="single" w:sz="4" w:space="0" w:color="auto"/>
            </w:tcBorders>
            <w:hideMark/>
          </w:tcPr>
          <w:p w:rsidR="00884F47" w:rsidRDefault="00884F47" w:rsidP="00884F47">
            <w:pPr>
              <w:suppressAutoHyphens/>
              <w:snapToGrid w:val="0"/>
              <w:spacing w:line="276" w:lineRule="auto"/>
              <w:ind w:left="57" w:right="57"/>
              <w:jc w:val="both"/>
              <w:rPr>
                <w:sz w:val="18"/>
                <w:szCs w:val="18"/>
                <w:lang w:val="en-US"/>
              </w:rPr>
            </w:pPr>
            <w:r>
              <w:rPr>
                <w:sz w:val="18"/>
                <w:szCs w:val="18"/>
                <w:lang w:val="en-US"/>
              </w:rPr>
              <w:t>2</w:t>
            </w:r>
          </w:p>
        </w:tc>
        <w:tc>
          <w:tcPr>
            <w:tcW w:w="878" w:type="dxa"/>
            <w:tcBorders>
              <w:top w:val="single" w:sz="4" w:space="0" w:color="auto"/>
              <w:left w:val="single" w:sz="4" w:space="0" w:color="auto"/>
              <w:bottom w:val="single" w:sz="4" w:space="0" w:color="auto"/>
              <w:right w:val="single" w:sz="4" w:space="0" w:color="auto"/>
            </w:tcBorders>
            <w:hideMark/>
          </w:tcPr>
          <w:p w:rsidR="00884F47" w:rsidRDefault="00884F47" w:rsidP="00884F47">
            <w:pPr>
              <w:spacing w:line="276" w:lineRule="auto"/>
              <w:rPr>
                <w:color w:val="000000"/>
                <w:sz w:val="16"/>
                <w:szCs w:val="16"/>
              </w:rPr>
            </w:pPr>
            <w:r>
              <w:rPr>
                <w:color w:val="000000"/>
                <w:sz w:val="16"/>
                <w:szCs w:val="16"/>
              </w:rPr>
              <w:t xml:space="preserve">Стул детский. </w:t>
            </w:r>
            <w:r>
              <w:rPr>
                <w:sz w:val="16"/>
                <w:szCs w:val="16"/>
              </w:rPr>
              <w:t xml:space="preserve">На </w:t>
            </w:r>
            <w:proofErr w:type="spellStart"/>
            <w:r>
              <w:rPr>
                <w:sz w:val="16"/>
                <w:szCs w:val="16"/>
              </w:rPr>
              <w:t>металлокаркасе</w:t>
            </w:r>
            <w:proofErr w:type="spellEnd"/>
            <w:r>
              <w:rPr>
                <w:sz w:val="16"/>
                <w:szCs w:val="16"/>
              </w:rPr>
              <w:t xml:space="preserve">. </w:t>
            </w:r>
            <w:r>
              <w:rPr>
                <w:b/>
                <w:sz w:val="16"/>
                <w:szCs w:val="16"/>
              </w:rPr>
              <w:t>Цвет каркаса оранжевый</w:t>
            </w:r>
            <w:r>
              <w:rPr>
                <w:sz w:val="16"/>
                <w:szCs w:val="16"/>
              </w:rPr>
              <w:t xml:space="preserve">. Цвет спинки и сидения светлое дерево. </w:t>
            </w:r>
            <w:r>
              <w:rPr>
                <w:b/>
                <w:sz w:val="16"/>
                <w:szCs w:val="16"/>
              </w:rPr>
              <w:t>Регулируемый по высоте h=24-26-28 см.</w:t>
            </w:r>
            <w:r>
              <w:rPr>
                <w:sz w:val="16"/>
                <w:szCs w:val="16"/>
              </w:rPr>
              <w:t xml:space="preserve"> </w:t>
            </w:r>
            <w:r>
              <w:rPr>
                <w:b/>
                <w:sz w:val="16"/>
                <w:szCs w:val="16"/>
              </w:rPr>
              <w:t>Габаритные размеры не менее 325х359х555мм и не более 330х364х560мм</w:t>
            </w:r>
          </w:p>
        </w:tc>
        <w:tc>
          <w:tcPr>
            <w:tcW w:w="858" w:type="dxa"/>
            <w:tcBorders>
              <w:top w:val="single" w:sz="4" w:space="0" w:color="auto"/>
              <w:left w:val="single" w:sz="4" w:space="0" w:color="auto"/>
              <w:bottom w:val="single" w:sz="4" w:space="0" w:color="auto"/>
              <w:right w:val="single" w:sz="4" w:space="0" w:color="auto"/>
            </w:tcBorders>
            <w:vAlign w:val="center"/>
            <w:hideMark/>
          </w:tcPr>
          <w:p w:rsidR="00884F47" w:rsidRPr="00884F47" w:rsidRDefault="00884F47" w:rsidP="00884F47">
            <w:pPr>
              <w:spacing w:line="276" w:lineRule="auto"/>
              <w:jc w:val="center"/>
              <w:rPr>
                <w:sz w:val="12"/>
                <w:szCs w:val="12"/>
              </w:rPr>
            </w:pPr>
            <w:r w:rsidRPr="00884F47">
              <w:rPr>
                <w:sz w:val="12"/>
                <w:szCs w:val="12"/>
              </w:rPr>
              <w:t>Не соответствуе</w:t>
            </w:r>
            <w:proofErr w:type="gramStart"/>
            <w:r w:rsidRPr="00884F47">
              <w:rPr>
                <w:sz w:val="12"/>
                <w:szCs w:val="12"/>
              </w:rPr>
              <w:t>т(</w:t>
            </w:r>
            <w:proofErr w:type="gramEnd"/>
            <w:r w:rsidRPr="00884F47">
              <w:rPr>
                <w:b/>
                <w:sz w:val="12"/>
                <w:szCs w:val="12"/>
              </w:rPr>
              <w:t xml:space="preserve">Цвета </w:t>
            </w:r>
            <w:proofErr w:type="spellStart"/>
            <w:r w:rsidRPr="00884F47">
              <w:rPr>
                <w:b/>
                <w:sz w:val="12"/>
                <w:szCs w:val="12"/>
              </w:rPr>
              <w:t>металлокаркаса</w:t>
            </w:r>
            <w:proofErr w:type="spellEnd"/>
            <w:r w:rsidRPr="00884F47">
              <w:rPr>
                <w:b/>
                <w:sz w:val="12"/>
                <w:szCs w:val="12"/>
              </w:rPr>
              <w:t>: серый, слоновая кость, красный, желтый, синий.</w:t>
            </w:r>
            <w:r w:rsidRPr="00884F47">
              <w:rPr>
                <w:sz w:val="12"/>
                <w:szCs w:val="12"/>
              </w:rPr>
              <w:t xml:space="preserve"> Группа роста 0-1, </w:t>
            </w:r>
            <w:r w:rsidRPr="00884F47">
              <w:rPr>
                <w:b/>
                <w:sz w:val="12"/>
                <w:szCs w:val="12"/>
              </w:rPr>
              <w:t>Н=220-260мм.</w:t>
            </w:r>
            <w:r w:rsidRPr="00884F47">
              <w:rPr>
                <w:sz w:val="12"/>
                <w:szCs w:val="12"/>
              </w:rPr>
              <w:t xml:space="preserve"> Спинка и сиденье стула детского из прочной качественной фанеры 9 мм. </w:t>
            </w:r>
            <w:proofErr w:type="gramStart"/>
            <w:r w:rsidRPr="00884F47">
              <w:rPr>
                <w:sz w:val="12"/>
                <w:szCs w:val="12"/>
              </w:rPr>
              <w:t xml:space="preserve">Размер </w:t>
            </w:r>
            <w:proofErr w:type="spellStart"/>
            <w:r w:rsidRPr="00884F47">
              <w:rPr>
                <w:b/>
                <w:sz w:val="12"/>
                <w:szCs w:val="12"/>
              </w:rPr>
              <w:t>седенья</w:t>
            </w:r>
            <w:proofErr w:type="spellEnd"/>
            <w:r w:rsidRPr="00884F47">
              <w:rPr>
                <w:b/>
                <w:sz w:val="12"/>
                <w:szCs w:val="12"/>
              </w:rPr>
              <w:t xml:space="preserve"> 340х340мм.)</w:t>
            </w:r>
            <w:proofErr w:type="gramEnd"/>
          </w:p>
        </w:tc>
        <w:tc>
          <w:tcPr>
            <w:tcW w:w="423"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spacing w:line="276" w:lineRule="auto"/>
              <w:jc w:val="center"/>
            </w:pPr>
            <w:r>
              <w:rPr>
                <w:sz w:val="14"/>
                <w:szCs w:val="14"/>
              </w:rPr>
              <w:t>Не соответствуе</w:t>
            </w:r>
            <w:proofErr w:type="gramStart"/>
            <w:r>
              <w:rPr>
                <w:sz w:val="14"/>
                <w:szCs w:val="14"/>
              </w:rPr>
              <w:t>т(</w:t>
            </w:r>
            <w:proofErr w:type="gramEnd"/>
            <w:r>
              <w:rPr>
                <w:sz w:val="14"/>
                <w:szCs w:val="14"/>
              </w:rPr>
              <w:t>отсутствует информация о наименовании места происхождения товара или наименовании производителя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r>
      <w:tr w:rsidR="00884F47" w:rsidTr="00880552">
        <w:trPr>
          <w:cantSplit/>
          <w:trHeight w:val="3398"/>
        </w:trPr>
        <w:tc>
          <w:tcPr>
            <w:tcW w:w="1542"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557" w:type="dxa"/>
            <w:tcBorders>
              <w:top w:val="single" w:sz="4" w:space="0" w:color="auto"/>
              <w:left w:val="single" w:sz="4" w:space="0" w:color="auto"/>
              <w:bottom w:val="single" w:sz="4" w:space="0" w:color="auto"/>
              <w:right w:val="single" w:sz="4" w:space="0" w:color="auto"/>
            </w:tcBorders>
            <w:hideMark/>
          </w:tcPr>
          <w:p w:rsidR="00884F47" w:rsidRDefault="00884F47" w:rsidP="00884F47">
            <w:pPr>
              <w:suppressAutoHyphens/>
              <w:snapToGrid w:val="0"/>
              <w:spacing w:line="276" w:lineRule="auto"/>
              <w:ind w:left="57" w:right="57"/>
              <w:jc w:val="both"/>
              <w:rPr>
                <w:sz w:val="18"/>
                <w:szCs w:val="18"/>
                <w:lang w:val="en-US"/>
              </w:rPr>
            </w:pPr>
            <w:r>
              <w:rPr>
                <w:sz w:val="18"/>
                <w:szCs w:val="18"/>
                <w:lang w:val="en-US"/>
              </w:rPr>
              <w:t>3</w:t>
            </w:r>
          </w:p>
        </w:tc>
        <w:tc>
          <w:tcPr>
            <w:tcW w:w="878" w:type="dxa"/>
            <w:tcBorders>
              <w:top w:val="single" w:sz="4" w:space="0" w:color="auto"/>
              <w:left w:val="single" w:sz="4" w:space="0" w:color="auto"/>
              <w:bottom w:val="single" w:sz="4" w:space="0" w:color="auto"/>
              <w:right w:val="single" w:sz="4" w:space="0" w:color="auto"/>
            </w:tcBorders>
            <w:hideMark/>
          </w:tcPr>
          <w:p w:rsidR="00884F47" w:rsidRDefault="00884F47" w:rsidP="00884F47">
            <w:pPr>
              <w:snapToGrid w:val="0"/>
              <w:spacing w:line="276" w:lineRule="auto"/>
              <w:rPr>
                <w:color w:val="000000"/>
                <w:sz w:val="16"/>
                <w:szCs w:val="16"/>
              </w:rPr>
            </w:pPr>
            <w:r>
              <w:rPr>
                <w:color w:val="000000"/>
                <w:sz w:val="16"/>
                <w:szCs w:val="16"/>
              </w:rPr>
              <w:t xml:space="preserve">Стул детский. </w:t>
            </w:r>
            <w:r>
              <w:rPr>
                <w:sz w:val="16"/>
                <w:szCs w:val="16"/>
              </w:rPr>
              <w:t xml:space="preserve">На </w:t>
            </w:r>
            <w:proofErr w:type="spellStart"/>
            <w:r>
              <w:rPr>
                <w:sz w:val="16"/>
                <w:szCs w:val="16"/>
              </w:rPr>
              <w:t>металлокаркасе</w:t>
            </w:r>
            <w:proofErr w:type="spellEnd"/>
            <w:r>
              <w:rPr>
                <w:sz w:val="16"/>
                <w:szCs w:val="16"/>
              </w:rPr>
              <w:t xml:space="preserve">. </w:t>
            </w:r>
            <w:r>
              <w:rPr>
                <w:b/>
                <w:sz w:val="16"/>
                <w:szCs w:val="16"/>
              </w:rPr>
              <w:t>Цвет каркаса фиолетовый.</w:t>
            </w:r>
            <w:r>
              <w:rPr>
                <w:sz w:val="16"/>
                <w:szCs w:val="16"/>
              </w:rPr>
              <w:t xml:space="preserve"> Цвет спинки и сидения светлое дерево. </w:t>
            </w:r>
            <w:r>
              <w:rPr>
                <w:b/>
                <w:sz w:val="16"/>
                <w:szCs w:val="16"/>
              </w:rPr>
              <w:t>Регулируемый по высоте  h=28-30-32 см. Габаритные размеры не менее 325х359х595мм и не более 330х364х600мм.</w:t>
            </w:r>
          </w:p>
        </w:tc>
        <w:tc>
          <w:tcPr>
            <w:tcW w:w="858" w:type="dxa"/>
            <w:tcBorders>
              <w:top w:val="single" w:sz="4" w:space="0" w:color="auto"/>
              <w:left w:val="single" w:sz="4" w:space="0" w:color="auto"/>
              <w:bottom w:val="single" w:sz="4" w:space="0" w:color="auto"/>
              <w:right w:val="single" w:sz="4" w:space="0" w:color="auto"/>
            </w:tcBorders>
            <w:vAlign w:val="center"/>
            <w:hideMark/>
          </w:tcPr>
          <w:p w:rsidR="00884F47" w:rsidRPr="00884F47" w:rsidRDefault="00884F47" w:rsidP="00884F47">
            <w:pPr>
              <w:spacing w:line="276" w:lineRule="auto"/>
              <w:jc w:val="center"/>
              <w:rPr>
                <w:sz w:val="12"/>
                <w:szCs w:val="12"/>
              </w:rPr>
            </w:pPr>
            <w:r w:rsidRPr="00884F47">
              <w:rPr>
                <w:sz w:val="12"/>
                <w:szCs w:val="12"/>
              </w:rPr>
              <w:t>Не соответствуе</w:t>
            </w:r>
            <w:proofErr w:type="gramStart"/>
            <w:r w:rsidRPr="00884F47">
              <w:rPr>
                <w:sz w:val="12"/>
                <w:szCs w:val="12"/>
              </w:rPr>
              <w:t>т(</w:t>
            </w:r>
            <w:proofErr w:type="gramEnd"/>
            <w:r w:rsidRPr="00884F47">
              <w:rPr>
                <w:b/>
                <w:sz w:val="12"/>
                <w:szCs w:val="12"/>
              </w:rPr>
              <w:t xml:space="preserve">Цвета </w:t>
            </w:r>
            <w:proofErr w:type="spellStart"/>
            <w:r w:rsidRPr="00884F47">
              <w:rPr>
                <w:b/>
                <w:sz w:val="12"/>
                <w:szCs w:val="12"/>
              </w:rPr>
              <w:t>металлокаркаса</w:t>
            </w:r>
            <w:proofErr w:type="spellEnd"/>
            <w:r w:rsidRPr="00884F47">
              <w:rPr>
                <w:b/>
                <w:sz w:val="12"/>
                <w:szCs w:val="12"/>
              </w:rPr>
              <w:t>: серый, слоновая кость, красный, желтый, синий.</w:t>
            </w:r>
            <w:r w:rsidRPr="00884F47">
              <w:rPr>
                <w:sz w:val="12"/>
                <w:szCs w:val="12"/>
              </w:rPr>
              <w:t xml:space="preserve"> Группа роста 1-3, </w:t>
            </w:r>
            <w:r w:rsidRPr="00884F47">
              <w:rPr>
                <w:b/>
                <w:sz w:val="12"/>
                <w:szCs w:val="12"/>
              </w:rPr>
              <w:t>Н=260-340мм.</w:t>
            </w:r>
            <w:r w:rsidRPr="00884F47">
              <w:rPr>
                <w:sz w:val="12"/>
                <w:szCs w:val="12"/>
              </w:rPr>
              <w:t xml:space="preserve"> Спинка и сиденье стула детского из прочной качественной фанеры 9 мм. </w:t>
            </w:r>
            <w:proofErr w:type="gramStart"/>
            <w:r w:rsidRPr="00884F47">
              <w:rPr>
                <w:sz w:val="12"/>
                <w:szCs w:val="12"/>
              </w:rPr>
              <w:t xml:space="preserve">Размер </w:t>
            </w:r>
            <w:r w:rsidRPr="00884F47">
              <w:rPr>
                <w:b/>
                <w:sz w:val="12"/>
                <w:szCs w:val="12"/>
              </w:rPr>
              <w:t>сиденья 340х340мм.)</w:t>
            </w:r>
            <w:proofErr w:type="gramEnd"/>
          </w:p>
        </w:tc>
        <w:tc>
          <w:tcPr>
            <w:tcW w:w="423"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spacing w:line="276" w:lineRule="auto"/>
              <w:jc w:val="center"/>
            </w:pPr>
            <w:r>
              <w:rPr>
                <w:sz w:val="14"/>
                <w:szCs w:val="14"/>
              </w:rPr>
              <w:t>Не соответствуе</w:t>
            </w:r>
            <w:proofErr w:type="gramStart"/>
            <w:r>
              <w:rPr>
                <w:sz w:val="14"/>
                <w:szCs w:val="14"/>
              </w:rPr>
              <w:t>т(</w:t>
            </w:r>
            <w:proofErr w:type="gramEnd"/>
            <w:r>
              <w:rPr>
                <w:sz w:val="14"/>
                <w:szCs w:val="14"/>
              </w:rPr>
              <w:t>отсутствует информация о наименовании места происхождения товара или наименовании производителя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83" w:right="113"/>
              <w:jc w:val="center"/>
              <w:rPr>
                <w:sz w:val="14"/>
                <w:szCs w:val="14"/>
              </w:rPr>
            </w:pPr>
            <w:r>
              <w:rPr>
                <w:sz w:val="14"/>
                <w:szCs w:val="14"/>
              </w:rPr>
              <w:t>соответствует</w:t>
            </w:r>
          </w:p>
        </w:tc>
      </w:tr>
      <w:tr w:rsidR="00884F47" w:rsidTr="00880552">
        <w:trPr>
          <w:cantSplit/>
          <w:trHeight w:val="1134"/>
        </w:trPr>
        <w:tc>
          <w:tcPr>
            <w:tcW w:w="1542"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557" w:type="dxa"/>
            <w:tcBorders>
              <w:top w:val="single" w:sz="4" w:space="0" w:color="auto"/>
              <w:left w:val="single" w:sz="4" w:space="0" w:color="auto"/>
              <w:bottom w:val="single" w:sz="4" w:space="0" w:color="auto"/>
              <w:right w:val="single" w:sz="4" w:space="0" w:color="auto"/>
            </w:tcBorders>
            <w:hideMark/>
          </w:tcPr>
          <w:p w:rsidR="00884F47" w:rsidRDefault="00884F47" w:rsidP="00884F47">
            <w:pPr>
              <w:suppressAutoHyphens/>
              <w:snapToGrid w:val="0"/>
              <w:spacing w:line="276" w:lineRule="auto"/>
              <w:ind w:left="57" w:right="57"/>
              <w:jc w:val="both"/>
              <w:rPr>
                <w:sz w:val="18"/>
                <w:szCs w:val="18"/>
                <w:lang w:val="en-US"/>
              </w:rPr>
            </w:pPr>
            <w:r>
              <w:rPr>
                <w:sz w:val="18"/>
                <w:szCs w:val="18"/>
                <w:lang w:val="en-US"/>
              </w:rPr>
              <w:t>4</w:t>
            </w:r>
          </w:p>
        </w:tc>
        <w:tc>
          <w:tcPr>
            <w:tcW w:w="878" w:type="dxa"/>
            <w:tcBorders>
              <w:top w:val="single" w:sz="4" w:space="0" w:color="auto"/>
              <w:left w:val="single" w:sz="4" w:space="0" w:color="auto"/>
              <w:bottom w:val="single" w:sz="4" w:space="0" w:color="auto"/>
              <w:right w:val="single" w:sz="4" w:space="0" w:color="auto"/>
            </w:tcBorders>
            <w:hideMark/>
          </w:tcPr>
          <w:p w:rsidR="00884F47" w:rsidRPr="00884F47" w:rsidRDefault="00884F47" w:rsidP="00884F47">
            <w:pPr>
              <w:snapToGrid w:val="0"/>
              <w:spacing w:line="276" w:lineRule="auto"/>
              <w:rPr>
                <w:color w:val="000000"/>
                <w:sz w:val="14"/>
                <w:szCs w:val="14"/>
              </w:rPr>
            </w:pPr>
            <w:r w:rsidRPr="00884F47">
              <w:rPr>
                <w:color w:val="000000"/>
                <w:sz w:val="14"/>
                <w:szCs w:val="14"/>
              </w:rPr>
              <w:t>Стул детский.</w:t>
            </w:r>
            <w:r w:rsidRPr="00884F47">
              <w:rPr>
                <w:sz w:val="14"/>
                <w:szCs w:val="14"/>
              </w:rPr>
              <w:t xml:space="preserve"> На </w:t>
            </w:r>
            <w:proofErr w:type="spellStart"/>
            <w:r w:rsidRPr="00884F47">
              <w:rPr>
                <w:sz w:val="14"/>
                <w:szCs w:val="14"/>
              </w:rPr>
              <w:t>металлокаркасе</w:t>
            </w:r>
            <w:proofErr w:type="spellEnd"/>
            <w:r w:rsidRPr="00884F47">
              <w:rPr>
                <w:sz w:val="14"/>
                <w:szCs w:val="14"/>
              </w:rPr>
              <w:t xml:space="preserve">. Цвет каркаса желтый. Цвет спинки и сидения светлое дерево. </w:t>
            </w:r>
            <w:r w:rsidRPr="00884F47">
              <w:rPr>
                <w:b/>
                <w:sz w:val="14"/>
                <w:szCs w:val="14"/>
              </w:rPr>
              <w:t>Регулируемый по высоте  h=32-34-36 см. Габаритные размеры не менее 325х359х635мм и не более 330х364х640мм.</w:t>
            </w:r>
          </w:p>
        </w:tc>
        <w:tc>
          <w:tcPr>
            <w:tcW w:w="858" w:type="dxa"/>
            <w:tcBorders>
              <w:top w:val="single" w:sz="4" w:space="0" w:color="auto"/>
              <w:left w:val="single" w:sz="4" w:space="0" w:color="auto"/>
              <w:bottom w:val="single" w:sz="4" w:space="0" w:color="auto"/>
              <w:right w:val="single" w:sz="4" w:space="0" w:color="auto"/>
            </w:tcBorders>
            <w:vAlign w:val="center"/>
            <w:hideMark/>
          </w:tcPr>
          <w:p w:rsidR="00884F47" w:rsidRPr="00884F47" w:rsidRDefault="00884F47" w:rsidP="00884F47">
            <w:pPr>
              <w:spacing w:line="276" w:lineRule="auto"/>
              <w:jc w:val="center"/>
              <w:rPr>
                <w:sz w:val="12"/>
                <w:szCs w:val="12"/>
              </w:rPr>
            </w:pPr>
            <w:r w:rsidRPr="00884F47">
              <w:rPr>
                <w:sz w:val="12"/>
                <w:szCs w:val="12"/>
              </w:rPr>
              <w:t>Не соответствуе</w:t>
            </w:r>
            <w:proofErr w:type="gramStart"/>
            <w:r w:rsidRPr="00884F47">
              <w:rPr>
                <w:sz w:val="12"/>
                <w:szCs w:val="12"/>
              </w:rPr>
              <w:t>т(</w:t>
            </w:r>
            <w:proofErr w:type="gramEnd"/>
            <w:r w:rsidRPr="00884F47">
              <w:rPr>
                <w:b/>
                <w:sz w:val="12"/>
                <w:szCs w:val="12"/>
              </w:rPr>
              <w:t xml:space="preserve">Цвета </w:t>
            </w:r>
            <w:proofErr w:type="spellStart"/>
            <w:r w:rsidRPr="00884F47">
              <w:rPr>
                <w:b/>
                <w:sz w:val="12"/>
                <w:szCs w:val="12"/>
              </w:rPr>
              <w:t>металлокаркаса</w:t>
            </w:r>
            <w:proofErr w:type="spellEnd"/>
            <w:r w:rsidRPr="00884F47">
              <w:rPr>
                <w:b/>
                <w:sz w:val="12"/>
                <w:szCs w:val="12"/>
              </w:rPr>
              <w:t>: красный, квадратного сечения.</w:t>
            </w:r>
            <w:r w:rsidRPr="00884F47">
              <w:rPr>
                <w:sz w:val="12"/>
                <w:szCs w:val="12"/>
              </w:rPr>
              <w:t xml:space="preserve"> Группа роста 3-4, </w:t>
            </w:r>
            <w:r w:rsidRPr="00884F47">
              <w:rPr>
                <w:b/>
                <w:sz w:val="12"/>
                <w:szCs w:val="12"/>
              </w:rPr>
              <w:t>Н=340-380мм.</w:t>
            </w:r>
            <w:r w:rsidRPr="00884F47">
              <w:rPr>
                <w:sz w:val="12"/>
                <w:szCs w:val="12"/>
              </w:rPr>
              <w:t xml:space="preserve"> Спинка и сиденье стула детского из прочной качественной фанеры 9 мм. </w:t>
            </w:r>
            <w:proofErr w:type="gramStart"/>
            <w:r w:rsidRPr="00884F47">
              <w:rPr>
                <w:sz w:val="12"/>
                <w:szCs w:val="12"/>
              </w:rPr>
              <w:t xml:space="preserve">Размер </w:t>
            </w:r>
            <w:proofErr w:type="spellStart"/>
            <w:r w:rsidRPr="00884F47">
              <w:rPr>
                <w:b/>
                <w:sz w:val="12"/>
                <w:szCs w:val="12"/>
              </w:rPr>
              <w:t>седенья</w:t>
            </w:r>
            <w:proofErr w:type="spellEnd"/>
            <w:r w:rsidRPr="00884F47">
              <w:rPr>
                <w:b/>
                <w:sz w:val="12"/>
                <w:szCs w:val="12"/>
              </w:rPr>
              <w:t xml:space="preserve"> 340х340мм.)</w:t>
            </w:r>
            <w:proofErr w:type="gramEnd"/>
          </w:p>
        </w:tc>
        <w:tc>
          <w:tcPr>
            <w:tcW w:w="423"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spacing w:line="276" w:lineRule="auto"/>
              <w:jc w:val="center"/>
            </w:pPr>
            <w:r>
              <w:rPr>
                <w:sz w:val="14"/>
                <w:szCs w:val="14"/>
              </w:rPr>
              <w:t>Не соответствуе</w:t>
            </w:r>
            <w:proofErr w:type="gramStart"/>
            <w:r>
              <w:rPr>
                <w:sz w:val="14"/>
                <w:szCs w:val="14"/>
              </w:rPr>
              <w:t>т(</w:t>
            </w:r>
            <w:proofErr w:type="gramEnd"/>
            <w:r>
              <w:rPr>
                <w:sz w:val="14"/>
                <w:szCs w:val="14"/>
              </w:rPr>
              <w:t>отсутствует информация о наименовании места происхождения товара или наименовании производителя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r>
      <w:tr w:rsidR="00884F47" w:rsidTr="00880552">
        <w:trPr>
          <w:cantSplit/>
          <w:trHeight w:val="1134"/>
        </w:trPr>
        <w:tc>
          <w:tcPr>
            <w:tcW w:w="1542" w:type="dxa"/>
            <w:vMerge/>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widowControl/>
              <w:rPr>
                <w:color w:val="000000"/>
                <w:kern w:val="2"/>
                <w:sz w:val="18"/>
                <w:szCs w:val="18"/>
                <w:lang w:eastAsia="ar-SA"/>
              </w:rPr>
            </w:pPr>
          </w:p>
        </w:tc>
        <w:tc>
          <w:tcPr>
            <w:tcW w:w="557" w:type="dxa"/>
            <w:tcBorders>
              <w:top w:val="single" w:sz="4" w:space="0" w:color="auto"/>
              <w:left w:val="single" w:sz="4" w:space="0" w:color="auto"/>
              <w:bottom w:val="single" w:sz="4" w:space="0" w:color="auto"/>
              <w:right w:val="single" w:sz="4" w:space="0" w:color="auto"/>
            </w:tcBorders>
            <w:hideMark/>
          </w:tcPr>
          <w:p w:rsidR="00884F47" w:rsidRDefault="00884F47" w:rsidP="00884F47">
            <w:pPr>
              <w:suppressAutoHyphens/>
              <w:snapToGrid w:val="0"/>
              <w:spacing w:line="276" w:lineRule="auto"/>
              <w:ind w:left="57" w:right="57"/>
              <w:jc w:val="both"/>
              <w:rPr>
                <w:sz w:val="18"/>
                <w:szCs w:val="18"/>
                <w:lang w:val="en-US"/>
              </w:rPr>
            </w:pPr>
            <w:r>
              <w:rPr>
                <w:sz w:val="18"/>
                <w:szCs w:val="18"/>
                <w:lang w:val="en-US"/>
              </w:rPr>
              <w:t>5</w:t>
            </w:r>
          </w:p>
        </w:tc>
        <w:tc>
          <w:tcPr>
            <w:tcW w:w="878" w:type="dxa"/>
            <w:tcBorders>
              <w:top w:val="single" w:sz="4" w:space="0" w:color="auto"/>
              <w:left w:val="single" w:sz="4" w:space="0" w:color="auto"/>
              <w:bottom w:val="single" w:sz="4" w:space="0" w:color="auto"/>
              <w:right w:val="single" w:sz="4" w:space="0" w:color="auto"/>
            </w:tcBorders>
            <w:hideMark/>
          </w:tcPr>
          <w:p w:rsidR="00884F47" w:rsidRDefault="00884F47" w:rsidP="00884F47">
            <w:pPr>
              <w:spacing w:line="276" w:lineRule="auto"/>
              <w:rPr>
                <w:color w:val="000000"/>
                <w:sz w:val="16"/>
                <w:szCs w:val="16"/>
              </w:rPr>
            </w:pPr>
            <w:r>
              <w:rPr>
                <w:color w:val="000000"/>
                <w:sz w:val="16"/>
                <w:szCs w:val="16"/>
              </w:rPr>
              <w:t xml:space="preserve">Матрац. </w:t>
            </w:r>
            <w:r>
              <w:rPr>
                <w:sz w:val="16"/>
                <w:szCs w:val="16"/>
              </w:rPr>
              <w:t xml:space="preserve">Ортопедический. </w:t>
            </w:r>
            <w:r>
              <w:rPr>
                <w:b/>
                <w:sz w:val="16"/>
                <w:szCs w:val="16"/>
              </w:rPr>
              <w:t xml:space="preserve">Пружинный блок, </w:t>
            </w:r>
            <w:proofErr w:type="spellStart"/>
            <w:r>
              <w:rPr>
                <w:b/>
                <w:sz w:val="16"/>
                <w:szCs w:val="16"/>
              </w:rPr>
              <w:t>спанбонд</w:t>
            </w:r>
            <w:proofErr w:type="spellEnd"/>
            <w:r>
              <w:rPr>
                <w:b/>
                <w:sz w:val="16"/>
                <w:szCs w:val="16"/>
              </w:rPr>
              <w:t>, кокос 10мм.</w:t>
            </w:r>
            <w:r>
              <w:rPr>
                <w:sz w:val="16"/>
                <w:szCs w:val="16"/>
              </w:rPr>
              <w:t xml:space="preserve"> </w:t>
            </w:r>
            <w:r>
              <w:rPr>
                <w:b/>
                <w:sz w:val="16"/>
                <w:szCs w:val="16"/>
              </w:rPr>
              <w:t>Габаритный размер (</w:t>
            </w:r>
            <w:proofErr w:type="spellStart"/>
            <w:r>
              <w:rPr>
                <w:b/>
                <w:sz w:val="16"/>
                <w:szCs w:val="16"/>
              </w:rPr>
              <w:t>ДхШхВ</w:t>
            </w:r>
            <w:proofErr w:type="spellEnd"/>
            <w:r>
              <w:rPr>
                <w:b/>
                <w:sz w:val="16"/>
                <w:szCs w:val="16"/>
              </w:rPr>
              <w:t>) не менее 1398*658*118мм не более1401*661*121мм.</w:t>
            </w:r>
          </w:p>
        </w:tc>
        <w:tc>
          <w:tcPr>
            <w:tcW w:w="858" w:type="dxa"/>
            <w:tcBorders>
              <w:top w:val="single" w:sz="4" w:space="0" w:color="auto"/>
              <w:left w:val="single" w:sz="4" w:space="0" w:color="auto"/>
              <w:bottom w:val="single" w:sz="4" w:space="0" w:color="auto"/>
              <w:right w:val="single" w:sz="4" w:space="0" w:color="auto"/>
            </w:tcBorders>
            <w:vAlign w:val="center"/>
            <w:hideMark/>
          </w:tcPr>
          <w:p w:rsidR="00884F47" w:rsidRPr="00884F47" w:rsidRDefault="00884F47" w:rsidP="00884F47">
            <w:pPr>
              <w:spacing w:line="276" w:lineRule="auto"/>
              <w:jc w:val="center"/>
              <w:rPr>
                <w:sz w:val="12"/>
                <w:szCs w:val="12"/>
              </w:rPr>
            </w:pPr>
            <w:r w:rsidRPr="00884F47">
              <w:rPr>
                <w:sz w:val="12"/>
                <w:szCs w:val="12"/>
              </w:rPr>
              <w:t>Не соответствует (</w:t>
            </w:r>
            <w:r w:rsidRPr="00884F47">
              <w:rPr>
                <w:b/>
                <w:sz w:val="12"/>
                <w:szCs w:val="12"/>
              </w:rPr>
              <w:t>Высота блока 10см, общая высота 14см,</w:t>
            </w:r>
            <w:r w:rsidRPr="00884F47">
              <w:rPr>
                <w:sz w:val="12"/>
                <w:szCs w:val="12"/>
              </w:rPr>
              <w:t xml:space="preserve"> блок </w:t>
            </w:r>
            <w:proofErr w:type="spellStart"/>
            <w:r w:rsidRPr="00884F47">
              <w:rPr>
                <w:sz w:val="12"/>
                <w:szCs w:val="12"/>
              </w:rPr>
              <w:t>боннель</w:t>
            </w:r>
            <w:proofErr w:type="spellEnd"/>
            <w:r w:rsidRPr="00884F47">
              <w:rPr>
                <w:sz w:val="12"/>
                <w:szCs w:val="12"/>
              </w:rPr>
              <w:t xml:space="preserve">, наполнитель </w:t>
            </w:r>
            <w:proofErr w:type="spellStart"/>
            <w:r w:rsidRPr="00884F47">
              <w:rPr>
                <w:sz w:val="12"/>
                <w:szCs w:val="12"/>
              </w:rPr>
              <w:t>спанбонд</w:t>
            </w:r>
            <w:proofErr w:type="spellEnd"/>
            <w:r w:rsidRPr="00884F47">
              <w:rPr>
                <w:sz w:val="12"/>
                <w:szCs w:val="12"/>
              </w:rPr>
              <w:t xml:space="preserve">, ватин </w:t>
            </w:r>
            <w:proofErr w:type="spellStart"/>
            <w:proofErr w:type="gramStart"/>
            <w:r w:rsidRPr="00884F47">
              <w:rPr>
                <w:sz w:val="12"/>
                <w:szCs w:val="12"/>
              </w:rPr>
              <w:t>п</w:t>
            </w:r>
            <w:proofErr w:type="spellEnd"/>
            <w:proofErr w:type="gramEnd"/>
            <w:r w:rsidRPr="00884F47">
              <w:rPr>
                <w:sz w:val="12"/>
                <w:szCs w:val="12"/>
              </w:rPr>
              <w:t xml:space="preserve">/шерсть стеганный шестислойный, нагрузка 70 кг, ткань </w:t>
            </w:r>
            <w:proofErr w:type="spellStart"/>
            <w:r w:rsidRPr="00884F47">
              <w:rPr>
                <w:sz w:val="12"/>
                <w:szCs w:val="12"/>
              </w:rPr>
              <w:t>поликатон</w:t>
            </w:r>
            <w:proofErr w:type="spellEnd"/>
            <w:r w:rsidRPr="00884F47">
              <w:rPr>
                <w:sz w:val="12"/>
                <w:szCs w:val="12"/>
              </w:rPr>
              <w:t xml:space="preserve">. </w:t>
            </w:r>
            <w:proofErr w:type="gramStart"/>
            <w:r w:rsidRPr="00884F47">
              <w:rPr>
                <w:b/>
                <w:sz w:val="12"/>
                <w:szCs w:val="12"/>
              </w:rPr>
              <w:t xml:space="preserve">Габариты 1,40 </w:t>
            </w:r>
            <w:proofErr w:type="spellStart"/>
            <w:r w:rsidRPr="00884F47">
              <w:rPr>
                <w:b/>
                <w:sz w:val="12"/>
                <w:szCs w:val="12"/>
              </w:rPr>
              <w:t>х</w:t>
            </w:r>
            <w:proofErr w:type="spellEnd"/>
            <w:r w:rsidRPr="00884F47">
              <w:rPr>
                <w:b/>
                <w:sz w:val="12"/>
                <w:szCs w:val="12"/>
              </w:rPr>
              <w:t xml:space="preserve">  0,60)</w:t>
            </w:r>
            <w:proofErr w:type="gramEnd"/>
          </w:p>
        </w:tc>
        <w:tc>
          <w:tcPr>
            <w:tcW w:w="423"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spacing w:line="276" w:lineRule="auto"/>
              <w:jc w:val="center"/>
            </w:pPr>
            <w:r>
              <w:rPr>
                <w:sz w:val="14"/>
                <w:szCs w:val="14"/>
              </w:rPr>
              <w:t>Не соответствуе</w:t>
            </w:r>
            <w:proofErr w:type="gramStart"/>
            <w:r>
              <w:rPr>
                <w:sz w:val="14"/>
                <w:szCs w:val="14"/>
              </w:rPr>
              <w:t>т(</w:t>
            </w:r>
            <w:proofErr w:type="gramEnd"/>
            <w:r>
              <w:rPr>
                <w:sz w:val="14"/>
                <w:szCs w:val="14"/>
              </w:rPr>
              <w:t>отсутствует информация о наименовании места происхождения товара или наименовании производителя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884F47" w:rsidRDefault="00884F47" w:rsidP="00884F47">
            <w:pPr>
              <w:suppressAutoHyphens/>
              <w:spacing w:line="276" w:lineRule="auto"/>
              <w:jc w:val="center"/>
              <w:rPr>
                <w:sz w:val="14"/>
                <w:szCs w:val="14"/>
              </w:rPr>
            </w:pPr>
            <w:r>
              <w:rPr>
                <w:sz w:val="14"/>
                <w:szCs w:val="14"/>
              </w:rPr>
              <w:t>Не соответствуе</w:t>
            </w:r>
            <w:proofErr w:type="gramStart"/>
            <w:r>
              <w:rPr>
                <w:sz w:val="14"/>
                <w:szCs w:val="14"/>
              </w:rPr>
              <w:t>т(</w:t>
            </w:r>
            <w:proofErr w:type="gramEnd"/>
            <w:r>
              <w:rPr>
                <w:sz w:val="14"/>
                <w:szCs w:val="14"/>
              </w:rPr>
              <w:t xml:space="preserve"> Матрац детский ортопедический компании «Оптекс66», Пружинный блок, </w:t>
            </w:r>
            <w:proofErr w:type="spellStart"/>
            <w:r>
              <w:rPr>
                <w:sz w:val="14"/>
                <w:szCs w:val="14"/>
              </w:rPr>
              <w:t>спанбнод</w:t>
            </w:r>
            <w:proofErr w:type="spellEnd"/>
            <w:r>
              <w:rPr>
                <w:sz w:val="14"/>
                <w:szCs w:val="14"/>
              </w:rPr>
              <w:t xml:space="preserve">, кокос 10мм. </w:t>
            </w:r>
            <w:proofErr w:type="spellStart"/>
            <w:proofErr w:type="gramStart"/>
            <w:r>
              <w:rPr>
                <w:b/>
                <w:sz w:val="14"/>
                <w:szCs w:val="14"/>
              </w:rPr>
              <w:t>Габариныей</w:t>
            </w:r>
            <w:proofErr w:type="spellEnd"/>
            <w:r>
              <w:rPr>
                <w:b/>
                <w:sz w:val="14"/>
                <w:szCs w:val="14"/>
              </w:rPr>
              <w:t xml:space="preserve"> размер: 1400х600х120)</w:t>
            </w:r>
            <w:proofErr w:type="gramEnd"/>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1"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rsidR="00884F47" w:rsidRDefault="00884F47" w:rsidP="00884F47">
            <w:pPr>
              <w:suppressAutoHyphens/>
              <w:spacing w:line="276" w:lineRule="auto"/>
              <w:ind w:left="113" w:right="113"/>
              <w:jc w:val="center"/>
              <w:rPr>
                <w:sz w:val="14"/>
                <w:szCs w:val="14"/>
              </w:rPr>
            </w:pPr>
            <w:r>
              <w:rPr>
                <w:sz w:val="14"/>
                <w:szCs w:val="14"/>
              </w:rPr>
              <w:t>соответствует</w:t>
            </w:r>
          </w:p>
        </w:tc>
      </w:tr>
    </w:tbl>
    <w:p w:rsidR="00884F47" w:rsidRDefault="00884F47" w:rsidP="00884F47">
      <w:pPr>
        <w:ind w:right="-2"/>
      </w:pPr>
    </w:p>
    <w:sectPr w:rsidR="00884F47" w:rsidSect="00884F47">
      <w:pgSz w:w="16838" w:h="11906" w:orient="landscape"/>
      <w:pgMar w:top="284" w:right="425" w:bottom="142"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C88" w:rsidRDefault="00826C88" w:rsidP="00742725">
      <w:r>
        <w:separator/>
      </w:r>
    </w:p>
  </w:endnote>
  <w:endnote w:type="continuationSeparator" w:id="0">
    <w:p w:rsidR="00826C88" w:rsidRDefault="00826C88" w:rsidP="00742725">
      <w:r>
        <w:continuationSeparator/>
      </w:r>
    </w:p>
  </w:endnote>
  <w:endnote w:id="1">
    <w:p w:rsidR="00826C88" w:rsidRDefault="00826C88" w:rsidP="00884F47">
      <w:pPr>
        <w:pStyle w:val="a9"/>
      </w:pPr>
    </w:p>
    <w:p w:rsidR="00826C88" w:rsidRDefault="00826C88" w:rsidP="00884F47">
      <w:pPr>
        <w:pStyle w:val="a9"/>
      </w:pPr>
    </w:p>
    <w:p w:rsidR="00826C88" w:rsidRDefault="00826C88" w:rsidP="00884F47">
      <w:pPr>
        <w:pStyle w:val="a9"/>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C88" w:rsidRDefault="00826C88" w:rsidP="00742725">
      <w:r>
        <w:separator/>
      </w:r>
    </w:p>
  </w:footnote>
  <w:footnote w:type="continuationSeparator" w:id="0">
    <w:p w:rsidR="00826C88" w:rsidRDefault="00826C88" w:rsidP="00742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footnotePr>
    <w:footnote w:id="-1"/>
    <w:footnote w:id="0"/>
  </w:footnotePr>
  <w:endnotePr>
    <w:endnote w:id="-1"/>
    <w:endnote w:id="0"/>
  </w:endnotePr>
  <w:compat/>
  <w:rsids>
    <w:rsidRoot w:val="00AE5B3B"/>
    <w:rsid w:val="000223DD"/>
    <w:rsid w:val="00062D50"/>
    <w:rsid w:val="000725DC"/>
    <w:rsid w:val="00083E25"/>
    <w:rsid w:val="000A695C"/>
    <w:rsid w:val="0013265E"/>
    <w:rsid w:val="00155BCD"/>
    <w:rsid w:val="001C0789"/>
    <w:rsid w:val="00235157"/>
    <w:rsid w:val="002F1B70"/>
    <w:rsid w:val="003028CD"/>
    <w:rsid w:val="0031042D"/>
    <w:rsid w:val="003107AC"/>
    <w:rsid w:val="00376128"/>
    <w:rsid w:val="003965C6"/>
    <w:rsid w:val="003B099E"/>
    <w:rsid w:val="00416D44"/>
    <w:rsid w:val="00480B16"/>
    <w:rsid w:val="005114A3"/>
    <w:rsid w:val="0055700C"/>
    <w:rsid w:val="005E2C7F"/>
    <w:rsid w:val="005F4A14"/>
    <w:rsid w:val="00605396"/>
    <w:rsid w:val="00605D90"/>
    <w:rsid w:val="006242C4"/>
    <w:rsid w:val="00667122"/>
    <w:rsid w:val="00697049"/>
    <w:rsid w:val="00742725"/>
    <w:rsid w:val="00746557"/>
    <w:rsid w:val="00767FF8"/>
    <w:rsid w:val="007A1E0D"/>
    <w:rsid w:val="007C4FEC"/>
    <w:rsid w:val="007D458E"/>
    <w:rsid w:val="008144B4"/>
    <w:rsid w:val="00826C88"/>
    <w:rsid w:val="00832415"/>
    <w:rsid w:val="00880552"/>
    <w:rsid w:val="00884F47"/>
    <w:rsid w:val="008D6DE5"/>
    <w:rsid w:val="008F7464"/>
    <w:rsid w:val="009034BA"/>
    <w:rsid w:val="009569F5"/>
    <w:rsid w:val="00991C27"/>
    <w:rsid w:val="00A123C3"/>
    <w:rsid w:val="00AE5B3B"/>
    <w:rsid w:val="00B05D0D"/>
    <w:rsid w:val="00B1674C"/>
    <w:rsid w:val="00B4152D"/>
    <w:rsid w:val="00B8169A"/>
    <w:rsid w:val="00BC3D5B"/>
    <w:rsid w:val="00C05E6C"/>
    <w:rsid w:val="00C13DCE"/>
    <w:rsid w:val="00C85E53"/>
    <w:rsid w:val="00D44CE1"/>
    <w:rsid w:val="00DA652E"/>
    <w:rsid w:val="00DF26B6"/>
    <w:rsid w:val="00E0726D"/>
    <w:rsid w:val="00E26204"/>
    <w:rsid w:val="00E8005D"/>
    <w:rsid w:val="00F52AE3"/>
    <w:rsid w:val="00F92430"/>
    <w:rsid w:val="00FA0CAE"/>
    <w:rsid w:val="00FA3B80"/>
    <w:rsid w:val="00FE7E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E0726D"/>
    <w:pPr>
      <w:keepNext/>
      <w:widowControl/>
      <w:spacing w:before="240" w:after="60"/>
      <w:jc w:val="both"/>
      <w:outlineLvl w:val="3"/>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character" w:customStyle="1" w:styleId="40">
    <w:name w:val="Заголовок 4 Знак"/>
    <w:basedOn w:val="a0"/>
    <w:link w:val="4"/>
    <w:semiHidden/>
    <w:rsid w:val="00E0726D"/>
    <w:rPr>
      <w:rFonts w:ascii="Arial" w:eastAsia="Times New Roman" w:hAnsi="Arial" w:cs="Times New Roman"/>
      <w:sz w:val="24"/>
      <w:szCs w:val="24"/>
    </w:rPr>
  </w:style>
  <w:style w:type="paragraph" w:customStyle="1" w:styleId="31">
    <w:name w:val="Основной текст с отступом 31"/>
    <w:basedOn w:val="a"/>
    <w:rsid w:val="00E0726D"/>
    <w:pPr>
      <w:widowControl/>
      <w:suppressAutoHyphens/>
      <w:ind w:right="-382" w:firstLine="993"/>
    </w:pPr>
    <w:rPr>
      <w:sz w:val="28"/>
      <w:lang w:eastAsia="ar-SA"/>
    </w:rPr>
  </w:style>
  <w:style w:type="paragraph" w:styleId="a7">
    <w:name w:val="Balloon Text"/>
    <w:basedOn w:val="a"/>
    <w:link w:val="a8"/>
    <w:uiPriority w:val="99"/>
    <w:semiHidden/>
    <w:unhideWhenUsed/>
    <w:rsid w:val="00A123C3"/>
    <w:rPr>
      <w:rFonts w:ascii="Tahoma" w:hAnsi="Tahoma" w:cs="Tahoma"/>
      <w:sz w:val="16"/>
      <w:szCs w:val="16"/>
    </w:rPr>
  </w:style>
  <w:style w:type="character" w:customStyle="1" w:styleId="a8">
    <w:name w:val="Текст выноски Знак"/>
    <w:basedOn w:val="a0"/>
    <w:link w:val="a7"/>
    <w:uiPriority w:val="99"/>
    <w:semiHidden/>
    <w:rsid w:val="00A123C3"/>
    <w:rPr>
      <w:rFonts w:ascii="Tahoma" w:eastAsia="Times New Roman" w:hAnsi="Tahoma" w:cs="Tahoma"/>
      <w:sz w:val="16"/>
      <w:szCs w:val="16"/>
      <w:lang w:eastAsia="ru-RU"/>
    </w:rPr>
  </w:style>
  <w:style w:type="paragraph" w:styleId="a9">
    <w:name w:val="endnote text"/>
    <w:basedOn w:val="a"/>
    <w:link w:val="aa"/>
    <w:uiPriority w:val="99"/>
    <w:semiHidden/>
    <w:unhideWhenUsed/>
    <w:rsid w:val="00742725"/>
  </w:style>
  <w:style w:type="character" w:customStyle="1" w:styleId="aa">
    <w:name w:val="Текст концевой сноски Знак"/>
    <w:basedOn w:val="a0"/>
    <w:link w:val="a9"/>
    <w:uiPriority w:val="99"/>
    <w:semiHidden/>
    <w:rsid w:val="00742725"/>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74272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75901043">
      <w:bodyDiv w:val="1"/>
      <w:marLeft w:val="0"/>
      <w:marRight w:val="0"/>
      <w:marTop w:val="0"/>
      <w:marBottom w:val="0"/>
      <w:divBdr>
        <w:top w:val="none" w:sz="0" w:space="0" w:color="auto"/>
        <w:left w:val="none" w:sz="0" w:space="0" w:color="auto"/>
        <w:bottom w:val="none" w:sz="0" w:space="0" w:color="auto"/>
        <w:right w:val="none" w:sz="0" w:space="0" w:color="auto"/>
      </w:divBdr>
    </w:div>
    <w:div w:id="83889635">
      <w:bodyDiv w:val="1"/>
      <w:marLeft w:val="0"/>
      <w:marRight w:val="0"/>
      <w:marTop w:val="0"/>
      <w:marBottom w:val="0"/>
      <w:divBdr>
        <w:top w:val="none" w:sz="0" w:space="0" w:color="auto"/>
        <w:left w:val="none" w:sz="0" w:space="0" w:color="auto"/>
        <w:bottom w:val="none" w:sz="0" w:space="0" w:color="auto"/>
        <w:right w:val="none" w:sz="0" w:space="0" w:color="auto"/>
      </w:divBdr>
    </w:div>
    <w:div w:id="144781172">
      <w:bodyDiv w:val="1"/>
      <w:marLeft w:val="0"/>
      <w:marRight w:val="0"/>
      <w:marTop w:val="0"/>
      <w:marBottom w:val="0"/>
      <w:divBdr>
        <w:top w:val="none" w:sz="0" w:space="0" w:color="auto"/>
        <w:left w:val="none" w:sz="0" w:space="0" w:color="auto"/>
        <w:bottom w:val="none" w:sz="0" w:space="0" w:color="auto"/>
        <w:right w:val="none" w:sz="0" w:space="0" w:color="auto"/>
      </w:divBdr>
    </w:div>
    <w:div w:id="156263914">
      <w:bodyDiv w:val="1"/>
      <w:marLeft w:val="0"/>
      <w:marRight w:val="0"/>
      <w:marTop w:val="0"/>
      <w:marBottom w:val="0"/>
      <w:divBdr>
        <w:top w:val="none" w:sz="0" w:space="0" w:color="auto"/>
        <w:left w:val="none" w:sz="0" w:space="0" w:color="auto"/>
        <w:bottom w:val="none" w:sz="0" w:space="0" w:color="auto"/>
        <w:right w:val="none" w:sz="0" w:space="0" w:color="auto"/>
      </w:divBdr>
    </w:div>
    <w:div w:id="302807715">
      <w:bodyDiv w:val="1"/>
      <w:marLeft w:val="0"/>
      <w:marRight w:val="0"/>
      <w:marTop w:val="0"/>
      <w:marBottom w:val="0"/>
      <w:divBdr>
        <w:top w:val="none" w:sz="0" w:space="0" w:color="auto"/>
        <w:left w:val="none" w:sz="0" w:space="0" w:color="auto"/>
        <w:bottom w:val="none" w:sz="0" w:space="0" w:color="auto"/>
        <w:right w:val="none" w:sz="0" w:space="0" w:color="auto"/>
      </w:divBdr>
    </w:div>
    <w:div w:id="513963326">
      <w:bodyDiv w:val="1"/>
      <w:marLeft w:val="0"/>
      <w:marRight w:val="0"/>
      <w:marTop w:val="0"/>
      <w:marBottom w:val="0"/>
      <w:divBdr>
        <w:top w:val="none" w:sz="0" w:space="0" w:color="auto"/>
        <w:left w:val="none" w:sz="0" w:space="0" w:color="auto"/>
        <w:bottom w:val="none" w:sz="0" w:space="0" w:color="auto"/>
        <w:right w:val="none" w:sz="0" w:space="0" w:color="auto"/>
      </w:divBdr>
    </w:div>
    <w:div w:id="758601251">
      <w:bodyDiv w:val="1"/>
      <w:marLeft w:val="0"/>
      <w:marRight w:val="0"/>
      <w:marTop w:val="0"/>
      <w:marBottom w:val="0"/>
      <w:divBdr>
        <w:top w:val="none" w:sz="0" w:space="0" w:color="auto"/>
        <w:left w:val="none" w:sz="0" w:space="0" w:color="auto"/>
        <w:bottom w:val="none" w:sz="0" w:space="0" w:color="auto"/>
        <w:right w:val="none" w:sz="0" w:space="0" w:color="auto"/>
      </w:divBdr>
    </w:div>
    <w:div w:id="1032926221">
      <w:bodyDiv w:val="1"/>
      <w:marLeft w:val="0"/>
      <w:marRight w:val="0"/>
      <w:marTop w:val="0"/>
      <w:marBottom w:val="0"/>
      <w:divBdr>
        <w:top w:val="none" w:sz="0" w:space="0" w:color="auto"/>
        <w:left w:val="none" w:sz="0" w:space="0" w:color="auto"/>
        <w:bottom w:val="none" w:sz="0" w:space="0" w:color="auto"/>
        <w:right w:val="none" w:sz="0" w:space="0" w:color="auto"/>
      </w:divBdr>
    </w:div>
    <w:div w:id="1200581821">
      <w:bodyDiv w:val="1"/>
      <w:marLeft w:val="0"/>
      <w:marRight w:val="0"/>
      <w:marTop w:val="0"/>
      <w:marBottom w:val="0"/>
      <w:divBdr>
        <w:top w:val="none" w:sz="0" w:space="0" w:color="auto"/>
        <w:left w:val="none" w:sz="0" w:space="0" w:color="auto"/>
        <w:bottom w:val="none" w:sz="0" w:space="0" w:color="auto"/>
        <w:right w:val="none" w:sz="0" w:space="0" w:color="auto"/>
      </w:divBdr>
    </w:div>
    <w:div w:id="1257405676">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23823141">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792743274">
      <w:bodyDiv w:val="1"/>
      <w:marLeft w:val="0"/>
      <w:marRight w:val="0"/>
      <w:marTop w:val="0"/>
      <w:marBottom w:val="0"/>
      <w:divBdr>
        <w:top w:val="none" w:sz="0" w:space="0" w:color="auto"/>
        <w:left w:val="none" w:sz="0" w:space="0" w:color="auto"/>
        <w:bottom w:val="none" w:sz="0" w:space="0" w:color="auto"/>
        <w:right w:val="none" w:sz="0" w:space="0" w:color="auto"/>
      </w:divBdr>
    </w:div>
    <w:div w:id="1939749097">
      <w:bodyDiv w:val="1"/>
      <w:marLeft w:val="0"/>
      <w:marRight w:val="0"/>
      <w:marTop w:val="0"/>
      <w:marBottom w:val="0"/>
      <w:divBdr>
        <w:top w:val="none" w:sz="0" w:space="0" w:color="auto"/>
        <w:left w:val="none" w:sz="0" w:space="0" w:color="auto"/>
        <w:bottom w:val="none" w:sz="0" w:space="0" w:color="auto"/>
        <w:right w:val="none" w:sz="0" w:space="0" w:color="auto"/>
      </w:divBdr>
    </w:div>
    <w:div w:id="20543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365A0-9EE4-4988-BB24-39E879B9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8</Pages>
  <Words>2305</Words>
  <Characters>13142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Абдуллаева Ольга Сергеевна</cp:lastModifiedBy>
  <cp:revision>31</cp:revision>
  <cp:lastPrinted>2014-04-03T03:38:00Z</cp:lastPrinted>
  <dcterms:created xsi:type="dcterms:W3CDTF">2014-03-04T06:19:00Z</dcterms:created>
  <dcterms:modified xsi:type="dcterms:W3CDTF">2014-04-03T03:39:00Z</dcterms:modified>
</cp:coreProperties>
</file>