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2400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724001" w:rsidRDefault="00724001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26 мая 2017 года      </w:t>
      </w:r>
      <w:r w:rsidR="00FA6FE7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                   №</w:t>
      </w:r>
      <w:r>
        <w:rPr>
          <w:sz w:val="24"/>
          <w:szCs w:val="24"/>
          <w:u w:val="single"/>
        </w:rPr>
        <w:t xml:space="preserve"> 1197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950B76" w:rsidRDefault="00950B76" w:rsidP="00950B76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 внесении изменений </w:t>
      </w:r>
    </w:p>
    <w:p w:rsidR="00950B76" w:rsidRDefault="00950B76" w:rsidP="00950B76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в постановление администрации</w:t>
      </w:r>
    </w:p>
    <w:p w:rsidR="00950B76" w:rsidRDefault="00950B76" w:rsidP="00950B76">
      <w:pPr>
        <w:ind w:right="340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города </w:t>
      </w:r>
      <w:proofErr w:type="spellStart"/>
      <w:r>
        <w:rPr>
          <w:rFonts w:eastAsia="Arial"/>
          <w:sz w:val="24"/>
          <w:szCs w:val="24"/>
        </w:rPr>
        <w:t>Югорска</w:t>
      </w:r>
      <w:proofErr w:type="spellEnd"/>
      <w:r>
        <w:rPr>
          <w:rFonts w:eastAsia="Arial"/>
          <w:sz w:val="24"/>
          <w:szCs w:val="24"/>
        </w:rPr>
        <w:t xml:space="preserve"> от 05.02.2016 № 245 </w:t>
      </w:r>
    </w:p>
    <w:p w:rsidR="00950B76" w:rsidRDefault="00950B76" w:rsidP="00950B76">
      <w:pPr>
        <w:ind w:right="340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«Об определении уполномоченного органа </w:t>
      </w:r>
    </w:p>
    <w:p w:rsidR="00950B76" w:rsidRDefault="00950B76" w:rsidP="00950B76">
      <w:pPr>
        <w:ind w:right="340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по предоставлению Сертификата дошкольника </w:t>
      </w:r>
    </w:p>
    <w:p w:rsidR="00950B76" w:rsidRDefault="00950B76" w:rsidP="00950B76">
      <w:pPr>
        <w:ind w:right="340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и </w:t>
      </w:r>
      <w:proofErr w:type="gramStart"/>
      <w:r>
        <w:rPr>
          <w:rFonts w:eastAsia="Arial"/>
          <w:sz w:val="24"/>
          <w:szCs w:val="24"/>
        </w:rPr>
        <w:t>утверждении</w:t>
      </w:r>
      <w:proofErr w:type="gramEnd"/>
      <w:r>
        <w:rPr>
          <w:rFonts w:eastAsia="Arial"/>
          <w:sz w:val="24"/>
          <w:szCs w:val="24"/>
        </w:rPr>
        <w:t xml:space="preserve"> Порядка предоставления</w:t>
      </w:r>
    </w:p>
    <w:p w:rsidR="00950B76" w:rsidRDefault="00950B76" w:rsidP="00950B76">
      <w:pPr>
        <w:ind w:right="340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субсидии частным организациям, осуществляющим</w:t>
      </w:r>
    </w:p>
    <w:p w:rsidR="00950B76" w:rsidRDefault="00950B76" w:rsidP="00950B76">
      <w:pPr>
        <w:ind w:right="340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образовательную деятельность по реализации</w:t>
      </w:r>
    </w:p>
    <w:p w:rsidR="00950B76" w:rsidRDefault="00950B76" w:rsidP="00950B76">
      <w:pPr>
        <w:ind w:right="340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образовательных программ дошкольного образования</w:t>
      </w:r>
      <w:r>
        <w:rPr>
          <w:sz w:val="24"/>
          <w:szCs w:val="24"/>
        </w:rPr>
        <w:t>»</w:t>
      </w:r>
    </w:p>
    <w:p w:rsidR="00950B76" w:rsidRDefault="00950B76" w:rsidP="00950B76">
      <w:pPr>
        <w:ind w:right="-2"/>
        <w:rPr>
          <w:color w:val="000000"/>
          <w:sz w:val="24"/>
          <w:szCs w:val="24"/>
        </w:rPr>
      </w:pPr>
    </w:p>
    <w:p w:rsidR="00950B76" w:rsidRDefault="00950B76" w:rsidP="00950B7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950B76" w:rsidRDefault="00950B76" w:rsidP="00950B7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950B76" w:rsidRDefault="00950B76" w:rsidP="00950B76">
      <w:pPr>
        <w:pStyle w:val="ac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со статьей 78 Бюджетного кодекса Российской Федерации,                             с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услуг»:</w:t>
      </w:r>
    </w:p>
    <w:p w:rsidR="00950B76" w:rsidRDefault="00950B76" w:rsidP="00950B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 Внести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05.02.2016 № 245                  «</w:t>
      </w:r>
      <w:r>
        <w:rPr>
          <w:rFonts w:ascii="Times New Roman" w:eastAsia="Arial" w:hAnsi="Times New Roman" w:cs="Times New Roman"/>
          <w:sz w:val="24"/>
          <w:szCs w:val="24"/>
        </w:rPr>
        <w:t>Об определении уполномоченного органа по предоставлению Сертификата дошкольника                   и утверждении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» изменение, изложив приложение в новой редакции (приложение).</w:t>
      </w:r>
    </w:p>
    <w:p w:rsidR="00950B76" w:rsidRDefault="00950B76" w:rsidP="00950B76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2. Опубликовать постановление в официальном печатном издании города </w:t>
      </w:r>
      <w:proofErr w:type="spellStart"/>
      <w:r>
        <w:rPr>
          <w:rFonts w:eastAsia="Calibri"/>
          <w:sz w:val="24"/>
          <w:szCs w:val="24"/>
          <w:lang w:eastAsia="en-US"/>
        </w:rPr>
        <w:t>Югорска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                 и разместить на официальном сайте органов местного самоуправления города </w:t>
      </w:r>
      <w:proofErr w:type="spellStart"/>
      <w:r>
        <w:rPr>
          <w:rFonts w:eastAsia="Calibri"/>
          <w:sz w:val="24"/>
          <w:szCs w:val="24"/>
          <w:lang w:eastAsia="en-US"/>
        </w:rPr>
        <w:t>Югорска</w:t>
      </w:r>
      <w:proofErr w:type="spellEnd"/>
      <w:r>
        <w:rPr>
          <w:rFonts w:eastAsia="Calibri"/>
          <w:sz w:val="24"/>
          <w:szCs w:val="24"/>
          <w:lang w:eastAsia="en-US"/>
        </w:rPr>
        <w:t>.</w:t>
      </w:r>
    </w:p>
    <w:p w:rsidR="00950B76" w:rsidRDefault="00950B76" w:rsidP="00950B76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 Настоящее постановление вступает в силу после его официального опубликования                 и распространяется на правоотношения, возникшие с 01.01.2017.</w:t>
      </w:r>
    </w:p>
    <w:p w:rsidR="00950B76" w:rsidRDefault="00950B76" w:rsidP="00950B76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950B76" w:rsidRDefault="00950B76" w:rsidP="009233E1">
      <w:pPr>
        <w:rPr>
          <w:sz w:val="24"/>
          <w:szCs w:val="24"/>
        </w:rPr>
      </w:pPr>
    </w:p>
    <w:p w:rsidR="00950B76" w:rsidRDefault="00950B76" w:rsidP="009233E1">
      <w:pPr>
        <w:rPr>
          <w:sz w:val="24"/>
          <w:szCs w:val="24"/>
        </w:rPr>
      </w:pPr>
    </w:p>
    <w:p w:rsidR="00950B76" w:rsidRDefault="00950B76" w:rsidP="00950B76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950B76" w:rsidRPr="00B67A95" w:rsidRDefault="00950B76" w:rsidP="00950B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А.В. Бородкин</w:t>
      </w:r>
    </w:p>
    <w:p w:rsidR="00950B76" w:rsidRDefault="00950B76" w:rsidP="009233E1">
      <w:pPr>
        <w:rPr>
          <w:sz w:val="24"/>
          <w:szCs w:val="24"/>
        </w:rPr>
      </w:pPr>
    </w:p>
    <w:p w:rsidR="00950B76" w:rsidRDefault="00950B76" w:rsidP="009233E1">
      <w:pPr>
        <w:rPr>
          <w:sz w:val="24"/>
          <w:szCs w:val="24"/>
        </w:rPr>
      </w:pPr>
    </w:p>
    <w:p w:rsidR="00950B76" w:rsidRDefault="00950B76" w:rsidP="009233E1">
      <w:pPr>
        <w:rPr>
          <w:sz w:val="24"/>
          <w:szCs w:val="24"/>
        </w:rPr>
      </w:pPr>
    </w:p>
    <w:p w:rsidR="00950B76" w:rsidRDefault="00950B76" w:rsidP="009233E1">
      <w:pPr>
        <w:rPr>
          <w:sz w:val="24"/>
          <w:szCs w:val="24"/>
        </w:rPr>
      </w:pPr>
    </w:p>
    <w:p w:rsidR="00950B76" w:rsidRDefault="00950B76" w:rsidP="009233E1">
      <w:pPr>
        <w:rPr>
          <w:sz w:val="24"/>
          <w:szCs w:val="24"/>
        </w:rPr>
      </w:pPr>
    </w:p>
    <w:p w:rsidR="00950B76" w:rsidRDefault="00950B76" w:rsidP="009233E1">
      <w:pPr>
        <w:rPr>
          <w:sz w:val="24"/>
          <w:szCs w:val="24"/>
        </w:rPr>
      </w:pPr>
    </w:p>
    <w:p w:rsidR="00950B76" w:rsidRDefault="00950B76" w:rsidP="009233E1">
      <w:pPr>
        <w:rPr>
          <w:sz w:val="24"/>
          <w:szCs w:val="24"/>
        </w:rPr>
      </w:pPr>
    </w:p>
    <w:p w:rsidR="00950B76" w:rsidRDefault="00950B76" w:rsidP="009233E1">
      <w:pPr>
        <w:rPr>
          <w:sz w:val="24"/>
          <w:szCs w:val="24"/>
        </w:rPr>
      </w:pPr>
    </w:p>
    <w:p w:rsidR="00950B76" w:rsidRDefault="00950B76" w:rsidP="00950B7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950B76" w:rsidRDefault="00950B76" w:rsidP="00950B7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50B76" w:rsidRDefault="00950B76" w:rsidP="00950B7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950B76" w:rsidRPr="00724001" w:rsidRDefault="00724001" w:rsidP="00950B76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26 мая 2017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1197</w:t>
      </w:r>
    </w:p>
    <w:p w:rsidR="00950B76" w:rsidRDefault="00950B76" w:rsidP="009233E1">
      <w:pPr>
        <w:rPr>
          <w:sz w:val="24"/>
          <w:szCs w:val="24"/>
        </w:rPr>
      </w:pPr>
    </w:p>
    <w:p w:rsidR="00950B76" w:rsidRDefault="00950B76" w:rsidP="00950B76">
      <w:pPr>
        <w:ind w:firstLine="709"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Приложение 1</w:t>
      </w:r>
    </w:p>
    <w:p w:rsidR="00950B76" w:rsidRDefault="00950B76" w:rsidP="00950B76">
      <w:pPr>
        <w:ind w:firstLine="709"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к постановлению</w:t>
      </w:r>
    </w:p>
    <w:p w:rsidR="00950B76" w:rsidRDefault="00950B76" w:rsidP="00950B76">
      <w:pPr>
        <w:ind w:firstLine="709"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администрации города </w:t>
      </w:r>
      <w:proofErr w:type="spellStart"/>
      <w:r>
        <w:rPr>
          <w:rFonts w:eastAsia="Calibri"/>
          <w:b/>
          <w:sz w:val="24"/>
          <w:szCs w:val="24"/>
          <w:lang w:eastAsia="en-US"/>
        </w:rPr>
        <w:t>Югорска</w:t>
      </w:r>
      <w:proofErr w:type="spellEnd"/>
    </w:p>
    <w:p w:rsidR="00950B76" w:rsidRDefault="00950B76" w:rsidP="00950B76">
      <w:pPr>
        <w:pStyle w:val="a8"/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  </w:t>
      </w:r>
      <w:r>
        <w:rPr>
          <w:b/>
          <w:sz w:val="24"/>
          <w:szCs w:val="24"/>
          <w:u w:val="single"/>
        </w:rPr>
        <w:t>05 февраля 2016 года</w:t>
      </w:r>
      <w:r>
        <w:rPr>
          <w:b/>
          <w:sz w:val="24"/>
          <w:szCs w:val="24"/>
        </w:rPr>
        <w:t xml:space="preserve"> № </w:t>
      </w:r>
      <w:r>
        <w:rPr>
          <w:b/>
          <w:sz w:val="24"/>
          <w:szCs w:val="24"/>
          <w:u w:val="single"/>
        </w:rPr>
        <w:t>245</w:t>
      </w:r>
    </w:p>
    <w:p w:rsidR="00950B76" w:rsidRDefault="00950B76" w:rsidP="00950B76">
      <w:pPr>
        <w:ind w:firstLine="698"/>
        <w:jc w:val="right"/>
        <w:rPr>
          <w:rStyle w:val="af"/>
        </w:rPr>
      </w:pPr>
    </w:p>
    <w:p w:rsidR="00950B76" w:rsidRDefault="00950B76" w:rsidP="00950B76">
      <w:pPr>
        <w:jc w:val="center"/>
        <w:rPr>
          <w:b/>
          <w:sz w:val="24"/>
          <w:szCs w:val="24"/>
        </w:rPr>
      </w:pPr>
    </w:p>
    <w:p w:rsidR="00950B76" w:rsidRDefault="00950B76" w:rsidP="00950B76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Порядок </w:t>
      </w:r>
      <w:r>
        <w:rPr>
          <w:rFonts w:ascii="Times New Roman" w:hAnsi="Times New Roman"/>
          <w:sz w:val="24"/>
          <w:szCs w:val="24"/>
        </w:rPr>
        <w:br/>
        <w:t>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</w:t>
      </w:r>
    </w:p>
    <w:p w:rsidR="00950B76" w:rsidRDefault="00950B76" w:rsidP="00950B76">
      <w:pPr>
        <w:jc w:val="center"/>
        <w:rPr>
          <w:b/>
          <w:sz w:val="24"/>
          <w:szCs w:val="24"/>
        </w:rPr>
      </w:pPr>
    </w:p>
    <w:p w:rsidR="00950B76" w:rsidRDefault="00950B76" w:rsidP="00950B76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bookmarkStart w:id="1" w:name="sub_1001"/>
      <w:r>
        <w:rPr>
          <w:rFonts w:ascii="Times New Roman" w:hAnsi="Times New Roman"/>
          <w:sz w:val="24"/>
          <w:szCs w:val="24"/>
        </w:rPr>
        <w:t>1. Общие положения о предоставлении субсидии</w:t>
      </w:r>
    </w:p>
    <w:bookmarkEnd w:id="1"/>
    <w:p w:rsidR="00950B76" w:rsidRDefault="00950B76" w:rsidP="00950B76">
      <w:pPr>
        <w:ind w:firstLine="709"/>
        <w:jc w:val="both"/>
        <w:rPr>
          <w:sz w:val="24"/>
          <w:szCs w:val="24"/>
        </w:rPr>
      </w:pPr>
    </w:p>
    <w:p w:rsidR="00950B76" w:rsidRDefault="00950B76" w:rsidP="00950B76">
      <w:pPr>
        <w:ind w:firstLine="709"/>
        <w:jc w:val="both"/>
        <w:rPr>
          <w:sz w:val="24"/>
          <w:szCs w:val="24"/>
        </w:rPr>
      </w:pPr>
      <w:bookmarkStart w:id="2" w:name="sub_1011"/>
      <w:r>
        <w:rPr>
          <w:sz w:val="24"/>
          <w:szCs w:val="24"/>
        </w:rPr>
        <w:t xml:space="preserve">1.1. Настоящий Порядок определяет цели, условия и порядок предоставления                           из бюджета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субсидии частным организациям, осуществляющим образовательную деятельность по реализации образовательных программ дошкольного образования.</w:t>
      </w:r>
    </w:p>
    <w:p w:rsidR="00950B76" w:rsidRDefault="00950B76" w:rsidP="00950B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Основные понятия, используемые в настоящем Порядке:</w:t>
      </w:r>
    </w:p>
    <w:p w:rsidR="00950B76" w:rsidRDefault="00950B76" w:rsidP="00950B76">
      <w:pPr>
        <w:ind w:firstLine="709"/>
        <w:jc w:val="both"/>
        <w:rPr>
          <w:sz w:val="24"/>
          <w:szCs w:val="24"/>
        </w:rPr>
      </w:pPr>
      <w:r w:rsidRPr="00950B76">
        <w:rPr>
          <w:sz w:val="24"/>
          <w:szCs w:val="24"/>
        </w:rPr>
        <w:t>получатель субсидии</w:t>
      </w:r>
      <w:r>
        <w:rPr>
          <w:sz w:val="24"/>
          <w:szCs w:val="24"/>
        </w:rPr>
        <w:t xml:space="preserve"> – частные организации, осуществляющие на территории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образовательную деятельность по реализации образовательных программ дошкольного образования (далее также частная образовательная организация, заявитель);</w:t>
      </w:r>
    </w:p>
    <w:p w:rsidR="00950B76" w:rsidRDefault="00950B76" w:rsidP="00950B76">
      <w:pPr>
        <w:ind w:firstLine="709"/>
        <w:jc w:val="both"/>
        <w:rPr>
          <w:sz w:val="24"/>
          <w:szCs w:val="24"/>
        </w:rPr>
      </w:pPr>
      <w:r w:rsidRPr="00950B76">
        <w:rPr>
          <w:rStyle w:val="af"/>
          <w:b w:val="0"/>
          <w:sz w:val="24"/>
          <w:szCs w:val="24"/>
        </w:rPr>
        <w:t>субсидия</w:t>
      </w:r>
      <w:r>
        <w:rPr>
          <w:sz w:val="24"/>
          <w:szCs w:val="24"/>
        </w:rPr>
        <w:t xml:space="preserve"> - бюджетные ассигнования, предоставляемые из местного бюджета, полученные посредством предоставления субсидий из бюджета Ханты-Мансийского автономного округа – Югры. </w:t>
      </w:r>
    </w:p>
    <w:p w:rsidR="00950B76" w:rsidRDefault="00950B76" w:rsidP="00950B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 Субсидии предоставляются в целях финансового обеспечения затрат, связанных               с предоставлением доступной услуги присмотра и ухода в частных образовательных организациях на создание условий для присмотра и ухода за детьми, содержания детей                        в частных образовательных организациях.</w:t>
      </w:r>
    </w:p>
    <w:p w:rsidR="00950B76" w:rsidRDefault="00950B76" w:rsidP="00950B76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bookmarkStart w:id="3" w:name="sub_1013"/>
      <w:r>
        <w:rPr>
          <w:sz w:val="24"/>
          <w:szCs w:val="24"/>
        </w:rPr>
        <w:t xml:space="preserve">1.4. </w:t>
      </w:r>
      <w:r>
        <w:rPr>
          <w:rFonts w:eastAsia="Calibri"/>
          <w:sz w:val="24"/>
          <w:szCs w:val="24"/>
          <w:lang w:eastAsia="ru-RU"/>
        </w:rPr>
        <w:t xml:space="preserve">Главным распорядителем средств бюджета города, до которого в соответствии                   с бюджетным законодательством Российской Федерации как получателем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Управление образования администрации 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r>
        <w:rPr>
          <w:rFonts w:eastAsia="Calibri"/>
          <w:sz w:val="24"/>
          <w:szCs w:val="24"/>
          <w:lang w:eastAsia="ru-RU"/>
        </w:rPr>
        <w:t xml:space="preserve"> (далее – управление образования, Главный распорядитель).</w:t>
      </w:r>
    </w:p>
    <w:p w:rsidR="00950B76" w:rsidRDefault="00950B76" w:rsidP="00950B76">
      <w:pPr>
        <w:ind w:firstLine="709"/>
        <w:jc w:val="both"/>
        <w:rPr>
          <w:sz w:val="24"/>
          <w:szCs w:val="24"/>
        </w:rPr>
      </w:pPr>
      <w:bookmarkStart w:id="4" w:name="sub_1014"/>
      <w:bookmarkEnd w:id="3"/>
      <w:r>
        <w:rPr>
          <w:sz w:val="24"/>
          <w:szCs w:val="24"/>
        </w:rPr>
        <w:t xml:space="preserve">1.5. Предоставление субсидий осуществляется в пределах бюджетных ассигнований, предусмотренных в бюджете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 соответствии со сводной бюджетной росписью на текущий финансовый год и плановый период, установленных лимитов бюджетных обязательств и объемов финансирования, утвержденных в установленном порядке Управлению образования на цели, указанные в пункте 1.3 настоящего раздела.</w:t>
      </w:r>
    </w:p>
    <w:p w:rsidR="00950B76" w:rsidRDefault="00950B76" w:rsidP="00950B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proofErr w:type="gramStart"/>
      <w:r>
        <w:rPr>
          <w:sz w:val="24"/>
          <w:szCs w:val="24"/>
        </w:rPr>
        <w:t xml:space="preserve">Перечень получателей субсидии и объем предоставляемой субсидии утверждаются приказом начальника Управления образования в течение 10 рабочих дней после вступления              в силу решения Думы города о бюджете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на очередной финансовый год                      и плановый период, решения Думы города о внесении изменений в бюджет города на очередной финансовый год и плановый период (в случае если лицензия на ведение образовательной деятельности по</w:t>
      </w:r>
      <w:proofErr w:type="gramEnd"/>
      <w:r>
        <w:rPr>
          <w:sz w:val="24"/>
          <w:szCs w:val="24"/>
        </w:rPr>
        <w:t xml:space="preserve"> реализации основной образовательной программы дошкольного образования получателем субсидии </w:t>
      </w:r>
      <w:proofErr w:type="gramStart"/>
      <w:r>
        <w:rPr>
          <w:sz w:val="24"/>
          <w:szCs w:val="24"/>
        </w:rPr>
        <w:t>получена</w:t>
      </w:r>
      <w:proofErr w:type="gramEnd"/>
      <w:r>
        <w:rPr>
          <w:sz w:val="24"/>
          <w:szCs w:val="24"/>
        </w:rPr>
        <w:t xml:space="preserve"> после утверждения бюджета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на очередной финансовый год и плановый период, либо в текущем финансовом году).</w:t>
      </w:r>
    </w:p>
    <w:p w:rsidR="00950B76" w:rsidRDefault="00950B76" w:rsidP="00950B76">
      <w:pPr>
        <w:tabs>
          <w:tab w:val="left" w:pos="135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 Категориями отбора получателей субсидии, являются: </w:t>
      </w:r>
    </w:p>
    <w:p w:rsidR="00950B76" w:rsidRDefault="00950B76" w:rsidP="00950B76">
      <w:pPr>
        <w:tabs>
          <w:tab w:val="left" w:pos="135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реализация заявителем образовательных программ  дошкольного образования, разрабатываемых в соответствии с требованиями федеральных государственных образовательных стандартов дошкольного образования;</w:t>
      </w:r>
    </w:p>
    <w:p w:rsidR="00950B76" w:rsidRDefault="00950B76" w:rsidP="00950B76">
      <w:pPr>
        <w:tabs>
          <w:tab w:val="left" w:pos="135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 создание безопасных условий обучения, воспитания, содержания в соответствии                     с установленными нормами, обеспечивающими жизнь и здоровье воспитанников частной образовательной организации;</w:t>
      </w:r>
    </w:p>
    <w:p w:rsidR="00950B76" w:rsidRDefault="00950B76" w:rsidP="00950B76">
      <w:pPr>
        <w:tabs>
          <w:tab w:val="left" w:pos="135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соблюдение прав и свобод воспитанников, родителей (законных представителей) несовершеннолетних.</w:t>
      </w:r>
    </w:p>
    <w:p w:rsidR="00950B76" w:rsidRDefault="00950B76" w:rsidP="00950B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1.8. Критериями отбора получателей субсидии в соответствии с категориями отбора, указанными в пункте 1.7 настоящего раздела, является:</w:t>
      </w:r>
    </w:p>
    <w:p w:rsidR="00950B76" w:rsidRDefault="00950B76" w:rsidP="00950B76">
      <w:pPr>
        <w:tabs>
          <w:tab w:val="left" w:pos="1358"/>
        </w:tabs>
        <w:ind w:firstLine="709"/>
        <w:jc w:val="both"/>
        <w:rPr>
          <w:sz w:val="24"/>
          <w:szCs w:val="24"/>
        </w:rPr>
      </w:pPr>
      <w:bookmarkStart w:id="5" w:name="sub_2001"/>
      <w:bookmarkEnd w:id="2"/>
      <w:bookmarkEnd w:id="4"/>
      <w:r>
        <w:rPr>
          <w:sz w:val="24"/>
          <w:szCs w:val="24"/>
        </w:rPr>
        <w:t xml:space="preserve">- наличие у заявителя лицензии на </w:t>
      </w:r>
      <w:proofErr w:type="gramStart"/>
      <w:r>
        <w:rPr>
          <w:sz w:val="24"/>
          <w:szCs w:val="24"/>
        </w:rPr>
        <w:t>право ведения</w:t>
      </w:r>
      <w:proofErr w:type="gramEnd"/>
      <w:r>
        <w:rPr>
          <w:sz w:val="24"/>
          <w:szCs w:val="24"/>
        </w:rPr>
        <w:t xml:space="preserve"> образовательной деятельности                      по реализации образовательных программ дошкольного образования;</w:t>
      </w:r>
    </w:p>
    <w:p w:rsidR="00950B76" w:rsidRDefault="00950B76" w:rsidP="00950B76">
      <w:pPr>
        <w:tabs>
          <w:tab w:val="left" w:pos="1358"/>
        </w:tabs>
        <w:ind w:firstLine="709"/>
        <w:jc w:val="both"/>
        <w:rPr>
          <w:sz w:val="24"/>
          <w:szCs w:val="24"/>
        </w:rPr>
      </w:pPr>
      <w:bookmarkStart w:id="6" w:name="sub_2003"/>
      <w:bookmarkEnd w:id="5"/>
      <w:r>
        <w:rPr>
          <w:sz w:val="24"/>
          <w:szCs w:val="24"/>
        </w:rPr>
        <w:t xml:space="preserve">- функционирование у заявителя </w:t>
      </w:r>
      <w:proofErr w:type="gramStart"/>
      <w:r>
        <w:rPr>
          <w:sz w:val="24"/>
          <w:szCs w:val="24"/>
        </w:rPr>
        <w:t>групп полного дня</w:t>
      </w:r>
      <w:proofErr w:type="gramEnd"/>
      <w:r>
        <w:rPr>
          <w:sz w:val="24"/>
          <w:szCs w:val="24"/>
        </w:rPr>
        <w:t xml:space="preserve"> (12 часового пребывания) в режиме 5-дневной рабочей недели;</w:t>
      </w:r>
    </w:p>
    <w:p w:rsidR="00950B76" w:rsidRDefault="00950B76" w:rsidP="00950B76">
      <w:pPr>
        <w:tabs>
          <w:tab w:val="left" w:pos="1358"/>
        </w:tabs>
        <w:ind w:firstLine="709"/>
        <w:jc w:val="both"/>
        <w:rPr>
          <w:sz w:val="24"/>
          <w:szCs w:val="24"/>
        </w:rPr>
      </w:pPr>
      <w:bookmarkStart w:id="7" w:name="sub_2004"/>
      <w:bookmarkEnd w:id="6"/>
      <w:r>
        <w:rPr>
          <w:sz w:val="24"/>
          <w:szCs w:val="24"/>
        </w:rPr>
        <w:t>- предоставление дошкольного образования с соблюдением требований лицензии на ведение образовательной деятельности.</w:t>
      </w:r>
    </w:p>
    <w:bookmarkEnd w:id="7"/>
    <w:p w:rsidR="00950B76" w:rsidRDefault="00950B76" w:rsidP="00950B76">
      <w:pPr>
        <w:tabs>
          <w:tab w:val="left" w:pos="1358"/>
        </w:tabs>
        <w:ind w:firstLine="709"/>
        <w:jc w:val="both"/>
        <w:rPr>
          <w:sz w:val="24"/>
          <w:szCs w:val="24"/>
        </w:rPr>
      </w:pPr>
    </w:p>
    <w:p w:rsidR="00950B76" w:rsidRDefault="00950B76" w:rsidP="00950B76">
      <w:pPr>
        <w:jc w:val="center"/>
        <w:rPr>
          <w:sz w:val="24"/>
          <w:szCs w:val="24"/>
        </w:rPr>
      </w:pPr>
      <w:bookmarkStart w:id="8" w:name="sub_1002"/>
      <w:r>
        <w:rPr>
          <w:b/>
          <w:sz w:val="24"/>
          <w:szCs w:val="24"/>
        </w:rPr>
        <w:t>2. Условия и порядок предоставления субсидии</w:t>
      </w:r>
    </w:p>
    <w:bookmarkEnd w:id="8"/>
    <w:p w:rsidR="00950B76" w:rsidRDefault="00950B76" w:rsidP="00950B76">
      <w:pPr>
        <w:tabs>
          <w:tab w:val="left" w:pos="1358"/>
        </w:tabs>
        <w:ind w:firstLine="709"/>
        <w:jc w:val="both"/>
        <w:rPr>
          <w:sz w:val="24"/>
          <w:szCs w:val="24"/>
        </w:rPr>
      </w:pPr>
    </w:p>
    <w:p w:rsidR="00950B76" w:rsidRDefault="00950B76" w:rsidP="00950B76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 xml:space="preserve">2.1. </w:t>
      </w:r>
      <w:r>
        <w:rPr>
          <w:rFonts w:eastAsia="Calibri"/>
          <w:sz w:val="24"/>
          <w:szCs w:val="24"/>
          <w:lang w:eastAsia="ru-RU"/>
        </w:rPr>
        <w:t>Документы, предоставляемые получателем субсидии Главному распорядителю для получения субсидии:</w:t>
      </w:r>
    </w:p>
    <w:p w:rsidR="00950B76" w:rsidRDefault="00950B76" w:rsidP="00950B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proofErr w:type="spellStart"/>
      <w:r>
        <w:rPr>
          <w:sz w:val="24"/>
          <w:szCs w:val="24"/>
        </w:rPr>
        <w:t>аверенная</w:t>
      </w:r>
      <w:proofErr w:type="spellEnd"/>
      <w:r>
        <w:rPr>
          <w:sz w:val="24"/>
          <w:szCs w:val="24"/>
        </w:rPr>
        <w:t xml:space="preserve"> заявителем копия лицензии на ведение образовательной деятельности               по реализации образовательных программ дошкольного образования;</w:t>
      </w:r>
    </w:p>
    <w:p w:rsidR="00950B76" w:rsidRDefault="00950B76" w:rsidP="00950B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заверенные заявителем копии сертификатов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образования, расположенной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автономном                округе – Югре.</w:t>
      </w:r>
    </w:p>
    <w:p w:rsidR="00950B76" w:rsidRDefault="00950B76" w:rsidP="00950B76">
      <w:pPr>
        <w:tabs>
          <w:tab w:val="left" w:pos="135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 Субсидия предоставляется на период, не превышающий один календарный год.                 При этом право на получение субсидии у заявителя возникает с момента получения лицензии на осуществление образовательной деятельности по реализации образовательных программ дошкольного образования.</w:t>
      </w:r>
    </w:p>
    <w:p w:rsidR="00950B76" w:rsidRDefault="00950B76" w:rsidP="00950B76">
      <w:pPr>
        <w:tabs>
          <w:tab w:val="left" w:pos="135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 Обязательным условием предоставления Субсидии из бюджета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является снижение установленной в частной образовательной организации, размера родительской платы за присмотр и уход за ребенком в месяц на размер финансового обеспечения.</w:t>
      </w:r>
    </w:p>
    <w:p w:rsidR="00950B76" w:rsidRDefault="00950B76" w:rsidP="00950B76">
      <w:pPr>
        <w:ind w:firstLine="709"/>
        <w:jc w:val="both"/>
        <w:rPr>
          <w:sz w:val="24"/>
          <w:szCs w:val="24"/>
        </w:rPr>
      </w:pPr>
      <w:bookmarkStart w:id="9" w:name="sub_1003"/>
      <w:r>
        <w:rPr>
          <w:sz w:val="24"/>
          <w:szCs w:val="24"/>
        </w:rPr>
        <w:t xml:space="preserve">2.4. Для получения субсидии заявителем Главному распорядителю </w:t>
      </w:r>
      <w:proofErr w:type="gramStart"/>
      <w:r>
        <w:rPr>
          <w:sz w:val="24"/>
          <w:szCs w:val="24"/>
        </w:rPr>
        <w:t>предоставляются документы</w:t>
      </w:r>
      <w:proofErr w:type="gramEnd"/>
      <w:r>
        <w:rPr>
          <w:sz w:val="24"/>
          <w:szCs w:val="24"/>
        </w:rPr>
        <w:t xml:space="preserve">, указанные в пункте 2.1 настоящего раздела. </w:t>
      </w:r>
    </w:p>
    <w:p w:rsidR="00950B76" w:rsidRDefault="00950B76" w:rsidP="00950B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2.5. Документы для заключения соглашения о предоставление субсидии в очередном финансовом году подаются Главному распорядителю в срок до 20 января текущего календарного года.</w:t>
      </w:r>
    </w:p>
    <w:p w:rsidR="00950B76" w:rsidRDefault="00950B76" w:rsidP="00950B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образования частной образовательной организации в течение текущего календарного года, документы для заключения соглашения о предоставлении субсидии подаются Главному распорядителю не ранее даты получения лицензии на осуществление образовательной деятельности по образовательным программам дошкольного образования.</w:t>
      </w:r>
    </w:p>
    <w:p w:rsidR="00950B76" w:rsidRDefault="00950B76" w:rsidP="00950B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</w:t>
      </w:r>
      <w:proofErr w:type="gramStart"/>
      <w:r>
        <w:rPr>
          <w:sz w:val="24"/>
          <w:szCs w:val="24"/>
        </w:rPr>
        <w:t xml:space="preserve">Главный распорядитель в течение 10 рабочих дней со дня принятия документов указанных в пункте 2.1 настоящего раздела, осуществляет проверку их достоверности, утверждает расчет субсидии, заключает соглашение и осуществляет перечисление субсидии на расчетный счет частной образовательной организации, указанный в соглашении, при наличии средств в бюджете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, бюджетных ассигнований на эти цели.</w:t>
      </w:r>
      <w:proofErr w:type="gramEnd"/>
    </w:p>
    <w:p w:rsidR="00950B76" w:rsidRDefault="00950B76" w:rsidP="00950B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2.7. Главный распорядитель отказывает в предоставлении субсидии в случаях:</w:t>
      </w:r>
    </w:p>
    <w:p w:rsidR="00950B76" w:rsidRDefault="00950B76" w:rsidP="00950B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несоответствия получателя субсидии критериям, установленным в пункте 1.8 раздела 1 настоящего Порядка;</w:t>
      </w:r>
    </w:p>
    <w:p w:rsidR="00950B76" w:rsidRDefault="00950B76" w:rsidP="00950B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 несоответствия представленных получателем субсидии документов требованиям, определенным </w:t>
      </w:r>
      <w:hyperlink r:id="rId7" w:anchor="sub_1031" w:history="1">
        <w:r w:rsidRPr="00950B76">
          <w:rPr>
            <w:rStyle w:val="ae"/>
            <w:color w:val="auto"/>
            <w:sz w:val="24"/>
            <w:szCs w:val="24"/>
          </w:rPr>
          <w:t>пунктом 2.1</w:t>
        </w:r>
      </w:hyperlink>
      <w:r w:rsidRPr="00950B76">
        <w:rPr>
          <w:sz w:val="24"/>
          <w:szCs w:val="24"/>
        </w:rPr>
        <w:t xml:space="preserve"> н</w:t>
      </w:r>
      <w:r>
        <w:rPr>
          <w:sz w:val="24"/>
          <w:szCs w:val="24"/>
        </w:rPr>
        <w:t>астоящего раздела;</w:t>
      </w:r>
    </w:p>
    <w:p w:rsidR="00950B76" w:rsidRDefault="00950B76" w:rsidP="00950B76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3) несоответствия получателя субсидии требованиям, установленных в пунктах 2.3, 2.11 настоящего раздела;</w:t>
      </w:r>
      <w:proofErr w:type="gramEnd"/>
    </w:p>
    <w:p w:rsidR="00950B76" w:rsidRDefault="00950B76" w:rsidP="00950B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не предоставления документов, определенных пунктом 2.1 настоящего раздела;</w:t>
      </w:r>
    </w:p>
    <w:p w:rsidR="00950B76" w:rsidRDefault="00950B76" w:rsidP="00950B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недостоверности представленной получателем субсидии информации.</w:t>
      </w:r>
    </w:p>
    <w:p w:rsidR="00950B76" w:rsidRDefault="00950B76" w:rsidP="00950B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2.8. В случае принятия Главным распорядителем  решения о предоставлении субсидии,  в течение 1 (одного) рабочего дня после принятия указанного решения, направляет заявителю заключение о предоставлении субсидии и проект соглашения о предоставлении субсидии, разработанного в соответствии с типовой формой, утвержденного департаментом финансов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 2-х экземплярах. </w:t>
      </w:r>
    </w:p>
    <w:p w:rsidR="00950B76" w:rsidRDefault="00950B76" w:rsidP="00950B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Заявитель, в течение 3 (трех) рабочих дней с момента получения проекта соглашения возвращает 1 экземпляр подписанного соглашения Главному распорядителю.</w:t>
      </w:r>
    </w:p>
    <w:p w:rsidR="00950B76" w:rsidRDefault="00950B76" w:rsidP="00950B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Субсидия перечисляется на счет получателя субсидии в течение 10 (десяти) рабочих дней со дня принятия Главным распорядителем решения о предоставлении субсидии.</w:t>
      </w:r>
    </w:p>
    <w:p w:rsidR="00950B76" w:rsidRDefault="00950B76" w:rsidP="00950B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2.9. В случае принятия решения об отказе в предоставлении субсидии Главный распорядитель в течение 1 (одного) рабочего дня после принятия указанного решения направляет заявителю заключение об отказе в предоставлении субсидии. </w:t>
      </w:r>
    </w:p>
    <w:p w:rsidR="00950B76" w:rsidRDefault="00950B76" w:rsidP="00950B76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2.10. Размер субсидии определяется в соответствии с </w:t>
      </w:r>
      <w:r>
        <w:rPr>
          <w:sz w:val="24"/>
          <w:szCs w:val="24"/>
          <w:lang w:eastAsia="ru-RU"/>
        </w:rPr>
        <w:t>постановлением Правительства Ханты-Мансийского автономного округа - Югры от 04.12.2015 № 448-п «О Порядке предоставления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образования».</w:t>
      </w:r>
    </w:p>
    <w:bookmarkEnd w:id="9"/>
    <w:p w:rsidR="00950B76" w:rsidRDefault="00950B76" w:rsidP="00950B76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</w:rPr>
        <w:t>2.11. </w:t>
      </w:r>
      <w:r>
        <w:rPr>
          <w:rFonts w:eastAsia="Calibri"/>
          <w:sz w:val="24"/>
          <w:szCs w:val="24"/>
          <w:lang w:eastAsia="ru-RU"/>
        </w:rPr>
        <w:t>Требования, которым должны соответствовать на первое число месяца, предшествующего месяцу, в котором планируется заключение соглашения, получатели субсидий:</w:t>
      </w:r>
    </w:p>
    <w:p w:rsidR="00950B76" w:rsidRDefault="00950B76" w:rsidP="00950B7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- отсутствие задолженности по налогам, сборам и иным обязательным платежам                     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950B76" w:rsidRDefault="00950B76" w:rsidP="00950B7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- отсутствие просроченной задолженности по возврату в соответствующий бюджет бюджетной системы Российской Федерации субсидий, бюджетных инвестиций, </w:t>
      </w:r>
      <w:proofErr w:type="gramStart"/>
      <w:r>
        <w:rPr>
          <w:rFonts w:eastAsia="Calibri"/>
          <w:sz w:val="24"/>
          <w:szCs w:val="24"/>
          <w:lang w:eastAsia="ru-RU"/>
        </w:rPr>
        <w:t>предоставленных</w:t>
      </w:r>
      <w:proofErr w:type="gramEnd"/>
      <w:r>
        <w:rPr>
          <w:rFonts w:eastAsia="Calibri"/>
          <w:sz w:val="24"/>
          <w:szCs w:val="24"/>
          <w:lang w:eastAsia="ru-RU"/>
        </w:rPr>
        <w:t xml:space="preserve"> в том числе в соответствии с иными правовыми актами, и иная просроченная задолженность перед соответствующим бюджетом бюджетной системы Российской Федерации;</w:t>
      </w:r>
    </w:p>
    <w:p w:rsidR="00950B76" w:rsidRDefault="00950B76" w:rsidP="00950B7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- 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950B76" w:rsidRDefault="00950B76" w:rsidP="00950B7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proofErr w:type="gramStart"/>
      <w:r>
        <w:rPr>
          <w:rFonts w:eastAsia="Calibri"/>
          <w:sz w:val="24"/>
          <w:szCs w:val="24"/>
          <w:lang w:eastAsia="ru-RU"/>
        </w:rPr>
        <w:t>- получатели субсидий не должны являться иностранными юридическими лицами,                 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>
        <w:rPr>
          <w:rFonts w:eastAsia="Calibri"/>
          <w:sz w:val="24"/>
          <w:szCs w:val="24"/>
          <w:lang w:eastAsia="ru-RU"/>
        </w:rPr>
        <w:t>) в отношении таких юридических лиц,                  в совокупности превышает 50 процентов;</w:t>
      </w:r>
    </w:p>
    <w:p w:rsidR="00950B76" w:rsidRDefault="00950B76" w:rsidP="00950B7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- 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1.3 раздела 1 настоящего Порядка.</w:t>
      </w:r>
    </w:p>
    <w:p w:rsidR="00950B76" w:rsidRDefault="00950B76" w:rsidP="00950B76">
      <w:pPr>
        <w:tabs>
          <w:tab w:val="left" w:pos="142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2.12. При необходимости Главный распорядитель  вправе устанавливать в соглашении                о предоставлении субсидии конкретные показатели результативности для частных образовательных организаций.</w:t>
      </w:r>
    </w:p>
    <w:p w:rsidR="00950B76" w:rsidRDefault="00950B76" w:rsidP="00950B76">
      <w:pPr>
        <w:tabs>
          <w:tab w:val="left" w:pos="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2.13. Перечисление субсидии осуществляется Главным распорядителем в соответствии            с объемами и сроками, установленными соглашением, на счета, открытые в кредитных организациях в соответствии с требованиями, установленными законодательством Российской Федерации.</w:t>
      </w:r>
    </w:p>
    <w:p w:rsidR="00950B76" w:rsidRDefault="00950B76" w:rsidP="00950B76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2.14. Иные условия предоставления субсидии:</w:t>
      </w:r>
    </w:p>
    <w:p w:rsidR="00950B76" w:rsidRDefault="00950B76" w:rsidP="00950B76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2.14.1. Субсидия направляется на расходы, источником финансового обеспечения которых является субсидия, на цели указанные в пункте 1.3 раздела 1 настоящего Положения.</w:t>
      </w:r>
    </w:p>
    <w:p w:rsidR="00950B76" w:rsidRDefault="00950B76" w:rsidP="00950B76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2.14.2. </w:t>
      </w:r>
      <w:r>
        <w:rPr>
          <w:sz w:val="24"/>
          <w:szCs w:val="24"/>
        </w:rPr>
        <w:t xml:space="preserve">Запрет приобретения за счет полученных средств иностранной валюты,                       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 </w:t>
      </w:r>
    </w:p>
    <w:p w:rsidR="00950B76" w:rsidRDefault="00950B76" w:rsidP="00950B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2.14.3. 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субсидий,                      при условии включения такого положения в соглашение при принятии Главным распорядителем по согласованию с департаментом </w:t>
      </w:r>
      <w:proofErr w:type="gramStart"/>
      <w:r>
        <w:rPr>
          <w:sz w:val="24"/>
          <w:szCs w:val="24"/>
        </w:rPr>
        <w:t xml:space="preserve">финансов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решения</w:t>
      </w:r>
      <w:proofErr w:type="gramEnd"/>
      <w:r>
        <w:rPr>
          <w:sz w:val="24"/>
          <w:szCs w:val="24"/>
        </w:rPr>
        <w:t xml:space="preserve"> о наличии потребности в указанных средствах.</w:t>
      </w:r>
    </w:p>
    <w:p w:rsidR="00950B76" w:rsidRDefault="00950B76" w:rsidP="00950B76">
      <w:pPr>
        <w:ind w:firstLine="709"/>
        <w:jc w:val="both"/>
        <w:rPr>
          <w:rFonts w:eastAsia="Calibri"/>
          <w:sz w:val="24"/>
          <w:szCs w:val="24"/>
        </w:rPr>
      </w:pPr>
    </w:p>
    <w:p w:rsidR="00950B76" w:rsidRDefault="00950B76" w:rsidP="00950B76">
      <w:pPr>
        <w:pStyle w:val="1"/>
        <w:spacing w:before="0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10" w:name="sub_1035"/>
      <w:r>
        <w:rPr>
          <w:rFonts w:ascii="Times New Roman" w:hAnsi="Times New Roman"/>
          <w:sz w:val="24"/>
          <w:szCs w:val="24"/>
        </w:rPr>
        <w:t xml:space="preserve">3. Требования к отчетности и об осуществлении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соблюдением условий, целей и порядка предоставления субсидий</w:t>
      </w:r>
    </w:p>
    <w:p w:rsidR="00950B76" w:rsidRDefault="00950B76" w:rsidP="00950B76">
      <w:pPr>
        <w:rPr>
          <w:sz w:val="24"/>
          <w:szCs w:val="24"/>
        </w:rPr>
      </w:pPr>
    </w:p>
    <w:p w:rsidR="00950B76" w:rsidRDefault="00950B76" w:rsidP="00950B76">
      <w:pPr>
        <w:ind w:firstLine="709"/>
        <w:jc w:val="both"/>
        <w:rPr>
          <w:sz w:val="24"/>
          <w:szCs w:val="24"/>
        </w:rPr>
      </w:pPr>
      <w:bookmarkStart w:id="11" w:name="sub_1037"/>
      <w:bookmarkEnd w:id="10"/>
      <w:r>
        <w:rPr>
          <w:sz w:val="24"/>
          <w:szCs w:val="24"/>
        </w:rPr>
        <w:t>3.1. Требования к отчетности предъявляемые Главным распорядителем к получателю субсидии.</w:t>
      </w:r>
    </w:p>
    <w:p w:rsidR="00950B76" w:rsidRDefault="00950B76" w:rsidP="00950B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3.1.1. В течение срока действия соглашения получатель субсидии ежемесячно,                        не позднее 10 (десятого) </w:t>
      </w:r>
      <w:proofErr w:type="gramStart"/>
      <w:r>
        <w:rPr>
          <w:sz w:val="24"/>
          <w:szCs w:val="24"/>
        </w:rPr>
        <w:t>числа месяца, следующего за отчетным периодом представляет</w:t>
      </w:r>
      <w:proofErr w:type="gramEnd"/>
      <w:r>
        <w:rPr>
          <w:sz w:val="24"/>
          <w:szCs w:val="24"/>
        </w:rPr>
        <w:t xml:space="preserve"> Главному распорядителю отчеты о воспитанниках, посещающих образовательное учреждение, получивших Сертификаты.</w:t>
      </w:r>
    </w:p>
    <w:p w:rsidR="00950B76" w:rsidRDefault="00950B76" w:rsidP="00950B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 Получатель субсидии, ежегодно на начало текущего календарного года, </w:t>
      </w:r>
      <w:proofErr w:type="gramStart"/>
      <w:r>
        <w:rPr>
          <w:sz w:val="24"/>
          <w:szCs w:val="24"/>
        </w:rPr>
        <w:t>предоставляет статистический отчет</w:t>
      </w:r>
      <w:proofErr w:type="gramEnd"/>
      <w:r>
        <w:rPr>
          <w:sz w:val="24"/>
          <w:szCs w:val="24"/>
        </w:rPr>
        <w:t xml:space="preserve"> в соответствии с реализуемой образовательной программой </w:t>
      </w:r>
      <w:hyperlink r:id="rId8" w:history="1">
        <w:r w:rsidRPr="00950B76">
          <w:rPr>
            <w:rStyle w:val="ad"/>
            <w:rFonts w:eastAsia="Calibri"/>
            <w:color w:val="auto"/>
            <w:sz w:val="24"/>
            <w:szCs w:val="24"/>
            <w:u w:val="none"/>
            <w:lang w:eastAsia="ru-RU"/>
          </w:rPr>
          <w:t>85-К</w:t>
        </w:r>
      </w:hyperlink>
      <w:r w:rsidRPr="00950B76">
        <w:rPr>
          <w:rFonts w:eastAsia="Calibri"/>
          <w:sz w:val="24"/>
          <w:szCs w:val="24"/>
          <w:lang w:eastAsia="ru-RU"/>
        </w:rPr>
        <w:t xml:space="preserve"> «</w:t>
      </w:r>
      <w:r>
        <w:rPr>
          <w:rFonts w:eastAsia="Calibri"/>
          <w:sz w:val="24"/>
          <w:szCs w:val="24"/>
          <w:lang w:eastAsia="ru-RU"/>
        </w:rPr>
        <w:t>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детьми».</w:t>
      </w:r>
    </w:p>
    <w:p w:rsidR="00950B76" w:rsidRDefault="00950B76" w:rsidP="00950B76">
      <w:pPr>
        <w:suppressAutoHyphens w:val="0"/>
        <w:autoSpaceDE w:val="0"/>
        <w:autoSpaceDN w:val="0"/>
        <w:adjustRightInd w:val="0"/>
        <w:ind w:firstLine="80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3.1.3. В случае если в соглашении о предоставлении субсидии Главным распорядителем  установлены конкретные показатели результативности, предъявляемые к получателю субсидии, такой отчет предоставляется ежеквартально, в срок до 5 числа следующего за отчетным периодом.</w:t>
      </w:r>
    </w:p>
    <w:p w:rsidR="00950B76" w:rsidRDefault="00950B76" w:rsidP="00950B76">
      <w:pPr>
        <w:suppressAutoHyphens w:val="0"/>
        <w:autoSpaceDE w:val="0"/>
        <w:autoSpaceDN w:val="0"/>
        <w:adjustRightInd w:val="0"/>
        <w:ind w:firstLine="70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3.1.4. Уполномоченный орган вправе устанавливать в соглашении порядок, сроки                   и формы предоставления получателем субсидии указанной отчетности, а также иных отчетов, определенных соглашением.</w:t>
      </w:r>
    </w:p>
    <w:p w:rsidR="00950B76" w:rsidRDefault="00950B76" w:rsidP="00950B76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Требования об осуществлении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соблюдением условий, целей и порядка предоставления субсидии:</w:t>
      </w:r>
    </w:p>
    <w:p w:rsidR="00950B76" w:rsidRDefault="00950B76" w:rsidP="00950B76">
      <w:pPr>
        <w:ind w:firstLine="700"/>
        <w:jc w:val="both"/>
        <w:rPr>
          <w:rFonts w:eastAsia="Calibri"/>
          <w:sz w:val="24"/>
          <w:szCs w:val="24"/>
        </w:rPr>
      </w:pPr>
      <w:bookmarkStart w:id="12" w:name="sub_412"/>
      <w:bookmarkStart w:id="13" w:name="sub_1310"/>
      <w:r>
        <w:rPr>
          <w:sz w:val="24"/>
          <w:szCs w:val="24"/>
        </w:rPr>
        <w:t xml:space="preserve">3.2.1. Согласие получателя субсидии на осуществление </w:t>
      </w:r>
      <w:r>
        <w:rPr>
          <w:rFonts w:eastAsia="Calibri"/>
          <w:sz w:val="24"/>
          <w:szCs w:val="24"/>
        </w:rPr>
        <w:t>проверки Главным распорядителем и органом муниципального финансового контроля соблюдения условий, целей и порядка предоставления субсидии.</w:t>
      </w:r>
    </w:p>
    <w:p w:rsidR="00950B76" w:rsidRDefault="00950B76" w:rsidP="00950B76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Регламент проведения проверок, сроки подведения итогов проводимых проверок, порядок информирования получателя субсидии об итогах проведенных проверок определяются муниципальными правовыми актами.</w:t>
      </w:r>
    </w:p>
    <w:p w:rsidR="00950B76" w:rsidRDefault="00950B76" w:rsidP="00950B76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3.2.2. Согласие получателя субсидии на осуществление уполномоченными исполнительными органами государственной власти Ханты-Мансийского автономного               округа - Югры проверок использования предоставляемой субсидии за счет средств субсидий              из бюджета Ханты-Мансийского автономного округа – Югры.</w:t>
      </w:r>
    </w:p>
    <w:p w:rsidR="00950B76" w:rsidRDefault="00950B76" w:rsidP="00950B76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3.2.3. Осуществление проверки представляемых получателем субсидии документов,</w:t>
      </w:r>
      <w:bookmarkEnd w:id="12"/>
      <w:r>
        <w:rPr>
          <w:sz w:val="24"/>
          <w:szCs w:val="24"/>
        </w:rPr>
        <w:t xml:space="preserve">                  в том числе на соответствие порядка предоставления субсидии, в течение 20 (двадцати) календарных дней со дня их получения от получателя субсидии.</w:t>
      </w:r>
    </w:p>
    <w:p w:rsidR="00950B76" w:rsidRDefault="00950B76" w:rsidP="00950B76">
      <w:pPr>
        <w:ind w:firstLine="700"/>
        <w:jc w:val="both"/>
        <w:rPr>
          <w:sz w:val="24"/>
          <w:szCs w:val="24"/>
        </w:rPr>
      </w:pPr>
      <w:bookmarkStart w:id="14" w:name="sub_417"/>
      <w:r>
        <w:rPr>
          <w:sz w:val="24"/>
          <w:szCs w:val="24"/>
        </w:rPr>
        <w:t xml:space="preserve">3.2.4. Осуществление  </w:t>
      </w:r>
      <w:proofErr w:type="gramStart"/>
      <w:r>
        <w:rPr>
          <w:sz w:val="24"/>
          <w:szCs w:val="24"/>
        </w:rPr>
        <w:t>контроля  за</w:t>
      </w:r>
      <w:proofErr w:type="gramEnd"/>
      <w:r>
        <w:rPr>
          <w:sz w:val="24"/>
          <w:szCs w:val="24"/>
        </w:rPr>
        <w:t xml:space="preserve">  соблюдением  получателем субсидии порядка,</w:t>
      </w:r>
      <w:bookmarkEnd w:id="14"/>
      <w:r>
        <w:rPr>
          <w:sz w:val="24"/>
          <w:szCs w:val="24"/>
        </w:rPr>
        <w:t xml:space="preserve"> целей и условий предоставления Субсидии, путем проведения плановых и (или) внеплановых проверок </w:t>
      </w:r>
      <w:bookmarkStart w:id="15" w:name="sub_4172"/>
      <w:r>
        <w:rPr>
          <w:sz w:val="24"/>
          <w:szCs w:val="24"/>
        </w:rPr>
        <w:t>по месту нахождения получателя субсидии путем  документального  и</w:t>
      </w:r>
      <w:bookmarkEnd w:id="15"/>
      <w:r>
        <w:rPr>
          <w:sz w:val="24"/>
          <w:szCs w:val="24"/>
        </w:rPr>
        <w:t xml:space="preserve"> фактического анализа операций, связанных с использованием Субсидии, произведенных получателем субсидии.</w:t>
      </w:r>
    </w:p>
    <w:p w:rsidR="00950B76" w:rsidRDefault="00950B76" w:rsidP="00950B76">
      <w:pPr>
        <w:ind w:firstLine="700"/>
        <w:jc w:val="both"/>
        <w:rPr>
          <w:sz w:val="24"/>
          <w:szCs w:val="24"/>
        </w:rPr>
      </w:pPr>
      <w:bookmarkStart w:id="16" w:name="sub_1048"/>
      <w:bookmarkEnd w:id="13"/>
      <w:r>
        <w:rPr>
          <w:sz w:val="24"/>
          <w:szCs w:val="24"/>
        </w:rPr>
        <w:t>3.3. Ответственность за нарушение условий, целей и порядка предоставления субсидий:</w:t>
      </w:r>
    </w:p>
    <w:p w:rsidR="00950B76" w:rsidRDefault="00950B76" w:rsidP="00950B76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3.3.1. В случае невыполнения и (или) нарушения условий, установленных соглашением, перечисление субсидии по решению Главного распорядителя приостанавливается                              до устранения нарушений. Основанием для приостановления (возобновления) перечисления является приказ начальника Управления образования.</w:t>
      </w:r>
    </w:p>
    <w:p w:rsidR="00950B76" w:rsidRDefault="00950B76" w:rsidP="00950B76">
      <w:pPr>
        <w:ind w:firstLine="709"/>
        <w:jc w:val="both"/>
        <w:rPr>
          <w:sz w:val="24"/>
          <w:szCs w:val="24"/>
        </w:rPr>
      </w:pPr>
      <w:bookmarkStart w:id="17" w:name="sub_1312"/>
      <w:r>
        <w:rPr>
          <w:sz w:val="24"/>
          <w:szCs w:val="24"/>
        </w:rPr>
        <w:t>3.3.2. В случае выявления по итогам проведенных проверок фактов нарушения порядка, условий и целей предоставления субсидии суммы, использованные получателем субсидии               не по целевому назначению, подлежат возврату в бюджет города в течение 7 (семи) банковских дней с момента доведения до сведения получателя субсидии результатов проверки.</w:t>
      </w:r>
    </w:p>
    <w:p w:rsidR="00950B76" w:rsidRDefault="00950B76" w:rsidP="00950B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3.3.3. В случае неиспользования субсидии в полном объеме в текущем финансовом году, средства субсидии подлежат возврату в бюджет города до 20 декабря текущего года.</w:t>
      </w:r>
    </w:p>
    <w:bookmarkEnd w:id="17"/>
    <w:p w:rsidR="00950B76" w:rsidRDefault="00950B76" w:rsidP="00950B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нарушения порядка, условий и целей, установленных при предоставлении субсидии, средства субсидии подлежат возврату в бюджет города в течение 10 (десяти) рабочих дней с момента выявления соответствующих нарушений.</w:t>
      </w:r>
    </w:p>
    <w:p w:rsidR="00950B76" w:rsidRDefault="00950B76" w:rsidP="00950B7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3.3.4. Получатель субсидии в соответствии с законодательством Российской Федерации несет ответственность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>:</w:t>
      </w:r>
    </w:p>
    <w:p w:rsidR="00950B76" w:rsidRDefault="00950B76" w:rsidP="00950B7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нецелевое использование предоставляемой субсидии, выразившееся в направлении                и использовании их на цели, не соответствующие условиям получения указанных средств;</w:t>
      </w:r>
    </w:p>
    <w:p w:rsidR="00950B76" w:rsidRDefault="00950B76" w:rsidP="00950B7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недостоверность отчетности, документов, информации, предоставляемой в соответствии с условиями соглашения в части бюджетных средств; </w:t>
      </w:r>
    </w:p>
    <w:p w:rsidR="00950B76" w:rsidRDefault="00950B76" w:rsidP="00950B7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необеспечение получателем субсидии требований лицензии на ведение образовательной деятельности; </w:t>
      </w:r>
    </w:p>
    <w:p w:rsidR="00950B76" w:rsidRDefault="00950B76" w:rsidP="00950B7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неиспользование субсидии в установленный срок; </w:t>
      </w:r>
    </w:p>
    <w:p w:rsidR="00950B76" w:rsidRDefault="00950B76" w:rsidP="00950B7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за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              и комплектующих изделий, а также связанных с достижением целей предоставления этих средств иных операций.</w:t>
      </w:r>
    </w:p>
    <w:p w:rsidR="00950B76" w:rsidRDefault="00950B76" w:rsidP="00950B76">
      <w:pPr>
        <w:ind w:firstLine="709"/>
        <w:jc w:val="both"/>
        <w:rPr>
          <w:sz w:val="24"/>
          <w:szCs w:val="24"/>
        </w:rPr>
      </w:pPr>
    </w:p>
    <w:bookmarkEnd w:id="16"/>
    <w:p w:rsidR="00950B76" w:rsidRDefault="00950B76" w:rsidP="00950B76">
      <w:pPr>
        <w:ind w:firstLine="800"/>
        <w:jc w:val="both"/>
        <w:rPr>
          <w:sz w:val="24"/>
          <w:szCs w:val="24"/>
        </w:rPr>
      </w:pPr>
    </w:p>
    <w:p w:rsidR="00950B76" w:rsidRDefault="00950B76" w:rsidP="00950B76">
      <w:pPr>
        <w:ind w:firstLine="800"/>
        <w:jc w:val="both"/>
        <w:rPr>
          <w:sz w:val="24"/>
          <w:szCs w:val="24"/>
        </w:rPr>
      </w:pPr>
    </w:p>
    <w:bookmarkEnd w:id="11"/>
    <w:p w:rsidR="00950B76" w:rsidRDefault="00950B76" w:rsidP="00950B76">
      <w:pPr>
        <w:ind w:firstLine="709"/>
        <w:jc w:val="both"/>
        <w:rPr>
          <w:sz w:val="24"/>
          <w:szCs w:val="24"/>
        </w:rPr>
      </w:pPr>
    </w:p>
    <w:p w:rsidR="00950B76" w:rsidRDefault="00950B76" w:rsidP="00950B76">
      <w:pPr>
        <w:ind w:firstLine="709"/>
        <w:jc w:val="both"/>
        <w:rPr>
          <w:sz w:val="24"/>
          <w:szCs w:val="24"/>
        </w:rPr>
      </w:pPr>
    </w:p>
    <w:p w:rsidR="00950B76" w:rsidRDefault="00950B76" w:rsidP="00950B76">
      <w:pPr>
        <w:ind w:firstLine="709"/>
        <w:jc w:val="both"/>
        <w:rPr>
          <w:sz w:val="24"/>
          <w:szCs w:val="24"/>
        </w:rPr>
      </w:pPr>
    </w:p>
    <w:p w:rsidR="00950B76" w:rsidRDefault="00950B76" w:rsidP="00950B76">
      <w:pPr>
        <w:ind w:firstLine="709"/>
        <w:jc w:val="both"/>
        <w:rPr>
          <w:sz w:val="24"/>
          <w:szCs w:val="24"/>
        </w:rPr>
      </w:pPr>
    </w:p>
    <w:p w:rsidR="00950B76" w:rsidRPr="009233E1" w:rsidRDefault="00950B76" w:rsidP="009233E1">
      <w:pPr>
        <w:rPr>
          <w:sz w:val="24"/>
          <w:szCs w:val="24"/>
        </w:rPr>
      </w:pPr>
    </w:p>
    <w:sectPr w:rsidR="00950B76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4001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0B76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50B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950B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c">
    <w:name w:val="Прижатый влево"/>
    <w:basedOn w:val="a"/>
    <w:next w:val="a"/>
    <w:uiPriority w:val="99"/>
    <w:rsid w:val="00950B76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950B7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d">
    <w:name w:val="Hyperlink"/>
    <w:uiPriority w:val="99"/>
    <w:semiHidden/>
    <w:unhideWhenUsed/>
    <w:rsid w:val="00950B76"/>
    <w:rPr>
      <w:color w:val="0000FF"/>
      <w:u w:val="single"/>
    </w:rPr>
  </w:style>
  <w:style w:type="character" w:customStyle="1" w:styleId="ae">
    <w:name w:val="Гипертекстовая ссылка"/>
    <w:uiPriority w:val="99"/>
    <w:rsid w:val="00950B76"/>
    <w:rPr>
      <w:color w:val="106BBE"/>
    </w:rPr>
  </w:style>
  <w:style w:type="character" w:customStyle="1" w:styleId="af">
    <w:name w:val="Цветовое выделение"/>
    <w:uiPriority w:val="99"/>
    <w:rsid w:val="00950B76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8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363398.600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Z:\&#1054;&#1041;&#1065;&#1048;&#1049;%20&#1054;&#1058;&#1044;&#1045;&#1051;\&#1042;%20&#1055;&#1045;&#1063;&#1040;&#1058;&#1068;\&#1059;&#1087;&#1088;&#1072;&#1074;&#1083;&#1077;&#1085;&#1080;&#1077;%20&#1086;&#1073;&#1088;&#1072;&#1079;&#1086;&#1074;&#1072;&#1085;&#1080;&#1103;\&#1048;&#1079;&#1084;&#1077;&#1085;&#1077;&#1085;&#1080;&#1103;%20&#1074;%20&#1087;&#1086;&#1089;&#1090;.%20&#1086;&#1090;%2005.02.2016%20&#8470;245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2736</Words>
  <Characters>15601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19</cp:revision>
  <cp:lastPrinted>2017-05-26T06:50:00Z</cp:lastPrinted>
  <dcterms:created xsi:type="dcterms:W3CDTF">2011-11-15T08:57:00Z</dcterms:created>
  <dcterms:modified xsi:type="dcterms:W3CDTF">2017-05-26T11:13:00Z</dcterms:modified>
</cp:coreProperties>
</file>