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7D" w:rsidRDefault="00954F7D" w:rsidP="00954F7D">
      <w:pPr>
        <w:pStyle w:val="ConsPlusNormal"/>
        <w:widowControl/>
        <w:numPr>
          <w:ilvl w:val="1"/>
          <w:numId w:val="1"/>
        </w:numPr>
        <w:tabs>
          <w:tab w:val="left" w:pos="360"/>
        </w:tabs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954F7D" w:rsidRDefault="00954F7D" w:rsidP="00954F7D">
      <w:pPr>
        <w:numPr>
          <w:ilvl w:val="1"/>
          <w:numId w:val="2"/>
        </w:numPr>
        <w:tabs>
          <w:tab w:val="left" w:pos="851"/>
        </w:tabs>
        <w:spacing w:after="0"/>
        <w:ind w:left="0" w:firstLine="567"/>
      </w:pPr>
      <w:r>
        <w:t>Предмет муниципального контракта: 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2020 год</w:t>
      </w:r>
      <w:r>
        <w:rPr>
          <w:bCs/>
        </w:rPr>
        <w:t>.</w:t>
      </w:r>
    </w:p>
    <w:p w:rsidR="00954F7D" w:rsidRDefault="00954F7D" w:rsidP="00954F7D">
      <w:pPr>
        <w:numPr>
          <w:ilvl w:val="1"/>
          <w:numId w:val="2"/>
        </w:numPr>
        <w:tabs>
          <w:tab w:val="left" w:pos="851"/>
        </w:tabs>
        <w:spacing w:after="0"/>
        <w:ind w:left="0" w:firstLine="567"/>
      </w:pPr>
      <w:r>
        <w:t xml:space="preserve">Предоставление услуг по муниципальному контракту осуществляется </w:t>
      </w:r>
      <w:bookmarkStart w:id="1" w:name="OLE_LINK4"/>
      <w:bookmarkStart w:id="2" w:name="OLE_LINK3"/>
      <w:r>
        <w:t>с момента подписания муниципального контракта, но не ранее 01.01.2020, по 31.12.20</w:t>
      </w:r>
      <w:bookmarkEnd w:id="1"/>
      <w:bookmarkEnd w:id="2"/>
      <w:r>
        <w:t>20.</w:t>
      </w:r>
    </w:p>
    <w:p w:rsidR="00954F7D" w:rsidRDefault="00954F7D" w:rsidP="00954F7D">
      <w:pPr>
        <w:numPr>
          <w:ilvl w:val="1"/>
          <w:numId w:val="2"/>
        </w:numPr>
        <w:tabs>
          <w:tab w:val="left" w:pos="851"/>
        </w:tabs>
        <w:spacing w:after="0"/>
        <w:ind w:left="0" w:firstLine="567"/>
      </w:pPr>
      <w:r>
        <w:rPr>
          <w:bCs/>
        </w:rPr>
        <w:t xml:space="preserve">Поставка пакетов обновлений и исправлений для </w:t>
      </w:r>
      <w:r>
        <w:t>«</w:t>
      </w:r>
      <w:r>
        <w:rPr>
          <w:snapToGrid w:val="0"/>
        </w:rPr>
        <w:t xml:space="preserve">Автоматизированной системы планирования, бухгалтерского учета и анализа исполнения бюджета </w:t>
      </w:r>
      <w:r>
        <w:t>«</w:t>
      </w:r>
      <w:r>
        <w:rPr>
          <w:snapToGrid w:val="0"/>
        </w:rPr>
        <w:t xml:space="preserve">Бюджет» (разработчик НПО </w:t>
      </w:r>
      <w:r>
        <w:t>«</w:t>
      </w:r>
      <w:r>
        <w:rPr>
          <w:snapToGrid w:val="0"/>
        </w:rPr>
        <w:t xml:space="preserve">КРИСТА») </w:t>
      </w:r>
      <w:r>
        <w:rPr>
          <w:bCs/>
        </w:rPr>
        <w:t>и его программных модулей, сервера удаленного документооборота и удаленных рабочих мест осуществляется посредством электронной почты или путем размещения на сайте Исполнителя.</w:t>
      </w:r>
    </w:p>
    <w:p w:rsidR="00954F7D" w:rsidRDefault="00954F7D" w:rsidP="00954F7D">
      <w:pPr>
        <w:numPr>
          <w:ilvl w:val="1"/>
          <w:numId w:val="2"/>
        </w:numPr>
        <w:tabs>
          <w:tab w:val="left" w:pos="851"/>
        </w:tabs>
        <w:spacing w:after="0"/>
        <w:ind w:left="0" w:firstLine="567"/>
      </w:pPr>
      <w:r>
        <w:t xml:space="preserve">Услуги предоставляются по адресу: 628260, ул.40 лет Победы, </w:t>
      </w:r>
      <w:smartTag w:uri="urn:schemas-microsoft-com:office:smarttags" w:element="metricconverter">
        <w:smartTagPr>
          <w:attr w:name="ProductID" w:val="11, г"/>
        </w:smartTagPr>
        <w:r>
          <w:t xml:space="preserve">11, </w:t>
        </w:r>
        <w:proofErr w:type="spellStart"/>
        <w:r>
          <w:t>г</w:t>
        </w:r>
      </w:smartTag>
      <w:r>
        <w:t>.Югорск</w:t>
      </w:r>
      <w:proofErr w:type="spellEnd"/>
      <w:r>
        <w:t xml:space="preserve">, Ханты-Мансийский автономный округ - </w:t>
      </w:r>
      <w:proofErr w:type="spellStart"/>
      <w:r>
        <w:t>Югра</w:t>
      </w:r>
      <w:proofErr w:type="spellEnd"/>
      <w:r>
        <w:t xml:space="preserve">, Тюменская обл., Департамент финансов администрации города Югорска. </w:t>
      </w:r>
    </w:p>
    <w:p w:rsidR="00954F7D" w:rsidRDefault="00954F7D" w:rsidP="00954F7D">
      <w:pPr>
        <w:numPr>
          <w:ilvl w:val="1"/>
          <w:numId w:val="2"/>
        </w:numPr>
        <w:tabs>
          <w:tab w:val="left" w:pos="851"/>
        </w:tabs>
        <w:spacing w:after="0"/>
        <w:ind w:left="0" w:firstLine="567"/>
      </w:pPr>
      <w:r>
        <w:t>Перечень услуг:</w:t>
      </w:r>
    </w:p>
    <w:p w:rsidR="00954F7D" w:rsidRDefault="00954F7D" w:rsidP="00954F7D">
      <w:pPr>
        <w:tabs>
          <w:tab w:val="left" w:pos="851"/>
        </w:tabs>
        <w:spacing w:after="0"/>
      </w:pPr>
    </w:p>
    <w:tbl>
      <w:tblPr>
        <w:tblW w:w="5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593"/>
        <w:gridCol w:w="686"/>
        <w:gridCol w:w="1393"/>
        <w:gridCol w:w="3377"/>
        <w:gridCol w:w="22"/>
        <w:gridCol w:w="1300"/>
      </w:tblGrid>
      <w:tr w:rsidR="00954F7D" w:rsidTr="00954F7D">
        <w:trPr>
          <w:gridAfter w:val="2"/>
          <w:wAfter w:w="630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Краткая характеристика</w:t>
            </w:r>
          </w:p>
        </w:tc>
      </w:tr>
      <w:tr w:rsidR="00954F7D" w:rsidTr="00954F7D">
        <w:trPr>
          <w:gridAfter w:val="2"/>
          <w:wAfter w:w="630" w:type="pct"/>
          <w:trHeight w:val="210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«горячей линии» консультаций (ответы на вопросы пользователей по телефону и электронной почте)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ind w:left="-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 в день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ind w:left="-72" w:right="-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Без ограничений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Принятие и рассмотрение вопросов пользователей по возникающим проблемам при работе с программным продуктом в соответствии с графиком работы службы поддержки </w:t>
            </w:r>
          </w:p>
        </w:tc>
      </w:tr>
      <w:tr w:rsidR="00954F7D" w:rsidTr="00954F7D">
        <w:trPr>
          <w:gridAfter w:val="1"/>
          <w:wAfter w:w="616" w:type="pct"/>
          <w:trHeight w:val="1418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Осуществление поставки пакетов обновлений и исправлений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>«Автоматизированной системы планирования, бухгалтерского учета и анализа исполнения бюджета «Бюджет»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его программных модулей:</w:t>
            </w:r>
          </w:p>
        </w:tc>
        <w:tc>
          <w:tcPr>
            <w:tcW w:w="15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внедрение обновлений и исправлений для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«Автоматизированной системы планирования, бухгалтерского учета и анализа исполнения бюджета «Бюджет»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 его программных модулей с предоставлением необходимой документации</w:t>
            </w:r>
          </w:p>
        </w:tc>
      </w:tr>
      <w:tr w:rsidR="00954F7D" w:rsidTr="00954F7D">
        <w:trPr>
          <w:gridAfter w:val="1"/>
          <w:wAfter w:w="616" w:type="pct"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 "Бюджет"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Раб. мест</w:t>
            </w:r>
          </w:p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</w:tr>
      <w:tr w:rsidR="00954F7D" w:rsidTr="00954F7D">
        <w:trPr>
          <w:gridAfter w:val="1"/>
          <w:wAfter w:w="616" w:type="pct"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ПМ "Автоматический бюджетный контроль"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</w:tr>
      <w:tr w:rsidR="00954F7D" w:rsidTr="00954F7D">
        <w:trPr>
          <w:gridAfter w:val="1"/>
          <w:wAfter w:w="616" w:type="pct"/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ПМ "Учет бюджетных обязательств"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</w:tr>
      <w:tr w:rsidR="00954F7D" w:rsidTr="00954F7D">
        <w:trPr>
          <w:gridAfter w:val="1"/>
          <w:wAfter w:w="616" w:type="pct"/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ПМ "Электронный обмен"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</w:tr>
      <w:tr w:rsidR="00954F7D" w:rsidTr="00954F7D">
        <w:trPr>
          <w:gridAfter w:val="1"/>
          <w:wAfter w:w="616" w:type="pct"/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ПМ "Пакетная замена классификации"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</w:tr>
      <w:tr w:rsidR="00954F7D" w:rsidTr="00954F7D">
        <w:trPr>
          <w:gridAfter w:val="1"/>
          <w:wAfter w:w="616" w:type="pct"/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ПМ "Расширенный учет операций со средствами БУ и АУ"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</w:tr>
      <w:tr w:rsidR="00954F7D" w:rsidTr="00954F7D">
        <w:trPr>
          <w:gridAfter w:val="1"/>
          <w:wAfter w:w="616" w:type="pct"/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ПМ "Реестр расходных обязательств"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</w:tr>
      <w:tr w:rsidR="00954F7D" w:rsidTr="00954F7D">
        <w:trPr>
          <w:gridAfter w:val="1"/>
          <w:wAfter w:w="616" w:type="pct"/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Функционал АС «Бюджет» и АС «УРМ» для организации эффективного управления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закупками продукции для муниципальных нужд и нужд бюджетных учреждений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</w:tr>
      <w:tr w:rsidR="00954F7D" w:rsidTr="00954F7D">
        <w:trPr>
          <w:gridAfter w:val="1"/>
          <w:wAfter w:w="616" w:type="pct"/>
          <w:trHeight w:val="1957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Осуществление поставки пакетов </w:t>
            </w:r>
          </w:p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обновлений и исправлений сервера удаленного документооборота и удаленных рабочих мест и его программных модулей: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54F7D" w:rsidTr="00954F7D">
        <w:trPr>
          <w:gridAfter w:val="1"/>
          <w:wAfter w:w="616" w:type="pct"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"Сервер обмена данными"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Раб. мест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54F7D" w:rsidTr="00954F7D">
        <w:trPr>
          <w:trHeight w:val="7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 "Удаленное рабочее место" (АС "УРМ")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Раб. мест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954F7D" w:rsidTr="00954F7D">
        <w:trPr>
          <w:gridAfter w:val="1"/>
          <w:wAfter w:w="616" w:type="pct"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7D" w:rsidRDefault="00954F7D">
            <w:pPr>
              <w:spacing w:after="0"/>
              <w:jc w:val="left"/>
              <w:rPr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>Осуществление консультации представителей Заказчика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базе и в месте нахождения победителя аукциона.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  в год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F7D" w:rsidRDefault="00954F7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менее 1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54F7D" w:rsidRDefault="00954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консультаций по месту нахождения победителя аукциона не менее 1 раза в год</w:t>
            </w:r>
          </w:p>
        </w:tc>
      </w:tr>
    </w:tbl>
    <w:p w:rsidR="00954F7D" w:rsidRDefault="00954F7D" w:rsidP="00954F7D">
      <w:pPr>
        <w:tabs>
          <w:tab w:val="left" w:pos="851"/>
        </w:tabs>
        <w:spacing w:after="0"/>
      </w:pPr>
    </w:p>
    <w:p w:rsidR="00954F7D" w:rsidRDefault="00954F7D" w:rsidP="00954F7D">
      <w:pPr>
        <w:tabs>
          <w:tab w:val="left" w:pos="851"/>
        </w:tabs>
        <w:spacing w:after="0"/>
      </w:pPr>
    </w:p>
    <w:p w:rsidR="00954F7D" w:rsidRDefault="00954F7D" w:rsidP="00954F7D">
      <w:pPr>
        <w:tabs>
          <w:tab w:val="left" w:pos="851"/>
        </w:tabs>
        <w:spacing w:after="0"/>
      </w:pPr>
    </w:p>
    <w:p w:rsidR="00954F7D" w:rsidRDefault="00954F7D" w:rsidP="00954F7D">
      <w:pPr>
        <w:tabs>
          <w:tab w:val="left" w:pos="540"/>
        </w:tabs>
        <w:spacing w:after="0"/>
        <w:ind w:left="540" w:hanging="540"/>
      </w:pPr>
    </w:p>
    <w:p w:rsidR="00954F7D" w:rsidRDefault="00954F7D" w:rsidP="00954F7D">
      <w:pPr>
        <w:pStyle w:val="31"/>
        <w:ind w:right="0" w:firstLine="720"/>
        <w:rPr>
          <w:bCs/>
          <w:sz w:val="24"/>
          <w:szCs w:val="24"/>
        </w:rPr>
      </w:pPr>
    </w:p>
    <w:p w:rsidR="004A7784" w:rsidRDefault="00954F7D"/>
    <w:sectPr w:rsidR="004A7784" w:rsidSect="002A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9B6284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A962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62288"/>
    <w:multiLevelType w:val="hybridMultilevel"/>
    <w:tmpl w:val="D334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4F7D"/>
    <w:rsid w:val="002A41E1"/>
    <w:rsid w:val="00602057"/>
    <w:rsid w:val="00954F7D"/>
    <w:rsid w:val="009C1D91"/>
    <w:rsid w:val="00E85AF2"/>
    <w:rsid w:val="00FE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7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4F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54F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954F7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Александр Александрович</dc:creator>
  <cp:keywords/>
  <dc:description/>
  <cp:lastModifiedBy>Смирнов Александр Александрович</cp:lastModifiedBy>
  <cp:revision>2</cp:revision>
  <dcterms:created xsi:type="dcterms:W3CDTF">2019-12-20T06:49:00Z</dcterms:created>
  <dcterms:modified xsi:type="dcterms:W3CDTF">2019-12-20T06:50:00Z</dcterms:modified>
</cp:coreProperties>
</file>