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E85ED9" w:rsidRDefault="00E85ED9"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E85ED9" w:rsidRDefault="00E85ED9"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E85ED9" w:rsidRDefault="00E85ED9"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A33424" w:rsidRDefault="00A33424" w:rsidP="000E5762">
      <w:pPr>
        <w:shd w:val="clear" w:color="auto" w:fill="FFFFFF"/>
        <w:spacing w:after="0"/>
        <w:ind w:firstLine="709"/>
        <w:contextualSpacing/>
        <w:jc w:val="both"/>
        <w:rPr>
          <w:rFonts w:ascii="Times New Roman" w:hAnsi="Times New Roman" w:cs="Times New Roman"/>
          <w:b/>
          <w:bCs/>
          <w:color w:val="000000"/>
          <w:spacing w:val="-6"/>
          <w:sz w:val="24"/>
          <w:szCs w:val="24"/>
        </w:rPr>
      </w:pPr>
    </w:p>
    <w:p w:rsidR="00B53DD9" w:rsidRDefault="00B53DD9" w:rsidP="000E5762">
      <w:pPr>
        <w:pStyle w:val="western"/>
        <w:spacing w:before="0" w:beforeAutospacing="0" w:after="0" w:afterAutospacing="0" w:line="276" w:lineRule="auto"/>
        <w:ind w:right="-14"/>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4D4402" w:rsidRPr="001964A4" w:rsidRDefault="004D4402" w:rsidP="004D4402">
      <w:pPr>
        <w:shd w:val="clear" w:color="auto" w:fill="FFFFFF"/>
        <w:spacing w:after="0"/>
        <w:contextualSpacing/>
        <w:jc w:val="center"/>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6E6EEF" w:rsidRDefault="004D4402" w:rsidP="004D4402">
      <w:pPr>
        <w:shd w:val="clear" w:color="auto" w:fill="FFFFFF"/>
        <w:spacing w:after="0"/>
        <w:contextualSpacing/>
        <w:jc w:val="center"/>
        <w:rPr>
          <w:rFonts w:ascii="Times New Roman" w:eastAsiaTheme="minorEastAsia" w:hAnsi="Times New Roman" w:cs="Times New Roman"/>
          <w:sz w:val="24"/>
          <w:szCs w:val="24"/>
          <w:lang w:eastAsia="ru-RU"/>
        </w:rPr>
      </w:pPr>
      <w:r w:rsidRPr="00944F50">
        <w:rPr>
          <w:rFonts w:ascii="Times New Roman" w:eastAsiaTheme="minorEastAsia" w:hAnsi="Times New Roman" w:cs="Times New Roman"/>
          <w:sz w:val="24"/>
          <w:szCs w:val="24"/>
          <w:lang w:eastAsia="ru-RU"/>
        </w:rPr>
        <w:t xml:space="preserve">на право заключения договоров на </w:t>
      </w:r>
      <w:r>
        <w:rPr>
          <w:rFonts w:ascii="Times New Roman" w:eastAsiaTheme="minorEastAsia" w:hAnsi="Times New Roman" w:cs="Times New Roman"/>
          <w:sz w:val="24"/>
          <w:szCs w:val="24"/>
          <w:lang w:eastAsia="ru-RU"/>
        </w:rPr>
        <w:t xml:space="preserve">размещение нестационарных торговых объектов </w:t>
      </w:r>
    </w:p>
    <w:p w:rsidR="004D4402" w:rsidRDefault="004D4402" w:rsidP="004D4402">
      <w:pPr>
        <w:shd w:val="clear" w:color="auto" w:fill="FFFFFF"/>
        <w:spacing w:after="0"/>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территории города Югорска</w:t>
      </w:r>
    </w:p>
    <w:p w:rsidR="00B53DD9" w:rsidRDefault="00B53DD9" w:rsidP="000E5762">
      <w:pPr>
        <w:pStyle w:val="western"/>
        <w:spacing w:before="0" w:beforeAutospacing="0" w:after="0" w:afterAutospacing="0" w:line="276" w:lineRule="auto"/>
        <w:ind w:right="-14" w:firstLine="709"/>
        <w:jc w:val="both"/>
        <w:rPr>
          <w:b/>
          <w:bCs/>
        </w:rPr>
      </w:pPr>
    </w:p>
    <w:p w:rsidR="00B53DD9" w:rsidRDefault="00B53DD9" w:rsidP="000E5762">
      <w:pPr>
        <w:pStyle w:val="western"/>
        <w:spacing w:before="0" w:beforeAutospacing="0" w:after="0" w:afterAutospacing="0" w:line="276" w:lineRule="auto"/>
        <w:ind w:right="-14" w:firstLine="709"/>
        <w:jc w:val="both"/>
        <w:rPr>
          <w:b/>
          <w:bCs/>
        </w:rPr>
      </w:pPr>
    </w:p>
    <w:p w:rsidR="00B53DD9" w:rsidRPr="001964A4" w:rsidRDefault="00B53DD9"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Pr="001964A4" w:rsidRDefault="00BB24F5" w:rsidP="000E5762">
      <w:pPr>
        <w:pStyle w:val="western"/>
        <w:spacing w:before="0" w:beforeAutospacing="0" w:after="0" w:afterAutospacing="0" w:line="276" w:lineRule="auto"/>
        <w:ind w:right="-14" w:firstLine="709"/>
        <w:jc w:val="both"/>
        <w:rPr>
          <w:b/>
          <w:bCs/>
        </w:rPr>
      </w:pPr>
    </w:p>
    <w:p w:rsidR="00BB24F5" w:rsidRDefault="00BB24F5" w:rsidP="000E5762">
      <w:pPr>
        <w:pStyle w:val="western"/>
        <w:spacing w:before="0" w:beforeAutospacing="0" w:after="0" w:afterAutospacing="0" w:line="276" w:lineRule="auto"/>
        <w:ind w:right="-14" w:firstLine="709"/>
        <w:jc w:val="both"/>
        <w:rPr>
          <w:b/>
          <w:bCs/>
        </w:rPr>
      </w:pPr>
    </w:p>
    <w:p w:rsidR="00047E59" w:rsidRDefault="00047E59" w:rsidP="000E5762">
      <w:pPr>
        <w:pStyle w:val="western"/>
        <w:spacing w:before="0" w:beforeAutospacing="0" w:after="0" w:afterAutospacing="0" w:line="276" w:lineRule="auto"/>
        <w:ind w:right="-14" w:firstLine="709"/>
        <w:jc w:val="both"/>
        <w:rPr>
          <w:b/>
          <w:bCs/>
        </w:rPr>
      </w:pPr>
    </w:p>
    <w:p w:rsidR="009E6890" w:rsidRDefault="009E6890" w:rsidP="000E5762">
      <w:pPr>
        <w:pStyle w:val="western"/>
        <w:spacing w:before="0" w:beforeAutospacing="0" w:after="0" w:afterAutospacing="0" w:line="276" w:lineRule="auto"/>
        <w:ind w:right="-14" w:firstLine="709"/>
        <w:jc w:val="both"/>
        <w:rPr>
          <w:b/>
          <w:bCs/>
        </w:rPr>
      </w:pPr>
    </w:p>
    <w:p w:rsidR="009E6890" w:rsidRDefault="009E6890" w:rsidP="000E5762">
      <w:pPr>
        <w:pStyle w:val="western"/>
        <w:spacing w:before="0" w:beforeAutospacing="0" w:after="0" w:afterAutospacing="0" w:line="276" w:lineRule="auto"/>
        <w:ind w:right="-14" w:firstLine="709"/>
        <w:jc w:val="both"/>
        <w:rPr>
          <w:b/>
          <w:bCs/>
        </w:rPr>
      </w:pPr>
    </w:p>
    <w:p w:rsidR="000E5762" w:rsidRDefault="000E5762" w:rsidP="000E5762">
      <w:pPr>
        <w:pStyle w:val="western"/>
        <w:spacing w:before="0" w:beforeAutospacing="0" w:after="0" w:afterAutospacing="0" w:line="276" w:lineRule="auto"/>
        <w:ind w:right="-14" w:firstLine="709"/>
        <w:jc w:val="both"/>
        <w:rPr>
          <w:b/>
          <w:bCs/>
        </w:rPr>
      </w:pPr>
    </w:p>
    <w:p w:rsidR="000E5762" w:rsidRDefault="000E5762" w:rsidP="000E5762">
      <w:pPr>
        <w:pStyle w:val="western"/>
        <w:spacing w:before="0" w:beforeAutospacing="0" w:after="0" w:afterAutospacing="0" w:line="276" w:lineRule="auto"/>
        <w:ind w:right="-14" w:firstLine="709"/>
        <w:jc w:val="both"/>
        <w:rPr>
          <w:b/>
          <w:bCs/>
        </w:rPr>
      </w:pPr>
    </w:p>
    <w:p w:rsidR="000E5762" w:rsidRPr="001964A4" w:rsidRDefault="000E5762" w:rsidP="000E5762">
      <w:pPr>
        <w:pStyle w:val="western"/>
        <w:spacing w:before="0" w:beforeAutospacing="0" w:after="0" w:afterAutospacing="0" w:line="276" w:lineRule="auto"/>
        <w:ind w:right="-14" w:firstLine="709"/>
        <w:jc w:val="both"/>
        <w:rPr>
          <w:b/>
          <w:bCs/>
        </w:rPr>
      </w:pPr>
    </w:p>
    <w:p w:rsidR="00F3067C" w:rsidRPr="00F3067C" w:rsidRDefault="00E259D6" w:rsidP="000E5762">
      <w:pPr>
        <w:spacing w:after="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Pr="000E5762" w:rsidRDefault="000E5762" w:rsidP="000E5762">
      <w:pPr>
        <w:spacing w:after="0"/>
        <w:jc w:val="center"/>
        <w:rPr>
          <w:rFonts w:ascii="Times New Roman" w:hAnsi="Times New Roman" w:cs="Times New Roman"/>
          <w:b/>
          <w:bCs/>
          <w:sz w:val="24"/>
          <w:szCs w:val="24"/>
        </w:rPr>
      </w:pPr>
      <w:r>
        <w:rPr>
          <w:rFonts w:ascii="Times New Roman" w:hAnsi="Times New Roman" w:cs="Times New Roman"/>
          <w:b/>
          <w:bCs/>
          <w:sz w:val="24"/>
          <w:szCs w:val="24"/>
        </w:rPr>
        <w:t>2019 </w:t>
      </w:r>
      <w:r w:rsidR="00F3067C" w:rsidRPr="000E5762">
        <w:rPr>
          <w:rFonts w:ascii="Times New Roman" w:hAnsi="Times New Roman" w:cs="Times New Roman"/>
          <w:b/>
          <w:bCs/>
          <w:sz w:val="24"/>
          <w:szCs w:val="24"/>
        </w:rPr>
        <w:t>год</w:t>
      </w:r>
    </w:p>
    <w:p w:rsidR="000E5762" w:rsidRDefault="000E5762" w:rsidP="000E5762">
      <w:pPr>
        <w:autoSpaceDE w:val="0"/>
        <w:autoSpaceDN w:val="0"/>
        <w:adjustRightInd w:val="0"/>
        <w:spacing w:after="0"/>
        <w:ind w:right="-2"/>
        <w:jc w:val="center"/>
        <w:rPr>
          <w:rFonts w:ascii="Times New Roman" w:eastAsia="Times New Roman" w:hAnsi="Times New Roman" w:cs="Times New Roman"/>
          <w:b/>
          <w:sz w:val="24"/>
          <w:szCs w:val="24"/>
        </w:rPr>
      </w:pPr>
    </w:p>
    <w:p w:rsidR="00071AF9" w:rsidRPr="000E2773" w:rsidRDefault="00071AF9" w:rsidP="000E5762">
      <w:pPr>
        <w:autoSpaceDE w:val="0"/>
        <w:autoSpaceDN w:val="0"/>
        <w:adjustRightInd w:val="0"/>
        <w:spacing w:after="0"/>
        <w:ind w:right="-2"/>
        <w:jc w:val="center"/>
        <w:rPr>
          <w:rFonts w:ascii="Times New Roman" w:hAnsi="Times New Roman" w:cs="Times New Roman"/>
          <w:sz w:val="24"/>
          <w:szCs w:val="24"/>
        </w:rPr>
      </w:pPr>
      <w:r w:rsidRPr="000E2773">
        <w:rPr>
          <w:rFonts w:ascii="Times New Roman" w:eastAsia="Times New Roman" w:hAnsi="Times New Roman" w:cs="Times New Roman"/>
          <w:b/>
          <w:sz w:val="24"/>
          <w:szCs w:val="24"/>
        </w:rPr>
        <w:t>Организатор аукциона.</w:t>
      </w:r>
    </w:p>
    <w:p w:rsidR="00071AF9" w:rsidRPr="00071AF9" w:rsidRDefault="00071AF9" w:rsidP="000E5762">
      <w:pPr>
        <w:pStyle w:val="a6"/>
        <w:autoSpaceDE w:val="0"/>
        <w:autoSpaceDN w:val="0"/>
        <w:adjustRightInd w:val="0"/>
        <w:spacing w:after="0"/>
        <w:ind w:left="0" w:right="-2"/>
        <w:rPr>
          <w:rFonts w:ascii="Times New Roman" w:hAnsi="Times New Roman" w:cs="Times New Roman"/>
          <w:sz w:val="24"/>
          <w:szCs w:val="24"/>
        </w:rPr>
      </w:pPr>
    </w:p>
    <w:p w:rsidR="00F3067C" w:rsidRPr="00F3067C" w:rsidRDefault="000E2773" w:rsidP="000E5762">
      <w:pPr>
        <w:pStyle w:val="a6"/>
        <w:autoSpaceDE w:val="0"/>
        <w:autoSpaceDN w:val="0"/>
        <w:adjustRightInd w:val="0"/>
        <w:spacing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Управление архитектуры и градостроительства </w:t>
      </w:r>
      <w:r w:rsidR="00F3067C" w:rsidRPr="00F3067C">
        <w:rPr>
          <w:rFonts w:ascii="Times New Roman" w:hAnsi="Times New Roman" w:cs="Times New Roman"/>
          <w:sz w:val="24"/>
          <w:szCs w:val="24"/>
        </w:rPr>
        <w:t>Департамен</w:t>
      </w:r>
      <w:r w:rsidR="008D3B79">
        <w:rPr>
          <w:rFonts w:ascii="Times New Roman" w:hAnsi="Times New Roman" w:cs="Times New Roman"/>
          <w:sz w:val="24"/>
          <w:szCs w:val="24"/>
        </w:rPr>
        <w:t>т</w:t>
      </w:r>
      <w:r>
        <w:rPr>
          <w:rFonts w:ascii="Times New Roman" w:hAnsi="Times New Roman" w:cs="Times New Roman"/>
          <w:sz w:val="24"/>
          <w:szCs w:val="24"/>
        </w:rPr>
        <w:t>а</w:t>
      </w:r>
      <w:r w:rsidR="008D3B79">
        <w:rPr>
          <w:rFonts w:ascii="Times New Roman" w:hAnsi="Times New Roman" w:cs="Times New Roman"/>
          <w:sz w:val="24"/>
          <w:szCs w:val="24"/>
        </w:rPr>
        <w:t xml:space="preserve"> муниципальной собственности и </w:t>
      </w:r>
      <w:r w:rsidR="00F3067C" w:rsidRPr="00F3067C">
        <w:rPr>
          <w:rFonts w:ascii="Times New Roman" w:hAnsi="Times New Roman" w:cs="Times New Roman"/>
          <w:sz w:val="24"/>
          <w:szCs w:val="24"/>
        </w:rPr>
        <w:t>градостроительства администрации города Югорска.</w:t>
      </w:r>
    </w:p>
    <w:p w:rsidR="006123A9" w:rsidRDefault="00F3067C" w:rsidP="000E5762">
      <w:pPr>
        <w:pStyle w:val="ConsPlusNormal"/>
        <w:widowControl/>
        <w:spacing w:line="276" w:lineRule="auto"/>
        <w:ind w:firstLine="709"/>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w:t>
      </w:r>
      <w:r w:rsidR="008D3B79">
        <w:rPr>
          <w:rFonts w:ascii="Times New Roman" w:hAnsi="Times New Roman" w:cs="Times New Roman"/>
          <w:sz w:val="24"/>
          <w:szCs w:val="24"/>
        </w:rPr>
        <w:t>10</w:t>
      </w:r>
      <w:r w:rsidRPr="00F3067C">
        <w:rPr>
          <w:rFonts w:ascii="Times New Roman" w:hAnsi="Times New Roman" w:cs="Times New Roman"/>
          <w:sz w:val="24"/>
          <w:szCs w:val="24"/>
        </w:rPr>
        <w:t>, тел. 8(34675) 5-00-10, 5-00-</w:t>
      </w:r>
      <w:r w:rsidR="008D3B79">
        <w:rPr>
          <w:rFonts w:ascii="Times New Roman" w:hAnsi="Times New Roman" w:cs="Times New Roman"/>
          <w:sz w:val="24"/>
          <w:szCs w:val="24"/>
        </w:rPr>
        <w:t>68</w:t>
      </w:r>
      <w:r w:rsidRPr="00F3067C">
        <w:rPr>
          <w:rFonts w:ascii="Times New Roman" w:hAnsi="Times New Roman" w:cs="Times New Roman"/>
          <w:sz w:val="24"/>
          <w:szCs w:val="24"/>
        </w:rPr>
        <w:t>,</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7"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4356" w:rsidRDefault="00614356" w:rsidP="000E5762">
      <w:pPr>
        <w:autoSpaceDE w:val="0"/>
        <w:autoSpaceDN w:val="0"/>
        <w:adjustRightInd w:val="0"/>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hyperlink r:id="rId8" w:history="1">
        <w:r>
          <w:rPr>
            <w:rStyle w:val="a4"/>
            <w:rFonts w:ascii="Times New Roman" w:eastAsia="Times New Roman" w:hAnsi="Times New Roman" w:cs="Times New Roman"/>
            <w:sz w:val="24"/>
            <w:szCs w:val="24"/>
            <w:lang w:val="en-US" w:eastAsia="ru-RU"/>
          </w:rPr>
          <w:t>arh</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ugorsk</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ru</w:t>
        </w:r>
      </w:hyperlink>
    </w:p>
    <w:p w:rsidR="00614356" w:rsidRDefault="00614356" w:rsidP="000E5762">
      <w:pPr>
        <w:autoSpaceDE w:val="0"/>
        <w:autoSpaceDN w:val="0"/>
        <w:adjustRightInd w:val="0"/>
        <w:spacing w:after="0"/>
        <w:ind w:right="-2" w:firstLine="709"/>
        <w:jc w:val="both"/>
        <w:rPr>
          <w:rStyle w:val="a4"/>
        </w:rPr>
      </w:pPr>
      <w:r>
        <w:rPr>
          <w:rFonts w:ascii="Times New Roman" w:eastAsia="Times New Roman" w:hAnsi="Times New Roman" w:cs="Times New Roman"/>
          <w:sz w:val="24"/>
          <w:szCs w:val="24"/>
          <w:lang w:eastAsia="ru-RU"/>
        </w:rPr>
        <w:t xml:space="preserve">Электронный адрес в сети Интернет: </w:t>
      </w:r>
      <w:hyperlink r:id="rId9" w:history="1">
        <w:proofErr w:type="spellStart"/>
        <w:r>
          <w:rPr>
            <w:rStyle w:val="a4"/>
            <w:rFonts w:ascii="Times New Roman" w:eastAsia="Times New Roman" w:hAnsi="Times New Roman" w:cs="Times New Roman"/>
            <w:sz w:val="24"/>
            <w:szCs w:val="24"/>
            <w:lang w:val="en-US" w:eastAsia="ru-RU"/>
          </w:rPr>
          <w:t>adm</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ugorsk</w:t>
        </w:r>
        <w:proofErr w:type="spellEnd"/>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ru</w:t>
        </w:r>
        <w:proofErr w:type="spellEnd"/>
      </w:hyperlink>
    </w:p>
    <w:p w:rsidR="00614356" w:rsidRDefault="00614356" w:rsidP="000E5762">
      <w:pPr>
        <w:autoSpaceDE w:val="0"/>
        <w:autoSpaceDN w:val="0"/>
        <w:adjustRightInd w:val="0"/>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p w:rsidR="00614356" w:rsidRDefault="00D177C3" w:rsidP="000E5762">
      <w:pPr>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Главный специалист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 </w:t>
      </w:r>
      <w:proofErr w:type="spellStart"/>
      <w:r w:rsidR="00666A6B">
        <w:rPr>
          <w:rFonts w:ascii="Times New Roman" w:eastAsiaTheme="minorEastAsia" w:hAnsi="Times New Roman" w:cs="Times New Roman"/>
          <w:sz w:val="24"/>
          <w:szCs w:val="24"/>
          <w:lang w:eastAsia="ru-RU"/>
        </w:rPr>
        <w:t>Городович</w:t>
      </w:r>
      <w:proofErr w:type="spellEnd"/>
      <w:r w:rsidR="00666A6B">
        <w:rPr>
          <w:rFonts w:ascii="Times New Roman" w:eastAsiaTheme="minorEastAsia" w:hAnsi="Times New Roman" w:cs="Times New Roman"/>
          <w:sz w:val="24"/>
          <w:szCs w:val="24"/>
          <w:lang w:eastAsia="ru-RU"/>
        </w:rPr>
        <w:t xml:space="preserve"> Виктория Владимировна</w:t>
      </w:r>
      <w:r w:rsidR="00614356">
        <w:rPr>
          <w:rFonts w:ascii="Times New Roman" w:eastAsiaTheme="minorEastAsia" w:hAnsi="Times New Roman" w:cs="Times New Roman"/>
          <w:sz w:val="24"/>
          <w:szCs w:val="24"/>
          <w:lang w:eastAsia="ru-RU"/>
        </w:rPr>
        <w:t>, 8(34675)5-00-68.</w:t>
      </w:r>
    </w:p>
    <w:p w:rsidR="00944F50" w:rsidRDefault="00944F50" w:rsidP="000E5762">
      <w:pPr>
        <w:spacing w:after="0"/>
        <w:ind w:firstLine="709"/>
        <w:jc w:val="both"/>
        <w:rPr>
          <w:rFonts w:ascii="Times New Roman" w:eastAsiaTheme="minorEastAsia" w:hAnsi="Times New Roman" w:cs="Times New Roman"/>
          <w:sz w:val="24"/>
          <w:szCs w:val="24"/>
          <w:lang w:eastAsia="ru-RU"/>
        </w:rPr>
      </w:pPr>
    </w:p>
    <w:p w:rsidR="00944F50" w:rsidRPr="00666A6B" w:rsidRDefault="00944F50" w:rsidP="000E5762">
      <w:pPr>
        <w:autoSpaceDE w:val="0"/>
        <w:autoSpaceDN w:val="0"/>
        <w:adjustRightInd w:val="0"/>
        <w:spacing w:after="0"/>
        <w:ind w:right="-2"/>
        <w:jc w:val="center"/>
        <w:rPr>
          <w:rFonts w:ascii="Times New Roman" w:eastAsia="Times New Roman" w:hAnsi="Times New Roman" w:cs="Times New Roman"/>
          <w:b/>
          <w:sz w:val="24"/>
          <w:szCs w:val="24"/>
        </w:rPr>
      </w:pPr>
      <w:r w:rsidRPr="00666A6B">
        <w:rPr>
          <w:rFonts w:ascii="Times New Roman" w:eastAsia="Times New Roman" w:hAnsi="Times New Roman" w:cs="Times New Roman"/>
          <w:b/>
          <w:sz w:val="24"/>
          <w:szCs w:val="24"/>
        </w:rPr>
        <w:t xml:space="preserve">Место расположения, описание и технические характеристики </w:t>
      </w:r>
      <w:r w:rsidR="00666A6B">
        <w:rPr>
          <w:rFonts w:ascii="Times New Roman" w:eastAsia="Times New Roman" w:hAnsi="Times New Roman" w:cs="Times New Roman"/>
          <w:b/>
          <w:sz w:val="24"/>
          <w:szCs w:val="24"/>
        </w:rPr>
        <w:t>нестационарных торговых объектов</w:t>
      </w:r>
      <w:r w:rsidRPr="00666A6B">
        <w:rPr>
          <w:rFonts w:ascii="Times New Roman" w:eastAsia="Times New Roman" w:hAnsi="Times New Roman" w:cs="Times New Roman"/>
          <w:b/>
          <w:sz w:val="24"/>
          <w:szCs w:val="24"/>
        </w:rPr>
        <w:t>, начальная (минимальная) цена договора (цена лота) с учетом НДС</w:t>
      </w:r>
      <w:r w:rsidR="003D04D8" w:rsidRPr="00666A6B">
        <w:rPr>
          <w:rFonts w:ascii="Times New Roman" w:eastAsia="Times New Roman" w:hAnsi="Times New Roman" w:cs="Times New Roman"/>
          <w:b/>
          <w:sz w:val="24"/>
          <w:szCs w:val="24"/>
        </w:rPr>
        <w:t xml:space="preserve">, </w:t>
      </w:r>
      <w:r>
        <w:t xml:space="preserve"> </w:t>
      </w:r>
      <w:r w:rsidR="00071AF9" w:rsidRPr="00666A6B">
        <w:rPr>
          <w:rFonts w:ascii="Times New Roman" w:eastAsia="Times New Roman" w:hAnsi="Times New Roman" w:cs="Times New Roman"/>
          <w:b/>
          <w:sz w:val="24"/>
          <w:szCs w:val="24"/>
        </w:rPr>
        <w:t>размер задатка, шаг аукциона.</w:t>
      </w:r>
    </w:p>
    <w:p w:rsidR="00944F50" w:rsidRDefault="00944F50" w:rsidP="000E5762">
      <w:pPr>
        <w:pStyle w:val="a6"/>
        <w:spacing w:after="0"/>
        <w:ind w:left="0" w:firstLine="709"/>
        <w:rPr>
          <w:rFonts w:ascii="Times New Roman" w:hAnsi="Times New Roman" w:cs="Times New Roman"/>
          <w:sz w:val="24"/>
          <w:szCs w:val="24"/>
        </w:rPr>
      </w:pPr>
    </w:p>
    <w:p w:rsidR="00944F50" w:rsidRDefault="00944F50" w:rsidP="000E5762">
      <w:pPr>
        <w:pStyle w:val="a6"/>
        <w:spacing w:after="0"/>
        <w:ind w:left="0" w:firstLine="709"/>
        <w:rPr>
          <w:rFonts w:ascii="Times New Roman" w:hAnsi="Times New Roman" w:cs="Times New Roman"/>
          <w:sz w:val="24"/>
          <w:szCs w:val="24"/>
        </w:rPr>
      </w:pPr>
      <w:r>
        <w:rPr>
          <w:rFonts w:ascii="Times New Roman" w:hAnsi="Times New Roman" w:cs="Times New Roman"/>
          <w:sz w:val="24"/>
          <w:szCs w:val="24"/>
        </w:rPr>
        <w:t>Начальная (минимальная) цен</w:t>
      </w:r>
      <w:r w:rsidR="00666A6B">
        <w:rPr>
          <w:rFonts w:ascii="Times New Roman" w:hAnsi="Times New Roman" w:cs="Times New Roman"/>
          <w:sz w:val="24"/>
          <w:szCs w:val="24"/>
        </w:rPr>
        <w:t>а</w:t>
      </w:r>
      <w:r>
        <w:rPr>
          <w:rFonts w:ascii="Times New Roman" w:hAnsi="Times New Roman" w:cs="Times New Roman"/>
          <w:sz w:val="24"/>
          <w:szCs w:val="24"/>
        </w:rPr>
        <w:t xml:space="preserve"> договора (цена лота) установлена в соответствии постановлением </w:t>
      </w:r>
      <w:r w:rsidR="00D177C3">
        <w:rPr>
          <w:rFonts w:ascii="Times New Roman" w:hAnsi="Times New Roman" w:cs="Times New Roman"/>
          <w:sz w:val="24"/>
          <w:szCs w:val="24"/>
        </w:rPr>
        <w:t xml:space="preserve">администрации города Югорска </w:t>
      </w:r>
      <w:r>
        <w:rPr>
          <w:rFonts w:ascii="Times New Roman" w:hAnsi="Times New Roman" w:cs="Times New Roman"/>
          <w:sz w:val="24"/>
          <w:szCs w:val="24"/>
        </w:rPr>
        <w:t xml:space="preserve">от </w:t>
      </w:r>
      <w:r w:rsidR="00FF7C07">
        <w:rPr>
          <w:rFonts w:ascii="Times New Roman" w:hAnsi="Times New Roman" w:cs="Times New Roman"/>
          <w:sz w:val="24"/>
          <w:szCs w:val="24"/>
        </w:rPr>
        <w:t>23.11</w:t>
      </w:r>
      <w:r>
        <w:rPr>
          <w:rFonts w:ascii="Times New Roman" w:hAnsi="Times New Roman" w:cs="Times New Roman"/>
          <w:sz w:val="24"/>
          <w:szCs w:val="24"/>
        </w:rPr>
        <w:t xml:space="preserve">.2018 от № </w:t>
      </w:r>
      <w:r w:rsidR="00FF7C07">
        <w:rPr>
          <w:rFonts w:ascii="Times New Roman" w:hAnsi="Times New Roman" w:cs="Times New Roman"/>
          <w:sz w:val="24"/>
          <w:szCs w:val="24"/>
        </w:rPr>
        <w:t>3236</w:t>
      </w:r>
      <w:r>
        <w:rPr>
          <w:rFonts w:ascii="Times New Roman" w:hAnsi="Times New Roman" w:cs="Times New Roman"/>
          <w:sz w:val="24"/>
          <w:szCs w:val="24"/>
        </w:rPr>
        <w:t xml:space="preserve"> «О </w:t>
      </w:r>
      <w:r w:rsidR="00FF7C07">
        <w:rPr>
          <w:rFonts w:ascii="Times New Roman" w:hAnsi="Times New Roman" w:cs="Times New Roman"/>
          <w:sz w:val="24"/>
          <w:szCs w:val="24"/>
        </w:rPr>
        <w:t>порядке расчета начальной (минимальной) цены договора на размещение нестационарных торговых объектов на территории города Югорска»</w:t>
      </w:r>
      <w:r>
        <w:rPr>
          <w:rFonts w:ascii="Times New Roman" w:hAnsi="Times New Roman" w:cs="Times New Roman"/>
          <w:sz w:val="24"/>
          <w:szCs w:val="24"/>
        </w:rPr>
        <w:t>.</w:t>
      </w:r>
    </w:p>
    <w:p w:rsidR="00814B42" w:rsidRPr="00814B42" w:rsidRDefault="00814B42" w:rsidP="000E5762">
      <w:pPr>
        <w:pStyle w:val="a6"/>
        <w:spacing w:after="0"/>
        <w:ind w:left="0" w:firstLine="709"/>
        <w:rPr>
          <w:rFonts w:ascii="Times New Roman" w:hAnsi="Times New Roman" w:cs="Times New Roman"/>
          <w:sz w:val="24"/>
          <w:szCs w:val="24"/>
        </w:rPr>
      </w:pPr>
      <w:r w:rsidRPr="00814B42">
        <w:rPr>
          <w:rFonts w:ascii="Times New Roman" w:hAnsi="Times New Roman" w:cs="Times New Roman"/>
          <w:sz w:val="24"/>
          <w:szCs w:val="24"/>
        </w:rPr>
        <w:t>«Шаг аукциона» устанавливается в размере 5% начальной (минимальной) цены договора (цены лота)</w:t>
      </w:r>
      <w:r>
        <w:rPr>
          <w:rFonts w:ascii="Times New Roman" w:hAnsi="Times New Roman" w:cs="Times New Roman"/>
          <w:sz w:val="24"/>
          <w:szCs w:val="24"/>
        </w:rPr>
        <w:t>.</w:t>
      </w:r>
    </w:p>
    <w:p w:rsidR="00944F50" w:rsidRDefault="00944F50" w:rsidP="000E5762">
      <w:pPr>
        <w:pStyle w:val="a6"/>
        <w:spacing w:after="0"/>
        <w:ind w:left="0" w:firstLine="709"/>
        <w:rPr>
          <w:rFonts w:ascii="Times New Roman" w:eastAsia="Times New Roman" w:hAnsi="Times New Roman" w:cs="Times New Roman"/>
          <w:b/>
          <w:sz w:val="24"/>
          <w:szCs w:val="24"/>
        </w:rPr>
      </w:pPr>
    </w:p>
    <w:p w:rsidR="00EF16BA" w:rsidRDefault="00EF16BA" w:rsidP="007F231F">
      <w:pPr>
        <w:jc w:val="center"/>
        <w:rPr>
          <w:rFonts w:eastAsiaTheme="minorEastAsia"/>
          <w:lang w:eastAsia="ru-RU"/>
        </w:rPr>
        <w:sectPr w:rsidR="00EF16BA" w:rsidSect="000E2773">
          <w:pgSz w:w="11906" w:h="16838"/>
          <w:pgMar w:top="397" w:right="567" w:bottom="851" w:left="1418" w:header="709" w:footer="709" w:gutter="0"/>
          <w:cols w:space="708"/>
          <w:docGrid w:linePitch="360"/>
        </w:sectPr>
      </w:pPr>
    </w:p>
    <w:tbl>
      <w:tblPr>
        <w:tblStyle w:val="a5"/>
        <w:tblW w:w="0" w:type="auto"/>
        <w:tblInd w:w="675" w:type="dxa"/>
        <w:tblLook w:val="04A0" w:firstRow="1" w:lastRow="0" w:firstColumn="1" w:lastColumn="0" w:noHBand="0" w:noVBand="1"/>
      </w:tblPr>
      <w:tblGrid>
        <w:gridCol w:w="669"/>
        <w:gridCol w:w="1464"/>
        <w:gridCol w:w="2362"/>
        <w:gridCol w:w="1663"/>
        <w:gridCol w:w="2295"/>
        <w:gridCol w:w="1160"/>
        <w:gridCol w:w="1385"/>
        <w:gridCol w:w="1180"/>
        <w:gridCol w:w="1779"/>
        <w:gridCol w:w="1174"/>
      </w:tblGrid>
      <w:tr w:rsidR="00EF16BA" w:rsidRPr="00EF16BA" w:rsidTr="00EF16BA">
        <w:trPr>
          <w:trHeight w:val="1904"/>
        </w:trPr>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lastRenderedPageBreak/>
              <w:t>№ лота</w:t>
            </w:r>
          </w:p>
        </w:tc>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места размещения в схеме</w:t>
            </w:r>
          </w:p>
        </w:tc>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Месторасположение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Вид объекта</w:t>
            </w:r>
          </w:p>
        </w:tc>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Специализация (ассортимент)</w:t>
            </w:r>
          </w:p>
        </w:tc>
        <w:tc>
          <w:tcPr>
            <w:tcW w:w="0" w:type="auto"/>
            <w:tcBorders>
              <w:top w:val="single" w:sz="4" w:space="0" w:color="auto"/>
              <w:left w:val="single" w:sz="4" w:space="0" w:color="auto"/>
              <w:bottom w:val="single" w:sz="4" w:space="0" w:color="auto"/>
              <w:right w:val="single" w:sz="4" w:space="0" w:color="auto"/>
            </w:tcBorders>
            <w:hideMark/>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Площадь объекта, </w:t>
            </w:r>
            <w:proofErr w:type="spellStart"/>
            <w:r w:rsidRPr="00EF16BA">
              <w:rPr>
                <w:rFonts w:eastAsiaTheme="minorEastAsia"/>
                <w:sz w:val="24"/>
                <w:szCs w:val="24"/>
                <w:lang w:eastAsia="ru-RU"/>
              </w:rPr>
              <w:t>кв.м</w:t>
            </w:r>
            <w:proofErr w:type="spellEnd"/>
            <w:r w:rsidRPr="00EF16BA">
              <w:rPr>
                <w:rFonts w:eastAsiaTheme="minorEastAsia"/>
                <w:sz w:val="24"/>
                <w:szCs w:val="24"/>
                <w:lang w:eastAsia="ru-RU"/>
              </w:rPr>
              <w:t>.</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Площадь земельного участка, </w:t>
            </w:r>
            <w:proofErr w:type="spellStart"/>
            <w:r w:rsidRPr="00EF16BA">
              <w:rPr>
                <w:rFonts w:eastAsiaTheme="minorEastAsia"/>
                <w:sz w:val="24"/>
                <w:szCs w:val="24"/>
                <w:lang w:eastAsia="ru-RU"/>
              </w:rPr>
              <w:t>кв.м</w:t>
            </w:r>
            <w:proofErr w:type="spellEnd"/>
            <w:r w:rsidRPr="00EF16BA">
              <w:rPr>
                <w:rFonts w:eastAsiaTheme="minorEastAsia"/>
                <w:sz w:val="24"/>
                <w:szCs w:val="24"/>
                <w:lang w:eastAsia="ru-RU"/>
              </w:rPr>
              <w:t>.</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Задаток в рублях</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Начальная (минимальная) цена договора на размещение (цена лота, </w:t>
            </w:r>
            <w:proofErr w:type="spellStart"/>
            <w:r w:rsidRPr="00EF16BA">
              <w:rPr>
                <w:rFonts w:eastAsiaTheme="minorEastAsia"/>
                <w:sz w:val="24"/>
                <w:szCs w:val="24"/>
                <w:lang w:eastAsia="ru-RU"/>
              </w:rPr>
              <w:t>руб</w:t>
            </w:r>
            <w:proofErr w:type="spellEnd"/>
            <w:r w:rsidRPr="00EF16BA">
              <w:rPr>
                <w:rFonts w:eastAsiaTheme="minorEastAsia"/>
                <w:sz w:val="24"/>
                <w:szCs w:val="24"/>
                <w:lang w:eastAsia="ru-RU"/>
              </w:rPr>
              <w:t>/год)</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Шаг аукциона</w:t>
            </w:r>
          </w:p>
        </w:tc>
      </w:tr>
      <w:tr w:rsidR="00EF16BA" w:rsidRPr="00EF16BA" w:rsidTr="00EF16BA">
        <w:trPr>
          <w:trHeight w:val="1035"/>
        </w:trPr>
        <w:tc>
          <w:tcPr>
            <w:tcW w:w="0" w:type="auto"/>
            <w:tcBorders>
              <w:top w:val="single" w:sz="4" w:space="0" w:color="auto"/>
              <w:left w:val="single" w:sz="4" w:space="0" w:color="auto"/>
              <w:bottom w:val="single" w:sz="4" w:space="0" w:color="auto"/>
              <w:right w:val="single" w:sz="4" w:space="0" w:color="auto"/>
            </w:tcBorders>
          </w:tcPr>
          <w:p w:rsidR="00EF16BA" w:rsidRPr="00EF16BA" w:rsidRDefault="008C20B6" w:rsidP="007F231F">
            <w:pPr>
              <w:spacing w:line="276" w:lineRule="auto"/>
              <w:jc w:val="center"/>
              <w:rPr>
                <w:rFonts w:eastAsiaTheme="minorEastAsia"/>
                <w:sz w:val="24"/>
                <w:szCs w:val="24"/>
                <w:lang w:eastAsia="ru-RU"/>
              </w:rPr>
            </w:pPr>
            <w:r>
              <w:rPr>
                <w:rFonts w:eastAsiaTheme="minorEastAsia"/>
                <w:sz w:val="24"/>
                <w:szCs w:val="24"/>
                <w:lang w:eastAsia="ru-RU"/>
              </w:rPr>
              <w:t>1</w:t>
            </w:r>
            <w:r w:rsidR="00EF16BA"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город Югорск, улица Вавилова, на пересечении улиц Вавилова-Сахарова </w:t>
            </w:r>
          </w:p>
          <w:p w:rsidR="00EF16BA" w:rsidRPr="00EF16BA" w:rsidRDefault="00EF16BA" w:rsidP="007F231F">
            <w:pPr>
              <w:jc w:val="center"/>
              <w:rPr>
                <w:sz w:val="24"/>
                <w:szCs w:val="24"/>
              </w:rPr>
            </w:pPr>
            <w:r w:rsidRPr="00EF16BA">
              <w:rPr>
                <w:rFonts w:eastAsiaTheme="minorEastAsia"/>
                <w:sz w:val="24"/>
                <w:szCs w:val="24"/>
                <w:lang w:eastAsia="ru-RU"/>
              </w:rPr>
              <w:t>(61.3104, 63.3799)</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Палатка </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 xml:space="preserve">Продукты </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6</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right w:val="single" w:sz="4" w:space="0" w:color="auto"/>
            </w:tcBorders>
          </w:tcPr>
          <w:p w:rsidR="00EF16BA" w:rsidRPr="00EF16BA" w:rsidRDefault="00674243" w:rsidP="007F231F">
            <w:pPr>
              <w:jc w:val="center"/>
              <w:rPr>
                <w:rFonts w:eastAsiaTheme="minorEastAsia"/>
                <w:sz w:val="24"/>
                <w:szCs w:val="24"/>
                <w:lang w:eastAsia="ru-RU"/>
              </w:rPr>
            </w:pPr>
            <w:r>
              <w:rPr>
                <w:rFonts w:eastAsiaTheme="minorEastAsia"/>
                <w:sz w:val="24"/>
                <w:szCs w:val="24"/>
                <w:lang w:eastAsia="ru-RU"/>
              </w:rPr>
              <w:t>934,65</w:t>
            </w:r>
          </w:p>
        </w:tc>
        <w:tc>
          <w:tcPr>
            <w:tcW w:w="0" w:type="auto"/>
            <w:tcBorders>
              <w:top w:val="single" w:sz="4" w:space="0" w:color="auto"/>
              <w:left w:val="single" w:sz="4" w:space="0" w:color="auto"/>
              <w:right w:val="single" w:sz="4" w:space="0" w:color="auto"/>
            </w:tcBorders>
          </w:tcPr>
          <w:p w:rsidR="00EF16BA" w:rsidRPr="00EF16BA" w:rsidRDefault="00674243" w:rsidP="007F231F">
            <w:pPr>
              <w:jc w:val="center"/>
              <w:rPr>
                <w:rFonts w:eastAsiaTheme="minorEastAsia"/>
                <w:sz w:val="24"/>
                <w:szCs w:val="24"/>
                <w:lang w:eastAsia="ru-RU"/>
              </w:rPr>
            </w:pPr>
            <w:r>
              <w:rPr>
                <w:rFonts w:eastAsiaTheme="minorEastAsia"/>
                <w:sz w:val="24"/>
                <w:szCs w:val="24"/>
                <w:lang w:eastAsia="ru-RU"/>
              </w:rPr>
              <w:t>1 869,3</w:t>
            </w:r>
          </w:p>
        </w:tc>
        <w:tc>
          <w:tcPr>
            <w:tcW w:w="0" w:type="auto"/>
            <w:tcBorders>
              <w:top w:val="single" w:sz="4" w:space="0" w:color="auto"/>
              <w:left w:val="single" w:sz="4" w:space="0" w:color="auto"/>
              <w:right w:val="single" w:sz="4" w:space="0" w:color="auto"/>
            </w:tcBorders>
          </w:tcPr>
          <w:p w:rsidR="00EF16BA" w:rsidRPr="00EF16BA" w:rsidRDefault="00674243" w:rsidP="007F231F">
            <w:pPr>
              <w:jc w:val="center"/>
              <w:rPr>
                <w:rFonts w:eastAsiaTheme="minorEastAsia"/>
                <w:sz w:val="24"/>
                <w:szCs w:val="24"/>
                <w:lang w:eastAsia="ru-RU"/>
              </w:rPr>
            </w:pPr>
            <w:r>
              <w:rPr>
                <w:rFonts w:eastAsiaTheme="minorEastAsia"/>
                <w:sz w:val="24"/>
                <w:szCs w:val="24"/>
                <w:lang w:eastAsia="ru-RU"/>
              </w:rPr>
              <w:t>93,47</w:t>
            </w:r>
          </w:p>
        </w:tc>
      </w:tr>
      <w:tr w:rsidR="00EF16BA" w:rsidRPr="00EF16BA" w:rsidTr="00EF16BA">
        <w:trPr>
          <w:trHeight w:val="661"/>
        </w:trPr>
        <w:tc>
          <w:tcPr>
            <w:tcW w:w="0" w:type="auto"/>
            <w:tcBorders>
              <w:top w:val="single" w:sz="4" w:space="0" w:color="auto"/>
              <w:left w:val="single" w:sz="4" w:space="0" w:color="auto"/>
              <w:bottom w:val="single" w:sz="4" w:space="0" w:color="auto"/>
              <w:right w:val="single" w:sz="4" w:space="0" w:color="auto"/>
            </w:tcBorders>
          </w:tcPr>
          <w:p w:rsidR="00EF16BA" w:rsidRPr="00EF16BA" w:rsidRDefault="008C20B6" w:rsidP="007F231F">
            <w:pPr>
              <w:jc w:val="center"/>
              <w:rPr>
                <w:rFonts w:eastAsiaTheme="minorEastAsia"/>
                <w:sz w:val="24"/>
                <w:szCs w:val="24"/>
                <w:lang w:eastAsia="ru-RU"/>
              </w:rPr>
            </w:pPr>
            <w:r>
              <w:rPr>
                <w:rFonts w:eastAsiaTheme="minorEastAsia"/>
                <w:sz w:val="24"/>
                <w:szCs w:val="24"/>
                <w:lang w:eastAsia="ru-RU"/>
              </w:rPr>
              <w:t>2</w:t>
            </w:r>
            <w:r w:rsidR="00EF16BA"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город Югорск, улица Славянская, в районе дома №29</w:t>
            </w:r>
          </w:p>
          <w:p w:rsidR="00EF16BA" w:rsidRPr="00EF16BA" w:rsidRDefault="00EF16BA" w:rsidP="007F231F">
            <w:pPr>
              <w:jc w:val="center"/>
              <w:rPr>
                <w:sz w:val="24"/>
                <w:szCs w:val="24"/>
              </w:rPr>
            </w:pPr>
            <w:r w:rsidRPr="00EF16BA">
              <w:rPr>
                <w:rFonts w:eastAsiaTheme="minorEastAsia"/>
                <w:sz w:val="24"/>
                <w:szCs w:val="24"/>
                <w:lang w:eastAsia="ru-RU"/>
              </w:rPr>
              <w:t>(61.3259, 63.3565)</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Павильон с остановкой</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Смешанные товары</w:t>
            </w:r>
          </w:p>
        </w:tc>
        <w:tc>
          <w:tcPr>
            <w:tcW w:w="0" w:type="auto"/>
            <w:tcBorders>
              <w:top w:val="single" w:sz="4" w:space="0" w:color="auto"/>
              <w:left w:val="single" w:sz="4" w:space="0" w:color="auto"/>
              <w:bottom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60</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3</w:t>
            </w:r>
            <w:r w:rsidR="00674243">
              <w:rPr>
                <w:rFonts w:eastAsiaTheme="minorEastAsia"/>
                <w:sz w:val="24"/>
                <w:szCs w:val="24"/>
                <w:lang w:eastAsia="ru-RU"/>
              </w:rPr>
              <w:t> </w:t>
            </w:r>
            <w:r w:rsidRPr="00EF16BA">
              <w:rPr>
                <w:rFonts w:eastAsiaTheme="minorEastAsia"/>
                <w:sz w:val="24"/>
                <w:szCs w:val="24"/>
                <w:lang w:eastAsia="ru-RU"/>
              </w:rPr>
              <w:t>115,5</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6 231,00</w:t>
            </w:r>
          </w:p>
        </w:tc>
        <w:tc>
          <w:tcPr>
            <w:tcW w:w="0" w:type="auto"/>
            <w:tcBorders>
              <w:top w:val="single" w:sz="4" w:space="0" w:color="auto"/>
              <w:left w:val="single" w:sz="4" w:space="0" w:color="auto"/>
              <w:right w:val="single" w:sz="4" w:space="0" w:color="auto"/>
            </w:tcBorders>
          </w:tcPr>
          <w:p w:rsidR="00EF16BA" w:rsidRPr="00EF16BA" w:rsidRDefault="00EF16BA" w:rsidP="007F231F">
            <w:pPr>
              <w:jc w:val="center"/>
              <w:rPr>
                <w:rFonts w:eastAsiaTheme="minorEastAsia"/>
                <w:sz w:val="24"/>
                <w:szCs w:val="24"/>
                <w:lang w:eastAsia="ru-RU"/>
              </w:rPr>
            </w:pPr>
            <w:r w:rsidRPr="00EF16BA">
              <w:rPr>
                <w:rFonts w:eastAsiaTheme="minorEastAsia"/>
                <w:sz w:val="24"/>
                <w:szCs w:val="24"/>
                <w:lang w:eastAsia="ru-RU"/>
              </w:rPr>
              <w:t>311,55</w:t>
            </w:r>
          </w:p>
        </w:tc>
      </w:tr>
      <w:tr w:rsidR="008C20B6" w:rsidRPr="00EF16BA" w:rsidTr="00EF16BA">
        <w:trPr>
          <w:trHeight w:val="661"/>
        </w:trPr>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EA250C">
            <w:pPr>
              <w:jc w:val="center"/>
              <w:rPr>
                <w:rFonts w:eastAsiaTheme="minorEastAsia"/>
                <w:sz w:val="24"/>
                <w:szCs w:val="24"/>
                <w:lang w:eastAsia="ru-RU"/>
              </w:rPr>
            </w:pPr>
            <w:r>
              <w:rPr>
                <w:rFonts w:eastAsiaTheme="minorEastAsia"/>
                <w:sz w:val="24"/>
                <w:szCs w:val="24"/>
                <w:lang w:eastAsia="ru-RU"/>
              </w:rPr>
              <w:t>3</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tcPr>
          <w:p w:rsidR="008C20B6" w:rsidRDefault="008C20B6" w:rsidP="008C20B6">
            <w:pPr>
              <w:jc w:val="center"/>
              <w:rPr>
                <w:rFonts w:eastAsiaTheme="minorEastAsia"/>
                <w:sz w:val="24"/>
                <w:szCs w:val="24"/>
                <w:lang w:eastAsia="ru-RU"/>
              </w:rPr>
            </w:pPr>
            <w:r w:rsidRPr="00EF16BA">
              <w:rPr>
                <w:rFonts w:eastAsiaTheme="minorEastAsia"/>
                <w:sz w:val="24"/>
                <w:szCs w:val="24"/>
                <w:lang w:eastAsia="ru-RU"/>
              </w:rPr>
              <w:t>г</w:t>
            </w:r>
            <w:r>
              <w:rPr>
                <w:rFonts w:eastAsiaTheme="minorEastAsia"/>
                <w:sz w:val="24"/>
                <w:szCs w:val="24"/>
                <w:lang w:eastAsia="ru-RU"/>
              </w:rPr>
              <w:t xml:space="preserve">ород Югорск, улица </w:t>
            </w:r>
            <w:proofErr w:type="spellStart"/>
            <w:r>
              <w:rPr>
                <w:rFonts w:eastAsiaTheme="minorEastAsia"/>
                <w:sz w:val="24"/>
                <w:szCs w:val="24"/>
                <w:lang w:eastAsia="ru-RU"/>
              </w:rPr>
              <w:t>Арантурская</w:t>
            </w:r>
            <w:proofErr w:type="spellEnd"/>
            <w:r>
              <w:rPr>
                <w:rFonts w:eastAsiaTheme="minorEastAsia"/>
                <w:sz w:val="24"/>
                <w:szCs w:val="24"/>
                <w:lang w:eastAsia="ru-RU"/>
              </w:rPr>
              <w:t xml:space="preserve"> (в районе дома №17А)</w:t>
            </w:r>
          </w:p>
          <w:p w:rsidR="008C20B6" w:rsidRPr="00EF16BA" w:rsidRDefault="008C20B6" w:rsidP="008C20B6">
            <w:pPr>
              <w:jc w:val="center"/>
              <w:rPr>
                <w:rFonts w:eastAsiaTheme="minorEastAsia"/>
                <w:sz w:val="24"/>
                <w:szCs w:val="24"/>
                <w:lang w:eastAsia="ru-RU"/>
              </w:rPr>
            </w:pPr>
            <w:r>
              <w:rPr>
                <w:rFonts w:eastAsiaTheme="minorEastAsia"/>
                <w:sz w:val="24"/>
                <w:szCs w:val="24"/>
                <w:lang w:eastAsia="ru-RU"/>
              </w:rPr>
              <w:t>(61.298088, 63.342728)</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 xml:space="preserve">Павильон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48</w:t>
            </w:r>
          </w:p>
        </w:tc>
        <w:tc>
          <w:tcPr>
            <w:tcW w:w="0" w:type="auto"/>
            <w:tcBorders>
              <w:top w:val="single" w:sz="4" w:space="0" w:color="auto"/>
              <w:left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130</w:t>
            </w:r>
          </w:p>
        </w:tc>
        <w:tc>
          <w:tcPr>
            <w:tcW w:w="0" w:type="auto"/>
            <w:tcBorders>
              <w:top w:val="single" w:sz="4" w:space="0" w:color="auto"/>
              <w:left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7 477,2</w:t>
            </w:r>
          </w:p>
        </w:tc>
        <w:tc>
          <w:tcPr>
            <w:tcW w:w="0" w:type="auto"/>
            <w:tcBorders>
              <w:top w:val="single" w:sz="4" w:space="0" w:color="auto"/>
              <w:left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14 954,40</w:t>
            </w:r>
          </w:p>
        </w:tc>
        <w:tc>
          <w:tcPr>
            <w:tcW w:w="0" w:type="auto"/>
            <w:tcBorders>
              <w:top w:val="single" w:sz="4" w:space="0" w:color="auto"/>
              <w:left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747,72</w:t>
            </w:r>
          </w:p>
        </w:tc>
      </w:tr>
      <w:tr w:rsidR="008C20B6" w:rsidRPr="00EF16BA" w:rsidTr="00EF16BA">
        <w:trPr>
          <w:trHeight w:val="965"/>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jc w:val="center"/>
              <w:rPr>
                <w:rFonts w:eastAsiaTheme="minorEastAsia"/>
                <w:sz w:val="24"/>
                <w:szCs w:val="24"/>
                <w:lang w:eastAsia="ru-RU"/>
              </w:rPr>
            </w:pPr>
            <w:r>
              <w:rPr>
                <w:rFonts w:eastAsiaTheme="minorEastAsia"/>
                <w:sz w:val="24"/>
                <w:szCs w:val="24"/>
                <w:lang w:eastAsia="ru-RU"/>
              </w:rPr>
              <w:t>4</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город Югорск, Сквер «Молодежный»</w:t>
            </w:r>
          </w:p>
          <w:p w:rsidR="008C20B6" w:rsidRPr="00EF16BA" w:rsidRDefault="008C20B6" w:rsidP="007F231F">
            <w:pPr>
              <w:jc w:val="center"/>
              <w:rPr>
                <w:sz w:val="24"/>
                <w:szCs w:val="24"/>
              </w:rPr>
            </w:pPr>
            <w:r w:rsidRPr="00EF16BA">
              <w:rPr>
                <w:rFonts w:eastAsiaTheme="minorEastAsia"/>
                <w:sz w:val="24"/>
                <w:szCs w:val="24"/>
                <w:lang w:eastAsia="ru-RU"/>
              </w:rPr>
              <w:t>(61.3079, 63.3409)</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 xml:space="preserve">Палатка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Смешанные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934,65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1 869,3</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Pr>
                <w:rFonts w:eastAsiaTheme="minorEastAsia"/>
                <w:sz w:val="24"/>
                <w:szCs w:val="24"/>
                <w:lang w:eastAsia="ru-RU"/>
              </w:rPr>
              <w:t>93,47</w:t>
            </w:r>
          </w:p>
        </w:tc>
      </w:tr>
      <w:tr w:rsidR="008C20B6" w:rsidRPr="00EF16BA" w:rsidTr="00EF16BA">
        <w:trPr>
          <w:trHeight w:val="965"/>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jc w:val="center"/>
              <w:rPr>
                <w:rFonts w:eastAsiaTheme="minorEastAsia"/>
                <w:sz w:val="24"/>
                <w:szCs w:val="24"/>
                <w:lang w:eastAsia="ru-RU"/>
              </w:rPr>
            </w:pPr>
            <w:r>
              <w:rPr>
                <w:rFonts w:eastAsiaTheme="minorEastAsia"/>
                <w:sz w:val="24"/>
                <w:szCs w:val="24"/>
                <w:lang w:eastAsia="ru-RU"/>
              </w:rPr>
              <w:t>5</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город Югорск, Сквер «Молодежный»</w:t>
            </w:r>
          </w:p>
          <w:p w:rsidR="008C20B6" w:rsidRPr="00EF16BA" w:rsidRDefault="008C20B6" w:rsidP="007F231F">
            <w:pPr>
              <w:jc w:val="center"/>
              <w:rPr>
                <w:sz w:val="24"/>
                <w:szCs w:val="24"/>
              </w:rPr>
            </w:pPr>
            <w:r w:rsidRPr="00EF16BA">
              <w:rPr>
                <w:rFonts w:eastAsiaTheme="minorEastAsia"/>
                <w:sz w:val="24"/>
                <w:szCs w:val="24"/>
                <w:lang w:eastAsia="ru-RU"/>
              </w:rPr>
              <w:t>(61.3078, 63.3407)</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 xml:space="preserve">Палатка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Смешанные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934,65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1 869,3</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93,47</w:t>
            </w:r>
          </w:p>
        </w:tc>
      </w:tr>
      <w:tr w:rsidR="008C20B6" w:rsidRPr="00EF16BA" w:rsidTr="00EF16BA">
        <w:trPr>
          <w:trHeight w:val="965"/>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jc w:val="center"/>
              <w:rPr>
                <w:rFonts w:eastAsiaTheme="minorEastAsia"/>
                <w:sz w:val="24"/>
                <w:szCs w:val="24"/>
                <w:lang w:eastAsia="ru-RU"/>
              </w:rPr>
            </w:pPr>
            <w:r>
              <w:rPr>
                <w:rFonts w:eastAsiaTheme="minorEastAsia"/>
                <w:sz w:val="24"/>
                <w:szCs w:val="24"/>
                <w:lang w:eastAsia="ru-RU"/>
              </w:rPr>
              <w:t>6</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город Югорск, улица Попова, 10, 12</w:t>
            </w:r>
          </w:p>
          <w:p w:rsidR="008C20B6" w:rsidRPr="00EF16BA" w:rsidRDefault="008C20B6" w:rsidP="007F231F">
            <w:pPr>
              <w:jc w:val="center"/>
              <w:rPr>
                <w:sz w:val="24"/>
                <w:szCs w:val="24"/>
              </w:rPr>
            </w:pPr>
            <w:r w:rsidRPr="00EF16BA">
              <w:rPr>
                <w:rFonts w:eastAsiaTheme="minorEastAsia"/>
                <w:sz w:val="24"/>
                <w:szCs w:val="24"/>
                <w:lang w:eastAsia="ru-RU"/>
              </w:rPr>
              <w:t>(61.3116, 63.3135)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 xml:space="preserve">Павильон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Общественное питание</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183</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46</w:t>
            </w:r>
            <w:r>
              <w:rPr>
                <w:rFonts w:eastAsiaTheme="minorEastAsia"/>
                <w:sz w:val="24"/>
                <w:szCs w:val="24"/>
                <w:lang w:eastAsia="ru-RU"/>
              </w:rPr>
              <w:t> </w:t>
            </w:r>
            <w:r w:rsidRPr="00EF16BA">
              <w:rPr>
                <w:rFonts w:eastAsiaTheme="minorEastAsia"/>
                <w:sz w:val="24"/>
                <w:szCs w:val="24"/>
                <w:lang w:eastAsia="ru-RU"/>
              </w:rPr>
              <w:t>732,5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93 465,00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4 673,25</w:t>
            </w:r>
          </w:p>
        </w:tc>
      </w:tr>
      <w:tr w:rsidR="008C20B6" w:rsidRPr="00EF16BA" w:rsidTr="00277969">
        <w:trPr>
          <w:trHeight w:val="58"/>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spacing w:line="276" w:lineRule="auto"/>
              <w:jc w:val="center"/>
              <w:rPr>
                <w:rFonts w:eastAsiaTheme="minorEastAsia"/>
                <w:sz w:val="24"/>
                <w:szCs w:val="24"/>
                <w:lang w:eastAsia="ru-RU"/>
              </w:rPr>
            </w:pPr>
            <w:r>
              <w:rPr>
                <w:rFonts w:eastAsiaTheme="minorEastAsia"/>
                <w:sz w:val="24"/>
                <w:szCs w:val="24"/>
                <w:lang w:eastAsia="ru-RU"/>
              </w:rPr>
              <w:t>7</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 xml:space="preserve">город Югорск, улица Спортивная, в </w:t>
            </w:r>
            <w:r w:rsidRPr="00EF16BA">
              <w:rPr>
                <w:rFonts w:eastAsiaTheme="minorEastAsia"/>
                <w:sz w:val="24"/>
                <w:szCs w:val="24"/>
                <w:lang w:eastAsia="ru-RU"/>
              </w:rPr>
              <w:lastRenderedPageBreak/>
              <w:t>районе здания 2А</w:t>
            </w:r>
          </w:p>
          <w:p w:rsidR="008C20B6" w:rsidRPr="00EF16BA" w:rsidRDefault="008C20B6" w:rsidP="007F231F">
            <w:pPr>
              <w:jc w:val="center"/>
              <w:rPr>
                <w:sz w:val="24"/>
                <w:szCs w:val="24"/>
              </w:rPr>
            </w:pPr>
            <w:r w:rsidRPr="00EF16BA">
              <w:rPr>
                <w:rFonts w:eastAsiaTheme="minorEastAsia"/>
                <w:sz w:val="24"/>
                <w:szCs w:val="24"/>
                <w:lang w:eastAsia="ru-RU"/>
              </w:rPr>
              <w:t>(61.315039, 63.327032)</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lastRenderedPageBreak/>
              <w:t xml:space="preserve">Тонар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1 682,37</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3 364,74</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D13FC5">
            <w:pPr>
              <w:jc w:val="center"/>
              <w:rPr>
                <w:rFonts w:eastAsiaTheme="minorEastAsia"/>
                <w:sz w:val="24"/>
                <w:szCs w:val="24"/>
                <w:lang w:eastAsia="ru-RU"/>
              </w:rPr>
            </w:pPr>
            <w:r>
              <w:rPr>
                <w:rFonts w:eastAsiaTheme="minorEastAsia"/>
                <w:sz w:val="24"/>
                <w:szCs w:val="24"/>
                <w:lang w:eastAsia="ru-RU"/>
              </w:rPr>
              <w:t>168,24</w:t>
            </w:r>
          </w:p>
        </w:tc>
      </w:tr>
      <w:tr w:rsidR="008C20B6" w:rsidRPr="00EF16BA" w:rsidTr="00EF16BA">
        <w:trPr>
          <w:trHeight w:val="978"/>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jc w:val="center"/>
              <w:rPr>
                <w:rFonts w:eastAsiaTheme="minorEastAsia"/>
                <w:sz w:val="24"/>
                <w:szCs w:val="24"/>
                <w:lang w:eastAsia="ru-RU"/>
              </w:rPr>
            </w:pPr>
            <w:r>
              <w:rPr>
                <w:rFonts w:eastAsiaTheme="minorEastAsia"/>
                <w:sz w:val="24"/>
                <w:szCs w:val="24"/>
                <w:lang w:eastAsia="ru-RU"/>
              </w:rPr>
              <w:lastRenderedPageBreak/>
              <w:t>8</w:t>
            </w:r>
            <w:r w:rsidRPr="00EF16BA">
              <w:rPr>
                <w:rFonts w:eastAsiaTheme="minorEastAsia"/>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spacing w:line="276" w:lineRule="auto"/>
              <w:jc w:val="center"/>
              <w:rPr>
                <w:rFonts w:eastAsiaTheme="minorEastAsia"/>
                <w:sz w:val="24"/>
                <w:szCs w:val="24"/>
                <w:lang w:eastAsia="ru-RU"/>
              </w:rPr>
            </w:pPr>
            <w:r w:rsidRPr="00EF16BA">
              <w:rPr>
                <w:rFonts w:eastAsiaTheme="minorEastAsia"/>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tcPr>
          <w:p w:rsidR="008C20B6" w:rsidRDefault="008C20B6" w:rsidP="007F231F">
            <w:pPr>
              <w:jc w:val="center"/>
              <w:rPr>
                <w:rFonts w:eastAsiaTheme="minorEastAsia"/>
                <w:sz w:val="24"/>
                <w:szCs w:val="24"/>
                <w:lang w:eastAsia="ru-RU"/>
              </w:rPr>
            </w:pPr>
            <w:r w:rsidRPr="00EF16BA">
              <w:rPr>
                <w:rFonts w:eastAsiaTheme="minorEastAsia"/>
                <w:sz w:val="24"/>
                <w:szCs w:val="24"/>
                <w:lang w:eastAsia="ru-RU"/>
              </w:rPr>
              <w:t xml:space="preserve">город Югорск, улица </w:t>
            </w:r>
            <w:proofErr w:type="spellStart"/>
            <w:r w:rsidRPr="00EF16BA">
              <w:rPr>
                <w:rFonts w:eastAsiaTheme="minorEastAsia"/>
                <w:sz w:val="24"/>
                <w:szCs w:val="24"/>
                <w:lang w:eastAsia="ru-RU"/>
              </w:rPr>
              <w:t>Арантурская</w:t>
            </w:r>
            <w:proofErr w:type="spellEnd"/>
            <w:r w:rsidRPr="00EF16BA">
              <w:rPr>
                <w:rFonts w:eastAsiaTheme="minorEastAsia"/>
                <w:sz w:val="24"/>
                <w:szCs w:val="24"/>
                <w:lang w:eastAsia="ru-RU"/>
              </w:rPr>
              <w:t>, 4 км зеленой зоны</w:t>
            </w:r>
          </w:p>
          <w:p w:rsidR="008C20B6" w:rsidRPr="00EF16BA" w:rsidRDefault="008C20B6" w:rsidP="007F231F">
            <w:pPr>
              <w:jc w:val="center"/>
              <w:rPr>
                <w:sz w:val="24"/>
                <w:szCs w:val="24"/>
              </w:rPr>
            </w:pPr>
            <w:r>
              <w:rPr>
                <w:rFonts w:eastAsiaTheme="minorEastAsia"/>
                <w:sz w:val="24"/>
                <w:szCs w:val="24"/>
                <w:lang w:eastAsia="ru-RU"/>
              </w:rPr>
              <w:t>(61.280738, 63.361263)</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spacing w:line="276" w:lineRule="auto"/>
              <w:jc w:val="center"/>
              <w:rPr>
                <w:rFonts w:eastAsiaTheme="minorEastAsia"/>
                <w:sz w:val="24"/>
                <w:szCs w:val="24"/>
                <w:lang w:eastAsia="ru-RU"/>
              </w:rPr>
            </w:pPr>
            <w:r w:rsidRPr="00EF16BA">
              <w:rPr>
                <w:rFonts w:eastAsiaTheme="minorEastAsia"/>
                <w:sz w:val="24"/>
                <w:szCs w:val="24"/>
                <w:lang w:eastAsia="ru-RU"/>
              </w:rPr>
              <w:t xml:space="preserve">Автоцистерна </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spacing w:line="276" w:lineRule="auto"/>
              <w:jc w:val="center"/>
              <w:rPr>
                <w:rFonts w:eastAsiaTheme="minorEastAsia"/>
                <w:sz w:val="24"/>
                <w:szCs w:val="24"/>
                <w:lang w:eastAsia="ru-RU"/>
              </w:rPr>
            </w:pPr>
            <w:r w:rsidRPr="00EF16BA">
              <w:rPr>
                <w:rFonts w:eastAsiaTheme="minorEastAsia"/>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spacing w:line="276" w:lineRule="auto"/>
              <w:jc w:val="center"/>
              <w:rPr>
                <w:rFonts w:eastAsiaTheme="minorEastAsia"/>
                <w:sz w:val="24"/>
                <w:szCs w:val="24"/>
                <w:lang w:eastAsia="ru-RU"/>
              </w:rPr>
            </w:pPr>
            <w:r w:rsidRPr="00EF16BA">
              <w:rPr>
                <w:rFonts w:eastAsiaTheme="minorEastAsia"/>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373,86</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747,72</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37,39</w:t>
            </w:r>
          </w:p>
        </w:tc>
      </w:tr>
      <w:tr w:rsidR="008C20B6" w:rsidRPr="00EF16BA" w:rsidTr="00EF16BA">
        <w:trPr>
          <w:trHeight w:val="978"/>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8C20B6" w:rsidP="00EA250C">
            <w:pPr>
              <w:jc w:val="center"/>
              <w:rPr>
                <w:rFonts w:eastAsiaTheme="minorEastAsia"/>
                <w:sz w:val="24"/>
                <w:szCs w:val="24"/>
                <w:lang w:eastAsia="ru-RU"/>
              </w:rPr>
            </w:pPr>
            <w:r w:rsidRPr="00EF16BA">
              <w:rPr>
                <w:rFonts w:eastAsiaTheme="minorEastAsia"/>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tcPr>
          <w:p w:rsidR="008C20B6" w:rsidRDefault="008C20B6" w:rsidP="007F231F">
            <w:pPr>
              <w:jc w:val="center"/>
              <w:rPr>
                <w:rFonts w:eastAsiaTheme="minorEastAsia"/>
                <w:sz w:val="24"/>
                <w:szCs w:val="24"/>
                <w:lang w:eastAsia="ru-RU"/>
              </w:rPr>
            </w:pPr>
            <w:r w:rsidRPr="00EF16BA">
              <w:rPr>
                <w:rFonts w:eastAsiaTheme="minorEastAsia"/>
                <w:sz w:val="24"/>
                <w:szCs w:val="24"/>
                <w:lang w:eastAsia="ru-RU"/>
              </w:rPr>
              <w:t>город Югорск, улица Торговая (в районе жилого дома по улице Защитников Отечества,2)</w:t>
            </w:r>
          </w:p>
          <w:p w:rsidR="008C20B6" w:rsidRPr="00EF16BA" w:rsidRDefault="008C20B6" w:rsidP="007F231F">
            <w:pPr>
              <w:jc w:val="center"/>
              <w:rPr>
                <w:sz w:val="24"/>
                <w:szCs w:val="24"/>
              </w:rPr>
            </w:pPr>
            <w:r>
              <w:rPr>
                <w:rFonts w:eastAsiaTheme="minorEastAsia"/>
                <w:sz w:val="24"/>
                <w:szCs w:val="24"/>
                <w:lang w:eastAsia="ru-RU"/>
              </w:rPr>
              <w:t>(61.320897, 63.347164)</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Павильон с остановкой</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Смешанные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210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500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32</w:t>
            </w:r>
            <w:r>
              <w:rPr>
                <w:rFonts w:eastAsiaTheme="minorEastAsia"/>
                <w:sz w:val="24"/>
                <w:szCs w:val="24"/>
                <w:lang w:eastAsia="ru-RU"/>
              </w:rPr>
              <w:t> </w:t>
            </w:r>
            <w:r w:rsidRPr="00EF16BA">
              <w:rPr>
                <w:rFonts w:eastAsiaTheme="minorEastAsia"/>
                <w:sz w:val="24"/>
                <w:szCs w:val="24"/>
                <w:lang w:eastAsia="ru-RU"/>
              </w:rPr>
              <w:t>712,75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65 425,50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3 271,28</w:t>
            </w:r>
          </w:p>
        </w:tc>
      </w:tr>
      <w:tr w:rsidR="008C20B6" w:rsidRPr="00EF16BA" w:rsidTr="00EF16BA">
        <w:trPr>
          <w:trHeight w:val="978"/>
        </w:trPr>
        <w:tc>
          <w:tcPr>
            <w:tcW w:w="0" w:type="auto"/>
            <w:tcBorders>
              <w:top w:val="single" w:sz="4" w:space="0" w:color="auto"/>
              <w:left w:val="single" w:sz="4" w:space="0" w:color="auto"/>
              <w:bottom w:val="single" w:sz="4" w:space="0" w:color="auto"/>
              <w:right w:val="single" w:sz="4" w:space="0" w:color="auto"/>
            </w:tcBorders>
            <w:noWrap/>
          </w:tcPr>
          <w:p w:rsidR="008C20B6" w:rsidRPr="00EF16BA" w:rsidRDefault="0062182F" w:rsidP="007F231F">
            <w:pPr>
              <w:jc w:val="center"/>
              <w:rPr>
                <w:rFonts w:eastAsiaTheme="minorEastAsia"/>
                <w:sz w:val="24"/>
                <w:szCs w:val="24"/>
                <w:lang w:eastAsia="ru-RU"/>
              </w:rPr>
            </w:pPr>
            <w:r>
              <w:rPr>
                <w:rFonts w:eastAsiaTheme="minorEastAsia"/>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tcPr>
          <w:p w:rsidR="008C20B6" w:rsidRDefault="008C20B6" w:rsidP="007F231F">
            <w:pPr>
              <w:jc w:val="center"/>
              <w:rPr>
                <w:rFonts w:eastAsiaTheme="minorEastAsia"/>
                <w:sz w:val="24"/>
                <w:szCs w:val="24"/>
                <w:lang w:eastAsia="ru-RU"/>
              </w:rPr>
            </w:pPr>
            <w:r w:rsidRPr="00EF16BA">
              <w:rPr>
                <w:rFonts w:eastAsiaTheme="minorEastAsia"/>
                <w:sz w:val="24"/>
                <w:szCs w:val="24"/>
                <w:lang w:eastAsia="ru-RU"/>
              </w:rPr>
              <w:t>город Югорск, улица Газовиков, 2А</w:t>
            </w:r>
          </w:p>
          <w:p w:rsidR="008C20B6" w:rsidRPr="00EF16BA" w:rsidRDefault="008C20B6" w:rsidP="00EF16BA">
            <w:pPr>
              <w:jc w:val="center"/>
              <w:rPr>
                <w:sz w:val="24"/>
                <w:szCs w:val="24"/>
              </w:rPr>
            </w:pPr>
            <w:r>
              <w:rPr>
                <w:rFonts w:eastAsiaTheme="minorEastAsia"/>
                <w:sz w:val="24"/>
                <w:szCs w:val="24"/>
                <w:lang w:eastAsia="ru-RU"/>
              </w:rPr>
              <w:t>(61.308644, 63.342464)</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Палатка</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4</w:t>
            </w:r>
            <w:r>
              <w:rPr>
                <w:rFonts w:eastAsiaTheme="minorEastAsia"/>
                <w:sz w:val="24"/>
                <w:szCs w:val="24"/>
                <w:lang w:eastAsia="ru-RU"/>
              </w:rPr>
              <w:t> </w:t>
            </w:r>
            <w:r w:rsidRPr="00EF16BA">
              <w:rPr>
                <w:rFonts w:eastAsiaTheme="minorEastAsia"/>
                <w:sz w:val="24"/>
                <w:szCs w:val="24"/>
                <w:lang w:eastAsia="ru-RU"/>
              </w:rPr>
              <w:t>673,25</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sz w:val="24"/>
                <w:szCs w:val="24"/>
              </w:rPr>
            </w:pPr>
            <w:r w:rsidRPr="00EF16BA">
              <w:rPr>
                <w:rFonts w:eastAsiaTheme="minorEastAsia"/>
                <w:sz w:val="24"/>
                <w:szCs w:val="24"/>
                <w:lang w:eastAsia="ru-RU"/>
              </w:rPr>
              <w:t>9 346,50</w:t>
            </w:r>
          </w:p>
        </w:tc>
        <w:tc>
          <w:tcPr>
            <w:tcW w:w="0" w:type="auto"/>
            <w:tcBorders>
              <w:top w:val="single" w:sz="4" w:space="0" w:color="auto"/>
              <w:left w:val="single" w:sz="4" w:space="0" w:color="auto"/>
              <w:bottom w:val="single" w:sz="4" w:space="0" w:color="auto"/>
              <w:right w:val="single" w:sz="4" w:space="0" w:color="auto"/>
            </w:tcBorders>
          </w:tcPr>
          <w:p w:rsidR="008C20B6" w:rsidRPr="00EF16BA" w:rsidRDefault="008C20B6" w:rsidP="007F231F">
            <w:pPr>
              <w:jc w:val="center"/>
              <w:rPr>
                <w:rFonts w:eastAsiaTheme="minorEastAsia"/>
                <w:sz w:val="24"/>
                <w:szCs w:val="24"/>
                <w:lang w:eastAsia="ru-RU"/>
              </w:rPr>
            </w:pPr>
            <w:r w:rsidRPr="00EF16BA">
              <w:rPr>
                <w:rFonts w:eastAsiaTheme="minorEastAsia"/>
                <w:sz w:val="24"/>
                <w:szCs w:val="24"/>
                <w:lang w:eastAsia="ru-RU"/>
              </w:rPr>
              <w:t>467,33</w:t>
            </w:r>
          </w:p>
        </w:tc>
      </w:tr>
    </w:tbl>
    <w:p w:rsidR="00EF16BA" w:rsidRDefault="00EF16BA" w:rsidP="000E5762">
      <w:pPr>
        <w:pStyle w:val="ConsPlusNormal"/>
        <w:widowControl/>
        <w:spacing w:line="276" w:lineRule="auto"/>
        <w:ind w:firstLine="709"/>
        <w:rPr>
          <w:rFonts w:ascii="Times New Roman" w:hAnsi="Times New Roman" w:cs="Times New Roman"/>
          <w:b/>
          <w:bCs/>
          <w:sz w:val="24"/>
          <w:szCs w:val="24"/>
        </w:rPr>
        <w:sectPr w:rsidR="00EF16BA" w:rsidSect="00EF16BA">
          <w:pgSz w:w="16838" w:h="11906" w:orient="landscape"/>
          <w:pgMar w:top="1418" w:right="397" w:bottom="567" w:left="851" w:header="709" w:footer="709" w:gutter="0"/>
          <w:cols w:space="708"/>
          <w:docGrid w:linePitch="360"/>
        </w:sectPr>
      </w:pPr>
    </w:p>
    <w:p w:rsidR="008D3B79" w:rsidRDefault="008D3B79" w:rsidP="000E5762">
      <w:pPr>
        <w:autoSpaceDE w:val="0"/>
        <w:autoSpaceDN w:val="0"/>
        <w:adjustRightInd w:val="0"/>
        <w:spacing w:after="0"/>
        <w:ind w:right="-2" w:firstLine="709"/>
        <w:jc w:val="both"/>
        <w:rPr>
          <w:rFonts w:ascii="Times New Roman" w:hAnsi="Times New Roman" w:cs="Times New Roman"/>
          <w:sz w:val="24"/>
          <w:szCs w:val="24"/>
        </w:rPr>
      </w:pPr>
    </w:p>
    <w:p w:rsidR="008D3B79" w:rsidRPr="008B2BA2" w:rsidRDefault="00071AF9" w:rsidP="000E5762">
      <w:pPr>
        <w:autoSpaceDE w:val="0"/>
        <w:autoSpaceDN w:val="0"/>
        <w:adjustRightInd w:val="0"/>
        <w:spacing w:after="0"/>
        <w:ind w:right="-2"/>
        <w:jc w:val="center"/>
        <w:rPr>
          <w:rFonts w:ascii="Times New Roman" w:hAnsi="Times New Roman" w:cs="Times New Roman"/>
          <w:sz w:val="24"/>
          <w:szCs w:val="24"/>
        </w:rPr>
      </w:pPr>
      <w:r w:rsidRPr="008B2BA2">
        <w:rPr>
          <w:rFonts w:ascii="Times New Roman" w:eastAsia="Times New Roman" w:hAnsi="Times New Roman" w:cs="Times New Roman"/>
          <w:b/>
          <w:sz w:val="24"/>
          <w:szCs w:val="24"/>
        </w:rPr>
        <w:t>Основание проведения аукциона.</w:t>
      </w:r>
    </w:p>
    <w:p w:rsidR="00E77DC3" w:rsidRDefault="00E77DC3" w:rsidP="000E5762">
      <w:pPr>
        <w:pStyle w:val="a6"/>
        <w:autoSpaceDE w:val="0"/>
        <w:autoSpaceDN w:val="0"/>
        <w:adjustRightInd w:val="0"/>
        <w:spacing w:after="0"/>
        <w:ind w:left="0" w:right="-2" w:firstLine="709"/>
        <w:rPr>
          <w:rFonts w:ascii="Times New Roman" w:hAnsi="Times New Roman" w:cs="Times New Roman"/>
          <w:sz w:val="24"/>
          <w:szCs w:val="24"/>
        </w:rPr>
      </w:pPr>
    </w:p>
    <w:p w:rsidR="008D3B79" w:rsidRDefault="008D3B79" w:rsidP="000E5762">
      <w:pPr>
        <w:pStyle w:val="a6"/>
        <w:autoSpaceDE w:val="0"/>
        <w:autoSpaceDN w:val="0"/>
        <w:adjustRightInd w:val="0"/>
        <w:spacing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Приказ Департамента муниципальной собственности и градостроительства администрации города Югорска </w:t>
      </w:r>
      <w:r w:rsidRPr="005A07F9">
        <w:rPr>
          <w:rFonts w:ascii="Times New Roman" w:hAnsi="Times New Roman" w:cs="Times New Roman"/>
          <w:sz w:val="24"/>
          <w:szCs w:val="24"/>
        </w:rPr>
        <w:t xml:space="preserve">от </w:t>
      </w:r>
      <w:r w:rsidR="005A07F9" w:rsidRPr="005A07F9">
        <w:rPr>
          <w:rFonts w:ascii="Times New Roman" w:hAnsi="Times New Roman" w:cs="Times New Roman"/>
          <w:sz w:val="24"/>
          <w:szCs w:val="24"/>
        </w:rPr>
        <w:t>22</w:t>
      </w:r>
      <w:r w:rsidR="004D4402" w:rsidRPr="005A07F9">
        <w:rPr>
          <w:rFonts w:ascii="Times New Roman" w:hAnsi="Times New Roman" w:cs="Times New Roman"/>
          <w:sz w:val="24"/>
          <w:szCs w:val="24"/>
        </w:rPr>
        <w:t>.03.2019</w:t>
      </w:r>
      <w:r w:rsidRPr="005A07F9">
        <w:rPr>
          <w:rFonts w:ascii="Times New Roman" w:hAnsi="Times New Roman" w:cs="Times New Roman"/>
          <w:sz w:val="24"/>
          <w:szCs w:val="24"/>
        </w:rPr>
        <w:t xml:space="preserve"> № </w:t>
      </w:r>
      <w:r w:rsidR="005A07F9">
        <w:rPr>
          <w:rFonts w:ascii="Times New Roman" w:hAnsi="Times New Roman" w:cs="Times New Roman"/>
          <w:sz w:val="24"/>
          <w:szCs w:val="24"/>
        </w:rPr>
        <w:t>27</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право заключения договоров на </w:t>
      </w:r>
      <w:r w:rsidR="008B2BA2">
        <w:rPr>
          <w:rFonts w:ascii="Times New Roman" w:hAnsi="Times New Roman" w:cs="Times New Roman"/>
          <w:sz w:val="24"/>
          <w:szCs w:val="24"/>
        </w:rPr>
        <w:t>размещение нестационарных торговых объектов на территории города Югорска</w:t>
      </w:r>
      <w:r>
        <w:rPr>
          <w:rFonts w:ascii="Times New Roman" w:hAnsi="Times New Roman" w:cs="Times New Roman"/>
          <w:sz w:val="24"/>
          <w:szCs w:val="24"/>
        </w:rPr>
        <w:t>».</w:t>
      </w:r>
    </w:p>
    <w:p w:rsidR="008D3B79" w:rsidRDefault="008D3B79" w:rsidP="000E5762">
      <w:pPr>
        <w:shd w:val="clear" w:color="auto" w:fill="FFFFFF"/>
        <w:spacing w:after="0"/>
        <w:ind w:firstLine="709"/>
        <w:jc w:val="both"/>
        <w:rPr>
          <w:rFonts w:ascii="Times New Roman" w:eastAsia="Times New Roman" w:hAnsi="Times New Roman" w:cs="Times New Roman"/>
          <w:sz w:val="24"/>
          <w:szCs w:val="24"/>
          <w:lang w:eastAsia="ru-RU"/>
        </w:rPr>
      </w:pPr>
    </w:p>
    <w:p w:rsidR="008D3B79" w:rsidRPr="008B2BA2" w:rsidRDefault="00071AF9" w:rsidP="000E5762">
      <w:pPr>
        <w:autoSpaceDE w:val="0"/>
        <w:autoSpaceDN w:val="0"/>
        <w:adjustRightInd w:val="0"/>
        <w:spacing w:after="0"/>
        <w:ind w:right="-2"/>
        <w:jc w:val="center"/>
        <w:rPr>
          <w:rFonts w:ascii="Times New Roman" w:eastAsia="Times New Roman" w:hAnsi="Times New Roman" w:cs="Times New Roman"/>
          <w:sz w:val="24"/>
          <w:szCs w:val="24"/>
        </w:rPr>
      </w:pPr>
      <w:r w:rsidRPr="008B2BA2">
        <w:rPr>
          <w:rFonts w:ascii="Times New Roman" w:eastAsia="Times New Roman" w:hAnsi="Times New Roman" w:cs="Times New Roman"/>
          <w:b/>
          <w:bCs/>
          <w:sz w:val="24"/>
          <w:szCs w:val="24"/>
        </w:rPr>
        <w:t>Предмет аукциона.</w:t>
      </w:r>
    </w:p>
    <w:p w:rsidR="00E77DC3" w:rsidRPr="00E77DC3" w:rsidRDefault="00E77DC3" w:rsidP="000E5762">
      <w:pPr>
        <w:shd w:val="clear" w:color="auto" w:fill="FFFFFF"/>
        <w:spacing w:after="0"/>
        <w:ind w:firstLine="709"/>
        <w:rPr>
          <w:rFonts w:ascii="Times New Roman" w:eastAsia="Times New Roman" w:hAnsi="Times New Roman" w:cs="Times New Roman"/>
          <w:sz w:val="24"/>
          <w:szCs w:val="24"/>
        </w:rPr>
      </w:pPr>
    </w:p>
    <w:p w:rsidR="008B2BA2" w:rsidRDefault="008D3B79" w:rsidP="000E5762">
      <w:pPr>
        <w:pStyle w:val="a6"/>
        <w:shd w:val="clear" w:color="auto" w:fill="FFFFFF"/>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на заключение договоров на </w:t>
      </w:r>
      <w:r w:rsidR="008B2BA2">
        <w:rPr>
          <w:rFonts w:ascii="Times New Roman" w:eastAsia="Times New Roman" w:hAnsi="Times New Roman" w:cs="Times New Roman"/>
          <w:sz w:val="24"/>
          <w:szCs w:val="24"/>
        </w:rPr>
        <w:t>размещение нестационарных торговых объектов на территории города Югорска, расположенных на земельных участках, находящихся в государственной собственности или собственности муниципального образования городской округ город Югорск (далее – лот). По каждому лоту может быть заключен один договор.</w:t>
      </w:r>
    </w:p>
    <w:p w:rsidR="008D3B79" w:rsidRDefault="008D3B79" w:rsidP="000E5762">
      <w:pPr>
        <w:autoSpaceDE w:val="0"/>
        <w:autoSpaceDN w:val="0"/>
        <w:adjustRightInd w:val="0"/>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9E6890">
        <w:rPr>
          <w:rFonts w:ascii="Times New Roman" w:eastAsia="Times New Roman" w:hAnsi="Times New Roman" w:cs="Times New Roman"/>
          <w:sz w:val="24"/>
          <w:szCs w:val="24"/>
          <w:lang w:eastAsia="ru-RU"/>
        </w:rPr>
        <w:t xml:space="preserve">нестационарных торговых объектов на территории города Югорска </w:t>
      </w:r>
      <w:r>
        <w:rPr>
          <w:rFonts w:ascii="Times New Roman" w:eastAsia="Times New Roman" w:hAnsi="Times New Roman" w:cs="Times New Roman"/>
          <w:sz w:val="24"/>
          <w:szCs w:val="24"/>
          <w:lang w:eastAsia="ru-RU"/>
        </w:rPr>
        <w:t xml:space="preserve">утверждена постановлением администрации города Югорска от </w:t>
      </w:r>
      <w:r w:rsidR="009E6890">
        <w:rPr>
          <w:rFonts w:ascii="Times New Roman" w:eastAsia="Times New Roman" w:hAnsi="Times New Roman" w:cs="Times New Roman"/>
          <w:sz w:val="24"/>
          <w:szCs w:val="24"/>
          <w:lang w:eastAsia="ru-RU"/>
        </w:rPr>
        <w:t xml:space="preserve">21.06.2011 № 1308 </w:t>
      </w:r>
      <w:r w:rsidR="00D177C3">
        <w:rPr>
          <w:rFonts w:ascii="Times New Roman" w:eastAsia="Times New Roman" w:hAnsi="Times New Roman" w:cs="Times New Roman"/>
          <w:sz w:val="24"/>
          <w:szCs w:val="24"/>
          <w:lang w:eastAsia="ru-RU"/>
        </w:rPr>
        <w:t xml:space="preserve">«Об утверждении схемы размещения нестационарных торговых объектов на территории города Югорска» </w:t>
      </w:r>
      <w:r w:rsidR="009E6890">
        <w:rPr>
          <w:rFonts w:ascii="Times New Roman" w:eastAsia="Times New Roman" w:hAnsi="Times New Roman" w:cs="Times New Roman"/>
          <w:sz w:val="24"/>
          <w:szCs w:val="24"/>
          <w:lang w:eastAsia="ru-RU"/>
        </w:rPr>
        <w:t>(с изменениями)</w:t>
      </w:r>
      <w:r>
        <w:rPr>
          <w:rFonts w:ascii="Times New Roman" w:eastAsia="Times New Roman" w:hAnsi="Times New Roman" w:cs="Times New Roman"/>
          <w:sz w:val="24"/>
          <w:szCs w:val="24"/>
          <w:lang w:eastAsia="ru-RU"/>
        </w:rPr>
        <w:t>.</w:t>
      </w:r>
    </w:p>
    <w:p w:rsidR="008D3B79" w:rsidRDefault="008D3B79" w:rsidP="000E5762">
      <w:pPr>
        <w:autoSpaceDE w:val="0"/>
        <w:autoSpaceDN w:val="0"/>
        <w:adjustRightInd w:val="0"/>
        <w:spacing w:after="0"/>
        <w:ind w:right="-2"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Схема размещения </w:t>
      </w:r>
      <w:r w:rsidR="009E6890">
        <w:rPr>
          <w:rFonts w:ascii="Times New Roman" w:eastAsia="Times New Roman" w:hAnsi="Times New Roman" w:cs="Times New Roman"/>
          <w:sz w:val="24"/>
          <w:szCs w:val="24"/>
          <w:lang w:eastAsia="ru-RU"/>
        </w:rPr>
        <w:t>нестационарных торговых объектов</w:t>
      </w:r>
      <w:r>
        <w:rPr>
          <w:rFonts w:ascii="Times New Roman" w:eastAsia="Times New Roman" w:hAnsi="Times New Roman" w:cs="Times New Roman"/>
          <w:sz w:val="24"/>
          <w:szCs w:val="24"/>
          <w:lang w:eastAsia="ru-RU"/>
        </w:rPr>
        <w:t xml:space="preserve"> на территории города Югорска общедоступна и находится на официальном сайте </w:t>
      </w:r>
      <w:r w:rsidR="003A2C41">
        <w:rPr>
          <w:rFonts w:ascii="Times New Roman" w:eastAsia="Times New Roman" w:hAnsi="Times New Roman" w:cs="Times New Roman"/>
          <w:sz w:val="24"/>
          <w:szCs w:val="24"/>
          <w:lang w:eastAsia="ru-RU"/>
        </w:rPr>
        <w:t>органов местного самоуправления</w:t>
      </w:r>
      <w:r>
        <w:rPr>
          <w:rFonts w:ascii="Times New Roman" w:eastAsia="Times New Roman" w:hAnsi="Times New Roman" w:cs="Times New Roman"/>
          <w:sz w:val="24"/>
          <w:szCs w:val="24"/>
          <w:lang w:eastAsia="ru-RU"/>
        </w:rPr>
        <w:t xml:space="preserve"> города Югорска </w:t>
      </w:r>
      <w:hyperlink r:id="rId10" w:history="1">
        <w:r w:rsidR="000E5762" w:rsidRPr="000E5762">
          <w:rPr>
            <w:rStyle w:val="a4"/>
            <w:rFonts w:ascii="Times New Roman" w:eastAsia="Times New Roman" w:hAnsi="Times New Roman" w:cs="Times New Roman"/>
            <w:sz w:val="24"/>
            <w:szCs w:val="24"/>
            <w:lang w:eastAsia="ru-RU"/>
          </w:rPr>
          <w:t>http://adm.ugorsk.ru/regulatory/npa/4595/71188/</w:t>
        </w:r>
      </w:hyperlink>
      <w:r w:rsidR="000E5762" w:rsidRPr="000E5762">
        <w:rPr>
          <w:rFonts w:ascii="Times New Roman" w:eastAsia="Times New Roman" w:hAnsi="Times New Roman" w:cs="Times New Roman"/>
          <w:sz w:val="24"/>
          <w:szCs w:val="24"/>
          <w:lang w:eastAsia="ru-RU"/>
        </w:rPr>
        <w:t xml:space="preserve"> </w:t>
      </w:r>
    </w:p>
    <w:p w:rsidR="00EA250C" w:rsidRDefault="00EA250C" w:rsidP="00EA250C">
      <w:pPr>
        <w:autoSpaceDE w:val="0"/>
        <w:autoSpaceDN w:val="0"/>
        <w:adjustRightInd w:val="0"/>
        <w:spacing w:after="0"/>
        <w:ind w:right="-2"/>
        <w:jc w:val="center"/>
        <w:rPr>
          <w:rFonts w:ascii="Times New Roman" w:eastAsia="Times New Roman" w:hAnsi="Times New Roman" w:cs="Times New Roman"/>
          <w:b/>
          <w:sz w:val="24"/>
          <w:szCs w:val="24"/>
        </w:rPr>
      </w:pPr>
    </w:p>
    <w:p w:rsidR="00EA250C" w:rsidRDefault="00EA250C" w:rsidP="00EA250C">
      <w:pPr>
        <w:autoSpaceDE w:val="0"/>
        <w:autoSpaceDN w:val="0"/>
        <w:adjustRightInd w:val="0"/>
        <w:spacing w:after="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участникам аукциона.</w:t>
      </w:r>
    </w:p>
    <w:p w:rsidR="00EA250C" w:rsidRPr="00EA250C" w:rsidRDefault="00EA250C" w:rsidP="00EA250C">
      <w:pPr>
        <w:autoSpaceDE w:val="0"/>
        <w:autoSpaceDN w:val="0"/>
        <w:adjustRightInd w:val="0"/>
        <w:spacing w:after="0"/>
        <w:ind w:right="-2"/>
        <w:jc w:val="center"/>
        <w:rPr>
          <w:rFonts w:ascii="Times New Roman" w:eastAsia="Times New Roman" w:hAnsi="Times New Roman" w:cs="Times New Roman"/>
          <w:sz w:val="24"/>
          <w:szCs w:val="24"/>
        </w:rPr>
      </w:pP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аукциона может быть любое юридическое лицо независимо от организационно-правовой формы, формы собственности или индивидуальный предприниматель, претендующие на заключение </w:t>
      </w:r>
      <w:proofErr w:type="gramStart"/>
      <w:r>
        <w:rPr>
          <w:rFonts w:ascii="Times New Roman" w:eastAsia="Times New Roman" w:hAnsi="Times New Roman" w:cs="Times New Roman"/>
          <w:sz w:val="24"/>
          <w:szCs w:val="24"/>
        </w:rPr>
        <w:t>договора</w:t>
      </w:r>
      <w:proofErr w:type="gramEnd"/>
      <w:r>
        <w:rPr>
          <w:rFonts w:ascii="Times New Roman" w:eastAsia="Times New Roman" w:hAnsi="Times New Roman" w:cs="Times New Roman"/>
          <w:sz w:val="24"/>
          <w:szCs w:val="24"/>
        </w:rPr>
        <w:t xml:space="preserve"> на размещение нестационарного торгового объекта на территории города Югорска.</w:t>
      </w: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аукциона должны соответствовать следующим требованиям:</w:t>
      </w: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задолженности по начисленным налогам, сборам и иным обязательным платежам перед бюджетами всех уровней и государственными внебюджетными фондами;</w:t>
      </w:r>
    </w:p>
    <w:p w:rsidR="00EA250C" w:rsidRDefault="00EA250C"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задолженности за использование муниципального имущества и земельных участков.</w:t>
      </w:r>
    </w:p>
    <w:p w:rsidR="00837612" w:rsidRDefault="00837612" w:rsidP="00EA250C">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 аукциона вправе запрашивать информацию и документы в целях проверки соответствия участника аукциона указанным требованиям у органов власти в соответствии с их компетенцией.</w:t>
      </w:r>
    </w:p>
    <w:p w:rsidR="00837612" w:rsidRPr="00EA250C" w:rsidRDefault="00837612" w:rsidP="00EA250C">
      <w:pPr>
        <w:autoSpaceDE w:val="0"/>
        <w:autoSpaceDN w:val="0"/>
        <w:adjustRightInd w:val="0"/>
        <w:spacing w:after="0"/>
        <w:ind w:right="-2" w:firstLine="709"/>
        <w:jc w:val="both"/>
        <w:rPr>
          <w:rFonts w:ascii="Times New Roman" w:eastAsia="Times New Roman" w:hAnsi="Times New Roman" w:cs="Times New Roman"/>
          <w:sz w:val="24"/>
          <w:szCs w:val="24"/>
        </w:rPr>
      </w:pPr>
    </w:p>
    <w:p w:rsidR="00EA250C" w:rsidRPr="00F859FF" w:rsidRDefault="00EA250C" w:rsidP="00EA250C">
      <w:pPr>
        <w:autoSpaceDE w:val="0"/>
        <w:autoSpaceDN w:val="0"/>
        <w:adjustRightInd w:val="0"/>
        <w:spacing w:after="0"/>
        <w:ind w:right="-2"/>
        <w:jc w:val="center"/>
        <w:rPr>
          <w:rFonts w:ascii="Times New Roman" w:eastAsia="Times New Roman" w:hAnsi="Times New Roman" w:cs="Times New Roman"/>
          <w:b/>
          <w:sz w:val="24"/>
          <w:szCs w:val="24"/>
        </w:rPr>
      </w:pPr>
      <w:r w:rsidRPr="00F859FF">
        <w:rPr>
          <w:rFonts w:ascii="Times New Roman" w:eastAsia="Times New Roman" w:hAnsi="Times New Roman" w:cs="Times New Roman"/>
          <w:b/>
          <w:sz w:val="24"/>
          <w:szCs w:val="24"/>
        </w:rPr>
        <w:t>Срок, место и порядок приема заявки на участие в аукционе.</w:t>
      </w:r>
    </w:p>
    <w:p w:rsidR="00D2291B" w:rsidRDefault="00D2291B" w:rsidP="00EA250C">
      <w:pPr>
        <w:shd w:val="clear" w:color="auto" w:fill="FFFFFF"/>
        <w:spacing w:after="0"/>
        <w:ind w:firstLine="709"/>
        <w:jc w:val="both"/>
        <w:rPr>
          <w:rFonts w:ascii="Times New Roman" w:eastAsia="Times New Roman" w:hAnsi="Times New Roman" w:cs="Times New Roman"/>
          <w:sz w:val="24"/>
          <w:szCs w:val="24"/>
          <w:lang w:eastAsia="ru-RU"/>
        </w:rPr>
      </w:pPr>
    </w:p>
    <w:p w:rsidR="00EA250C" w:rsidRDefault="00EA250C" w:rsidP="00EA250C">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Приём заявок на участие в аукционе производится в рабочие дни с 2</w:t>
      </w:r>
      <w:r w:rsidR="00837612">
        <w:rPr>
          <w:rFonts w:ascii="Times New Roman" w:eastAsia="Times New Roman" w:hAnsi="Times New Roman" w:cs="Times New Roman"/>
          <w:sz w:val="24"/>
          <w:szCs w:val="24"/>
          <w:lang w:eastAsia="ru-RU"/>
        </w:rPr>
        <w:t>9</w:t>
      </w:r>
      <w:r w:rsidRPr="003A2C41">
        <w:rPr>
          <w:rFonts w:ascii="Times New Roman" w:eastAsia="Times New Roman" w:hAnsi="Times New Roman" w:cs="Times New Roman"/>
          <w:sz w:val="24"/>
          <w:szCs w:val="24"/>
          <w:lang w:eastAsia="ru-RU"/>
        </w:rPr>
        <w:t xml:space="preserve">.03.2019 по </w:t>
      </w:r>
      <w:r w:rsidRPr="00DA5A1C">
        <w:rPr>
          <w:rFonts w:ascii="Times New Roman" w:eastAsia="Times New Roman" w:hAnsi="Times New Roman" w:cs="Times New Roman"/>
          <w:sz w:val="24"/>
          <w:szCs w:val="24"/>
          <w:lang w:eastAsia="ru-RU"/>
        </w:rPr>
        <w:t>1</w:t>
      </w:r>
      <w:r w:rsidR="00837612" w:rsidRPr="00DA5A1C">
        <w:rPr>
          <w:rFonts w:ascii="Times New Roman" w:eastAsia="Times New Roman" w:hAnsi="Times New Roman" w:cs="Times New Roman"/>
          <w:sz w:val="24"/>
          <w:szCs w:val="24"/>
          <w:lang w:eastAsia="ru-RU"/>
        </w:rPr>
        <w:t>7</w:t>
      </w:r>
      <w:r w:rsidRPr="00DA5A1C">
        <w:rPr>
          <w:rFonts w:ascii="Times New Roman" w:eastAsia="Times New Roman" w:hAnsi="Times New Roman" w:cs="Times New Roman"/>
          <w:sz w:val="24"/>
          <w:szCs w:val="24"/>
          <w:lang w:eastAsia="ru-RU"/>
        </w:rPr>
        <w:t>.04.2019</w:t>
      </w:r>
      <w:r>
        <w:rPr>
          <w:rFonts w:ascii="Times New Roman" w:eastAsia="Times New Roman" w:hAnsi="Times New Roman" w:cs="Times New Roman"/>
          <w:sz w:val="24"/>
          <w:szCs w:val="24"/>
          <w:lang w:eastAsia="ru-RU"/>
        </w:rPr>
        <w:t xml:space="preserve"> (включительно) с 9.00 до 17.00 по местному времени по адресу: город Югорск, улица 40 лет Победы, 11, кабинет 110. </w:t>
      </w:r>
    </w:p>
    <w:p w:rsidR="00EA250C" w:rsidRDefault="00EA250C" w:rsidP="00EA250C">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участия в аукционе заявитель представляет (лично или через своего представителя) в установленный настоящей аукционной документацией срок следующие документы:</w:t>
      </w:r>
    </w:p>
    <w:p w:rsidR="00EA250C" w:rsidRDefault="00EA250C" w:rsidP="00EA250C">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заявка на участие в аукционе с обязательным указанием лицевого счета и банковских реквизитов для возврата задатка (два экземпляра);</w:t>
      </w:r>
    </w:p>
    <w:p w:rsidR="00EA250C" w:rsidRDefault="00EA250C" w:rsidP="00EA250C">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внесение задатка на счет организатора аукциона (в случае участия заявителя в аукционе по нескольким лотам, задаток вносится по каждому лоту отдельно);</w:t>
      </w:r>
    </w:p>
    <w:p w:rsidR="00EA250C" w:rsidRDefault="00EA250C" w:rsidP="00EA250C">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заявителя.</w:t>
      </w:r>
    </w:p>
    <w:p w:rsidR="00EA250C" w:rsidRDefault="00EA250C" w:rsidP="00EA250C">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в отношении каждого предмета аукциона (лота).</w:t>
      </w:r>
    </w:p>
    <w:p w:rsidR="00EA250C" w:rsidRDefault="00EA250C" w:rsidP="00EA250C">
      <w:pPr>
        <w:widowControl w:val="0"/>
        <w:autoSpaceDE w:val="0"/>
        <w:autoSpaceDN w:val="0"/>
        <w:adjustRightInd w:val="0"/>
        <w:spacing w:after="0"/>
        <w:ind w:firstLine="709"/>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 xml:space="preserve">Заявка </w:t>
      </w:r>
      <w:r w:rsidR="00494E7C">
        <w:rPr>
          <w:rFonts w:ascii="Times New Roman" w:eastAsia="Times New Roman" w:hAnsi="Times New Roman" w:cs="Times New Roman"/>
          <w:bCs/>
          <w:sz w:val="24"/>
          <w:szCs w:val="24"/>
          <w:lang w:eastAsia="ru-RU"/>
        </w:rPr>
        <w:t xml:space="preserve">(приложение 1) </w:t>
      </w:r>
      <w:r w:rsidRPr="00F3067C">
        <w:rPr>
          <w:rFonts w:ascii="Times New Roman" w:eastAsia="Times New Roman" w:hAnsi="Times New Roman" w:cs="Times New Roman"/>
          <w:bCs/>
          <w:sz w:val="24"/>
          <w:szCs w:val="24"/>
          <w:lang w:eastAsia="ru-RU"/>
        </w:rPr>
        <w:t xml:space="preserve">на участие в аукционе должна содержать следующие сведения и документы о заявителе, подавшем такую заявку: </w:t>
      </w:r>
    </w:p>
    <w:p w:rsidR="00EA250C" w:rsidRPr="00184A01" w:rsidRDefault="00EA250C" w:rsidP="00EA250C">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w:t>
      </w:r>
      <w:r w:rsidRPr="00184A01">
        <w:rPr>
          <w:rFonts w:ascii="Times New Roman" w:hAnsi="Times New Roman" w:cs="Times New Roman"/>
          <w:sz w:val="24"/>
          <w:szCs w:val="24"/>
        </w:rPr>
        <w:t>сведения о заявителе,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roofErr w:type="gramEnd"/>
    </w:p>
    <w:p w:rsidR="00EA250C" w:rsidRPr="00184A01" w:rsidRDefault="00EA250C" w:rsidP="00EA250C">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r w:rsidRPr="00184A01">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A250C" w:rsidRPr="00184A01" w:rsidRDefault="00EA250C" w:rsidP="00EA250C">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w:t>
      </w:r>
      <w:r w:rsidRPr="00184A01">
        <w:rPr>
          <w:rFonts w:ascii="Times New Roman" w:hAnsi="Times New Roman" w:cs="Times New Roman"/>
          <w:sz w:val="24"/>
          <w:szCs w:val="24"/>
        </w:rPr>
        <w:t>паспорт нестационарного торгового объекта, разработанный в соответствии с требованиями аукционной документации и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схему подключения к инженерным сетям (при необходимости), тип, площадь, этажность предназначенного для размещения нестационарного торгового объекта и период его размещения;</w:t>
      </w:r>
      <w:proofErr w:type="gramEnd"/>
    </w:p>
    <w:p w:rsidR="00EA250C" w:rsidRPr="00184A01" w:rsidRDefault="00EA250C" w:rsidP="00EA250C">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r w:rsidRPr="00184A01">
        <w:rPr>
          <w:rFonts w:ascii="Times New Roman" w:hAnsi="Times New Roman" w:cs="Times New Roman"/>
          <w:sz w:val="24"/>
          <w:szCs w:val="24"/>
        </w:rPr>
        <w:t>заявления:</w:t>
      </w:r>
    </w:p>
    <w:p w:rsidR="00EA250C" w:rsidRPr="00184A01" w:rsidRDefault="00EA250C" w:rsidP="00EA250C">
      <w:pPr>
        <w:spacing w:after="0"/>
        <w:ind w:firstLine="709"/>
        <w:jc w:val="both"/>
        <w:rPr>
          <w:rFonts w:ascii="Times New Roman" w:hAnsi="Times New Roman" w:cs="Times New Roman"/>
          <w:sz w:val="24"/>
          <w:szCs w:val="24"/>
        </w:rPr>
      </w:pPr>
      <w:r w:rsidRPr="00184A01">
        <w:rPr>
          <w:rFonts w:ascii="Times New Roman" w:hAnsi="Times New Roman" w:cs="Times New Roman"/>
          <w:sz w:val="24"/>
          <w:szCs w:val="24"/>
        </w:rPr>
        <w:t>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A250C" w:rsidRDefault="00EA250C" w:rsidP="00EA250C">
      <w:pPr>
        <w:spacing w:after="0"/>
        <w:ind w:firstLine="709"/>
        <w:jc w:val="both"/>
        <w:rPr>
          <w:rFonts w:ascii="Times New Roman" w:hAnsi="Times New Roman" w:cs="Times New Roman"/>
          <w:sz w:val="24"/>
          <w:szCs w:val="24"/>
        </w:rPr>
      </w:pPr>
      <w:r w:rsidRPr="00184A01">
        <w:rPr>
          <w:rFonts w:ascii="Times New Roman" w:hAnsi="Times New Roman" w:cs="Times New Roman"/>
          <w:sz w:val="24"/>
          <w:szCs w:val="24"/>
        </w:rPr>
        <w:t xml:space="preserve">об отсутствии решения о приостановлении деятельности претендента в порядке, предусмотренном </w:t>
      </w:r>
      <w:hyperlink r:id="rId11" w:history="1">
        <w:r w:rsidRPr="00184A01">
          <w:rPr>
            <w:rStyle w:val="a4"/>
            <w:rFonts w:ascii="Times New Roman" w:hAnsi="Times New Roman" w:cs="Times New Roman"/>
            <w:sz w:val="24"/>
            <w:szCs w:val="24"/>
          </w:rPr>
          <w:t>Кодексом</w:t>
        </w:r>
      </w:hyperlink>
      <w:r w:rsidRPr="00184A01">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494E7C" w:rsidRDefault="00494E7C" w:rsidP="00EA250C">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0E4301" w:rsidRPr="00184A01" w:rsidRDefault="000E4301" w:rsidP="00EA250C">
      <w:pPr>
        <w:spacing w:after="0"/>
        <w:ind w:firstLine="709"/>
        <w:jc w:val="both"/>
        <w:rPr>
          <w:rFonts w:ascii="Times New Roman" w:hAnsi="Times New Roman" w:cs="Times New Roman"/>
          <w:sz w:val="24"/>
          <w:szCs w:val="24"/>
        </w:rPr>
      </w:pPr>
    </w:p>
    <w:p w:rsidR="009553E7" w:rsidRDefault="009553E7" w:rsidP="009553E7">
      <w:pPr>
        <w:autoSpaceDE w:val="0"/>
        <w:autoSpaceDN w:val="0"/>
        <w:adjustRightInd w:val="0"/>
        <w:spacing w:after="0"/>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дата и время определения участников аукциона.</w:t>
      </w:r>
    </w:p>
    <w:p w:rsidR="009553E7" w:rsidRDefault="009553E7" w:rsidP="009553E7">
      <w:pPr>
        <w:pStyle w:val="a6"/>
        <w:shd w:val="clear" w:color="auto" w:fill="FFFFFF"/>
        <w:spacing w:after="0"/>
        <w:ind w:left="0" w:firstLine="709"/>
        <w:rPr>
          <w:rFonts w:ascii="Times New Roman" w:eastAsia="Times New Roman" w:hAnsi="Times New Roman" w:cs="Times New Roman"/>
          <w:b/>
          <w:sz w:val="24"/>
          <w:szCs w:val="24"/>
        </w:rPr>
      </w:pPr>
    </w:p>
    <w:p w:rsidR="009553E7" w:rsidRDefault="009553E7" w:rsidP="009553E7">
      <w:pPr>
        <w:pStyle w:val="a6"/>
        <w:shd w:val="clear" w:color="auto" w:fill="FFFFFF"/>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участников аукциона состоится </w:t>
      </w:r>
      <w:r w:rsidR="00DA5A1C">
        <w:rPr>
          <w:rFonts w:ascii="Times New Roman" w:eastAsia="Times New Roman" w:hAnsi="Times New Roman" w:cs="Times New Roman"/>
          <w:sz w:val="24"/>
          <w:szCs w:val="24"/>
        </w:rPr>
        <w:t>26</w:t>
      </w:r>
      <w:r w:rsidRPr="00DA5A1C">
        <w:rPr>
          <w:rFonts w:ascii="Times New Roman" w:eastAsia="Times New Roman" w:hAnsi="Times New Roman" w:cs="Times New Roman"/>
          <w:sz w:val="24"/>
          <w:szCs w:val="24"/>
        </w:rPr>
        <w:t>.04.2019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по адресу: город Югорск, улица 40 лет Победы, 11, кабинет 306.</w:t>
      </w:r>
    </w:p>
    <w:p w:rsidR="009553E7" w:rsidRDefault="009553E7" w:rsidP="009553E7">
      <w:pPr>
        <w:pStyle w:val="a6"/>
        <w:shd w:val="clear" w:color="auto" w:fill="FFFFFF"/>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рассмотрения заявок на участие в аукционе составляется и подписывается всеми присутствующими на заседании членами аукционной комиссии в день определения участников аукциона.</w:t>
      </w:r>
    </w:p>
    <w:p w:rsidR="009553E7" w:rsidRDefault="009553E7" w:rsidP="009553E7">
      <w:pPr>
        <w:pStyle w:val="a6"/>
        <w:shd w:val="clear" w:color="auto" w:fill="FFFFFF"/>
        <w:spacing w:after="0"/>
        <w:ind w:left="0" w:firstLine="70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протоколе указываются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указанием положений порядка рассмотрения заявок на участие в аукционе,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w:t>
      </w:r>
      <w:proofErr w:type="gramEnd"/>
      <w:r>
        <w:rPr>
          <w:rFonts w:ascii="Times New Roman" w:eastAsia="Times New Roman" w:hAnsi="Times New Roman" w:cs="Times New Roman"/>
          <w:sz w:val="24"/>
          <w:szCs w:val="24"/>
        </w:rPr>
        <w:t xml:space="preserve"> аукционной документации.</w:t>
      </w:r>
    </w:p>
    <w:p w:rsidR="009553E7" w:rsidRDefault="009553E7" w:rsidP="009553E7">
      <w:pPr>
        <w:pStyle w:val="a6"/>
        <w:shd w:val="clear" w:color="auto" w:fill="FFFFFF"/>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К участию в аукционе допускаются заявители, признанные участниками аукциона. Протокол рассмотрения заявок на участие в аукционе размещается на официальном сайте органов местного самоуправления города Югорска в день окончания рассмотрения заявок на участие в аукционе. Заявителям направляются уведомления о принятых аукционной комиссией решениях на адрес электронной почты, указанный в заявке на участие в аукционе, либо вручаются лично.</w:t>
      </w:r>
    </w:p>
    <w:p w:rsidR="009553E7" w:rsidRDefault="009553E7" w:rsidP="009553E7">
      <w:pPr>
        <w:autoSpaceDE w:val="0"/>
        <w:autoSpaceDN w:val="0"/>
        <w:adjustRightInd w:val="0"/>
        <w:spacing w:after="0"/>
        <w:ind w:right="-2"/>
        <w:jc w:val="center"/>
        <w:rPr>
          <w:rFonts w:ascii="Times New Roman" w:eastAsia="Times New Roman" w:hAnsi="Times New Roman" w:cs="Times New Roman"/>
          <w:b/>
          <w:sz w:val="24"/>
          <w:szCs w:val="24"/>
        </w:rPr>
      </w:pPr>
    </w:p>
    <w:p w:rsidR="009553E7" w:rsidRPr="00837612" w:rsidRDefault="009553E7" w:rsidP="009553E7">
      <w:pPr>
        <w:autoSpaceDE w:val="0"/>
        <w:autoSpaceDN w:val="0"/>
        <w:adjustRightInd w:val="0"/>
        <w:spacing w:after="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допуска к участию в аукционе.</w:t>
      </w:r>
    </w:p>
    <w:p w:rsidR="009553E7" w:rsidRDefault="009553E7" w:rsidP="009553E7">
      <w:pPr>
        <w:autoSpaceDE w:val="0"/>
        <w:autoSpaceDN w:val="0"/>
        <w:adjustRightInd w:val="0"/>
        <w:spacing w:after="0"/>
        <w:ind w:right="-2"/>
        <w:jc w:val="center"/>
        <w:rPr>
          <w:rFonts w:ascii="Times New Roman" w:eastAsia="Times New Roman" w:hAnsi="Times New Roman" w:cs="Times New Roman"/>
          <w:sz w:val="24"/>
          <w:szCs w:val="24"/>
        </w:rPr>
      </w:pPr>
    </w:p>
    <w:p w:rsidR="009553E7" w:rsidRPr="00837612" w:rsidRDefault="009553E7" w:rsidP="009553E7">
      <w:pPr>
        <w:autoSpaceDE w:val="0"/>
        <w:autoSpaceDN w:val="0"/>
        <w:adjustRightInd w:val="0"/>
        <w:spacing w:after="0"/>
        <w:ind w:right="-2" w:firstLine="709"/>
        <w:jc w:val="both"/>
        <w:rPr>
          <w:rFonts w:ascii="Times New Roman" w:eastAsia="Times New Roman" w:hAnsi="Times New Roman" w:cs="Times New Roman"/>
          <w:sz w:val="24"/>
          <w:szCs w:val="24"/>
        </w:rPr>
      </w:pPr>
      <w:r w:rsidRPr="00837612">
        <w:rPr>
          <w:rFonts w:ascii="Times New Roman" w:eastAsia="Times New Roman" w:hAnsi="Times New Roman" w:cs="Times New Roman"/>
          <w:sz w:val="24"/>
          <w:szCs w:val="24"/>
        </w:rPr>
        <w:t>Заявитель не допускается аукционной комиссией к участию в аукционе в случаях:</w:t>
      </w:r>
    </w:p>
    <w:p w:rsidR="009553E7" w:rsidRPr="00837612" w:rsidRDefault="009553E7" w:rsidP="009553E7">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 xml:space="preserve">несоответствия заявителя требованиям, указанным в </w:t>
      </w:r>
      <w:r>
        <w:rPr>
          <w:rFonts w:ascii="Times New Roman" w:eastAsia="Times New Roman" w:hAnsi="Times New Roman" w:cs="Times New Roman"/>
          <w:sz w:val="24"/>
          <w:szCs w:val="24"/>
        </w:rPr>
        <w:t xml:space="preserve">пункте 6 </w:t>
      </w:r>
      <w:r w:rsidRPr="00837612">
        <w:rPr>
          <w:rFonts w:ascii="Times New Roman" w:eastAsia="Times New Roman" w:hAnsi="Times New Roman" w:cs="Times New Roman"/>
          <w:sz w:val="24"/>
          <w:szCs w:val="24"/>
        </w:rPr>
        <w:t>настоящ</w:t>
      </w:r>
      <w:r>
        <w:rPr>
          <w:rFonts w:ascii="Times New Roman" w:eastAsia="Times New Roman" w:hAnsi="Times New Roman" w:cs="Times New Roman"/>
          <w:sz w:val="24"/>
          <w:szCs w:val="24"/>
        </w:rPr>
        <w:t>ей</w:t>
      </w:r>
      <w:r w:rsidRPr="008376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аукционной документации</w:t>
      </w:r>
      <w:r w:rsidRPr="00837612">
        <w:rPr>
          <w:rFonts w:ascii="Times New Roman" w:eastAsia="Times New Roman" w:hAnsi="Times New Roman" w:cs="Times New Roman"/>
          <w:sz w:val="24"/>
          <w:szCs w:val="24"/>
        </w:rPr>
        <w:t>;</w:t>
      </w:r>
    </w:p>
    <w:p w:rsidR="009553E7" w:rsidRPr="00837612" w:rsidRDefault="009553E7" w:rsidP="009553E7">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несоответствия заявки на участие в аукционе требованиям аукционной документации;</w:t>
      </w:r>
    </w:p>
    <w:p w:rsidR="009553E7" w:rsidRPr="00837612" w:rsidRDefault="009553E7" w:rsidP="009553E7">
      <w:pPr>
        <w:autoSpaceDE w:val="0"/>
        <w:autoSpaceDN w:val="0"/>
        <w:adjustRightInd w:val="0"/>
        <w:spacing w:after="0"/>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837612">
        <w:rPr>
          <w:rFonts w:ascii="Times New Roman" w:eastAsia="Times New Roman" w:hAnsi="Times New Roman" w:cs="Times New Roman"/>
          <w:sz w:val="24"/>
          <w:szCs w:val="24"/>
        </w:rPr>
        <w:t xml:space="preserve">невнесения задатка, в сроки и </w:t>
      </w:r>
      <w:proofErr w:type="gramStart"/>
      <w:r w:rsidRPr="00837612">
        <w:rPr>
          <w:rFonts w:ascii="Times New Roman" w:eastAsia="Times New Roman" w:hAnsi="Times New Roman" w:cs="Times New Roman"/>
          <w:sz w:val="24"/>
          <w:szCs w:val="24"/>
        </w:rPr>
        <w:t>размере</w:t>
      </w:r>
      <w:proofErr w:type="gramEnd"/>
      <w:r w:rsidRPr="00837612">
        <w:rPr>
          <w:rFonts w:ascii="Times New Roman" w:eastAsia="Times New Roman" w:hAnsi="Times New Roman" w:cs="Times New Roman"/>
          <w:sz w:val="24"/>
          <w:szCs w:val="24"/>
        </w:rPr>
        <w:t>, указанном в извещении.</w:t>
      </w:r>
    </w:p>
    <w:p w:rsidR="009553E7" w:rsidRPr="00837612" w:rsidRDefault="009553E7" w:rsidP="009553E7">
      <w:pPr>
        <w:autoSpaceDE w:val="0"/>
        <w:autoSpaceDN w:val="0"/>
        <w:adjustRightInd w:val="0"/>
        <w:spacing w:after="0"/>
        <w:ind w:right="-2" w:firstLine="709"/>
        <w:jc w:val="both"/>
        <w:rPr>
          <w:rFonts w:ascii="Times New Roman" w:eastAsia="Times New Roman" w:hAnsi="Times New Roman" w:cs="Times New Roman"/>
          <w:sz w:val="24"/>
          <w:szCs w:val="24"/>
        </w:rPr>
      </w:pPr>
      <w:bookmarkStart w:id="0" w:name="sub_2044"/>
      <w:r w:rsidRPr="00837612">
        <w:rPr>
          <w:rFonts w:ascii="Times New Roman" w:eastAsia="Times New Roman" w:hAnsi="Times New Roman" w:cs="Times New Roman"/>
          <w:sz w:val="24"/>
          <w:szCs w:val="24"/>
        </w:rPr>
        <w:t>В случае установления факта недостоверности сведений, содержащихся в заявке на участие в аукционе, представленной заявителем или участником аукциона</w:t>
      </w:r>
      <w:r>
        <w:rPr>
          <w:rFonts w:ascii="Times New Roman" w:eastAsia="Times New Roman" w:hAnsi="Times New Roman" w:cs="Times New Roman"/>
          <w:sz w:val="24"/>
          <w:szCs w:val="24"/>
        </w:rPr>
        <w:t>,</w:t>
      </w:r>
      <w:r w:rsidRPr="00837612">
        <w:rPr>
          <w:rFonts w:ascii="Times New Roman" w:eastAsia="Times New Roman" w:hAnsi="Times New Roman" w:cs="Times New Roman"/>
          <w:sz w:val="24"/>
          <w:szCs w:val="24"/>
        </w:rPr>
        <w:t xml:space="preserve"> аукционная комиссия отстраняет такого заявителя или участника аукциона от участия в аукционе на любом этапе его проведения.</w:t>
      </w:r>
    </w:p>
    <w:bookmarkEnd w:id="0"/>
    <w:p w:rsidR="00A02144" w:rsidRDefault="00A02144" w:rsidP="00A02144">
      <w:pPr>
        <w:autoSpaceDE w:val="0"/>
        <w:autoSpaceDN w:val="0"/>
        <w:adjustRightInd w:val="0"/>
        <w:spacing w:after="0"/>
        <w:ind w:right="-2"/>
        <w:jc w:val="center"/>
        <w:rPr>
          <w:rFonts w:ascii="Times New Roman" w:hAnsi="Times New Roman" w:cs="Times New Roman"/>
          <w:b/>
          <w:sz w:val="24"/>
          <w:szCs w:val="24"/>
        </w:rPr>
      </w:pPr>
    </w:p>
    <w:p w:rsidR="00A02144" w:rsidRDefault="00A02144" w:rsidP="00A02144">
      <w:pPr>
        <w:autoSpaceDE w:val="0"/>
        <w:autoSpaceDN w:val="0"/>
        <w:adjustRightInd w:val="0"/>
        <w:spacing w:after="0"/>
        <w:ind w:right="-2"/>
        <w:jc w:val="center"/>
        <w:rPr>
          <w:rFonts w:ascii="Times New Roman" w:hAnsi="Times New Roman" w:cs="Times New Roman"/>
          <w:b/>
          <w:sz w:val="24"/>
          <w:szCs w:val="24"/>
        </w:rPr>
      </w:pPr>
      <w:r>
        <w:rPr>
          <w:rFonts w:ascii="Times New Roman" w:hAnsi="Times New Roman" w:cs="Times New Roman"/>
          <w:b/>
          <w:sz w:val="24"/>
          <w:szCs w:val="24"/>
        </w:rPr>
        <w:t>Порядок отзыва заявок на участие в аукционе.</w:t>
      </w:r>
    </w:p>
    <w:p w:rsidR="00A02144" w:rsidRDefault="00A02144" w:rsidP="00A02144">
      <w:pPr>
        <w:pStyle w:val="30"/>
        <w:tabs>
          <w:tab w:val="left" w:pos="567"/>
          <w:tab w:val="left" w:pos="709"/>
        </w:tabs>
        <w:spacing w:after="0"/>
        <w:ind w:firstLine="709"/>
        <w:rPr>
          <w:rFonts w:ascii="Times New Roman" w:hAnsi="Times New Roman" w:cs="Times New Roman"/>
          <w:b/>
          <w:sz w:val="24"/>
          <w:szCs w:val="24"/>
          <w:highlight w:val="yellow"/>
        </w:rPr>
      </w:pPr>
    </w:p>
    <w:p w:rsidR="00A02144" w:rsidRDefault="00A02144" w:rsidP="00A0214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вправе отозвать заявку на участие в аукционе в любое время до установленных даты и времени определения участников аукциона. </w:t>
      </w:r>
    </w:p>
    <w:p w:rsidR="00A02144" w:rsidRDefault="00A02144" w:rsidP="00A0214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Заявки отзываются в следующем порядке: участник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w:t>
      </w:r>
    </w:p>
    <w:p w:rsidR="00A02144" w:rsidRDefault="00A02144" w:rsidP="00A0214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Уведомления об отзыве заявок принимаются до </w:t>
      </w:r>
      <w:r w:rsidR="00DA5A1C">
        <w:rPr>
          <w:rFonts w:ascii="Times New Roman" w:eastAsia="Times New Roman" w:hAnsi="Times New Roman" w:cs="Times New Roman"/>
          <w:sz w:val="24"/>
          <w:szCs w:val="24"/>
          <w:lang w:eastAsia="ru-RU"/>
        </w:rPr>
        <w:t>18</w:t>
      </w:r>
      <w:r w:rsidRPr="009B6D02">
        <w:rPr>
          <w:rFonts w:ascii="Times New Roman" w:eastAsia="Times New Roman" w:hAnsi="Times New Roman" w:cs="Times New Roman"/>
          <w:sz w:val="24"/>
          <w:szCs w:val="24"/>
          <w:lang w:eastAsia="ru-RU"/>
        </w:rPr>
        <w:t xml:space="preserve">.04.2019 </w:t>
      </w:r>
      <w:r>
        <w:rPr>
          <w:rFonts w:ascii="Times New Roman" w:eastAsia="Times New Roman" w:hAnsi="Times New Roman" w:cs="Times New Roman"/>
          <w:sz w:val="24"/>
          <w:szCs w:val="24"/>
          <w:lang w:eastAsia="ru-RU"/>
        </w:rPr>
        <w:t>по адресу: 628260, Ханты-Мансийский автономный округ - Югра, г. Югорск, ул. 40 лет Победы, д. 11, кабинет 110.</w:t>
      </w:r>
    </w:p>
    <w:p w:rsidR="00A02144" w:rsidRDefault="00A02144" w:rsidP="00A02144">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Отзывы заявок регистрируются в Журнале регистрации заявок на участие в аукционе. </w:t>
      </w:r>
    </w:p>
    <w:p w:rsidR="000E4301" w:rsidRDefault="000E4301" w:rsidP="000E4301">
      <w:pPr>
        <w:autoSpaceDE w:val="0"/>
        <w:autoSpaceDN w:val="0"/>
        <w:adjustRightInd w:val="0"/>
        <w:spacing w:after="0"/>
        <w:ind w:right="-2"/>
        <w:jc w:val="center"/>
        <w:rPr>
          <w:rFonts w:ascii="Times New Roman" w:eastAsia="Times New Roman" w:hAnsi="Times New Roman" w:cs="Times New Roman"/>
          <w:b/>
          <w:sz w:val="24"/>
          <w:szCs w:val="24"/>
        </w:rPr>
      </w:pPr>
    </w:p>
    <w:p w:rsidR="000E4301" w:rsidRPr="00184A01" w:rsidRDefault="000E4301" w:rsidP="000E4301">
      <w:pPr>
        <w:autoSpaceDE w:val="0"/>
        <w:autoSpaceDN w:val="0"/>
        <w:adjustRightInd w:val="0"/>
        <w:spacing w:after="0"/>
        <w:ind w:right="-2"/>
        <w:jc w:val="center"/>
        <w:rPr>
          <w:rFonts w:ascii="Times New Roman" w:eastAsia="Times New Roman" w:hAnsi="Times New Roman" w:cs="Times New Roman"/>
          <w:b/>
          <w:sz w:val="24"/>
          <w:szCs w:val="24"/>
        </w:rPr>
      </w:pPr>
      <w:r w:rsidRPr="00184A01">
        <w:rPr>
          <w:rFonts w:ascii="Times New Roman" w:eastAsia="Times New Roman" w:hAnsi="Times New Roman" w:cs="Times New Roman"/>
          <w:b/>
          <w:sz w:val="24"/>
          <w:szCs w:val="24"/>
        </w:rPr>
        <w:t>Порядок внесения задатка.</w:t>
      </w:r>
    </w:p>
    <w:p w:rsidR="000E4301" w:rsidRDefault="000E4301" w:rsidP="000E4301">
      <w:pPr>
        <w:pStyle w:val="a6"/>
        <w:autoSpaceDE w:val="0"/>
        <w:autoSpaceDN w:val="0"/>
        <w:adjustRightInd w:val="0"/>
        <w:spacing w:after="0"/>
        <w:ind w:left="0" w:right="-2" w:firstLine="709"/>
        <w:rPr>
          <w:rFonts w:ascii="Times New Roman" w:eastAsia="Times New Roman" w:hAnsi="Times New Roman" w:cs="Times New Roman"/>
          <w:b/>
          <w:sz w:val="24"/>
          <w:szCs w:val="24"/>
        </w:rPr>
      </w:pP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Задаток перечисляется заявителем на счет организатора аукциона по следующим реквизитам: </w:t>
      </w: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lastRenderedPageBreak/>
        <w:t>Получатель:</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Депфин</w:t>
      </w:r>
      <w:proofErr w:type="spellEnd"/>
      <w:r w:rsidRPr="0080726A">
        <w:rPr>
          <w:rFonts w:ascii="Times New Roman" w:eastAsia="Times New Roman" w:hAnsi="Times New Roman" w:cs="Times New Roman"/>
          <w:sz w:val="24"/>
          <w:szCs w:val="24"/>
          <w:lang w:eastAsia="ru-RU"/>
        </w:rPr>
        <w:t xml:space="preserve"> Югорска, (</w:t>
      </w:r>
      <w:proofErr w:type="spellStart"/>
      <w:r w:rsidRPr="0080726A">
        <w:rPr>
          <w:rFonts w:ascii="Times New Roman" w:eastAsia="Times New Roman" w:hAnsi="Times New Roman" w:cs="Times New Roman"/>
          <w:sz w:val="24"/>
          <w:szCs w:val="24"/>
          <w:lang w:eastAsia="ru-RU"/>
        </w:rPr>
        <w:t>ДМСиГ</w:t>
      </w:r>
      <w:proofErr w:type="spellEnd"/>
      <w:r w:rsidRPr="0080726A">
        <w:rPr>
          <w:rFonts w:ascii="Times New Roman" w:eastAsia="Times New Roman" w:hAnsi="Times New Roman" w:cs="Times New Roman"/>
          <w:sz w:val="24"/>
          <w:szCs w:val="24"/>
          <w:lang w:eastAsia="ru-RU"/>
        </w:rPr>
        <w:t xml:space="preserve"> л/с 070.01.000.0)</w:t>
      </w:r>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ИНН:</w:t>
      </w:r>
      <w:r w:rsidRPr="0080726A">
        <w:rPr>
          <w:rFonts w:ascii="Times New Roman" w:eastAsia="Times New Roman" w:hAnsi="Times New Roman" w:cs="Times New Roman"/>
          <w:sz w:val="24"/>
          <w:szCs w:val="24"/>
          <w:lang w:eastAsia="ru-RU"/>
        </w:rPr>
        <w:t xml:space="preserve"> 8622011490, </w:t>
      </w:r>
      <w:r w:rsidRPr="0080726A">
        <w:rPr>
          <w:rFonts w:ascii="Times New Roman" w:eastAsia="Times New Roman" w:hAnsi="Times New Roman" w:cs="Times New Roman"/>
          <w:b/>
          <w:sz w:val="24"/>
          <w:szCs w:val="24"/>
          <w:lang w:eastAsia="ru-RU"/>
        </w:rPr>
        <w:t>КПП</w:t>
      </w:r>
      <w:r w:rsidRPr="0080726A">
        <w:rPr>
          <w:rFonts w:ascii="Times New Roman" w:eastAsia="Times New Roman" w:hAnsi="Times New Roman" w:cs="Times New Roman"/>
          <w:sz w:val="24"/>
          <w:szCs w:val="24"/>
          <w:lang w:eastAsia="ru-RU"/>
        </w:rPr>
        <w:t>: 862201001</w:t>
      </w:r>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Банк получателя:</w:t>
      </w:r>
      <w:r w:rsidRPr="0080726A">
        <w:rPr>
          <w:rFonts w:ascii="Times New Roman" w:eastAsia="Times New Roman" w:hAnsi="Times New Roman" w:cs="Times New Roman"/>
          <w:sz w:val="24"/>
          <w:szCs w:val="24"/>
          <w:lang w:eastAsia="ru-RU"/>
        </w:rPr>
        <w:t xml:space="preserve"> Ф-ЛЕ ЗАПАДНО-СИБИРСКИЙ ПАО БАНКА ФК «ОТКРЫТИЕ», в </w:t>
      </w:r>
      <w:proofErr w:type="spellStart"/>
      <w:r w:rsidRPr="0080726A">
        <w:rPr>
          <w:rFonts w:ascii="Times New Roman" w:eastAsia="Times New Roman" w:hAnsi="Times New Roman" w:cs="Times New Roman"/>
          <w:sz w:val="24"/>
          <w:szCs w:val="24"/>
          <w:lang w:eastAsia="ru-RU"/>
        </w:rPr>
        <w:t>г</w:t>
      </w:r>
      <w:proofErr w:type="gramStart"/>
      <w:r w:rsidRPr="0080726A">
        <w:rPr>
          <w:rFonts w:ascii="Times New Roman" w:eastAsia="Times New Roman" w:hAnsi="Times New Roman" w:cs="Times New Roman"/>
          <w:sz w:val="24"/>
          <w:szCs w:val="24"/>
          <w:lang w:eastAsia="ru-RU"/>
        </w:rPr>
        <w:t>.Х</w:t>
      </w:r>
      <w:proofErr w:type="gramEnd"/>
      <w:r w:rsidRPr="0080726A">
        <w:rPr>
          <w:rFonts w:ascii="Times New Roman" w:eastAsia="Times New Roman" w:hAnsi="Times New Roman" w:cs="Times New Roman"/>
          <w:sz w:val="24"/>
          <w:szCs w:val="24"/>
          <w:lang w:eastAsia="ru-RU"/>
        </w:rPr>
        <w:t>анты-Мансийск</w:t>
      </w:r>
      <w:proofErr w:type="spellEnd"/>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БИК:</w:t>
      </w:r>
      <w:r w:rsidRPr="0080726A">
        <w:rPr>
          <w:rFonts w:ascii="Times New Roman" w:eastAsia="Times New Roman" w:hAnsi="Times New Roman" w:cs="Times New Roman"/>
          <w:sz w:val="24"/>
          <w:szCs w:val="24"/>
          <w:lang w:eastAsia="ru-RU"/>
        </w:rPr>
        <w:t xml:space="preserve"> 047162812</w:t>
      </w:r>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proofErr w:type="gramStart"/>
      <w:r w:rsidRPr="0080726A">
        <w:rPr>
          <w:rFonts w:ascii="Times New Roman" w:eastAsia="Times New Roman" w:hAnsi="Times New Roman" w:cs="Times New Roman"/>
          <w:b/>
          <w:sz w:val="24"/>
          <w:szCs w:val="24"/>
          <w:lang w:eastAsia="ru-RU"/>
        </w:rPr>
        <w:t>Кор. счет</w:t>
      </w:r>
      <w:proofErr w:type="gramEnd"/>
      <w:r w:rsidRPr="0080726A">
        <w:rPr>
          <w:rFonts w:ascii="Times New Roman" w:eastAsia="Times New Roman" w:hAnsi="Times New Roman" w:cs="Times New Roman"/>
          <w:b/>
          <w:sz w:val="24"/>
          <w:szCs w:val="24"/>
          <w:lang w:eastAsia="ru-RU"/>
        </w:rPr>
        <w:t>:</w:t>
      </w:r>
      <w:r w:rsidRPr="0080726A">
        <w:rPr>
          <w:rFonts w:ascii="Times New Roman" w:eastAsia="Times New Roman" w:hAnsi="Times New Roman" w:cs="Times New Roman"/>
          <w:sz w:val="24"/>
          <w:szCs w:val="24"/>
          <w:lang w:eastAsia="ru-RU"/>
        </w:rPr>
        <w:t xml:space="preserve"> 30101810465777100812</w:t>
      </w:r>
    </w:p>
    <w:p w:rsidR="000E4301" w:rsidRPr="0080726A"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Рас</w:t>
      </w:r>
      <w:proofErr w:type="gramStart"/>
      <w:r w:rsidRPr="0080726A">
        <w:rPr>
          <w:rFonts w:ascii="Times New Roman" w:eastAsia="Times New Roman" w:hAnsi="Times New Roman" w:cs="Times New Roman"/>
          <w:b/>
          <w:sz w:val="24"/>
          <w:szCs w:val="24"/>
          <w:lang w:eastAsia="ru-RU"/>
        </w:rPr>
        <w:t>.</w:t>
      </w:r>
      <w:proofErr w:type="gramEnd"/>
      <w:r w:rsidRPr="0080726A">
        <w:rPr>
          <w:rFonts w:ascii="Times New Roman" w:eastAsia="Times New Roman" w:hAnsi="Times New Roman" w:cs="Times New Roman"/>
          <w:b/>
          <w:sz w:val="24"/>
          <w:szCs w:val="24"/>
          <w:lang w:eastAsia="ru-RU"/>
        </w:rPr>
        <w:t xml:space="preserve"> </w:t>
      </w:r>
      <w:proofErr w:type="gramStart"/>
      <w:r w:rsidRPr="0080726A">
        <w:rPr>
          <w:rFonts w:ascii="Times New Roman" w:eastAsia="Times New Roman" w:hAnsi="Times New Roman" w:cs="Times New Roman"/>
          <w:b/>
          <w:sz w:val="24"/>
          <w:szCs w:val="24"/>
          <w:lang w:eastAsia="ru-RU"/>
        </w:rPr>
        <w:t>с</w:t>
      </w:r>
      <w:proofErr w:type="gramEnd"/>
      <w:r w:rsidRPr="0080726A">
        <w:rPr>
          <w:rFonts w:ascii="Times New Roman" w:eastAsia="Times New Roman" w:hAnsi="Times New Roman" w:cs="Times New Roman"/>
          <w:b/>
          <w:sz w:val="24"/>
          <w:szCs w:val="24"/>
          <w:lang w:eastAsia="ru-RU"/>
        </w:rPr>
        <w:t>чет:</w:t>
      </w:r>
      <w:r w:rsidRPr="0080726A">
        <w:rPr>
          <w:rFonts w:ascii="Times New Roman" w:eastAsia="Times New Roman" w:hAnsi="Times New Roman" w:cs="Times New Roman"/>
          <w:sz w:val="24"/>
          <w:szCs w:val="24"/>
          <w:lang w:eastAsia="ru-RU"/>
        </w:rPr>
        <w:t xml:space="preserve"> 40302810100065000007</w:t>
      </w:r>
    </w:p>
    <w:p w:rsidR="000E4301" w:rsidRDefault="000E4301" w:rsidP="000E4301">
      <w:pPr>
        <w:spacing w:after="0"/>
        <w:ind w:firstLine="709"/>
        <w:jc w:val="both"/>
        <w:rPr>
          <w:rFonts w:ascii="Times New Roman" w:eastAsia="Times New Roman" w:hAnsi="Times New Roman" w:cs="Times New Roman"/>
          <w:sz w:val="24"/>
          <w:szCs w:val="24"/>
          <w:lang w:eastAsia="ru-RU"/>
        </w:rPr>
      </w:pPr>
      <w:r w:rsidRPr="0080726A">
        <w:rPr>
          <w:rFonts w:ascii="Times New Roman" w:eastAsia="Times New Roman" w:hAnsi="Times New Roman" w:cs="Times New Roman"/>
          <w:b/>
          <w:sz w:val="24"/>
          <w:szCs w:val="24"/>
          <w:lang w:eastAsia="ru-RU"/>
        </w:rPr>
        <w:t>Назначение платежа:</w:t>
      </w:r>
      <w:r w:rsidRPr="0080726A">
        <w:rPr>
          <w:rFonts w:ascii="Times New Roman" w:eastAsia="Times New Roman" w:hAnsi="Times New Roman" w:cs="Times New Roman"/>
          <w:sz w:val="24"/>
          <w:szCs w:val="24"/>
          <w:lang w:eastAsia="ru-RU"/>
        </w:rPr>
        <w:t xml:space="preserve"> </w:t>
      </w:r>
      <w:proofErr w:type="spellStart"/>
      <w:r w:rsidRPr="0080726A">
        <w:rPr>
          <w:rFonts w:ascii="Times New Roman" w:eastAsia="Times New Roman" w:hAnsi="Times New Roman" w:cs="Times New Roman"/>
          <w:sz w:val="24"/>
          <w:szCs w:val="24"/>
          <w:lang w:eastAsia="ru-RU"/>
        </w:rPr>
        <w:t>л.с</w:t>
      </w:r>
      <w:proofErr w:type="spellEnd"/>
      <w:r w:rsidRPr="0080726A">
        <w:rPr>
          <w:rFonts w:ascii="Times New Roman" w:eastAsia="Times New Roman" w:hAnsi="Times New Roman" w:cs="Times New Roman"/>
          <w:sz w:val="24"/>
          <w:szCs w:val="24"/>
          <w:lang w:eastAsia="ru-RU"/>
        </w:rPr>
        <w:t>. 070.01.000.0 мероприятие 70.05.00 (задаток на участие в</w:t>
      </w:r>
      <w:r>
        <w:rPr>
          <w:rFonts w:ascii="Times New Roman" w:eastAsia="Times New Roman" w:hAnsi="Times New Roman" w:cs="Times New Roman"/>
          <w:sz w:val="24"/>
          <w:szCs w:val="24"/>
          <w:lang w:eastAsia="ru-RU"/>
        </w:rPr>
        <w:t xml:space="preserve"> аукционе на право заключения договора на размещение нестационарного торгового объекта по лоту № _________).</w:t>
      </w: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аукциона вносят задаток в размере 50% от начальной (минимальной) цены договора. Задаток должен поступить на указанный счет не позднее </w:t>
      </w:r>
      <w:r w:rsidRPr="007F64AB">
        <w:rPr>
          <w:rFonts w:ascii="Times New Roman" w:eastAsia="Times New Roman" w:hAnsi="Times New Roman" w:cs="Times New Roman"/>
          <w:sz w:val="24"/>
          <w:szCs w:val="24"/>
          <w:lang w:eastAsia="ru-RU"/>
        </w:rPr>
        <w:t>1</w:t>
      </w:r>
      <w:r w:rsidR="00DA5A1C">
        <w:rPr>
          <w:rFonts w:ascii="Times New Roman" w:eastAsia="Times New Roman" w:hAnsi="Times New Roman" w:cs="Times New Roman"/>
          <w:sz w:val="24"/>
          <w:szCs w:val="24"/>
          <w:lang w:eastAsia="ru-RU"/>
        </w:rPr>
        <w:t>7</w:t>
      </w:r>
      <w:r w:rsidRPr="007F64AB">
        <w:rPr>
          <w:rFonts w:ascii="Times New Roman" w:eastAsia="Times New Roman" w:hAnsi="Times New Roman" w:cs="Times New Roman"/>
          <w:sz w:val="24"/>
          <w:szCs w:val="24"/>
          <w:lang w:eastAsia="ru-RU"/>
        </w:rPr>
        <w:t>.04.2019 17.00</w:t>
      </w:r>
      <w:r>
        <w:rPr>
          <w:rFonts w:ascii="Times New Roman" w:eastAsia="Times New Roman" w:hAnsi="Times New Roman" w:cs="Times New Roman"/>
          <w:sz w:val="24"/>
          <w:szCs w:val="24"/>
          <w:lang w:eastAsia="ru-RU"/>
        </w:rPr>
        <w:t>. Задаток считается внесенным с момента поступления денежных средств на указанный счет. В случае не поступления задатка на счет в указанный срок, задаток считается невнесенным, и заявитель к участию в аукционе не допускается.</w:t>
      </w: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задатка подлежит возврату лицам, перечислившим задаток для участия в аукционе, в следующем порядке:</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победителю аукциона - в течение 5 рабочих дней со дня заключения с ним договора;</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xml:space="preserve">- участнику аукциона, заявке на </w:t>
      </w:r>
      <w:proofErr w:type="gramStart"/>
      <w:r w:rsidRPr="00482E0F">
        <w:rPr>
          <w:rFonts w:ascii="Times New Roman" w:eastAsia="Times New Roman" w:hAnsi="Times New Roman" w:cs="Times New Roman"/>
          <w:sz w:val="24"/>
          <w:szCs w:val="24"/>
          <w:lang w:eastAsia="ru-RU"/>
        </w:rPr>
        <w:t>участие</w:t>
      </w:r>
      <w:proofErr w:type="gramEnd"/>
      <w:r w:rsidRPr="00482E0F">
        <w:rPr>
          <w:rFonts w:ascii="Times New Roman" w:eastAsia="Times New Roman" w:hAnsi="Times New Roman" w:cs="Times New Roman"/>
          <w:sz w:val="24"/>
          <w:szCs w:val="24"/>
          <w:lang w:eastAsia="ru-RU"/>
        </w:rPr>
        <w:t xml:space="preserve"> в аукционе которого присвоен второй номер - в течение 5 рабочих дней с даты подписания договора с победителем аукциона</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участникам аукциона, не ставшим победителями - в течение 5 рабочих дней со дня подписания протокола аукциона;</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xml:space="preserve">- заявителям, не допущенным к участию в аукционе - в течение 5 рабочих дней </w:t>
      </w:r>
      <w:proofErr w:type="gramStart"/>
      <w:r w:rsidRPr="00482E0F">
        <w:rPr>
          <w:rFonts w:ascii="Times New Roman" w:eastAsia="Times New Roman" w:hAnsi="Times New Roman" w:cs="Times New Roman"/>
          <w:sz w:val="24"/>
          <w:szCs w:val="24"/>
          <w:lang w:eastAsia="ru-RU"/>
        </w:rPr>
        <w:t>с даты подписания</w:t>
      </w:r>
      <w:proofErr w:type="gramEnd"/>
      <w:r w:rsidRPr="00482E0F">
        <w:rPr>
          <w:rFonts w:ascii="Times New Roman" w:eastAsia="Times New Roman" w:hAnsi="Times New Roman" w:cs="Times New Roman"/>
          <w:sz w:val="24"/>
          <w:szCs w:val="24"/>
          <w:lang w:eastAsia="ru-RU"/>
        </w:rPr>
        <w:t xml:space="preserve"> протокола рассмотрения заявок;</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в случае отзыва заявителем заявки на участие в аукционе до установленных даты и времени начала рассмотрения заявок - в течение 5 рабочих дней со дня поступления организатору аукциона от заявителя уведомления об отзыве заявки;</w:t>
      </w:r>
    </w:p>
    <w:p w:rsidR="000E4301" w:rsidRPr="00482E0F"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в случае подачи заявки после окончания установленного срока подачи заявок – в течение 5 рабочих дней со дня подписания протокола аукциона;</w:t>
      </w:r>
    </w:p>
    <w:p w:rsidR="000E4301" w:rsidRDefault="000E4301" w:rsidP="000E4301">
      <w:pPr>
        <w:shd w:val="clear" w:color="auto" w:fill="FFFFFF"/>
        <w:spacing w:after="0"/>
        <w:ind w:firstLine="709"/>
        <w:jc w:val="both"/>
        <w:rPr>
          <w:rFonts w:ascii="Times New Roman" w:eastAsia="Times New Roman" w:hAnsi="Times New Roman" w:cs="Times New Roman"/>
          <w:sz w:val="24"/>
          <w:szCs w:val="24"/>
          <w:lang w:eastAsia="ru-RU"/>
        </w:rPr>
      </w:pPr>
      <w:r w:rsidRPr="00482E0F">
        <w:rPr>
          <w:rFonts w:ascii="Times New Roman" w:eastAsia="Times New Roman" w:hAnsi="Times New Roman" w:cs="Times New Roman"/>
          <w:sz w:val="24"/>
          <w:szCs w:val="24"/>
          <w:lang w:eastAsia="ru-RU"/>
        </w:rPr>
        <w:t>- в случае отмены аукциона - в течение 5 рабочих дней со дня размещения на официальном сайте администрации города Югорска извещения об отмене аукциона.</w:t>
      </w:r>
    </w:p>
    <w:p w:rsidR="009553E7" w:rsidRDefault="009553E7" w:rsidP="009553E7">
      <w:pPr>
        <w:pStyle w:val="a6"/>
        <w:shd w:val="clear" w:color="auto" w:fill="FFFFFF"/>
        <w:spacing w:after="0"/>
        <w:ind w:left="0" w:firstLine="709"/>
        <w:rPr>
          <w:rFonts w:ascii="Times New Roman" w:eastAsia="Times New Roman" w:hAnsi="Times New Roman" w:cs="Times New Roman"/>
          <w:sz w:val="24"/>
          <w:szCs w:val="24"/>
        </w:rPr>
      </w:pPr>
    </w:p>
    <w:p w:rsidR="000E4301" w:rsidRDefault="000E4301" w:rsidP="009553E7">
      <w:pPr>
        <w:autoSpaceDE w:val="0"/>
        <w:autoSpaceDN w:val="0"/>
        <w:adjustRightInd w:val="0"/>
        <w:spacing w:after="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проведения аукциона.</w:t>
      </w:r>
    </w:p>
    <w:p w:rsidR="000E4301" w:rsidRDefault="000E4301" w:rsidP="009553E7">
      <w:pPr>
        <w:autoSpaceDE w:val="0"/>
        <w:autoSpaceDN w:val="0"/>
        <w:adjustRightInd w:val="0"/>
        <w:spacing w:after="0"/>
        <w:ind w:right="-2"/>
        <w:jc w:val="center"/>
        <w:rPr>
          <w:rFonts w:ascii="Times New Roman" w:eastAsia="Times New Roman" w:hAnsi="Times New Roman" w:cs="Times New Roman"/>
          <w:b/>
          <w:sz w:val="24"/>
          <w:szCs w:val="24"/>
        </w:rPr>
      </w:pP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r w:rsidRPr="000E4301">
        <w:rPr>
          <w:rFonts w:ascii="Times New Roman" w:eastAsia="Times New Roman" w:hAnsi="Times New Roman" w:cs="Times New Roman"/>
          <w:sz w:val="24"/>
          <w:szCs w:val="24"/>
          <w:lang w:eastAsia="ru-RU"/>
        </w:rPr>
        <w:t xml:space="preserve">В аукционе могут участвовать только заявители, признанные участниками аукциона. </w:t>
      </w: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bookmarkStart w:id="1" w:name="sub_2122"/>
      <w:r w:rsidRPr="000E4301">
        <w:rPr>
          <w:rFonts w:ascii="Times New Roman" w:eastAsia="Times New Roman" w:hAnsi="Times New Roman" w:cs="Times New Roman"/>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bookmarkStart w:id="2" w:name="sub_2123"/>
      <w:bookmarkEnd w:id="1"/>
      <w:r w:rsidRPr="000E4301">
        <w:rPr>
          <w:rFonts w:ascii="Times New Roman" w:eastAsia="Times New Roman" w:hAnsi="Times New Roman" w:cs="Times New Roman"/>
          <w:sz w:val="24"/>
          <w:szCs w:val="24"/>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0E4301">
        <w:rPr>
          <w:rFonts w:ascii="Times New Roman" w:eastAsia="Times New Roman" w:hAnsi="Times New Roman" w:cs="Times New Roman"/>
          <w:sz w:val="24"/>
          <w:szCs w:val="24"/>
          <w:lang w:eastAsia="ru-RU"/>
        </w:rPr>
        <w:t>ии ау</w:t>
      </w:r>
      <w:proofErr w:type="gramEnd"/>
      <w:r w:rsidRPr="000E4301">
        <w:rPr>
          <w:rFonts w:ascii="Times New Roman" w:eastAsia="Times New Roman" w:hAnsi="Times New Roman" w:cs="Times New Roman"/>
          <w:sz w:val="24"/>
          <w:szCs w:val="24"/>
          <w:lang w:eastAsia="ru-RU"/>
        </w:rPr>
        <w:t>кциона, на «шаг аукциона».</w:t>
      </w: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bookmarkStart w:id="3" w:name="sub_2126"/>
      <w:bookmarkEnd w:id="2"/>
      <w:r w:rsidRPr="000E4301">
        <w:rPr>
          <w:rFonts w:ascii="Times New Roman" w:eastAsia="Times New Roman" w:hAnsi="Times New Roman" w:cs="Times New Roman"/>
          <w:sz w:val="24"/>
          <w:szCs w:val="24"/>
          <w:lang w:eastAsia="ru-RU"/>
        </w:rPr>
        <w:t>Аукцион проводится в следующем порядке:</w:t>
      </w:r>
    </w:p>
    <w:bookmarkEnd w:id="3"/>
    <w:p w:rsidR="000E4301" w:rsidRPr="000E4301" w:rsidRDefault="00A02144" w:rsidP="000E430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02144" w:rsidRDefault="00A02144" w:rsidP="00A02144">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0E4301" w:rsidRPr="000E4301">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w:t>
      </w:r>
      <w:r>
        <w:rPr>
          <w:rFonts w:ascii="Times New Roman" w:eastAsia="Times New Roman" w:hAnsi="Times New Roman" w:cs="Times New Roman"/>
          <w:sz w:val="24"/>
          <w:szCs w:val="24"/>
          <w:lang w:eastAsia="ru-RU"/>
        </w:rPr>
        <w:t>ои предложения о цене договора;</w:t>
      </w:r>
    </w:p>
    <w:p w:rsidR="000E4301" w:rsidRPr="000E4301" w:rsidRDefault="00A02144" w:rsidP="00A02144">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0E4301" w:rsidRPr="000E4301" w:rsidRDefault="00A02144" w:rsidP="000E430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w:t>
      </w:r>
    </w:p>
    <w:p w:rsidR="000E4301" w:rsidRPr="000E4301" w:rsidRDefault="00A02144" w:rsidP="000E430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E4301" w:rsidRPr="000E4301">
        <w:rPr>
          <w:rFonts w:ascii="Times New Roman" w:eastAsia="Times New Roman" w:hAnsi="Times New Roman" w:cs="Times New Roman"/>
          <w:sz w:val="24"/>
          <w:szCs w:val="24"/>
          <w:lang w:eastAsia="ru-RU"/>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bookmarkStart w:id="4" w:name="sub_2127"/>
      <w:r w:rsidRPr="000E4301">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0E4301" w:rsidRPr="000E4301" w:rsidRDefault="000E4301" w:rsidP="000E4301">
      <w:pPr>
        <w:spacing w:after="0"/>
        <w:ind w:firstLine="709"/>
        <w:jc w:val="both"/>
        <w:rPr>
          <w:rFonts w:ascii="Times New Roman" w:eastAsia="Times New Roman" w:hAnsi="Times New Roman" w:cs="Times New Roman"/>
          <w:sz w:val="24"/>
          <w:szCs w:val="24"/>
          <w:lang w:eastAsia="ru-RU"/>
        </w:rPr>
      </w:pPr>
      <w:bookmarkStart w:id="5" w:name="sub_2129"/>
      <w:bookmarkEnd w:id="4"/>
      <w:r w:rsidRPr="000E4301">
        <w:rPr>
          <w:rFonts w:ascii="Times New Roman" w:eastAsia="Times New Roman" w:hAnsi="Times New Roman" w:cs="Times New Roman"/>
          <w:sz w:val="24"/>
          <w:szCs w:val="24"/>
          <w:lang w:eastAsia="ru-RU"/>
        </w:rPr>
        <w:t>Протокол аукциона размещается на официальном сайте администрации города Югорска организатором аукциона в течение дня, следующего за днем подписания указанного протокола.</w:t>
      </w:r>
    </w:p>
    <w:p w:rsidR="00A02144" w:rsidRDefault="00A02144" w:rsidP="000E4301">
      <w:pPr>
        <w:spacing w:after="0"/>
        <w:ind w:firstLine="709"/>
        <w:jc w:val="both"/>
        <w:rPr>
          <w:rFonts w:ascii="Times New Roman" w:eastAsia="Times New Roman" w:hAnsi="Times New Roman" w:cs="Times New Roman"/>
          <w:sz w:val="24"/>
          <w:szCs w:val="24"/>
          <w:lang w:eastAsia="ru-RU"/>
        </w:rPr>
      </w:pPr>
      <w:bookmarkStart w:id="6" w:name="sub_1212"/>
      <w:bookmarkEnd w:id="5"/>
    </w:p>
    <w:p w:rsidR="00A02144" w:rsidRDefault="00A02144" w:rsidP="00A02144">
      <w:pPr>
        <w:autoSpaceDE w:val="0"/>
        <w:autoSpaceDN w:val="0"/>
        <w:adjustRightInd w:val="0"/>
        <w:spacing w:after="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дата и время проведения аукциона.</w:t>
      </w:r>
    </w:p>
    <w:p w:rsidR="00A02144" w:rsidRDefault="00A02144" w:rsidP="00A02144">
      <w:pPr>
        <w:pStyle w:val="a6"/>
        <w:shd w:val="clear" w:color="auto" w:fill="FFFFFF"/>
        <w:spacing w:after="0"/>
        <w:ind w:left="0" w:firstLine="709"/>
        <w:rPr>
          <w:rFonts w:ascii="Times New Roman" w:eastAsia="Times New Roman" w:hAnsi="Times New Roman" w:cs="Times New Roman"/>
          <w:b/>
          <w:sz w:val="24"/>
          <w:szCs w:val="24"/>
        </w:rPr>
      </w:pPr>
    </w:p>
    <w:p w:rsidR="00A02144" w:rsidRDefault="00A02144" w:rsidP="00A02144">
      <w:pPr>
        <w:pStyle w:val="a6"/>
        <w:shd w:val="clear" w:color="auto" w:fill="FFFFFF"/>
        <w:spacing w:after="0"/>
        <w:ind w:left="0"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Аукцион состоится </w:t>
      </w:r>
      <w:r w:rsidR="00DA5A1C" w:rsidRPr="00DA5A1C">
        <w:rPr>
          <w:rFonts w:ascii="Times New Roman" w:eastAsia="Times New Roman" w:hAnsi="Times New Roman" w:cs="Times New Roman"/>
          <w:sz w:val="24"/>
          <w:szCs w:val="24"/>
        </w:rPr>
        <w:t>07</w:t>
      </w:r>
      <w:r w:rsidRPr="00DA5A1C">
        <w:rPr>
          <w:rFonts w:ascii="Times New Roman" w:eastAsia="Times New Roman" w:hAnsi="Times New Roman" w:cs="Times New Roman"/>
          <w:sz w:val="24"/>
          <w:szCs w:val="24"/>
        </w:rPr>
        <w:t>.0</w:t>
      </w:r>
      <w:r w:rsidR="00DA5A1C" w:rsidRPr="00DA5A1C">
        <w:rPr>
          <w:rFonts w:ascii="Times New Roman" w:eastAsia="Times New Roman" w:hAnsi="Times New Roman" w:cs="Times New Roman"/>
          <w:sz w:val="24"/>
          <w:szCs w:val="24"/>
        </w:rPr>
        <w:t>5</w:t>
      </w:r>
      <w:r w:rsidRPr="00DA5A1C">
        <w:rPr>
          <w:rFonts w:ascii="Times New Roman" w:eastAsia="Times New Roman" w:hAnsi="Times New Roman" w:cs="Times New Roman"/>
          <w:sz w:val="24"/>
          <w:szCs w:val="24"/>
        </w:rPr>
        <w:t>.2019</w:t>
      </w:r>
      <w:r w:rsidRPr="00BB5659">
        <w:rPr>
          <w:rFonts w:ascii="Times New Roman" w:eastAsia="Times New Roman" w:hAnsi="Times New Roman" w:cs="Times New Roman"/>
          <w:sz w:val="24"/>
          <w:szCs w:val="24"/>
        </w:rPr>
        <w:t xml:space="preserve"> в 15.00</w:t>
      </w:r>
      <w:r>
        <w:rPr>
          <w:rFonts w:ascii="Times New Roman" w:eastAsia="Times New Roman" w:hAnsi="Times New Roman" w:cs="Times New Roman"/>
          <w:sz w:val="24"/>
          <w:szCs w:val="24"/>
        </w:rPr>
        <w:t xml:space="preserve"> адресу: город Югорск, улица 40 лет Победы, 11, кабинет 306.</w:t>
      </w:r>
    </w:p>
    <w:p w:rsidR="00A02144" w:rsidRDefault="00A02144" w:rsidP="00A02144">
      <w:pPr>
        <w:pStyle w:val="a6"/>
        <w:shd w:val="clear" w:color="auto" w:fill="FFFFFF"/>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аукциона размещается на официальном сайте органов местного самоуправления города Югорска организатором аукциона в течение дня, следующего за днем подписания указанного протокола.</w:t>
      </w:r>
    </w:p>
    <w:p w:rsidR="00A02144" w:rsidRDefault="00A02144" w:rsidP="000E4301">
      <w:pPr>
        <w:spacing w:after="0"/>
        <w:ind w:firstLine="709"/>
        <w:jc w:val="both"/>
        <w:rPr>
          <w:rFonts w:ascii="Times New Roman" w:eastAsia="Times New Roman" w:hAnsi="Times New Roman" w:cs="Times New Roman"/>
          <w:sz w:val="24"/>
          <w:szCs w:val="24"/>
          <w:lang w:eastAsia="ru-RU"/>
        </w:rPr>
      </w:pPr>
    </w:p>
    <w:p w:rsidR="00A02144" w:rsidRPr="00CF67E3" w:rsidRDefault="00CF67E3" w:rsidP="00CF67E3">
      <w:pPr>
        <w:spacing w:after="0"/>
        <w:jc w:val="center"/>
        <w:rPr>
          <w:rFonts w:ascii="Times New Roman" w:eastAsia="Times New Roman" w:hAnsi="Times New Roman" w:cs="Times New Roman"/>
          <w:b/>
          <w:sz w:val="24"/>
          <w:szCs w:val="24"/>
          <w:lang w:eastAsia="ru-RU"/>
        </w:rPr>
      </w:pPr>
      <w:r w:rsidRPr="00CF67E3">
        <w:rPr>
          <w:rFonts w:ascii="Times New Roman" w:eastAsia="Times New Roman" w:hAnsi="Times New Roman" w:cs="Times New Roman"/>
          <w:b/>
          <w:sz w:val="24"/>
          <w:szCs w:val="24"/>
          <w:lang w:eastAsia="ru-RU"/>
        </w:rPr>
        <w:t>Заключение договора по результатам аукциона.</w:t>
      </w:r>
    </w:p>
    <w:p w:rsidR="00A02144" w:rsidRDefault="00A02144" w:rsidP="000E4301">
      <w:pPr>
        <w:spacing w:after="0"/>
        <w:ind w:firstLine="709"/>
        <w:jc w:val="both"/>
        <w:rPr>
          <w:rFonts w:ascii="Times New Roman" w:eastAsia="Times New Roman" w:hAnsi="Times New Roman" w:cs="Times New Roman"/>
          <w:sz w:val="24"/>
          <w:szCs w:val="24"/>
          <w:lang w:eastAsia="ru-RU"/>
        </w:rPr>
      </w:pPr>
    </w:p>
    <w:p w:rsidR="00CF67E3" w:rsidRPr="00CF67E3" w:rsidRDefault="00CF67E3" w:rsidP="00CF67E3">
      <w:pPr>
        <w:spacing w:after="0"/>
        <w:ind w:firstLine="709"/>
        <w:jc w:val="both"/>
        <w:rPr>
          <w:rFonts w:ascii="Times New Roman" w:eastAsia="Times New Roman" w:hAnsi="Times New Roman" w:cs="Times New Roman"/>
          <w:sz w:val="24"/>
          <w:szCs w:val="24"/>
          <w:lang w:eastAsia="ru-RU"/>
        </w:rPr>
      </w:pPr>
      <w:bookmarkStart w:id="7" w:name="sub_2131"/>
      <w:r w:rsidRPr="00CF67E3">
        <w:rPr>
          <w:rFonts w:ascii="Times New Roman" w:eastAsia="Times New Roman" w:hAnsi="Times New Roman" w:cs="Times New Roman"/>
          <w:sz w:val="24"/>
          <w:szCs w:val="24"/>
          <w:lang w:eastAsia="ru-RU"/>
        </w:rPr>
        <w:t xml:space="preserve">Заключение договора осуществляется в порядке, предусмотренном </w:t>
      </w:r>
      <w:hyperlink r:id="rId12" w:history="1">
        <w:r w:rsidRPr="00CF67E3">
          <w:rPr>
            <w:rFonts w:ascii="Times New Roman" w:eastAsia="Times New Roman" w:hAnsi="Times New Roman" w:cs="Times New Roman"/>
            <w:lang w:eastAsia="ru-RU"/>
          </w:rPr>
          <w:t>Гражданским кодексом</w:t>
        </w:r>
      </w:hyperlink>
      <w:r w:rsidRPr="00CF67E3">
        <w:rPr>
          <w:rFonts w:ascii="Times New Roman" w:eastAsia="Times New Roman" w:hAnsi="Times New Roman" w:cs="Times New Roman"/>
          <w:sz w:val="24"/>
          <w:szCs w:val="24"/>
          <w:lang w:eastAsia="ru-RU"/>
        </w:rPr>
        <w:t xml:space="preserve"> Российской Федерации и иными федеральными законами.</w:t>
      </w:r>
    </w:p>
    <w:p w:rsidR="00CF67E3" w:rsidRPr="00CF67E3" w:rsidRDefault="00CF67E3" w:rsidP="00CF67E3">
      <w:pPr>
        <w:spacing w:after="0"/>
        <w:ind w:firstLine="709"/>
        <w:jc w:val="both"/>
        <w:rPr>
          <w:rFonts w:ascii="Times New Roman" w:eastAsia="Times New Roman" w:hAnsi="Times New Roman" w:cs="Times New Roman"/>
          <w:sz w:val="24"/>
          <w:szCs w:val="24"/>
          <w:lang w:eastAsia="ru-RU"/>
        </w:rPr>
      </w:pPr>
      <w:bookmarkStart w:id="8" w:name="sub_2132"/>
      <w:bookmarkEnd w:id="7"/>
      <w:r w:rsidRPr="00CF67E3">
        <w:rPr>
          <w:rFonts w:ascii="Times New Roman" w:eastAsia="Times New Roman" w:hAnsi="Times New Roman" w:cs="Times New Roman"/>
          <w:sz w:val="24"/>
          <w:szCs w:val="24"/>
          <w:lang w:eastAsia="ru-RU"/>
        </w:rPr>
        <w:t xml:space="preserve">Договор заключается </w:t>
      </w:r>
      <w:r>
        <w:rPr>
          <w:rFonts w:ascii="Times New Roman" w:eastAsia="Times New Roman" w:hAnsi="Times New Roman" w:cs="Times New Roman"/>
          <w:sz w:val="24"/>
          <w:szCs w:val="24"/>
          <w:lang w:eastAsia="ru-RU"/>
        </w:rPr>
        <w:t xml:space="preserve">с победителем аукциона </w:t>
      </w:r>
      <w:r w:rsidRPr="00CF67E3">
        <w:rPr>
          <w:rFonts w:ascii="Times New Roman" w:eastAsia="Times New Roman" w:hAnsi="Times New Roman" w:cs="Times New Roman"/>
          <w:sz w:val="24"/>
          <w:szCs w:val="24"/>
          <w:lang w:eastAsia="ru-RU"/>
        </w:rPr>
        <w:t xml:space="preserve">на условиях, указанных </w:t>
      </w:r>
      <w:r>
        <w:rPr>
          <w:rFonts w:ascii="Times New Roman" w:eastAsia="Times New Roman" w:hAnsi="Times New Roman" w:cs="Times New Roman"/>
          <w:sz w:val="24"/>
          <w:szCs w:val="24"/>
          <w:lang w:eastAsia="ru-RU"/>
        </w:rPr>
        <w:t>в поданной участником аукциона</w:t>
      </w:r>
      <w:r w:rsidRPr="00CF67E3">
        <w:rPr>
          <w:rFonts w:ascii="Times New Roman" w:eastAsia="Times New Roman" w:hAnsi="Times New Roman" w:cs="Times New Roman"/>
          <w:sz w:val="24"/>
          <w:szCs w:val="24"/>
          <w:lang w:eastAsia="ru-RU"/>
        </w:rPr>
        <w:t>, заявке на участие в аукционе и в аукционной документации.</w:t>
      </w:r>
    </w:p>
    <w:p w:rsidR="00CF67E3" w:rsidRPr="00CF67E3" w:rsidRDefault="00CF67E3" w:rsidP="00CF67E3">
      <w:pPr>
        <w:spacing w:after="0"/>
        <w:ind w:firstLine="709"/>
        <w:jc w:val="both"/>
        <w:rPr>
          <w:rFonts w:ascii="Times New Roman" w:eastAsia="Times New Roman" w:hAnsi="Times New Roman" w:cs="Times New Roman"/>
          <w:sz w:val="24"/>
          <w:szCs w:val="24"/>
          <w:lang w:eastAsia="ru-RU"/>
        </w:rPr>
      </w:pPr>
      <w:bookmarkStart w:id="9" w:name="sub_2134"/>
      <w:bookmarkEnd w:id="8"/>
      <w:r w:rsidRPr="00CF67E3">
        <w:rPr>
          <w:rFonts w:ascii="Times New Roman" w:eastAsia="Times New Roman" w:hAnsi="Times New Roman" w:cs="Times New Roman"/>
          <w:sz w:val="24"/>
          <w:szCs w:val="24"/>
          <w:lang w:eastAsia="ru-RU"/>
        </w:rPr>
        <w:t>В случае отказа от заключения договора с победителем аукциона либо при уклонении победителя аукциона от заключения договора составляется протокол об отказе от заключения договора.</w:t>
      </w:r>
    </w:p>
    <w:bookmarkEnd w:id="9"/>
    <w:p w:rsidR="00CF67E3" w:rsidRPr="00CF67E3" w:rsidRDefault="00CF67E3" w:rsidP="00CF67E3">
      <w:pPr>
        <w:spacing w:after="0"/>
        <w:ind w:firstLine="709"/>
        <w:jc w:val="both"/>
        <w:rPr>
          <w:rFonts w:ascii="Times New Roman" w:eastAsia="Times New Roman" w:hAnsi="Times New Roman" w:cs="Times New Roman"/>
          <w:sz w:val="24"/>
          <w:szCs w:val="24"/>
          <w:lang w:eastAsia="ru-RU"/>
        </w:rPr>
      </w:pPr>
      <w:r w:rsidRPr="00CF67E3">
        <w:rPr>
          <w:rFonts w:ascii="Times New Roman" w:eastAsia="Times New Roman" w:hAnsi="Times New Roman" w:cs="Times New Roman"/>
          <w:sz w:val="24"/>
          <w:szCs w:val="24"/>
          <w:lang w:eastAsia="ru-RU"/>
        </w:rPr>
        <w:t>Протокол подписывается всеми присутствующими членами аукционной к</w:t>
      </w:r>
      <w:r>
        <w:rPr>
          <w:rFonts w:ascii="Times New Roman" w:eastAsia="Times New Roman" w:hAnsi="Times New Roman" w:cs="Times New Roman"/>
          <w:sz w:val="24"/>
          <w:szCs w:val="24"/>
          <w:lang w:eastAsia="ru-RU"/>
        </w:rPr>
        <w:t xml:space="preserve">омиссии в день его составления и </w:t>
      </w:r>
      <w:r w:rsidRPr="00CF67E3">
        <w:rPr>
          <w:rFonts w:ascii="Times New Roman" w:eastAsia="Times New Roman" w:hAnsi="Times New Roman" w:cs="Times New Roman"/>
          <w:sz w:val="24"/>
          <w:szCs w:val="24"/>
          <w:lang w:eastAsia="ru-RU"/>
        </w:rPr>
        <w:t xml:space="preserve">размещается организатором аукциона на официальном сайте администрации города Югорска в течение дня, следующего после дня подписания указанного протокола. </w:t>
      </w:r>
    </w:p>
    <w:p w:rsidR="00CF67E3" w:rsidRPr="00CF67E3" w:rsidRDefault="00CF67E3" w:rsidP="00CF67E3">
      <w:pPr>
        <w:spacing w:after="0"/>
        <w:ind w:firstLine="709"/>
        <w:jc w:val="both"/>
        <w:rPr>
          <w:rFonts w:ascii="Times New Roman" w:eastAsia="Times New Roman" w:hAnsi="Times New Roman" w:cs="Times New Roman"/>
          <w:sz w:val="24"/>
          <w:szCs w:val="24"/>
          <w:lang w:eastAsia="ru-RU"/>
        </w:rPr>
      </w:pPr>
      <w:bookmarkStart w:id="10" w:name="sub_2135"/>
      <w:r w:rsidRPr="00CF67E3">
        <w:rPr>
          <w:rFonts w:ascii="Times New Roman" w:eastAsia="Times New Roman" w:hAnsi="Times New Roman" w:cs="Times New Roman"/>
          <w:sz w:val="24"/>
          <w:szCs w:val="24"/>
          <w:lang w:eastAsia="ru-RU"/>
        </w:rPr>
        <w:t xml:space="preserve">При уклонении победителя аукциона от заключения договора либо в случае отказа от заключения договора с победителем аукциона договор заключается с участником аукциона, заявке на </w:t>
      </w:r>
      <w:proofErr w:type="gramStart"/>
      <w:r w:rsidRPr="00CF67E3">
        <w:rPr>
          <w:rFonts w:ascii="Times New Roman" w:eastAsia="Times New Roman" w:hAnsi="Times New Roman" w:cs="Times New Roman"/>
          <w:sz w:val="24"/>
          <w:szCs w:val="24"/>
          <w:lang w:eastAsia="ru-RU"/>
        </w:rPr>
        <w:t>участие</w:t>
      </w:r>
      <w:proofErr w:type="gramEnd"/>
      <w:r w:rsidRPr="00CF67E3">
        <w:rPr>
          <w:rFonts w:ascii="Times New Roman" w:eastAsia="Times New Roman" w:hAnsi="Times New Roman" w:cs="Times New Roman"/>
          <w:sz w:val="24"/>
          <w:szCs w:val="24"/>
          <w:lang w:eastAsia="ru-RU"/>
        </w:rPr>
        <w:t xml:space="preserve"> в аукционе которого присвоен второй номер.</w:t>
      </w:r>
    </w:p>
    <w:p w:rsidR="00F05C39" w:rsidRDefault="00F05C39" w:rsidP="00CF67E3">
      <w:pPr>
        <w:spacing w:after="0"/>
        <w:ind w:firstLine="709"/>
        <w:jc w:val="both"/>
        <w:rPr>
          <w:rFonts w:ascii="Times New Roman" w:eastAsia="Times New Roman" w:hAnsi="Times New Roman" w:cs="Times New Roman"/>
          <w:sz w:val="24"/>
          <w:szCs w:val="24"/>
          <w:lang w:eastAsia="ru-RU"/>
        </w:rPr>
      </w:pPr>
      <w:bookmarkStart w:id="11" w:name="sub_2136"/>
      <w:bookmarkEnd w:id="10"/>
    </w:p>
    <w:p w:rsidR="00F05C39" w:rsidRPr="00F05C39" w:rsidRDefault="00F05C39" w:rsidP="00F05C39">
      <w:pPr>
        <w:spacing w:after="0"/>
        <w:ind w:firstLine="709"/>
        <w:jc w:val="center"/>
        <w:rPr>
          <w:rFonts w:ascii="Times New Roman" w:eastAsia="Times New Roman" w:hAnsi="Times New Roman" w:cs="Times New Roman"/>
          <w:b/>
          <w:sz w:val="24"/>
          <w:szCs w:val="24"/>
          <w:lang w:eastAsia="ru-RU"/>
        </w:rPr>
      </w:pPr>
      <w:bookmarkStart w:id="12" w:name="sub_2014"/>
      <w:r w:rsidRPr="00F05C39">
        <w:rPr>
          <w:rFonts w:ascii="Times New Roman" w:eastAsia="Times New Roman" w:hAnsi="Times New Roman" w:cs="Times New Roman"/>
          <w:b/>
          <w:sz w:val="24"/>
          <w:szCs w:val="24"/>
          <w:lang w:eastAsia="ru-RU"/>
        </w:rPr>
        <w:t xml:space="preserve">Последствия признания аукциона </w:t>
      </w:r>
      <w:proofErr w:type="gramStart"/>
      <w:r w:rsidRPr="00F05C39">
        <w:rPr>
          <w:rFonts w:ascii="Times New Roman" w:eastAsia="Times New Roman" w:hAnsi="Times New Roman" w:cs="Times New Roman"/>
          <w:b/>
          <w:sz w:val="24"/>
          <w:szCs w:val="24"/>
          <w:lang w:eastAsia="ru-RU"/>
        </w:rPr>
        <w:t>несостоявшимся</w:t>
      </w:r>
      <w:proofErr w:type="gramEnd"/>
      <w:r w:rsidRPr="00F05C39">
        <w:rPr>
          <w:rFonts w:ascii="Times New Roman" w:eastAsia="Times New Roman" w:hAnsi="Times New Roman" w:cs="Times New Roman"/>
          <w:b/>
          <w:sz w:val="24"/>
          <w:szCs w:val="24"/>
          <w:lang w:eastAsia="ru-RU"/>
        </w:rPr>
        <w:t>.</w:t>
      </w:r>
    </w:p>
    <w:bookmarkEnd w:id="12"/>
    <w:p w:rsidR="00F05C39" w:rsidRPr="00F05C39" w:rsidRDefault="00F05C39" w:rsidP="00F05C39">
      <w:pPr>
        <w:spacing w:after="0"/>
        <w:ind w:firstLine="709"/>
        <w:jc w:val="both"/>
        <w:rPr>
          <w:rFonts w:ascii="Times New Roman" w:eastAsia="Times New Roman" w:hAnsi="Times New Roman" w:cs="Times New Roman"/>
          <w:sz w:val="24"/>
          <w:szCs w:val="24"/>
          <w:lang w:eastAsia="ru-RU"/>
        </w:rPr>
      </w:pPr>
    </w:p>
    <w:p w:rsidR="00F05C39" w:rsidRDefault="00F05C39" w:rsidP="00F05C39">
      <w:pPr>
        <w:spacing w:after="0"/>
        <w:ind w:firstLine="709"/>
        <w:jc w:val="both"/>
        <w:rPr>
          <w:rFonts w:ascii="Times New Roman" w:eastAsia="Times New Roman" w:hAnsi="Times New Roman" w:cs="Times New Roman"/>
          <w:sz w:val="24"/>
          <w:szCs w:val="24"/>
          <w:lang w:eastAsia="ru-RU"/>
        </w:rPr>
      </w:pPr>
      <w:r w:rsidRPr="000E4301">
        <w:rPr>
          <w:rFonts w:ascii="Times New Roman" w:eastAsia="Times New Roman" w:hAnsi="Times New Roman" w:cs="Times New Roman"/>
          <w:sz w:val="24"/>
          <w:szCs w:val="24"/>
          <w:lang w:eastAsia="ru-RU"/>
        </w:rPr>
        <w:t xml:space="preserve">В случае если в аукционе участвовал один участник или в случае если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w:t>
      </w:r>
      <w:r w:rsidRPr="000E4301">
        <w:rPr>
          <w:rFonts w:ascii="Times New Roman" w:eastAsia="Times New Roman" w:hAnsi="Times New Roman" w:cs="Times New Roman"/>
          <w:sz w:val="24"/>
          <w:szCs w:val="24"/>
          <w:lang w:eastAsia="ru-RU"/>
        </w:rPr>
        <w:lastRenderedPageBreak/>
        <w:t xml:space="preserve">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0E4301">
        <w:rPr>
          <w:rFonts w:ascii="Times New Roman" w:eastAsia="Times New Roman" w:hAnsi="Times New Roman" w:cs="Times New Roman"/>
          <w:sz w:val="24"/>
          <w:szCs w:val="24"/>
          <w:lang w:eastAsia="ru-RU"/>
        </w:rPr>
        <w:t>несостоявшимся</w:t>
      </w:r>
      <w:proofErr w:type="gramEnd"/>
      <w:r w:rsidRPr="000E4301">
        <w:rPr>
          <w:rFonts w:ascii="Times New Roman" w:eastAsia="Times New Roman" w:hAnsi="Times New Roman" w:cs="Times New Roman"/>
          <w:sz w:val="24"/>
          <w:szCs w:val="24"/>
          <w:lang w:eastAsia="ru-RU"/>
        </w:rPr>
        <w:t xml:space="preserve"> принимается в отношении каждого лота отдельно.</w:t>
      </w:r>
    </w:p>
    <w:p w:rsidR="00F05C39" w:rsidRPr="00F05C39" w:rsidRDefault="00F05C39" w:rsidP="00F05C39">
      <w:pPr>
        <w:spacing w:after="0"/>
        <w:ind w:firstLine="709"/>
        <w:jc w:val="both"/>
        <w:rPr>
          <w:rFonts w:ascii="Times New Roman" w:eastAsia="Times New Roman" w:hAnsi="Times New Roman" w:cs="Times New Roman"/>
          <w:sz w:val="24"/>
          <w:szCs w:val="24"/>
          <w:lang w:eastAsia="ru-RU"/>
        </w:rPr>
      </w:pPr>
      <w:proofErr w:type="gramStart"/>
      <w:r w:rsidRPr="00F05C39">
        <w:rPr>
          <w:rFonts w:ascii="Times New Roman" w:eastAsia="Times New Roman" w:hAnsi="Times New Roman" w:cs="Times New Roman"/>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в 10-дневный срок заключ</w:t>
      </w:r>
      <w:r>
        <w:rPr>
          <w:rFonts w:ascii="Times New Roman" w:eastAsia="Times New Roman" w:hAnsi="Times New Roman" w:cs="Times New Roman"/>
          <w:sz w:val="24"/>
          <w:szCs w:val="24"/>
          <w:lang w:eastAsia="ru-RU"/>
        </w:rPr>
        <w:t>ает</w:t>
      </w:r>
      <w:r w:rsidRPr="00F05C39">
        <w:rPr>
          <w:rFonts w:ascii="Times New Roman" w:eastAsia="Times New Roman" w:hAnsi="Times New Roman" w:cs="Times New Roman"/>
          <w:sz w:val="24"/>
          <w:szCs w:val="24"/>
          <w:lang w:eastAsia="ru-RU"/>
        </w:rPr>
        <w:t xml:space="preserve"> договор на условиях</w:t>
      </w:r>
      <w:proofErr w:type="gramEnd"/>
      <w:r w:rsidRPr="00F05C39">
        <w:rPr>
          <w:rFonts w:ascii="Times New Roman" w:eastAsia="Times New Roman" w:hAnsi="Times New Roman" w:cs="Times New Roman"/>
          <w:sz w:val="24"/>
          <w:szCs w:val="24"/>
          <w:lang w:eastAsia="ru-RU"/>
        </w:rPr>
        <w:t xml:space="preserve">, </w:t>
      </w:r>
      <w:proofErr w:type="gramStart"/>
      <w:r w:rsidRPr="00F05C39">
        <w:rPr>
          <w:rFonts w:ascii="Times New Roman" w:eastAsia="Times New Roman" w:hAnsi="Times New Roman" w:cs="Times New Roman"/>
          <w:sz w:val="24"/>
          <w:szCs w:val="24"/>
          <w:lang w:eastAsia="ru-RU"/>
        </w:rPr>
        <w:t>предусмотренных</w:t>
      </w:r>
      <w:proofErr w:type="gramEnd"/>
      <w:r w:rsidRPr="00F05C39">
        <w:rPr>
          <w:rFonts w:ascii="Times New Roman" w:eastAsia="Times New Roman" w:hAnsi="Times New Roman" w:cs="Times New Roman"/>
          <w:sz w:val="24"/>
          <w:szCs w:val="24"/>
          <w:lang w:eastAsia="ru-RU"/>
        </w:rPr>
        <w:t xml:space="preserve"> заявкой на участие в аукционе, и по начальной (минимальной) цене договора (лота), указанной в извещении о проведении аукциона.</w:t>
      </w:r>
    </w:p>
    <w:bookmarkEnd w:id="11"/>
    <w:bookmarkEnd w:id="6"/>
    <w:p w:rsidR="00CF67E3" w:rsidRDefault="00CF67E3" w:rsidP="00CF67E3">
      <w:pPr>
        <w:autoSpaceDE w:val="0"/>
        <w:autoSpaceDN w:val="0"/>
        <w:adjustRightInd w:val="0"/>
        <w:spacing w:after="0"/>
        <w:ind w:right="-2"/>
        <w:jc w:val="center"/>
        <w:rPr>
          <w:rFonts w:ascii="Times New Roman" w:hAnsi="Times New Roman" w:cs="Times New Roman"/>
          <w:b/>
          <w:sz w:val="24"/>
          <w:szCs w:val="24"/>
        </w:rPr>
      </w:pPr>
    </w:p>
    <w:p w:rsidR="00CF67E3" w:rsidRPr="008B2BA2" w:rsidRDefault="00CF67E3" w:rsidP="00CF67E3">
      <w:pPr>
        <w:autoSpaceDE w:val="0"/>
        <w:autoSpaceDN w:val="0"/>
        <w:adjustRightInd w:val="0"/>
        <w:spacing w:after="0"/>
        <w:ind w:right="-2"/>
        <w:jc w:val="center"/>
        <w:rPr>
          <w:rFonts w:ascii="Times New Roman" w:eastAsia="Times New Roman" w:hAnsi="Times New Roman" w:cs="Times New Roman"/>
          <w:b/>
          <w:sz w:val="24"/>
          <w:szCs w:val="24"/>
        </w:rPr>
      </w:pPr>
      <w:r w:rsidRPr="008B2BA2">
        <w:rPr>
          <w:rFonts w:ascii="Times New Roman" w:eastAsia="Times New Roman" w:hAnsi="Times New Roman" w:cs="Times New Roman"/>
          <w:b/>
          <w:sz w:val="24"/>
          <w:szCs w:val="24"/>
        </w:rPr>
        <w:t>Срок действия договора.</w:t>
      </w:r>
    </w:p>
    <w:p w:rsidR="00CF67E3" w:rsidRDefault="00CF67E3" w:rsidP="00CF67E3">
      <w:pPr>
        <w:autoSpaceDE w:val="0"/>
        <w:autoSpaceDN w:val="0"/>
        <w:adjustRightInd w:val="0"/>
        <w:spacing w:after="0"/>
        <w:ind w:right="-2" w:firstLine="709"/>
        <w:jc w:val="both"/>
        <w:rPr>
          <w:rFonts w:ascii="Times New Roman" w:eastAsia="Times New Roman" w:hAnsi="Times New Roman" w:cs="Times New Roman"/>
          <w:b/>
          <w:sz w:val="24"/>
          <w:szCs w:val="24"/>
          <w:lang w:eastAsia="ru-RU"/>
        </w:rPr>
      </w:pPr>
    </w:p>
    <w:p w:rsidR="00CF67E3" w:rsidRDefault="00CF67E3" w:rsidP="00CF67E3">
      <w:pPr>
        <w:autoSpaceDE w:val="0"/>
        <w:autoSpaceDN w:val="0"/>
        <w:adjustRightInd w:val="0"/>
        <w:spacing w:after="0"/>
        <w:ind w:right="-2" w:firstLine="709"/>
        <w:jc w:val="both"/>
        <w:rPr>
          <w:rFonts w:ascii="Times New Roman" w:hAnsi="Times New Roman" w:cs="Times New Roman"/>
          <w:sz w:val="24"/>
          <w:szCs w:val="24"/>
        </w:rPr>
      </w:pPr>
      <w:r>
        <w:rPr>
          <w:rFonts w:ascii="Times New Roman" w:hAnsi="Times New Roman" w:cs="Times New Roman"/>
          <w:sz w:val="24"/>
          <w:szCs w:val="24"/>
        </w:rPr>
        <w:t>Договор заключается на срок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5 лет.</w:t>
      </w:r>
    </w:p>
    <w:p w:rsidR="00CF67E3" w:rsidRDefault="00CF67E3" w:rsidP="00CF67E3">
      <w:pPr>
        <w:autoSpaceDE w:val="0"/>
        <w:autoSpaceDN w:val="0"/>
        <w:adjustRightInd w:val="0"/>
        <w:spacing w:after="0"/>
        <w:ind w:right="-2"/>
        <w:jc w:val="center"/>
        <w:rPr>
          <w:rFonts w:ascii="Times New Roman" w:eastAsia="Times New Roman" w:hAnsi="Times New Roman" w:cs="Times New Roman"/>
          <w:b/>
          <w:sz w:val="24"/>
          <w:szCs w:val="24"/>
        </w:rPr>
      </w:pPr>
    </w:p>
    <w:p w:rsidR="00CF67E3" w:rsidRDefault="00CF67E3" w:rsidP="00CF67E3">
      <w:pPr>
        <w:autoSpaceDE w:val="0"/>
        <w:autoSpaceDN w:val="0"/>
        <w:adjustRightInd w:val="0"/>
        <w:spacing w:after="0"/>
        <w:ind w:right="-2"/>
        <w:jc w:val="center"/>
        <w:rPr>
          <w:rFonts w:ascii="Times New Roman" w:hAnsi="Times New Roman" w:cs="Times New Roman"/>
          <w:b/>
          <w:sz w:val="24"/>
          <w:szCs w:val="24"/>
        </w:rPr>
      </w:pPr>
      <w:r>
        <w:rPr>
          <w:rFonts w:ascii="Times New Roman" w:hAnsi="Times New Roman" w:cs="Times New Roman"/>
          <w:b/>
          <w:sz w:val="24"/>
          <w:szCs w:val="24"/>
        </w:rPr>
        <w:t>Форма, сроки и порядок оплаты по договору.</w:t>
      </w:r>
    </w:p>
    <w:p w:rsidR="00CF67E3" w:rsidRDefault="00CF67E3" w:rsidP="00CF67E3">
      <w:pPr>
        <w:pStyle w:val="a6"/>
        <w:autoSpaceDE w:val="0"/>
        <w:autoSpaceDN w:val="0"/>
        <w:adjustRightInd w:val="0"/>
        <w:spacing w:after="0"/>
        <w:ind w:left="0" w:right="-2" w:firstLine="709"/>
        <w:rPr>
          <w:rFonts w:ascii="Times New Roman" w:hAnsi="Times New Roman" w:cs="Times New Roman"/>
          <w:b/>
          <w:sz w:val="24"/>
          <w:szCs w:val="24"/>
        </w:rPr>
      </w:pPr>
    </w:p>
    <w:p w:rsidR="00CF67E3" w:rsidRDefault="00CF67E3" w:rsidP="00CF67E3">
      <w:pPr>
        <w:pStyle w:val="30"/>
        <w:tabs>
          <w:tab w:val="left" w:pos="567"/>
          <w:tab w:val="left" w:pos="709"/>
        </w:tabs>
        <w:spacing w:after="0"/>
        <w:ind w:firstLine="709"/>
        <w:rPr>
          <w:rFonts w:ascii="Times New Roman" w:hAnsi="Times New Roman" w:cs="Times New Roman"/>
          <w:sz w:val="24"/>
          <w:szCs w:val="24"/>
        </w:rPr>
      </w:pPr>
      <w:r>
        <w:rPr>
          <w:rFonts w:ascii="Times New Roman" w:hAnsi="Times New Roman" w:cs="Times New Roman"/>
          <w:sz w:val="24"/>
          <w:szCs w:val="24"/>
        </w:rPr>
        <w:t>Оплата по договору производится авансовыми платежами ежеквартально, до 5 числа месяца, следующего за истекшим кварталом. 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CF67E3" w:rsidRDefault="00CF67E3" w:rsidP="00CF67E3">
      <w:pPr>
        <w:pStyle w:val="30"/>
        <w:tabs>
          <w:tab w:val="left" w:pos="567"/>
          <w:tab w:val="left" w:pos="709"/>
        </w:tabs>
        <w:spacing w:after="0"/>
        <w:ind w:firstLine="709"/>
        <w:rPr>
          <w:rFonts w:ascii="Times New Roman" w:hAnsi="Times New Roman" w:cs="Times New Roman"/>
          <w:sz w:val="24"/>
          <w:szCs w:val="24"/>
          <w:highlight w:val="yellow"/>
        </w:rPr>
      </w:pPr>
    </w:p>
    <w:p w:rsidR="00CF67E3" w:rsidRDefault="00CF67E3" w:rsidP="00CF67E3">
      <w:pPr>
        <w:autoSpaceDE w:val="0"/>
        <w:autoSpaceDN w:val="0"/>
        <w:adjustRightInd w:val="0"/>
        <w:spacing w:after="0"/>
        <w:ind w:right="-2"/>
        <w:jc w:val="center"/>
        <w:rPr>
          <w:rFonts w:ascii="Times New Roman" w:hAnsi="Times New Roman" w:cs="Times New Roman"/>
          <w:b/>
          <w:sz w:val="24"/>
          <w:szCs w:val="24"/>
        </w:rPr>
      </w:pPr>
      <w:r>
        <w:rPr>
          <w:rFonts w:ascii="Times New Roman" w:hAnsi="Times New Roman" w:cs="Times New Roman"/>
          <w:b/>
          <w:sz w:val="24"/>
          <w:szCs w:val="24"/>
        </w:rPr>
        <w:t>Порядок пересмотра цены договора.</w:t>
      </w:r>
    </w:p>
    <w:p w:rsidR="00CF67E3" w:rsidRDefault="00CF67E3" w:rsidP="00CF67E3">
      <w:pPr>
        <w:pStyle w:val="a6"/>
        <w:autoSpaceDE w:val="0"/>
        <w:autoSpaceDN w:val="0"/>
        <w:adjustRightInd w:val="0"/>
        <w:spacing w:after="0"/>
        <w:ind w:left="0" w:right="-2" w:firstLine="709"/>
        <w:rPr>
          <w:rFonts w:ascii="Times New Roman" w:hAnsi="Times New Roman" w:cs="Times New Roman"/>
          <w:b/>
          <w:sz w:val="24"/>
          <w:szCs w:val="24"/>
        </w:rPr>
      </w:pPr>
    </w:p>
    <w:p w:rsidR="00CF67E3" w:rsidRDefault="00CF67E3" w:rsidP="00CF67E3">
      <w:pPr>
        <w:tabs>
          <w:tab w:val="left" w:pos="567"/>
          <w:tab w:val="left" w:pos="709"/>
        </w:tabs>
        <w:spacing w:after="0"/>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Пересмотр цены договора, заключенного по результатам аукциона, не производится.</w:t>
      </w:r>
    </w:p>
    <w:p w:rsidR="000E4301" w:rsidRPr="000E4301" w:rsidRDefault="000E4301" w:rsidP="000E4301">
      <w:pPr>
        <w:autoSpaceDE w:val="0"/>
        <w:autoSpaceDN w:val="0"/>
        <w:adjustRightInd w:val="0"/>
        <w:spacing w:after="0"/>
        <w:ind w:right="-2" w:firstLine="709"/>
        <w:jc w:val="both"/>
        <w:rPr>
          <w:rFonts w:ascii="Times New Roman" w:eastAsia="Times New Roman" w:hAnsi="Times New Roman" w:cs="Times New Roman"/>
          <w:sz w:val="24"/>
          <w:szCs w:val="24"/>
          <w:lang w:eastAsia="ru-RU"/>
        </w:rPr>
      </w:pPr>
    </w:p>
    <w:p w:rsidR="008D3B79" w:rsidRPr="000E5762" w:rsidRDefault="008D3B79" w:rsidP="000E5762">
      <w:pPr>
        <w:autoSpaceDE w:val="0"/>
        <w:autoSpaceDN w:val="0"/>
        <w:adjustRightInd w:val="0"/>
        <w:spacing w:after="0"/>
        <w:ind w:right="-2"/>
        <w:jc w:val="center"/>
        <w:rPr>
          <w:rFonts w:ascii="Times New Roman" w:eastAsia="Times New Roman" w:hAnsi="Times New Roman" w:cs="Times New Roman"/>
          <w:sz w:val="24"/>
          <w:szCs w:val="24"/>
        </w:rPr>
      </w:pPr>
      <w:r w:rsidRPr="000E5762">
        <w:rPr>
          <w:rFonts w:ascii="Times New Roman" w:eastAsia="Times New Roman" w:hAnsi="Times New Roman" w:cs="Times New Roman"/>
          <w:b/>
          <w:sz w:val="24"/>
          <w:szCs w:val="24"/>
        </w:rPr>
        <w:t>Срок, место и порядок предоста</w:t>
      </w:r>
      <w:r w:rsidR="00071AF9" w:rsidRPr="000E5762">
        <w:rPr>
          <w:rFonts w:ascii="Times New Roman" w:eastAsia="Times New Roman" w:hAnsi="Times New Roman" w:cs="Times New Roman"/>
          <w:b/>
          <w:sz w:val="24"/>
          <w:szCs w:val="24"/>
        </w:rPr>
        <w:t>вления документации об аукционе.</w:t>
      </w:r>
    </w:p>
    <w:p w:rsidR="008E7E07" w:rsidRPr="008E7E07" w:rsidRDefault="008E7E07" w:rsidP="000E5762">
      <w:pPr>
        <w:autoSpaceDE w:val="0"/>
        <w:autoSpaceDN w:val="0"/>
        <w:adjustRightInd w:val="0"/>
        <w:spacing w:after="0"/>
        <w:ind w:right="-2" w:firstLine="709"/>
        <w:rPr>
          <w:rFonts w:ascii="Times New Roman" w:eastAsia="Times New Roman" w:hAnsi="Times New Roman" w:cs="Times New Roman"/>
          <w:sz w:val="24"/>
          <w:szCs w:val="24"/>
        </w:rPr>
      </w:pPr>
    </w:p>
    <w:p w:rsidR="006D4486" w:rsidRDefault="008D3B79" w:rsidP="000E576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Аукционная документация предоставляется бесплатно на официальном сайте </w:t>
      </w:r>
      <w:r w:rsidR="003A2C41">
        <w:rPr>
          <w:rFonts w:ascii="Times New Roman" w:eastAsia="Times New Roman" w:hAnsi="Times New Roman" w:cs="Times New Roman"/>
          <w:sz w:val="24"/>
          <w:szCs w:val="24"/>
          <w:lang w:eastAsia="ru-RU"/>
        </w:rPr>
        <w:t xml:space="preserve">органов местного самоуправления </w:t>
      </w:r>
      <w:r>
        <w:rPr>
          <w:rFonts w:ascii="Times New Roman" w:eastAsia="Times New Roman" w:hAnsi="Times New Roman" w:cs="Times New Roman"/>
          <w:sz w:val="24"/>
          <w:szCs w:val="24"/>
          <w:lang w:eastAsia="ru-RU"/>
        </w:rPr>
        <w:t xml:space="preserve">города Югорска </w:t>
      </w:r>
      <w:r w:rsidR="00F859FF">
        <w:rPr>
          <w:rFonts w:ascii="Times New Roman" w:eastAsia="Times New Roman" w:hAnsi="Times New Roman" w:cs="Times New Roman"/>
          <w:sz w:val="24"/>
          <w:szCs w:val="24"/>
          <w:lang w:eastAsia="ru-RU"/>
        </w:rPr>
        <w:t>(</w:t>
      </w:r>
      <w:hyperlink r:id="rId13" w:history="1">
        <w:r w:rsidR="006D4486" w:rsidRPr="006C417F">
          <w:rPr>
            <w:rStyle w:val="a4"/>
            <w:rFonts w:ascii="Times New Roman" w:eastAsia="Times New Roman" w:hAnsi="Times New Roman" w:cs="Times New Roman"/>
            <w:sz w:val="24"/>
            <w:szCs w:val="24"/>
            <w:lang w:eastAsia="ru-RU"/>
          </w:rPr>
          <w:t>http://adm.ugorsk.ru/</w:t>
        </w:r>
      </w:hyperlink>
      <w:r w:rsidR="00F859FF">
        <w:rPr>
          <w:rFonts w:ascii="Times New Roman" w:eastAsia="Times New Roman" w:hAnsi="Times New Roman" w:cs="Times New Roman"/>
          <w:sz w:val="24"/>
          <w:szCs w:val="24"/>
          <w:lang w:eastAsia="ru-RU"/>
        </w:rPr>
        <w:t>)</w:t>
      </w:r>
      <w:r w:rsidR="007F231F">
        <w:rPr>
          <w:rFonts w:ascii="Times New Roman" w:eastAsia="Times New Roman" w:hAnsi="Times New Roman" w:cs="Times New Roman"/>
          <w:sz w:val="24"/>
          <w:szCs w:val="24"/>
          <w:lang w:eastAsia="ru-RU"/>
        </w:rPr>
        <w:t xml:space="preserve"> </w:t>
      </w:r>
      <w:r w:rsidR="007F231F" w:rsidRPr="003A2C41">
        <w:rPr>
          <w:rFonts w:ascii="Times New Roman" w:eastAsia="Times New Roman" w:hAnsi="Times New Roman" w:cs="Times New Roman"/>
          <w:sz w:val="24"/>
          <w:szCs w:val="24"/>
          <w:lang w:eastAsia="ru-RU"/>
        </w:rPr>
        <w:t>до 17.00 1</w:t>
      </w:r>
      <w:r w:rsidR="00DA5A1C">
        <w:rPr>
          <w:rFonts w:ascii="Times New Roman" w:eastAsia="Times New Roman" w:hAnsi="Times New Roman" w:cs="Times New Roman"/>
          <w:sz w:val="24"/>
          <w:szCs w:val="24"/>
          <w:lang w:eastAsia="ru-RU"/>
        </w:rPr>
        <w:t>7</w:t>
      </w:r>
      <w:r w:rsidR="007F231F" w:rsidRPr="003A2C41">
        <w:rPr>
          <w:rFonts w:ascii="Times New Roman" w:eastAsia="Times New Roman" w:hAnsi="Times New Roman" w:cs="Times New Roman"/>
          <w:sz w:val="24"/>
          <w:szCs w:val="24"/>
          <w:lang w:eastAsia="ru-RU"/>
        </w:rPr>
        <w:t>.04.2019.</w:t>
      </w:r>
    </w:p>
    <w:p w:rsidR="0096114E" w:rsidRDefault="006D4486" w:rsidP="000E576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Аукционная документация предоставляется после опубликования извещения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 xml:space="preserve">кциона </w:t>
      </w:r>
      <w:r w:rsidR="0096114E">
        <w:rPr>
          <w:rFonts w:ascii="Times New Roman" w:eastAsia="Times New Roman" w:hAnsi="Times New Roman" w:cs="Times New Roman"/>
          <w:sz w:val="24"/>
          <w:szCs w:val="24"/>
          <w:lang w:eastAsia="ru-RU"/>
        </w:rPr>
        <w:t>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w:t>
      </w:r>
      <w:r>
        <w:rPr>
          <w:rFonts w:ascii="Times New Roman" w:eastAsia="Times New Roman" w:hAnsi="Times New Roman" w:cs="Times New Roman"/>
          <w:sz w:val="24"/>
          <w:szCs w:val="24"/>
          <w:lang w:eastAsia="ru-RU"/>
        </w:rPr>
        <w:t>.</w:t>
      </w:r>
    </w:p>
    <w:p w:rsidR="006D4486" w:rsidRDefault="006D4486" w:rsidP="000E576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аукционной документации до официального опубликования не допускается.</w:t>
      </w:r>
    </w:p>
    <w:p w:rsidR="008D3B79" w:rsidRDefault="008D3B79" w:rsidP="000E5762">
      <w:pPr>
        <w:shd w:val="clear" w:color="auto" w:fill="FFFFFF"/>
        <w:spacing w:after="0"/>
        <w:ind w:firstLine="709"/>
        <w:jc w:val="both"/>
        <w:rPr>
          <w:rFonts w:ascii="Times New Roman" w:eastAsia="Times New Roman" w:hAnsi="Times New Roman" w:cs="Times New Roman"/>
          <w:sz w:val="24"/>
          <w:szCs w:val="24"/>
          <w:lang w:eastAsia="ru-RU"/>
        </w:rPr>
      </w:pPr>
    </w:p>
    <w:p w:rsidR="00F05C39" w:rsidRPr="0016122A" w:rsidRDefault="00F05C39" w:rsidP="00F05C39">
      <w:pPr>
        <w:autoSpaceDE w:val="0"/>
        <w:autoSpaceDN w:val="0"/>
        <w:adjustRightInd w:val="0"/>
        <w:spacing w:after="0"/>
        <w:ind w:right="-2"/>
        <w:jc w:val="center"/>
        <w:rPr>
          <w:rFonts w:ascii="Times New Roman" w:hAnsi="Times New Roman" w:cs="Times New Roman"/>
          <w:b/>
          <w:sz w:val="24"/>
          <w:szCs w:val="24"/>
        </w:rPr>
      </w:pPr>
      <w:r w:rsidRPr="0016122A">
        <w:rPr>
          <w:rFonts w:ascii="Times New Roman" w:hAnsi="Times New Roman" w:cs="Times New Roman"/>
          <w:b/>
          <w:sz w:val="24"/>
          <w:szCs w:val="24"/>
        </w:rPr>
        <w:t>Формы, порядок, дата начала и окончания предоставления участникам аукциона разъяснений положений документации об аукционе.</w:t>
      </w:r>
    </w:p>
    <w:p w:rsidR="00F05C39" w:rsidRPr="005C7FD1" w:rsidRDefault="00F05C39" w:rsidP="00F05C39">
      <w:pPr>
        <w:pStyle w:val="a6"/>
        <w:autoSpaceDE w:val="0"/>
        <w:autoSpaceDN w:val="0"/>
        <w:adjustRightInd w:val="0"/>
        <w:spacing w:after="0"/>
        <w:ind w:left="0" w:right="-2" w:firstLine="709"/>
        <w:rPr>
          <w:rFonts w:ascii="Times New Roman" w:hAnsi="Times New Roman" w:cs="Times New Roman"/>
          <w:b/>
          <w:sz w:val="24"/>
          <w:szCs w:val="24"/>
        </w:rPr>
      </w:pPr>
    </w:p>
    <w:p w:rsidR="00F05C39" w:rsidRPr="0016122A" w:rsidRDefault="00F05C39" w:rsidP="00F05C39">
      <w:pPr>
        <w:spacing w:after="0"/>
        <w:ind w:firstLine="709"/>
        <w:jc w:val="both"/>
        <w:rPr>
          <w:rFonts w:ascii="Times New Roman" w:eastAsia="Times New Roman" w:hAnsi="Times New Roman" w:cs="Times New Roman"/>
          <w:sz w:val="24"/>
          <w:szCs w:val="24"/>
          <w:lang w:eastAsia="ru-RU"/>
        </w:rPr>
      </w:pPr>
      <w:r w:rsidRPr="0016122A">
        <w:rPr>
          <w:rFonts w:ascii="Times New Roman" w:eastAsia="Times New Roman" w:hAnsi="Times New Roman" w:cs="Times New Roman"/>
          <w:sz w:val="24"/>
          <w:szCs w:val="24"/>
          <w:lang w:eastAsia="ru-RU"/>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2 рабочих дней со дня поступления указанного запроса организатор аукциона направ</w:t>
      </w:r>
      <w:r>
        <w:rPr>
          <w:rFonts w:ascii="Times New Roman" w:eastAsia="Times New Roman" w:hAnsi="Times New Roman" w:cs="Times New Roman"/>
          <w:sz w:val="24"/>
          <w:szCs w:val="24"/>
          <w:lang w:eastAsia="ru-RU"/>
        </w:rPr>
        <w:t>ляет</w:t>
      </w:r>
      <w:r w:rsidRPr="0016122A">
        <w:rPr>
          <w:rFonts w:ascii="Times New Roman" w:eastAsia="Times New Roman" w:hAnsi="Times New Roman" w:cs="Times New Roman"/>
          <w:sz w:val="24"/>
          <w:szCs w:val="24"/>
          <w:lang w:eastAsia="ru-RU"/>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16122A">
        <w:rPr>
          <w:rFonts w:ascii="Times New Roman" w:eastAsia="Times New Roman" w:hAnsi="Times New Roman" w:cs="Times New Roman"/>
          <w:sz w:val="24"/>
          <w:szCs w:val="24"/>
          <w:lang w:eastAsia="ru-RU"/>
        </w:rPr>
        <w:t>позднее</w:t>
      </w:r>
      <w:proofErr w:type="gramEnd"/>
      <w:r w:rsidRPr="0016122A">
        <w:rPr>
          <w:rFonts w:ascii="Times New Roman" w:eastAsia="Times New Roman" w:hAnsi="Times New Roman" w:cs="Times New Roman"/>
          <w:sz w:val="24"/>
          <w:szCs w:val="24"/>
          <w:lang w:eastAsia="ru-RU"/>
        </w:rPr>
        <w:t xml:space="preserve"> чем за 3 рабочих дня до даты окончания срока подачи заявок на участие в аукционе.</w:t>
      </w:r>
    </w:p>
    <w:p w:rsidR="00CF67E3" w:rsidRDefault="00CF67E3" w:rsidP="0016122A">
      <w:pPr>
        <w:autoSpaceDE w:val="0"/>
        <w:autoSpaceDN w:val="0"/>
        <w:adjustRightInd w:val="0"/>
        <w:spacing w:after="0" w:line="240" w:lineRule="auto"/>
        <w:ind w:right="-2"/>
        <w:jc w:val="center"/>
        <w:rPr>
          <w:rFonts w:ascii="Times New Roman" w:eastAsia="Times New Roman" w:hAnsi="Times New Roman" w:cs="Times New Roman"/>
          <w:b/>
          <w:sz w:val="24"/>
          <w:szCs w:val="24"/>
        </w:rPr>
      </w:pPr>
    </w:p>
    <w:p w:rsidR="0016122A" w:rsidRPr="0016122A" w:rsidRDefault="0016122A" w:rsidP="0016122A">
      <w:pPr>
        <w:autoSpaceDE w:val="0"/>
        <w:autoSpaceDN w:val="0"/>
        <w:adjustRightInd w:val="0"/>
        <w:spacing w:after="0" w:line="240" w:lineRule="auto"/>
        <w:ind w:right="-2"/>
        <w:jc w:val="center"/>
        <w:rPr>
          <w:rFonts w:ascii="Times New Roman" w:eastAsia="Times New Roman" w:hAnsi="Times New Roman" w:cs="Times New Roman"/>
          <w:b/>
          <w:sz w:val="24"/>
          <w:szCs w:val="24"/>
        </w:rPr>
      </w:pPr>
      <w:r w:rsidRPr="0016122A">
        <w:rPr>
          <w:rFonts w:ascii="Times New Roman" w:eastAsia="Times New Roman" w:hAnsi="Times New Roman" w:cs="Times New Roman"/>
          <w:b/>
          <w:sz w:val="24"/>
          <w:szCs w:val="24"/>
        </w:rPr>
        <w:t>Организатор аукциона вправе.</w:t>
      </w:r>
    </w:p>
    <w:p w:rsidR="0016122A" w:rsidRDefault="0016122A" w:rsidP="0016122A">
      <w:pPr>
        <w:pStyle w:val="a6"/>
        <w:shd w:val="clear" w:color="auto" w:fill="FFFFFF"/>
        <w:spacing w:after="0" w:line="240" w:lineRule="auto"/>
        <w:ind w:left="1069"/>
        <w:rPr>
          <w:rFonts w:ascii="Times New Roman" w:eastAsia="Times New Roman" w:hAnsi="Times New Roman" w:cs="Times New Roman"/>
          <w:b/>
          <w:sz w:val="24"/>
          <w:szCs w:val="24"/>
        </w:rPr>
      </w:pPr>
    </w:p>
    <w:p w:rsidR="00FB0ACD" w:rsidRDefault="00FB0ACD" w:rsidP="00FB0ACD">
      <w:pPr>
        <w:spacing w:after="0"/>
        <w:ind w:firstLine="709"/>
        <w:jc w:val="both"/>
        <w:rPr>
          <w:rFonts w:ascii="Times New Roman" w:eastAsia="Times New Roman" w:hAnsi="Times New Roman" w:cs="Times New Roman"/>
          <w:sz w:val="24"/>
          <w:szCs w:val="24"/>
          <w:lang w:eastAsia="ru-RU"/>
        </w:rPr>
      </w:pPr>
      <w:bookmarkStart w:id="13" w:name="sub_2093"/>
      <w:r w:rsidRPr="0016122A">
        <w:rPr>
          <w:rFonts w:ascii="Times New Roman" w:eastAsia="Times New Roman" w:hAnsi="Times New Roman" w:cs="Times New Roman"/>
          <w:sz w:val="24"/>
          <w:szCs w:val="24"/>
          <w:lang w:eastAsia="ru-RU"/>
        </w:rPr>
        <w:lastRenderedPageBreak/>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размещаются организатором аукциона на официальном сайте </w:t>
      </w:r>
      <w:r w:rsidR="00BB5659">
        <w:rPr>
          <w:rFonts w:ascii="Times New Roman" w:eastAsia="Times New Roman" w:hAnsi="Times New Roman" w:cs="Times New Roman"/>
          <w:sz w:val="24"/>
          <w:szCs w:val="24"/>
          <w:lang w:eastAsia="ru-RU"/>
        </w:rPr>
        <w:t>органов местного самоуправления</w:t>
      </w:r>
      <w:r w:rsidRPr="0016122A">
        <w:rPr>
          <w:rFonts w:ascii="Times New Roman" w:eastAsia="Times New Roman" w:hAnsi="Times New Roman" w:cs="Times New Roman"/>
          <w:sz w:val="24"/>
          <w:szCs w:val="24"/>
          <w:lang w:eastAsia="ru-RU"/>
        </w:rPr>
        <w:t xml:space="preserve"> города Югорска. При этом срок подачи заявок на участие в аукционе должен быть продлен таким образом, чтобы </w:t>
      </w:r>
      <w:proofErr w:type="gramStart"/>
      <w:r w:rsidRPr="0016122A">
        <w:rPr>
          <w:rFonts w:ascii="Times New Roman" w:eastAsia="Times New Roman" w:hAnsi="Times New Roman" w:cs="Times New Roman"/>
          <w:sz w:val="24"/>
          <w:szCs w:val="24"/>
          <w:lang w:eastAsia="ru-RU"/>
        </w:rPr>
        <w:t>с даты размещения</w:t>
      </w:r>
      <w:proofErr w:type="gramEnd"/>
      <w:r w:rsidRPr="0016122A">
        <w:rPr>
          <w:rFonts w:ascii="Times New Roman" w:eastAsia="Times New Roman" w:hAnsi="Times New Roman" w:cs="Times New Roman"/>
          <w:sz w:val="24"/>
          <w:szCs w:val="24"/>
          <w:lang w:eastAsia="ru-RU"/>
        </w:rPr>
        <w:t xml:space="preserve"> на официальном сайте администрации города Югорска изменений, внесенных в аукционную документацию, до даты окончания срока подачи заявок на участие в аукционе он составлял не менее 15 дней.</w:t>
      </w:r>
      <w:bookmarkEnd w:id="13"/>
    </w:p>
    <w:p w:rsidR="002952ED" w:rsidRPr="0016122A" w:rsidRDefault="002952ED" w:rsidP="00FB0AC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в любое время, но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3 дня до наступления даты его проведения. Извещение об отказе от проведения аукциона размещается на официальном сайте органов местного самоуправления города Югорска в течение 1 дня со дня принятия решения об отказе от проведения аукциона.</w:t>
      </w:r>
    </w:p>
    <w:p w:rsidR="005C7FD1" w:rsidRDefault="005C7FD1" w:rsidP="000E5762">
      <w:pPr>
        <w:pStyle w:val="30"/>
        <w:tabs>
          <w:tab w:val="left" w:pos="567"/>
          <w:tab w:val="left" w:pos="709"/>
        </w:tabs>
        <w:spacing w:after="0"/>
        <w:ind w:firstLine="709"/>
        <w:rPr>
          <w:rFonts w:ascii="Times New Roman" w:hAnsi="Times New Roman" w:cs="Times New Roman"/>
          <w:b/>
          <w:sz w:val="24"/>
          <w:szCs w:val="24"/>
          <w:highlight w:val="yellow"/>
        </w:rPr>
      </w:pPr>
    </w:p>
    <w:p w:rsidR="00CF67E3" w:rsidRPr="0046119C" w:rsidRDefault="00CF67E3" w:rsidP="00CF67E3">
      <w:pPr>
        <w:autoSpaceDE w:val="0"/>
        <w:autoSpaceDN w:val="0"/>
        <w:adjustRightInd w:val="0"/>
        <w:spacing w:after="0"/>
        <w:ind w:right="-2"/>
        <w:jc w:val="center"/>
        <w:rPr>
          <w:rFonts w:ascii="Times New Roman" w:hAnsi="Times New Roman" w:cs="Times New Roman"/>
          <w:b/>
          <w:sz w:val="24"/>
          <w:szCs w:val="24"/>
        </w:rPr>
      </w:pPr>
      <w:r w:rsidRPr="0046119C">
        <w:rPr>
          <w:rFonts w:ascii="Times New Roman" w:hAnsi="Times New Roman" w:cs="Times New Roman"/>
          <w:b/>
          <w:sz w:val="24"/>
          <w:szCs w:val="24"/>
        </w:rPr>
        <w:t>Условия аукциона, порядок и условия заключения договора.</w:t>
      </w:r>
    </w:p>
    <w:p w:rsidR="00CF67E3" w:rsidRPr="008E7E07" w:rsidRDefault="00CF67E3" w:rsidP="00CF67E3">
      <w:pPr>
        <w:pStyle w:val="a6"/>
        <w:autoSpaceDE w:val="0"/>
        <w:autoSpaceDN w:val="0"/>
        <w:adjustRightInd w:val="0"/>
        <w:spacing w:after="0"/>
        <w:ind w:left="0" w:right="-2" w:firstLine="709"/>
        <w:rPr>
          <w:rFonts w:ascii="Times New Roman" w:hAnsi="Times New Roman" w:cs="Times New Roman"/>
          <w:b/>
          <w:sz w:val="24"/>
          <w:szCs w:val="24"/>
        </w:rPr>
      </w:pPr>
    </w:p>
    <w:p w:rsidR="00CF67E3" w:rsidRPr="008E7E07" w:rsidRDefault="00CF67E3" w:rsidP="00CF67E3">
      <w:pPr>
        <w:pStyle w:val="30"/>
        <w:tabs>
          <w:tab w:val="left" w:pos="567"/>
          <w:tab w:val="left" w:pos="709"/>
        </w:tabs>
        <w:spacing w:after="0"/>
        <w:ind w:firstLine="709"/>
        <w:rPr>
          <w:rFonts w:ascii="Times New Roman" w:hAnsi="Times New Roman" w:cs="Times New Roman"/>
          <w:sz w:val="24"/>
          <w:szCs w:val="24"/>
        </w:rPr>
      </w:pPr>
      <w:r>
        <w:rPr>
          <w:rFonts w:ascii="Times New Roman" w:hAnsi="Times New Roman" w:cs="Times New Roman"/>
          <w:sz w:val="24"/>
          <w:szCs w:val="24"/>
        </w:rPr>
        <w:t>Условия</w:t>
      </w:r>
      <w:r w:rsidRPr="008E7E07">
        <w:rPr>
          <w:rFonts w:ascii="Times New Roman" w:hAnsi="Times New Roman" w:cs="Times New Roman"/>
          <w:sz w:val="24"/>
          <w:szCs w:val="24"/>
        </w:rPr>
        <w:t xml:space="preserve"> аукциона, порядок и условия заключения договора с участником аукциона являются условиями публичной оферты, а подача заявки на участие в аукционе</w:t>
      </w:r>
      <w:r>
        <w:rPr>
          <w:rFonts w:ascii="Times New Roman" w:hAnsi="Times New Roman" w:cs="Times New Roman"/>
          <w:sz w:val="24"/>
          <w:szCs w:val="24"/>
        </w:rPr>
        <w:t xml:space="preserve"> является акцептом такой оферты.</w:t>
      </w:r>
    </w:p>
    <w:p w:rsidR="00686C0E" w:rsidRDefault="00686C0E" w:rsidP="000E5762">
      <w:pPr>
        <w:pStyle w:val="30"/>
        <w:tabs>
          <w:tab w:val="left" w:pos="567"/>
          <w:tab w:val="left" w:pos="709"/>
        </w:tabs>
        <w:spacing w:after="0"/>
        <w:ind w:firstLine="709"/>
        <w:rPr>
          <w:rFonts w:ascii="Times New Roman" w:hAnsi="Times New Roman" w:cs="Times New Roman"/>
          <w:b/>
          <w:sz w:val="24"/>
          <w:szCs w:val="24"/>
        </w:rPr>
      </w:pPr>
    </w:p>
    <w:p w:rsidR="00E40DF2" w:rsidRDefault="00E40DF2" w:rsidP="000E5762">
      <w:pPr>
        <w:pStyle w:val="30"/>
        <w:tabs>
          <w:tab w:val="left" w:pos="567"/>
          <w:tab w:val="left" w:pos="709"/>
        </w:tabs>
        <w:spacing w:after="0"/>
        <w:ind w:firstLine="709"/>
        <w:rPr>
          <w:rFonts w:ascii="Times New Roman" w:hAnsi="Times New Roman" w:cs="Times New Roman"/>
          <w:b/>
          <w:sz w:val="24"/>
          <w:szCs w:val="24"/>
        </w:rPr>
      </w:pPr>
    </w:p>
    <w:p w:rsidR="00E40DF2" w:rsidRDefault="00E40DF2" w:rsidP="000E5762">
      <w:pPr>
        <w:pStyle w:val="30"/>
        <w:tabs>
          <w:tab w:val="left" w:pos="567"/>
          <w:tab w:val="left" w:pos="709"/>
        </w:tabs>
        <w:spacing w:after="0"/>
        <w:ind w:firstLine="709"/>
        <w:rPr>
          <w:rFonts w:ascii="Times New Roman" w:hAnsi="Times New Roman" w:cs="Times New Roman"/>
          <w:b/>
          <w:sz w:val="24"/>
          <w:szCs w:val="24"/>
        </w:rPr>
      </w:pPr>
    </w:p>
    <w:p w:rsidR="00E40DF2" w:rsidRDefault="00E40DF2"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F05C39" w:rsidRDefault="00F05C39" w:rsidP="000E5762">
      <w:pPr>
        <w:pStyle w:val="30"/>
        <w:tabs>
          <w:tab w:val="left" w:pos="567"/>
          <w:tab w:val="left" w:pos="709"/>
        </w:tabs>
        <w:spacing w:after="0"/>
        <w:ind w:firstLine="709"/>
        <w:rPr>
          <w:rFonts w:ascii="Times New Roman" w:hAnsi="Times New Roman" w:cs="Times New Roman"/>
          <w:b/>
          <w:sz w:val="24"/>
          <w:szCs w:val="24"/>
        </w:rPr>
      </w:pPr>
    </w:p>
    <w:p w:rsidR="007C2D19" w:rsidRPr="0046119C" w:rsidRDefault="00F05C39" w:rsidP="0046119C">
      <w:pPr>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C2D19" w:rsidRPr="0046119C">
        <w:rPr>
          <w:rFonts w:ascii="Times New Roman" w:eastAsia="Times New Roman" w:hAnsi="Times New Roman" w:cs="Times New Roman"/>
          <w:sz w:val="24"/>
          <w:szCs w:val="24"/>
          <w:lang w:eastAsia="ru-RU"/>
        </w:rPr>
        <w:t>ерв</w:t>
      </w:r>
      <w:r>
        <w:rPr>
          <w:rFonts w:ascii="Times New Roman" w:eastAsia="Times New Roman" w:hAnsi="Times New Roman" w:cs="Times New Roman"/>
          <w:sz w:val="24"/>
          <w:szCs w:val="24"/>
          <w:lang w:eastAsia="ru-RU"/>
        </w:rPr>
        <w:t>ый</w:t>
      </w:r>
      <w:r w:rsidR="007C2D19" w:rsidRPr="0046119C">
        <w:rPr>
          <w:rFonts w:ascii="Times New Roman" w:eastAsia="Times New Roman" w:hAnsi="Times New Roman" w:cs="Times New Roman"/>
          <w:sz w:val="24"/>
          <w:szCs w:val="24"/>
          <w:lang w:eastAsia="ru-RU"/>
        </w:rPr>
        <w:t xml:space="preserve"> заместител</w:t>
      </w:r>
      <w:r w:rsidR="0067593D">
        <w:rPr>
          <w:rFonts w:ascii="Times New Roman" w:eastAsia="Times New Roman" w:hAnsi="Times New Roman" w:cs="Times New Roman"/>
          <w:sz w:val="24"/>
          <w:szCs w:val="24"/>
          <w:lang w:eastAsia="ru-RU"/>
        </w:rPr>
        <w:t>я</w:t>
      </w:r>
      <w:r w:rsidR="007C2D19" w:rsidRPr="0046119C">
        <w:rPr>
          <w:rFonts w:ascii="Times New Roman" w:eastAsia="Times New Roman" w:hAnsi="Times New Roman" w:cs="Times New Roman"/>
          <w:sz w:val="24"/>
          <w:szCs w:val="24"/>
          <w:lang w:eastAsia="ru-RU"/>
        </w:rPr>
        <w:t xml:space="preserve"> главы города – </w:t>
      </w:r>
    </w:p>
    <w:p w:rsidR="007C2D19" w:rsidRPr="0046119C" w:rsidRDefault="007C2D19" w:rsidP="0046119C">
      <w:pPr>
        <w:suppressAutoHyphens/>
        <w:spacing w:after="0"/>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директор Департамента </w:t>
      </w:r>
      <w:proofErr w:type="gramStart"/>
      <w:r w:rsidRPr="0046119C">
        <w:rPr>
          <w:rFonts w:ascii="Times New Roman" w:eastAsia="Times New Roman" w:hAnsi="Times New Roman" w:cs="Times New Roman"/>
          <w:sz w:val="24"/>
          <w:szCs w:val="24"/>
          <w:lang w:eastAsia="ru-RU"/>
        </w:rPr>
        <w:t>муниципальной</w:t>
      </w:r>
      <w:proofErr w:type="gramEnd"/>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собственности и градостроительства</w:t>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F05C39">
        <w:rPr>
          <w:rFonts w:ascii="Times New Roman" w:eastAsia="Times New Roman" w:hAnsi="Times New Roman" w:cs="Times New Roman"/>
          <w:sz w:val="24"/>
          <w:szCs w:val="24"/>
          <w:lang w:eastAsia="ru-RU"/>
        </w:rPr>
        <w:tab/>
        <w:t xml:space="preserve">    С.Д. </w:t>
      </w:r>
      <w:proofErr w:type="spellStart"/>
      <w:r w:rsidR="00F05C39">
        <w:rPr>
          <w:rFonts w:ascii="Times New Roman" w:eastAsia="Times New Roman" w:hAnsi="Times New Roman" w:cs="Times New Roman"/>
          <w:sz w:val="24"/>
          <w:szCs w:val="24"/>
          <w:lang w:eastAsia="ru-RU"/>
        </w:rPr>
        <w:t>Голин</w:t>
      </w:r>
      <w:proofErr w:type="spellEnd"/>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7C2D19" w:rsidRPr="0046119C" w:rsidRDefault="00A015CB" w:rsidP="0046119C">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r w:rsidR="007C2D19" w:rsidRPr="0046119C">
        <w:rPr>
          <w:rFonts w:ascii="Times New Roman" w:eastAsia="Times New Roman" w:hAnsi="Times New Roman" w:cs="Times New Roman"/>
          <w:sz w:val="24"/>
          <w:szCs w:val="24"/>
          <w:lang w:eastAsia="ru-RU"/>
        </w:rPr>
        <w:t xml:space="preserve"> юридического отдела</w:t>
      </w:r>
      <w:r w:rsidR="007C2D19" w:rsidRPr="0046119C">
        <w:rPr>
          <w:rFonts w:ascii="Times New Roman" w:eastAsia="Times New Roman" w:hAnsi="Times New Roman" w:cs="Times New Roman"/>
          <w:sz w:val="24"/>
          <w:szCs w:val="24"/>
          <w:lang w:eastAsia="ru-RU"/>
        </w:rPr>
        <w:tab/>
      </w:r>
      <w:r w:rsidR="007C2D19" w:rsidRPr="0046119C">
        <w:rPr>
          <w:rFonts w:ascii="Times New Roman" w:eastAsia="Times New Roman" w:hAnsi="Times New Roman" w:cs="Times New Roman"/>
          <w:sz w:val="24"/>
          <w:szCs w:val="24"/>
          <w:lang w:eastAsia="ru-RU"/>
        </w:rPr>
        <w:tab/>
      </w:r>
      <w:r w:rsidR="007C2D19"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Н.В. </w:t>
      </w:r>
      <w:proofErr w:type="spellStart"/>
      <w:r>
        <w:rPr>
          <w:rFonts w:ascii="Times New Roman" w:eastAsia="Times New Roman" w:hAnsi="Times New Roman" w:cs="Times New Roman"/>
          <w:sz w:val="24"/>
          <w:szCs w:val="24"/>
          <w:lang w:eastAsia="ru-RU"/>
        </w:rPr>
        <w:t>Михай</w:t>
      </w:r>
      <w:proofErr w:type="spellEnd"/>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46119C" w:rsidRPr="0046119C" w:rsidRDefault="0067593D" w:rsidP="0046119C">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C2D19" w:rsidRPr="0046119C">
        <w:rPr>
          <w:rFonts w:ascii="Times New Roman" w:eastAsia="Times New Roman" w:hAnsi="Times New Roman" w:cs="Times New Roman"/>
          <w:sz w:val="24"/>
          <w:szCs w:val="24"/>
          <w:lang w:eastAsia="ru-RU"/>
        </w:rPr>
        <w:t>ачальник</w:t>
      </w:r>
      <w:r w:rsidR="0046119C" w:rsidRPr="0046119C">
        <w:rPr>
          <w:rFonts w:ascii="Times New Roman" w:eastAsia="Times New Roman" w:hAnsi="Times New Roman" w:cs="Times New Roman"/>
          <w:sz w:val="24"/>
          <w:szCs w:val="24"/>
          <w:lang w:eastAsia="ru-RU"/>
        </w:rPr>
        <w:t xml:space="preserve"> управления </w:t>
      </w:r>
    </w:p>
    <w:p w:rsidR="007C2D19" w:rsidRPr="0046119C" w:rsidRDefault="0046119C" w:rsidP="0046119C">
      <w:pPr>
        <w:shd w:val="clear" w:color="auto" w:fill="FFFFFF"/>
        <w:spacing w:after="0"/>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архитектуры и градостроительства </w:t>
      </w:r>
      <w:proofErr w:type="spellStart"/>
      <w:r w:rsidRPr="0046119C">
        <w:rPr>
          <w:rFonts w:ascii="Times New Roman" w:eastAsia="Times New Roman" w:hAnsi="Times New Roman" w:cs="Times New Roman"/>
          <w:sz w:val="24"/>
          <w:szCs w:val="24"/>
          <w:lang w:eastAsia="ru-RU"/>
        </w:rPr>
        <w:t>ДМСиГ</w:t>
      </w:r>
      <w:proofErr w:type="spellEnd"/>
      <w:r w:rsidRPr="0046119C">
        <w:rPr>
          <w:rFonts w:ascii="Times New Roman" w:eastAsia="Times New Roman" w:hAnsi="Times New Roman" w:cs="Times New Roman"/>
          <w:sz w:val="24"/>
          <w:szCs w:val="24"/>
          <w:lang w:eastAsia="ru-RU"/>
        </w:rPr>
        <w:t xml:space="preserve"> </w:t>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Pr="0046119C">
        <w:rPr>
          <w:rFonts w:ascii="Times New Roman" w:eastAsia="Times New Roman" w:hAnsi="Times New Roman" w:cs="Times New Roman"/>
          <w:sz w:val="24"/>
          <w:szCs w:val="24"/>
          <w:lang w:eastAsia="ru-RU"/>
        </w:rPr>
        <w:tab/>
      </w:r>
      <w:r w:rsidR="0067593D">
        <w:rPr>
          <w:rFonts w:ascii="Times New Roman" w:eastAsia="Times New Roman" w:hAnsi="Times New Roman" w:cs="Times New Roman"/>
          <w:sz w:val="24"/>
          <w:szCs w:val="24"/>
          <w:lang w:eastAsia="ru-RU"/>
        </w:rPr>
        <w:t xml:space="preserve">         И.К. </w:t>
      </w:r>
      <w:proofErr w:type="spellStart"/>
      <w:r w:rsidR="0067593D">
        <w:rPr>
          <w:rFonts w:ascii="Times New Roman" w:eastAsia="Times New Roman" w:hAnsi="Times New Roman" w:cs="Times New Roman"/>
          <w:sz w:val="24"/>
          <w:szCs w:val="24"/>
          <w:lang w:eastAsia="ru-RU"/>
        </w:rPr>
        <w:t>Каушкина</w:t>
      </w:r>
      <w:proofErr w:type="spellEnd"/>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p>
    <w:p w:rsidR="0046119C"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Главный специалист отдела </w:t>
      </w:r>
    </w:p>
    <w:p w:rsidR="007C2D19" w:rsidRPr="0046119C" w:rsidRDefault="007C2D19" w:rsidP="0046119C">
      <w:pPr>
        <w:shd w:val="clear" w:color="auto" w:fill="FFFFFF"/>
        <w:spacing w:after="0"/>
        <w:jc w:val="both"/>
        <w:rPr>
          <w:rFonts w:ascii="Times New Roman" w:eastAsia="Times New Roman" w:hAnsi="Times New Roman" w:cs="Times New Roman"/>
          <w:sz w:val="24"/>
          <w:szCs w:val="24"/>
          <w:lang w:eastAsia="ru-RU"/>
        </w:rPr>
      </w:pPr>
      <w:r w:rsidRPr="0046119C">
        <w:rPr>
          <w:rFonts w:ascii="Times New Roman" w:eastAsia="Times New Roman" w:hAnsi="Times New Roman" w:cs="Times New Roman"/>
          <w:sz w:val="24"/>
          <w:szCs w:val="24"/>
          <w:lang w:eastAsia="ru-RU"/>
        </w:rPr>
        <w:t xml:space="preserve">по работе с юридическими лицами </w:t>
      </w:r>
      <w:proofErr w:type="spellStart"/>
      <w:r w:rsidRPr="0046119C">
        <w:rPr>
          <w:rFonts w:ascii="Times New Roman" w:eastAsia="Times New Roman" w:hAnsi="Times New Roman" w:cs="Times New Roman"/>
          <w:sz w:val="24"/>
          <w:szCs w:val="24"/>
          <w:lang w:eastAsia="ru-RU"/>
        </w:rPr>
        <w:t>УАиГ</w:t>
      </w:r>
      <w:proofErr w:type="spellEnd"/>
      <w:r w:rsidR="0046119C" w:rsidRPr="0046119C">
        <w:rPr>
          <w:rFonts w:ascii="Times New Roman" w:eastAsia="Times New Roman" w:hAnsi="Times New Roman" w:cs="Times New Roman"/>
          <w:sz w:val="24"/>
          <w:szCs w:val="24"/>
          <w:lang w:eastAsia="ru-RU"/>
        </w:rPr>
        <w:t xml:space="preserve"> </w:t>
      </w:r>
      <w:proofErr w:type="spellStart"/>
      <w:r w:rsidR="0046119C" w:rsidRPr="0046119C">
        <w:rPr>
          <w:rFonts w:ascii="Times New Roman" w:eastAsia="Times New Roman" w:hAnsi="Times New Roman" w:cs="Times New Roman"/>
          <w:sz w:val="24"/>
          <w:szCs w:val="24"/>
          <w:lang w:eastAsia="ru-RU"/>
        </w:rPr>
        <w:t>ДМСиГ</w:t>
      </w:r>
      <w:proofErr w:type="spellEnd"/>
      <w:r w:rsidR="0046119C" w:rsidRP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r>
      <w:r w:rsidR="0046119C" w:rsidRPr="0046119C">
        <w:rPr>
          <w:rFonts w:ascii="Times New Roman" w:eastAsia="Times New Roman" w:hAnsi="Times New Roman" w:cs="Times New Roman"/>
          <w:sz w:val="24"/>
          <w:szCs w:val="24"/>
          <w:lang w:eastAsia="ru-RU"/>
        </w:rPr>
        <w:tab/>
        <w:t xml:space="preserve">   </w:t>
      </w:r>
      <w:r w:rsidR="0046119C">
        <w:rPr>
          <w:rFonts w:ascii="Times New Roman" w:eastAsia="Times New Roman" w:hAnsi="Times New Roman" w:cs="Times New Roman"/>
          <w:sz w:val="24"/>
          <w:szCs w:val="24"/>
          <w:lang w:eastAsia="ru-RU"/>
        </w:rPr>
        <w:t xml:space="preserve"> </w:t>
      </w:r>
      <w:r w:rsidR="0046119C" w:rsidRPr="0046119C">
        <w:rPr>
          <w:rFonts w:ascii="Times New Roman" w:eastAsia="Times New Roman" w:hAnsi="Times New Roman" w:cs="Times New Roman"/>
          <w:sz w:val="24"/>
          <w:szCs w:val="24"/>
          <w:lang w:eastAsia="ru-RU"/>
        </w:rPr>
        <w:t xml:space="preserve">    В.В. </w:t>
      </w:r>
      <w:proofErr w:type="spellStart"/>
      <w:r w:rsidR="0046119C" w:rsidRPr="0046119C">
        <w:rPr>
          <w:rFonts w:ascii="Times New Roman" w:eastAsia="Times New Roman" w:hAnsi="Times New Roman" w:cs="Times New Roman"/>
          <w:sz w:val="24"/>
          <w:szCs w:val="24"/>
          <w:lang w:eastAsia="ru-RU"/>
        </w:rPr>
        <w:t>Городович</w:t>
      </w:r>
      <w:proofErr w:type="spellEnd"/>
    </w:p>
    <w:p w:rsidR="001964A4" w:rsidRPr="00F86EE1" w:rsidRDefault="001964A4" w:rsidP="007D70E1">
      <w:pPr>
        <w:spacing w:after="0"/>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Приложение 1</w:t>
      </w:r>
    </w:p>
    <w:p w:rsidR="001964A4" w:rsidRPr="00F86EE1" w:rsidRDefault="001964A4" w:rsidP="007D70E1">
      <w:pPr>
        <w:spacing w:after="0"/>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8D2BCD" w:rsidRDefault="008D2BCD" w:rsidP="007D70E1">
      <w:pPr>
        <w:spacing w:after="0"/>
        <w:rPr>
          <w:rFonts w:ascii="Times New Roman" w:eastAsia="Times New Roman" w:hAnsi="Times New Roman" w:cs="Times New Roman"/>
          <w:b/>
          <w:bCs/>
          <w:sz w:val="20"/>
          <w:szCs w:val="20"/>
          <w:lang w:eastAsia="ru-RU"/>
        </w:rPr>
      </w:pPr>
    </w:p>
    <w:p w:rsidR="006E6EEF" w:rsidRDefault="006E6EEF" w:rsidP="00196155">
      <w:pPr>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Организатору аукциона </w:t>
      </w:r>
    </w:p>
    <w:p w:rsidR="006E6EEF" w:rsidRDefault="006E6EEF" w:rsidP="00196155">
      <w:pPr>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право заключения договора </w:t>
      </w:r>
    </w:p>
    <w:p w:rsidR="006E6EEF" w:rsidRDefault="006E6EEF" w:rsidP="00196155">
      <w:pPr>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размещения нестационарного торгового объекта </w:t>
      </w:r>
    </w:p>
    <w:p w:rsidR="008D2BCD" w:rsidRDefault="006E6EEF" w:rsidP="00196155">
      <w:pPr>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территории города Югорска</w:t>
      </w:r>
    </w:p>
    <w:p w:rsidR="008D2BCD" w:rsidRDefault="008D2BCD" w:rsidP="007D70E1">
      <w:pPr>
        <w:spacing w:after="0"/>
        <w:rPr>
          <w:rFonts w:ascii="Times New Roman" w:eastAsia="Times New Roman" w:hAnsi="Times New Roman" w:cs="Times New Roman"/>
          <w:b/>
          <w:bCs/>
          <w:sz w:val="24"/>
          <w:szCs w:val="24"/>
          <w:lang w:eastAsia="ru-RU"/>
        </w:rPr>
      </w:pPr>
    </w:p>
    <w:p w:rsidR="008D2BCD" w:rsidRDefault="008D2BCD" w:rsidP="007D70E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Заявка на участие в аукционе </w:t>
      </w:r>
      <w:r w:rsidR="00196155">
        <w:rPr>
          <w:rFonts w:ascii="Times New Roman" w:eastAsia="Times New Roman" w:hAnsi="Times New Roman" w:cs="Times New Roman"/>
          <w:b/>
          <w:bCs/>
          <w:sz w:val="24"/>
          <w:szCs w:val="24"/>
          <w:lang w:eastAsia="ru-RU"/>
        </w:rPr>
        <w:t>______________</w:t>
      </w:r>
    </w:p>
    <w:p w:rsidR="008D2BCD" w:rsidRDefault="008D2BCD" w:rsidP="007D70E1">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лоту №______</w:t>
      </w:r>
    </w:p>
    <w:p w:rsidR="008D2BCD" w:rsidRDefault="008D2BCD" w:rsidP="007D70E1">
      <w:pPr>
        <w:spacing w:after="0"/>
        <w:rPr>
          <w:rFonts w:ascii="Times New Roman" w:eastAsia="Times New Roman" w:hAnsi="Times New Roman" w:cs="Times New Roman"/>
          <w:b/>
          <w:bCs/>
          <w:sz w:val="24"/>
          <w:szCs w:val="24"/>
          <w:lang w:eastAsia="ru-RU"/>
        </w:rPr>
      </w:pPr>
    </w:p>
    <w:tbl>
      <w:tblPr>
        <w:tblStyle w:val="a5"/>
        <w:tblW w:w="0" w:type="auto"/>
        <w:tblLayout w:type="fixed"/>
        <w:tblLook w:val="04A0" w:firstRow="1" w:lastRow="0" w:firstColumn="1" w:lastColumn="0" w:noHBand="0" w:noVBand="1"/>
      </w:tblPr>
      <w:tblGrid>
        <w:gridCol w:w="835"/>
        <w:gridCol w:w="150"/>
        <w:gridCol w:w="142"/>
        <w:gridCol w:w="142"/>
        <w:gridCol w:w="133"/>
        <w:gridCol w:w="475"/>
        <w:gridCol w:w="96"/>
        <w:gridCol w:w="145"/>
        <w:gridCol w:w="542"/>
        <w:gridCol w:w="56"/>
        <w:gridCol w:w="77"/>
        <w:gridCol w:w="728"/>
        <w:gridCol w:w="94"/>
        <w:gridCol w:w="37"/>
        <w:gridCol w:w="248"/>
        <w:gridCol w:w="91"/>
        <w:gridCol w:w="231"/>
        <w:gridCol w:w="95"/>
        <w:gridCol w:w="90"/>
        <w:gridCol w:w="96"/>
        <w:gridCol w:w="86"/>
        <w:gridCol w:w="156"/>
        <w:gridCol w:w="570"/>
        <w:gridCol w:w="258"/>
        <w:gridCol w:w="414"/>
        <w:gridCol w:w="128"/>
        <w:gridCol w:w="656"/>
        <w:gridCol w:w="81"/>
        <w:gridCol w:w="242"/>
        <w:gridCol w:w="55"/>
        <w:gridCol w:w="450"/>
        <w:gridCol w:w="164"/>
        <w:gridCol w:w="210"/>
        <w:gridCol w:w="186"/>
        <w:gridCol w:w="399"/>
        <w:gridCol w:w="786"/>
        <w:gridCol w:w="87"/>
        <w:gridCol w:w="706"/>
      </w:tblGrid>
      <w:tr w:rsidR="00977999" w:rsidRPr="00977999" w:rsidTr="004A3F7A">
        <w:tc>
          <w:tcPr>
            <w:tcW w:w="10137" w:type="dxa"/>
            <w:gridSpan w:val="38"/>
            <w:tcBorders>
              <w:top w:val="nil"/>
              <w:left w:val="nil"/>
              <w:bottom w:val="nil"/>
              <w:right w:val="nil"/>
            </w:tcBorders>
          </w:tcPr>
          <w:p w:rsidR="00977999" w:rsidRPr="00977999" w:rsidRDefault="006D7FC7" w:rsidP="007D70E1">
            <w:pPr>
              <w:rPr>
                <w:bCs/>
                <w:sz w:val="24"/>
                <w:szCs w:val="24"/>
                <w:lang w:eastAsia="ru-RU"/>
              </w:rPr>
            </w:pPr>
            <w:r>
              <w:rPr>
                <w:bCs/>
                <w:sz w:val="24"/>
                <w:szCs w:val="24"/>
                <w:lang w:eastAsia="ru-RU"/>
              </w:rPr>
              <w:t>Заявитель</w:t>
            </w:r>
            <w:r w:rsidR="00977999" w:rsidRPr="00977999">
              <w:rPr>
                <w:bCs/>
                <w:sz w:val="24"/>
                <w:szCs w:val="24"/>
                <w:lang w:eastAsia="ru-RU"/>
              </w:rPr>
              <w:t>:</w:t>
            </w:r>
          </w:p>
        </w:tc>
      </w:tr>
      <w:tr w:rsidR="009B6D02" w:rsidRPr="00977999" w:rsidTr="004A3F7A">
        <w:tc>
          <w:tcPr>
            <w:tcW w:w="1877" w:type="dxa"/>
            <w:gridSpan w:val="6"/>
            <w:tcBorders>
              <w:top w:val="nil"/>
              <w:left w:val="nil"/>
              <w:bottom w:val="nil"/>
              <w:right w:val="nil"/>
            </w:tcBorders>
          </w:tcPr>
          <w:p w:rsidR="00977999" w:rsidRPr="00977999" w:rsidRDefault="00977999" w:rsidP="007D70E1">
            <w:pPr>
              <w:rPr>
                <w:bCs/>
                <w:sz w:val="24"/>
                <w:szCs w:val="24"/>
                <w:lang w:eastAsia="ru-RU"/>
              </w:rPr>
            </w:pPr>
          </w:p>
        </w:tc>
        <w:tc>
          <w:tcPr>
            <w:tcW w:w="839" w:type="dxa"/>
            <w:gridSpan w:val="4"/>
            <w:tcBorders>
              <w:top w:val="nil"/>
              <w:left w:val="nil"/>
              <w:bottom w:val="nil"/>
              <w:right w:val="nil"/>
            </w:tcBorders>
          </w:tcPr>
          <w:p w:rsidR="00977999" w:rsidRPr="00977999" w:rsidRDefault="00977999" w:rsidP="007D70E1">
            <w:pPr>
              <w:rPr>
                <w:bCs/>
                <w:sz w:val="24"/>
                <w:szCs w:val="24"/>
                <w:lang w:eastAsia="ru-RU"/>
              </w:rPr>
            </w:pPr>
          </w:p>
        </w:tc>
        <w:tc>
          <w:tcPr>
            <w:tcW w:w="805" w:type="dxa"/>
            <w:gridSpan w:val="2"/>
            <w:tcBorders>
              <w:top w:val="nil"/>
              <w:left w:val="nil"/>
              <w:bottom w:val="nil"/>
              <w:right w:val="nil"/>
            </w:tcBorders>
          </w:tcPr>
          <w:p w:rsidR="00977999" w:rsidRPr="00977999" w:rsidRDefault="00977999" w:rsidP="007D70E1">
            <w:pPr>
              <w:rPr>
                <w:bCs/>
                <w:sz w:val="24"/>
                <w:szCs w:val="24"/>
                <w:lang w:eastAsia="ru-RU"/>
              </w:rPr>
            </w:pPr>
          </w:p>
        </w:tc>
        <w:tc>
          <w:tcPr>
            <w:tcW w:w="886" w:type="dxa"/>
            <w:gridSpan w:val="7"/>
            <w:tcBorders>
              <w:top w:val="nil"/>
              <w:left w:val="nil"/>
              <w:bottom w:val="nil"/>
              <w:right w:val="nil"/>
            </w:tcBorders>
          </w:tcPr>
          <w:p w:rsidR="00977999" w:rsidRPr="00977999" w:rsidRDefault="00977999" w:rsidP="007D70E1">
            <w:pPr>
              <w:rPr>
                <w:bCs/>
                <w:sz w:val="24"/>
                <w:szCs w:val="24"/>
                <w:lang w:eastAsia="ru-RU"/>
              </w:rPr>
            </w:pPr>
          </w:p>
        </w:tc>
        <w:tc>
          <w:tcPr>
            <w:tcW w:w="908" w:type="dxa"/>
            <w:gridSpan w:val="4"/>
            <w:tcBorders>
              <w:top w:val="nil"/>
              <w:left w:val="nil"/>
              <w:bottom w:val="nil"/>
              <w:right w:val="nil"/>
            </w:tcBorders>
          </w:tcPr>
          <w:p w:rsidR="00977999" w:rsidRPr="00977999" w:rsidRDefault="00977999" w:rsidP="007D70E1">
            <w:pPr>
              <w:rPr>
                <w:bCs/>
                <w:sz w:val="24"/>
                <w:szCs w:val="24"/>
                <w:lang w:eastAsia="ru-RU"/>
              </w:rPr>
            </w:pPr>
          </w:p>
        </w:tc>
        <w:tc>
          <w:tcPr>
            <w:tcW w:w="800" w:type="dxa"/>
            <w:gridSpan w:val="3"/>
            <w:tcBorders>
              <w:top w:val="nil"/>
              <w:left w:val="nil"/>
              <w:bottom w:val="nil"/>
              <w:right w:val="nil"/>
            </w:tcBorders>
          </w:tcPr>
          <w:p w:rsidR="00977999" w:rsidRPr="00977999" w:rsidRDefault="00977999" w:rsidP="007D70E1">
            <w:pPr>
              <w:rPr>
                <w:bCs/>
                <w:sz w:val="24"/>
                <w:szCs w:val="24"/>
                <w:lang w:eastAsia="ru-RU"/>
              </w:rPr>
            </w:pPr>
          </w:p>
        </w:tc>
        <w:tc>
          <w:tcPr>
            <w:tcW w:w="1484" w:type="dxa"/>
            <w:gridSpan w:val="5"/>
            <w:tcBorders>
              <w:top w:val="nil"/>
              <w:left w:val="nil"/>
              <w:bottom w:val="nil"/>
              <w:right w:val="nil"/>
            </w:tcBorders>
          </w:tcPr>
          <w:p w:rsidR="00977999" w:rsidRPr="00977999" w:rsidRDefault="00977999" w:rsidP="007D70E1">
            <w:pPr>
              <w:rPr>
                <w:bCs/>
                <w:sz w:val="24"/>
                <w:szCs w:val="24"/>
                <w:lang w:eastAsia="ru-RU"/>
              </w:rPr>
            </w:pPr>
          </w:p>
        </w:tc>
        <w:tc>
          <w:tcPr>
            <w:tcW w:w="959" w:type="dxa"/>
            <w:gridSpan w:val="4"/>
            <w:tcBorders>
              <w:top w:val="nil"/>
              <w:left w:val="nil"/>
              <w:bottom w:val="nil"/>
              <w:right w:val="nil"/>
            </w:tcBorders>
          </w:tcPr>
          <w:p w:rsidR="00977999" w:rsidRPr="00977999" w:rsidRDefault="00977999" w:rsidP="007D70E1">
            <w:pPr>
              <w:rPr>
                <w:bCs/>
                <w:sz w:val="24"/>
                <w:szCs w:val="24"/>
                <w:lang w:eastAsia="ru-RU"/>
              </w:rPr>
            </w:pPr>
          </w:p>
        </w:tc>
        <w:tc>
          <w:tcPr>
            <w:tcW w:w="786" w:type="dxa"/>
            <w:tcBorders>
              <w:top w:val="nil"/>
              <w:left w:val="nil"/>
              <w:bottom w:val="nil"/>
              <w:right w:val="nil"/>
            </w:tcBorders>
          </w:tcPr>
          <w:p w:rsidR="00977999" w:rsidRPr="00977999" w:rsidRDefault="00977999" w:rsidP="007D70E1">
            <w:pPr>
              <w:rPr>
                <w:bCs/>
                <w:sz w:val="24"/>
                <w:szCs w:val="24"/>
                <w:lang w:eastAsia="ru-RU"/>
              </w:rPr>
            </w:pPr>
          </w:p>
        </w:tc>
        <w:tc>
          <w:tcPr>
            <w:tcW w:w="793" w:type="dxa"/>
            <w:gridSpan w:val="2"/>
            <w:tcBorders>
              <w:top w:val="nil"/>
              <w:left w:val="nil"/>
              <w:bottom w:val="nil"/>
              <w:right w:val="nil"/>
            </w:tcBorders>
          </w:tcPr>
          <w:p w:rsidR="00977999" w:rsidRPr="00977999" w:rsidRDefault="00977999" w:rsidP="007D70E1">
            <w:pPr>
              <w:rPr>
                <w:bCs/>
                <w:sz w:val="24"/>
                <w:szCs w:val="24"/>
                <w:lang w:eastAsia="ru-RU"/>
              </w:rPr>
            </w:pPr>
          </w:p>
        </w:tc>
      </w:tr>
      <w:tr w:rsidR="006E0150" w:rsidRPr="00977999" w:rsidTr="004A3F7A">
        <w:tc>
          <w:tcPr>
            <w:tcW w:w="3991" w:type="dxa"/>
            <w:gridSpan w:val="16"/>
            <w:tcBorders>
              <w:top w:val="nil"/>
              <w:left w:val="nil"/>
              <w:bottom w:val="nil"/>
              <w:right w:val="single" w:sz="4" w:space="0" w:color="auto"/>
            </w:tcBorders>
          </w:tcPr>
          <w:p w:rsidR="00977999" w:rsidRPr="00977999" w:rsidRDefault="00977999" w:rsidP="007D70E1">
            <w:pPr>
              <w:rPr>
                <w:bCs/>
                <w:sz w:val="24"/>
                <w:szCs w:val="24"/>
                <w:lang w:eastAsia="ru-RU"/>
              </w:rPr>
            </w:pPr>
            <w:r w:rsidRPr="00977999">
              <w:rPr>
                <w:bCs/>
                <w:sz w:val="24"/>
                <w:szCs w:val="24"/>
                <w:lang w:eastAsia="ru-RU"/>
              </w:rPr>
              <w:t>Индивидуальный предприниматель</w:t>
            </w:r>
          </w:p>
        </w:tc>
        <w:tc>
          <w:tcPr>
            <w:tcW w:w="754" w:type="dxa"/>
            <w:gridSpan w:val="6"/>
            <w:tcBorders>
              <w:top w:val="single" w:sz="4" w:space="0" w:color="auto"/>
              <w:left w:val="single" w:sz="4" w:space="0" w:color="auto"/>
              <w:bottom w:val="single" w:sz="4" w:space="0" w:color="auto"/>
              <w:right w:val="single" w:sz="4" w:space="0" w:color="auto"/>
            </w:tcBorders>
          </w:tcPr>
          <w:p w:rsidR="00977999" w:rsidRPr="00977999" w:rsidRDefault="00977999" w:rsidP="007D70E1">
            <w:pPr>
              <w:rPr>
                <w:bCs/>
                <w:sz w:val="24"/>
                <w:szCs w:val="24"/>
                <w:lang w:eastAsia="ru-RU"/>
              </w:rPr>
            </w:pPr>
          </w:p>
        </w:tc>
        <w:tc>
          <w:tcPr>
            <w:tcW w:w="4686" w:type="dxa"/>
            <w:gridSpan w:val="15"/>
            <w:tcBorders>
              <w:top w:val="nil"/>
              <w:left w:val="single" w:sz="4" w:space="0" w:color="auto"/>
              <w:bottom w:val="nil"/>
              <w:right w:val="single" w:sz="4" w:space="0" w:color="auto"/>
            </w:tcBorders>
          </w:tcPr>
          <w:p w:rsidR="00977999" w:rsidRPr="00977999" w:rsidRDefault="006E0150" w:rsidP="000333AC">
            <w:pPr>
              <w:rPr>
                <w:bCs/>
                <w:sz w:val="24"/>
                <w:szCs w:val="24"/>
                <w:lang w:eastAsia="ru-RU"/>
              </w:rPr>
            </w:pPr>
            <w:r>
              <w:rPr>
                <w:bCs/>
                <w:sz w:val="24"/>
                <w:szCs w:val="24"/>
                <w:lang w:eastAsia="ru-RU"/>
              </w:rPr>
              <w:t xml:space="preserve">                            </w:t>
            </w:r>
            <w:r w:rsidR="000333AC">
              <w:rPr>
                <w:bCs/>
                <w:sz w:val="24"/>
                <w:szCs w:val="24"/>
                <w:lang w:eastAsia="ru-RU"/>
              </w:rPr>
              <w:t xml:space="preserve">        </w:t>
            </w:r>
            <w:r>
              <w:rPr>
                <w:bCs/>
                <w:sz w:val="24"/>
                <w:szCs w:val="24"/>
                <w:lang w:eastAsia="ru-RU"/>
              </w:rPr>
              <w:t xml:space="preserve">      </w:t>
            </w:r>
            <w:r w:rsidR="00977999" w:rsidRPr="00977999">
              <w:rPr>
                <w:bCs/>
                <w:sz w:val="24"/>
                <w:szCs w:val="24"/>
                <w:lang w:eastAsia="ru-RU"/>
              </w:rPr>
              <w:t>юридическое лицо</w:t>
            </w:r>
          </w:p>
        </w:tc>
        <w:tc>
          <w:tcPr>
            <w:tcW w:w="706" w:type="dxa"/>
            <w:tcBorders>
              <w:top w:val="single" w:sz="4" w:space="0" w:color="auto"/>
              <w:left w:val="single" w:sz="4" w:space="0" w:color="auto"/>
              <w:bottom w:val="single" w:sz="4" w:space="0" w:color="auto"/>
              <w:right w:val="single" w:sz="4" w:space="0" w:color="auto"/>
            </w:tcBorders>
          </w:tcPr>
          <w:p w:rsidR="00977999" w:rsidRPr="00977999" w:rsidRDefault="00977999" w:rsidP="007D70E1">
            <w:pPr>
              <w:rPr>
                <w:bCs/>
                <w:sz w:val="24"/>
                <w:szCs w:val="24"/>
                <w:lang w:eastAsia="ru-RU"/>
              </w:rPr>
            </w:pPr>
          </w:p>
        </w:tc>
      </w:tr>
      <w:tr w:rsidR="009B6D02" w:rsidRPr="00977999" w:rsidTr="004A3F7A">
        <w:tc>
          <w:tcPr>
            <w:tcW w:w="1877" w:type="dxa"/>
            <w:gridSpan w:val="6"/>
            <w:tcBorders>
              <w:top w:val="nil"/>
              <w:left w:val="nil"/>
              <w:bottom w:val="nil"/>
              <w:right w:val="nil"/>
            </w:tcBorders>
          </w:tcPr>
          <w:p w:rsidR="00977999" w:rsidRPr="00977999" w:rsidRDefault="00977999" w:rsidP="007D70E1">
            <w:pPr>
              <w:rPr>
                <w:bCs/>
                <w:sz w:val="24"/>
                <w:szCs w:val="24"/>
                <w:lang w:eastAsia="ru-RU"/>
              </w:rPr>
            </w:pPr>
          </w:p>
        </w:tc>
        <w:tc>
          <w:tcPr>
            <w:tcW w:w="839" w:type="dxa"/>
            <w:gridSpan w:val="4"/>
            <w:tcBorders>
              <w:top w:val="nil"/>
              <w:left w:val="nil"/>
              <w:bottom w:val="nil"/>
              <w:right w:val="nil"/>
            </w:tcBorders>
          </w:tcPr>
          <w:p w:rsidR="00977999" w:rsidRPr="00977999" w:rsidRDefault="00977999" w:rsidP="007D70E1">
            <w:pPr>
              <w:rPr>
                <w:bCs/>
                <w:sz w:val="24"/>
                <w:szCs w:val="24"/>
                <w:lang w:eastAsia="ru-RU"/>
              </w:rPr>
            </w:pPr>
          </w:p>
        </w:tc>
        <w:tc>
          <w:tcPr>
            <w:tcW w:w="805" w:type="dxa"/>
            <w:gridSpan w:val="2"/>
            <w:tcBorders>
              <w:top w:val="nil"/>
              <w:left w:val="nil"/>
              <w:bottom w:val="nil"/>
              <w:right w:val="nil"/>
            </w:tcBorders>
          </w:tcPr>
          <w:p w:rsidR="00977999" w:rsidRPr="00977999" w:rsidRDefault="00977999" w:rsidP="007D70E1">
            <w:pPr>
              <w:rPr>
                <w:bCs/>
                <w:sz w:val="24"/>
                <w:szCs w:val="24"/>
                <w:lang w:eastAsia="ru-RU"/>
              </w:rPr>
            </w:pPr>
          </w:p>
        </w:tc>
        <w:tc>
          <w:tcPr>
            <w:tcW w:w="886" w:type="dxa"/>
            <w:gridSpan w:val="7"/>
            <w:tcBorders>
              <w:top w:val="nil"/>
              <w:left w:val="nil"/>
              <w:bottom w:val="nil"/>
              <w:right w:val="nil"/>
            </w:tcBorders>
          </w:tcPr>
          <w:p w:rsidR="00977999" w:rsidRPr="00977999" w:rsidRDefault="00977999" w:rsidP="007D70E1">
            <w:pPr>
              <w:rPr>
                <w:bCs/>
                <w:sz w:val="24"/>
                <w:szCs w:val="24"/>
                <w:lang w:eastAsia="ru-RU"/>
              </w:rPr>
            </w:pPr>
          </w:p>
        </w:tc>
        <w:tc>
          <w:tcPr>
            <w:tcW w:w="908" w:type="dxa"/>
            <w:gridSpan w:val="4"/>
            <w:tcBorders>
              <w:top w:val="nil"/>
              <w:left w:val="nil"/>
              <w:bottom w:val="nil"/>
              <w:right w:val="nil"/>
            </w:tcBorders>
          </w:tcPr>
          <w:p w:rsidR="00977999" w:rsidRPr="00977999" w:rsidRDefault="00977999" w:rsidP="007D70E1">
            <w:pPr>
              <w:rPr>
                <w:bCs/>
                <w:sz w:val="24"/>
                <w:szCs w:val="24"/>
                <w:lang w:eastAsia="ru-RU"/>
              </w:rPr>
            </w:pPr>
          </w:p>
        </w:tc>
        <w:tc>
          <w:tcPr>
            <w:tcW w:w="800" w:type="dxa"/>
            <w:gridSpan w:val="3"/>
            <w:tcBorders>
              <w:top w:val="nil"/>
              <w:left w:val="nil"/>
              <w:bottom w:val="nil"/>
              <w:right w:val="nil"/>
            </w:tcBorders>
          </w:tcPr>
          <w:p w:rsidR="00977999" w:rsidRPr="00977999" w:rsidRDefault="00977999" w:rsidP="007D70E1">
            <w:pPr>
              <w:rPr>
                <w:bCs/>
                <w:sz w:val="24"/>
                <w:szCs w:val="24"/>
                <w:lang w:eastAsia="ru-RU"/>
              </w:rPr>
            </w:pPr>
          </w:p>
        </w:tc>
        <w:tc>
          <w:tcPr>
            <w:tcW w:w="1484" w:type="dxa"/>
            <w:gridSpan w:val="5"/>
            <w:tcBorders>
              <w:top w:val="nil"/>
              <w:left w:val="nil"/>
              <w:bottom w:val="nil"/>
              <w:right w:val="nil"/>
            </w:tcBorders>
          </w:tcPr>
          <w:p w:rsidR="00977999" w:rsidRPr="00977999" w:rsidRDefault="00977999" w:rsidP="007D70E1">
            <w:pPr>
              <w:rPr>
                <w:bCs/>
                <w:sz w:val="24"/>
                <w:szCs w:val="24"/>
                <w:lang w:eastAsia="ru-RU"/>
              </w:rPr>
            </w:pPr>
          </w:p>
        </w:tc>
        <w:tc>
          <w:tcPr>
            <w:tcW w:w="959" w:type="dxa"/>
            <w:gridSpan w:val="4"/>
            <w:tcBorders>
              <w:top w:val="nil"/>
              <w:left w:val="nil"/>
              <w:bottom w:val="nil"/>
              <w:right w:val="nil"/>
            </w:tcBorders>
          </w:tcPr>
          <w:p w:rsidR="00977999" w:rsidRPr="00977999" w:rsidRDefault="00977999" w:rsidP="007D70E1">
            <w:pPr>
              <w:rPr>
                <w:bCs/>
                <w:sz w:val="24"/>
                <w:szCs w:val="24"/>
                <w:lang w:eastAsia="ru-RU"/>
              </w:rPr>
            </w:pPr>
          </w:p>
        </w:tc>
        <w:tc>
          <w:tcPr>
            <w:tcW w:w="786" w:type="dxa"/>
            <w:tcBorders>
              <w:top w:val="nil"/>
              <w:left w:val="nil"/>
              <w:bottom w:val="nil"/>
              <w:right w:val="nil"/>
            </w:tcBorders>
          </w:tcPr>
          <w:p w:rsidR="00977999" w:rsidRPr="00977999" w:rsidRDefault="00977999" w:rsidP="007D70E1">
            <w:pPr>
              <w:rPr>
                <w:bCs/>
                <w:sz w:val="24"/>
                <w:szCs w:val="24"/>
                <w:lang w:eastAsia="ru-RU"/>
              </w:rPr>
            </w:pPr>
          </w:p>
        </w:tc>
        <w:tc>
          <w:tcPr>
            <w:tcW w:w="793" w:type="dxa"/>
            <w:gridSpan w:val="2"/>
            <w:tcBorders>
              <w:top w:val="nil"/>
              <w:left w:val="nil"/>
              <w:bottom w:val="nil"/>
              <w:right w:val="nil"/>
            </w:tcBorders>
          </w:tcPr>
          <w:p w:rsidR="00977999" w:rsidRPr="00977999" w:rsidRDefault="00977999" w:rsidP="007D70E1">
            <w:pPr>
              <w:rPr>
                <w:bCs/>
                <w:sz w:val="24"/>
                <w:szCs w:val="24"/>
                <w:lang w:eastAsia="ru-RU"/>
              </w:rPr>
            </w:pPr>
          </w:p>
        </w:tc>
      </w:tr>
      <w:tr w:rsidR="00977999" w:rsidRPr="00977999" w:rsidTr="004A3F7A">
        <w:tc>
          <w:tcPr>
            <w:tcW w:w="10137" w:type="dxa"/>
            <w:gridSpan w:val="38"/>
            <w:tcBorders>
              <w:top w:val="nil"/>
              <w:left w:val="nil"/>
              <w:bottom w:val="nil"/>
              <w:right w:val="nil"/>
            </w:tcBorders>
          </w:tcPr>
          <w:p w:rsidR="00977999" w:rsidRPr="00977999" w:rsidRDefault="00977999" w:rsidP="006D7FC7">
            <w:pPr>
              <w:rPr>
                <w:sz w:val="24"/>
                <w:szCs w:val="24"/>
                <w:lang w:eastAsia="ru-RU"/>
              </w:rPr>
            </w:pPr>
            <w:r w:rsidRPr="00977999">
              <w:rPr>
                <w:bCs/>
                <w:sz w:val="24"/>
                <w:szCs w:val="24"/>
                <w:lang w:eastAsia="ru-RU"/>
              </w:rPr>
              <w:t xml:space="preserve">ФИО/Наименование </w:t>
            </w:r>
            <w:r w:rsidR="006D7FC7">
              <w:rPr>
                <w:bCs/>
                <w:sz w:val="24"/>
                <w:szCs w:val="24"/>
                <w:lang w:eastAsia="ru-RU"/>
              </w:rPr>
              <w:t>заявителя</w:t>
            </w:r>
            <w:r w:rsidRPr="00977999">
              <w:rPr>
                <w:sz w:val="24"/>
                <w:szCs w:val="24"/>
                <w:lang w:eastAsia="ru-RU"/>
              </w:rPr>
              <w:t xml:space="preserve"> </w:t>
            </w:r>
          </w:p>
        </w:tc>
      </w:tr>
      <w:tr w:rsidR="009B6D02" w:rsidRPr="00977999" w:rsidTr="004A3F7A">
        <w:tc>
          <w:tcPr>
            <w:tcW w:w="1877" w:type="dxa"/>
            <w:gridSpan w:val="6"/>
            <w:tcBorders>
              <w:top w:val="nil"/>
              <w:left w:val="nil"/>
              <w:bottom w:val="single" w:sz="4" w:space="0" w:color="auto"/>
              <w:right w:val="nil"/>
            </w:tcBorders>
          </w:tcPr>
          <w:p w:rsidR="00977999" w:rsidRPr="00977999" w:rsidRDefault="00977999" w:rsidP="007D70E1">
            <w:pPr>
              <w:rPr>
                <w:bCs/>
                <w:sz w:val="24"/>
                <w:szCs w:val="24"/>
                <w:lang w:eastAsia="ru-RU"/>
              </w:rPr>
            </w:pPr>
          </w:p>
        </w:tc>
        <w:tc>
          <w:tcPr>
            <w:tcW w:w="839" w:type="dxa"/>
            <w:gridSpan w:val="4"/>
            <w:tcBorders>
              <w:top w:val="nil"/>
              <w:left w:val="nil"/>
              <w:bottom w:val="single" w:sz="4" w:space="0" w:color="auto"/>
              <w:right w:val="nil"/>
            </w:tcBorders>
          </w:tcPr>
          <w:p w:rsidR="00977999" w:rsidRPr="00977999" w:rsidRDefault="00977999" w:rsidP="007D70E1">
            <w:pPr>
              <w:rPr>
                <w:bCs/>
                <w:sz w:val="24"/>
                <w:szCs w:val="24"/>
                <w:lang w:eastAsia="ru-RU"/>
              </w:rPr>
            </w:pPr>
          </w:p>
        </w:tc>
        <w:tc>
          <w:tcPr>
            <w:tcW w:w="805" w:type="dxa"/>
            <w:gridSpan w:val="2"/>
            <w:tcBorders>
              <w:top w:val="nil"/>
              <w:left w:val="nil"/>
              <w:bottom w:val="single" w:sz="4" w:space="0" w:color="auto"/>
              <w:right w:val="nil"/>
            </w:tcBorders>
          </w:tcPr>
          <w:p w:rsidR="00977999" w:rsidRPr="00977999" w:rsidRDefault="00977999" w:rsidP="007D70E1">
            <w:pPr>
              <w:rPr>
                <w:bCs/>
                <w:sz w:val="24"/>
                <w:szCs w:val="24"/>
                <w:lang w:eastAsia="ru-RU"/>
              </w:rPr>
            </w:pPr>
          </w:p>
        </w:tc>
        <w:tc>
          <w:tcPr>
            <w:tcW w:w="886" w:type="dxa"/>
            <w:gridSpan w:val="7"/>
            <w:tcBorders>
              <w:top w:val="nil"/>
              <w:left w:val="nil"/>
              <w:bottom w:val="single" w:sz="4" w:space="0" w:color="auto"/>
              <w:right w:val="nil"/>
            </w:tcBorders>
          </w:tcPr>
          <w:p w:rsidR="00977999" w:rsidRPr="00977999" w:rsidRDefault="00977999" w:rsidP="007D70E1">
            <w:pPr>
              <w:rPr>
                <w:bCs/>
                <w:sz w:val="24"/>
                <w:szCs w:val="24"/>
                <w:lang w:eastAsia="ru-RU"/>
              </w:rPr>
            </w:pPr>
          </w:p>
        </w:tc>
        <w:tc>
          <w:tcPr>
            <w:tcW w:w="908" w:type="dxa"/>
            <w:gridSpan w:val="4"/>
            <w:tcBorders>
              <w:top w:val="nil"/>
              <w:left w:val="nil"/>
              <w:bottom w:val="single" w:sz="4" w:space="0" w:color="auto"/>
              <w:right w:val="nil"/>
            </w:tcBorders>
          </w:tcPr>
          <w:p w:rsidR="00977999" w:rsidRPr="00977999" w:rsidRDefault="00977999" w:rsidP="007D70E1">
            <w:pPr>
              <w:rPr>
                <w:bCs/>
                <w:sz w:val="24"/>
                <w:szCs w:val="24"/>
                <w:lang w:eastAsia="ru-RU"/>
              </w:rPr>
            </w:pPr>
          </w:p>
        </w:tc>
        <w:tc>
          <w:tcPr>
            <w:tcW w:w="800" w:type="dxa"/>
            <w:gridSpan w:val="3"/>
            <w:tcBorders>
              <w:top w:val="nil"/>
              <w:left w:val="nil"/>
              <w:bottom w:val="single" w:sz="4" w:space="0" w:color="auto"/>
              <w:right w:val="nil"/>
            </w:tcBorders>
          </w:tcPr>
          <w:p w:rsidR="00977999" w:rsidRPr="00977999" w:rsidRDefault="00977999" w:rsidP="007D70E1">
            <w:pPr>
              <w:rPr>
                <w:bCs/>
                <w:sz w:val="24"/>
                <w:szCs w:val="24"/>
                <w:lang w:eastAsia="ru-RU"/>
              </w:rPr>
            </w:pPr>
          </w:p>
        </w:tc>
        <w:tc>
          <w:tcPr>
            <w:tcW w:w="1484" w:type="dxa"/>
            <w:gridSpan w:val="5"/>
            <w:tcBorders>
              <w:top w:val="nil"/>
              <w:left w:val="nil"/>
              <w:bottom w:val="single" w:sz="4" w:space="0" w:color="auto"/>
              <w:right w:val="nil"/>
            </w:tcBorders>
          </w:tcPr>
          <w:p w:rsidR="00977999" w:rsidRPr="00977999" w:rsidRDefault="00977999" w:rsidP="007D70E1">
            <w:pPr>
              <w:rPr>
                <w:bCs/>
                <w:sz w:val="24"/>
                <w:szCs w:val="24"/>
                <w:lang w:eastAsia="ru-RU"/>
              </w:rPr>
            </w:pPr>
          </w:p>
        </w:tc>
        <w:tc>
          <w:tcPr>
            <w:tcW w:w="959" w:type="dxa"/>
            <w:gridSpan w:val="4"/>
            <w:tcBorders>
              <w:top w:val="nil"/>
              <w:left w:val="nil"/>
              <w:bottom w:val="single" w:sz="4" w:space="0" w:color="auto"/>
              <w:right w:val="nil"/>
            </w:tcBorders>
          </w:tcPr>
          <w:p w:rsidR="00977999" w:rsidRPr="00977999" w:rsidRDefault="00977999" w:rsidP="007D70E1">
            <w:pPr>
              <w:rPr>
                <w:bCs/>
                <w:sz w:val="24"/>
                <w:szCs w:val="24"/>
                <w:lang w:eastAsia="ru-RU"/>
              </w:rPr>
            </w:pPr>
          </w:p>
        </w:tc>
        <w:tc>
          <w:tcPr>
            <w:tcW w:w="786" w:type="dxa"/>
            <w:tcBorders>
              <w:top w:val="nil"/>
              <w:left w:val="nil"/>
              <w:bottom w:val="single" w:sz="4" w:space="0" w:color="auto"/>
              <w:right w:val="nil"/>
            </w:tcBorders>
          </w:tcPr>
          <w:p w:rsidR="00977999" w:rsidRPr="00977999" w:rsidRDefault="00977999" w:rsidP="007D70E1">
            <w:pPr>
              <w:rPr>
                <w:bCs/>
                <w:sz w:val="24"/>
                <w:szCs w:val="24"/>
                <w:lang w:eastAsia="ru-RU"/>
              </w:rPr>
            </w:pPr>
          </w:p>
        </w:tc>
        <w:tc>
          <w:tcPr>
            <w:tcW w:w="793" w:type="dxa"/>
            <w:gridSpan w:val="2"/>
            <w:tcBorders>
              <w:top w:val="nil"/>
              <w:left w:val="nil"/>
              <w:bottom w:val="single" w:sz="4" w:space="0" w:color="auto"/>
              <w:right w:val="nil"/>
            </w:tcBorders>
          </w:tcPr>
          <w:p w:rsidR="00977999" w:rsidRPr="00977999" w:rsidRDefault="00977999" w:rsidP="007D70E1">
            <w:pPr>
              <w:rPr>
                <w:bCs/>
                <w:sz w:val="24"/>
                <w:szCs w:val="24"/>
                <w:lang w:eastAsia="ru-RU"/>
              </w:rPr>
            </w:pPr>
          </w:p>
        </w:tc>
      </w:tr>
      <w:tr w:rsidR="00977999" w:rsidRPr="00977999" w:rsidTr="004A3F7A">
        <w:tc>
          <w:tcPr>
            <w:tcW w:w="10137" w:type="dxa"/>
            <w:gridSpan w:val="38"/>
            <w:tcBorders>
              <w:top w:val="single" w:sz="4" w:space="0" w:color="auto"/>
              <w:left w:val="nil"/>
              <w:bottom w:val="single" w:sz="4" w:space="0" w:color="auto"/>
              <w:right w:val="nil"/>
            </w:tcBorders>
          </w:tcPr>
          <w:p w:rsidR="00977999" w:rsidRPr="00977999" w:rsidRDefault="00977999" w:rsidP="007D70E1">
            <w:pPr>
              <w:rPr>
                <w:bCs/>
                <w:sz w:val="24"/>
                <w:szCs w:val="24"/>
                <w:lang w:eastAsia="ru-RU"/>
              </w:rPr>
            </w:pPr>
          </w:p>
        </w:tc>
      </w:tr>
      <w:tr w:rsidR="004A3F7A" w:rsidRPr="00977999" w:rsidTr="004A3F7A">
        <w:tc>
          <w:tcPr>
            <w:tcW w:w="10137" w:type="dxa"/>
            <w:gridSpan w:val="38"/>
            <w:tcBorders>
              <w:top w:val="single" w:sz="4" w:space="0" w:color="auto"/>
              <w:left w:val="nil"/>
              <w:bottom w:val="nil"/>
              <w:right w:val="nil"/>
            </w:tcBorders>
          </w:tcPr>
          <w:p w:rsidR="004A3F7A" w:rsidRPr="00977999" w:rsidRDefault="004A3F7A" w:rsidP="007D70E1">
            <w:pPr>
              <w:rPr>
                <w:bCs/>
                <w:sz w:val="24"/>
                <w:szCs w:val="24"/>
                <w:lang w:eastAsia="ru-RU"/>
              </w:rPr>
            </w:pPr>
          </w:p>
        </w:tc>
      </w:tr>
      <w:tr w:rsidR="004A3F7A" w:rsidRPr="006E0150" w:rsidTr="004A3F7A">
        <w:tc>
          <w:tcPr>
            <w:tcW w:w="5573" w:type="dxa"/>
            <w:gridSpan w:val="24"/>
            <w:tcBorders>
              <w:top w:val="nil"/>
              <w:left w:val="nil"/>
              <w:bottom w:val="nil"/>
              <w:right w:val="nil"/>
            </w:tcBorders>
          </w:tcPr>
          <w:p w:rsidR="004A3F7A" w:rsidRPr="006E0150" w:rsidRDefault="004A3F7A" w:rsidP="006D7FC7">
            <w:pPr>
              <w:rPr>
                <w:bCs/>
                <w:sz w:val="24"/>
                <w:szCs w:val="24"/>
                <w:lang w:eastAsia="ru-RU"/>
              </w:rPr>
            </w:pPr>
            <w:r w:rsidRPr="006E0150">
              <w:rPr>
                <w:bCs/>
                <w:sz w:val="24"/>
                <w:szCs w:val="24"/>
                <w:lang w:eastAsia="ru-RU"/>
              </w:rPr>
              <w:t xml:space="preserve">Место жительства/место нахождения </w:t>
            </w:r>
            <w:r w:rsidR="006D7FC7">
              <w:rPr>
                <w:bCs/>
                <w:sz w:val="24"/>
                <w:szCs w:val="24"/>
                <w:lang w:eastAsia="ru-RU"/>
              </w:rPr>
              <w:t>заявителя</w:t>
            </w:r>
          </w:p>
        </w:tc>
        <w:tc>
          <w:tcPr>
            <w:tcW w:w="4564" w:type="dxa"/>
            <w:gridSpan w:val="14"/>
            <w:tcBorders>
              <w:top w:val="nil"/>
              <w:left w:val="nil"/>
              <w:bottom w:val="single" w:sz="4" w:space="0" w:color="auto"/>
              <w:right w:val="nil"/>
            </w:tcBorders>
          </w:tcPr>
          <w:p w:rsidR="004A3F7A" w:rsidRPr="006E0150" w:rsidRDefault="004A3F7A" w:rsidP="00D13FC5">
            <w:pPr>
              <w:rPr>
                <w:bCs/>
                <w:sz w:val="24"/>
                <w:szCs w:val="24"/>
                <w:lang w:eastAsia="ru-RU"/>
              </w:rPr>
            </w:pPr>
          </w:p>
        </w:tc>
      </w:tr>
      <w:tr w:rsidR="004A3F7A" w:rsidRPr="006E0150" w:rsidTr="004A3F7A">
        <w:tc>
          <w:tcPr>
            <w:tcW w:w="10137" w:type="dxa"/>
            <w:gridSpan w:val="38"/>
            <w:tcBorders>
              <w:top w:val="nil"/>
              <w:left w:val="nil"/>
              <w:bottom w:val="single" w:sz="4" w:space="0" w:color="auto"/>
              <w:right w:val="nil"/>
            </w:tcBorders>
          </w:tcPr>
          <w:p w:rsidR="004A3F7A" w:rsidRPr="006E0150" w:rsidRDefault="004A3F7A" w:rsidP="00D13FC5">
            <w:pPr>
              <w:rPr>
                <w:bCs/>
                <w:sz w:val="24"/>
                <w:szCs w:val="24"/>
                <w:lang w:eastAsia="ru-RU"/>
              </w:rPr>
            </w:pPr>
          </w:p>
        </w:tc>
      </w:tr>
      <w:tr w:rsidR="004A3F7A" w:rsidRPr="006E0150" w:rsidTr="004A3F7A">
        <w:tc>
          <w:tcPr>
            <w:tcW w:w="10137" w:type="dxa"/>
            <w:gridSpan w:val="38"/>
            <w:tcBorders>
              <w:top w:val="single" w:sz="4" w:space="0" w:color="auto"/>
              <w:left w:val="nil"/>
              <w:bottom w:val="single" w:sz="4" w:space="0" w:color="auto"/>
              <w:right w:val="nil"/>
            </w:tcBorders>
          </w:tcPr>
          <w:p w:rsidR="004A3F7A" w:rsidRPr="006E0150" w:rsidRDefault="004A3F7A" w:rsidP="00D13FC5">
            <w:pPr>
              <w:rPr>
                <w:bCs/>
                <w:sz w:val="24"/>
                <w:szCs w:val="24"/>
                <w:lang w:eastAsia="ru-RU"/>
              </w:rPr>
            </w:pPr>
          </w:p>
        </w:tc>
      </w:tr>
      <w:tr w:rsidR="004A3F7A" w:rsidRPr="006E0150" w:rsidTr="004A3F7A">
        <w:tc>
          <w:tcPr>
            <w:tcW w:w="10137" w:type="dxa"/>
            <w:gridSpan w:val="38"/>
            <w:tcBorders>
              <w:top w:val="single" w:sz="4" w:space="0" w:color="auto"/>
              <w:left w:val="nil"/>
              <w:bottom w:val="nil"/>
              <w:right w:val="nil"/>
            </w:tcBorders>
          </w:tcPr>
          <w:p w:rsidR="004A3F7A" w:rsidRPr="006E0150" w:rsidRDefault="004A3F7A" w:rsidP="00D13FC5">
            <w:pPr>
              <w:rPr>
                <w:bCs/>
                <w:sz w:val="24"/>
                <w:szCs w:val="24"/>
                <w:lang w:eastAsia="ru-RU"/>
              </w:rPr>
            </w:pPr>
          </w:p>
        </w:tc>
      </w:tr>
      <w:tr w:rsidR="004A3F7A" w:rsidRPr="006E0150" w:rsidTr="004A3F7A">
        <w:tc>
          <w:tcPr>
            <w:tcW w:w="1269" w:type="dxa"/>
            <w:gridSpan w:val="4"/>
            <w:tcBorders>
              <w:top w:val="nil"/>
              <w:left w:val="nil"/>
              <w:bottom w:val="nil"/>
              <w:right w:val="nil"/>
            </w:tcBorders>
          </w:tcPr>
          <w:p w:rsidR="004A3F7A" w:rsidRPr="006E0150" w:rsidRDefault="004A3F7A" w:rsidP="00D13FC5">
            <w:pPr>
              <w:rPr>
                <w:bCs/>
                <w:sz w:val="24"/>
                <w:szCs w:val="24"/>
                <w:lang w:eastAsia="ru-RU"/>
              </w:rPr>
            </w:pPr>
            <w:r w:rsidRPr="006E0150">
              <w:rPr>
                <w:bCs/>
                <w:sz w:val="24"/>
                <w:szCs w:val="24"/>
                <w:lang w:eastAsia="ru-RU"/>
              </w:rPr>
              <w:t>Телефон</w:t>
            </w:r>
          </w:p>
        </w:tc>
        <w:tc>
          <w:tcPr>
            <w:tcW w:w="2383" w:type="dxa"/>
            <w:gridSpan w:val="10"/>
            <w:tcBorders>
              <w:top w:val="nil"/>
              <w:left w:val="nil"/>
              <w:bottom w:val="single" w:sz="4" w:space="0" w:color="auto"/>
              <w:right w:val="nil"/>
            </w:tcBorders>
          </w:tcPr>
          <w:p w:rsidR="004A3F7A" w:rsidRPr="006E0150" w:rsidRDefault="004A3F7A" w:rsidP="00D13FC5">
            <w:pPr>
              <w:rPr>
                <w:bCs/>
                <w:sz w:val="24"/>
                <w:szCs w:val="24"/>
                <w:lang w:eastAsia="ru-RU"/>
              </w:rPr>
            </w:pPr>
          </w:p>
        </w:tc>
        <w:tc>
          <w:tcPr>
            <w:tcW w:w="851" w:type="dxa"/>
            <w:gridSpan w:val="6"/>
            <w:tcBorders>
              <w:top w:val="nil"/>
              <w:left w:val="nil"/>
              <w:bottom w:val="nil"/>
              <w:right w:val="nil"/>
            </w:tcBorders>
          </w:tcPr>
          <w:p w:rsidR="004A3F7A" w:rsidRPr="006E0150" w:rsidRDefault="004A3F7A" w:rsidP="00D13FC5">
            <w:pPr>
              <w:rPr>
                <w:bCs/>
                <w:sz w:val="24"/>
                <w:szCs w:val="24"/>
                <w:lang w:eastAsia="ru-RU"/>
              </w:rPr>
            </w:pPr>
            <w:r w:rsidRPr="006E0150">
              <w:rPr>
                <w:bCs/>
                <w:sz w:val="24"/>
                <w:szCs w:val="24"/>
                <w:lang w:eastAsia="ru-RU"/>
              </w:rPr>
              <w:t>Факс</w:t>
            </w:r>
          </w:p>
        </w:tc>
        <w:tc>
          <w:tcPr>
            <w:tcW w:w="2268" w:type="dxa"/>
            <w:gridSpan w:val="7"/>
            <w:tcBorders>
              <w:top w:val="nil"/>
              <w:left w:val="nil"/>
              <w:bottom w:val="single" w:sz="4" w:space="0" w:color="auto"/>
              <w:right w:val="nil"/>
            </w:tcBorders>
          </w:tcPr>
          <w:p w:rsidR="004A3F7A" w:rsidRPr="006E0150" w:rsidRDefault="004A3F7A" w:rsidP="00D13FC5">
            <w:pPr>
              <w:rPr>
                <w:bCs/>
                <w:sz w:val="24"/>
                <w:szCs w:val="24"/>
                <w:lang w:eastAsia="ru-RU"/>
              </w:rPr>
            </w:pPr>
          </w:p>
        </w:tc>
        <w:tc>
          <w:tcPr>
            <w:tcW w:w="992" w:type="dxa"/>
            <w:gridSpan w:val="5"/>
            <w:tcBorders>
              <w:top w:val="nil"/>
              <w:left w:val="nil"/>
              <w:bottom w:val="nil"/>
              <w:right w:val="nil"/>
            </w:tcBorders>
          </w:tcPr>
          <w:p w:rsidR="004A3F7A" w:rsidRPr="004A3F7A" w:rsidRDefault="004A3F7A" w:rsidP="00D13FC5">
            <w:pPr>
              <w:rPr>
                <w:bCs/>
                <w:sz w:val="24"/>
                <w:szCs w:val="24"/>
                <w:lang w:val="en-US" w:eastAsia="ru-RU"/>
              </w:rPr>
            </w:pPr>
            <w:r>
              <w:rPr>
                <w:bCs/>
                <w:sz w:val="24"/>
                <w:szCs w:val="24"/>
                <w:lang w:val="en-US" w:eastAsia="ru-RU"/>
              </w:rPr>
              <w:t>e-mail:</w:t>
            </w:r>
          </w:p>
        </w:tc>
        <w:tc>
          <w:tcPr>
            <w:tcW w:w="2374" w:type="dxa"/>
            <w:gridSpan w:val="6"/>
            <w:tcBorders>
              <w:top w:val="nil"/>
              <w:left w:val="nil"/>
              <w:bottom w:val="single" w:sz="4" w:space="0" w:color="auto"/>
              <w:right w:val="nil"/>
            </w:tcBorders>
          </w:tcPr>
          <w:p w:rsidR="004A3F7A" w:rsidRPr="006E0150" w:rsidRDefault="004A3F7A" w:rsidP="00D13FC5">
            <w:pPr>
              <w:rPr>
                <w:bCs/>
                <w:sz w:val="24"/>
                <w:szCs w:val="24"/>
                <w:lang w:eastAsia="ru-RU"/>
              </w:rPr>
            </w:pPr>
          </w:p>
        </w:tc>
      </w:tr>
      <w:tr w:rsidR="00977999" w:rsidTr="004A3F7A">
        <w:tc>
          <w:tcPr>
            <w:tcW w:w="10137" w:type="dxa"/>
            <w:gridSpan w:val="38"/>
            <w:tcBorders>
              <w:top w:val="nil"/>
              <w:left w:val="nil"/>
              <w:bottom w:val="nil"/>
              <w:right w:val="nil"/>
            </w:tcBorders>
          </w:tcPr>
          <w:p w:rsidR="00977999" w:rsidRDefault="00977999" w:rsidP="007D70E1">
            <w:pPr>
              <w:rPr>
                <w:b/>
                <w:bCs/>
                <w:sz w:val="24"/>
                <w:szCs w:val="24"/>
                <w:lang w:eastAsia="ru-RU"/>
              </w:rPr>
            </w:pPr>
          </w:p>
        </w:tc>
      </w:tr>
      <w:tr w:rsidR="00977999" w:rsidRPr="00395E2D" w:rsidTr="004A3F7A">
        <w:tc>
          <w:tcPr>
            <w:tcW w:w="10137" w:type="dxa"/>
            <w:gridSpan w:val="38"/>
            <w:tcBorders>
              <w:top w:val="nil"/>
              <w:left w:val="nil"/>
              <w:bottom w:val="nil"/>
              <w:right w:val="nil"/>
            </w:tcBorders>
          </w:tcPr>
          <w:p w:rsidR="00977999" w:rsidRPr="00395E2D" w:rsidRDefault="00977999" w:rsidP="007D70E1">
            <w:pPr>
              <w:rPr>
                <w:b/>
                <w:bCs/>
                <w:sz w:val="24"/>
                <w:szCs w:val="24"/>
                <w:lang w:eastAsia="ru-RU"/>
              </w:rPr>
            </w:pPr>
            <w:r w:rsidRPr="00395E2D">
              <w:rPr>
                <w:b/>
                <w:sz w:val="24"/>
                <w:szCs w:val="24"/>
                <w:lang w:eastAsia="ru-RU"/>
              </w:rPr>
              <w:t>Для индивидуальных предпринимателей.</w:t>
            </w:r>
          </w:p>
        </w:tc>
      </w:tr>
      <w:tr w:rsidR="009B6D02" w:rsidTr="004A3F7A">
        <w:tc>
          <w:tcPr>
            <w:tcW w:w="1877" w:type="dxa"/>
            <w:gridSpan w:val="6"/>
            <w:tcBorders>
              <w:top w:val="nil"/>
              <w:left w:val="nil"/>
              <w:bottom w:val="nil"/>
              <w:right w:val="nil"/>
            </w:tcBorders>
          </w:tcPr>
          <w:p w:rsidR="00977999" w:rsidRDefault="00977999" w:rsidP="007D70E1">
            <w:pPr>
              <w:rPr>
                <w:b/>
                <w:bCs/>
                <w:sz w:val="24"/>
                <w:szCs w:val="24"/>
                <w:lang w:eastAsia="ru-RU"/>
              </w:rPr>
            </w:pPr>
          </w:p>
        </w:tc>
        <w:tc>
          <w:tcPr>
            <w:tcW w:w="839" w:type="dxa"/>
            <w:gridSpan w:val="4"/>
            <w:tcBorders>
              <w:top w:val="nil"/>
              <w:left w:val="nil"/>
              <w:bottom w:val="nil"/>
              <w:right w:val="nil"/>
            </w:tcBorders>
          </w:tcPr>
          <w:p w:rsidR="00977999" w:rsidRDefault="00977999" w:rsidP="007D70E1">
            <w:pPr>
              <w:rPr>
                <w:b/>
                <w:bCs/>
                <w:sz w:val="24"/>
                <w:szCs w:val="24"/>
                <w:lang w:eastAsia="ru-RU"/>
              </w:rPr>
            </w:pPr>
          </w:p>
        </w:tc>
        <w:tc>
          <w:tcPr>
            <w:tcW w:w="805" w:type="dxa"/>
            <w:gridSpan w:val="2"/>
            <w:tcBorders>
              <w:top w:val="nil"/>
              <w:left w:val="nil"/>
              <w:bottom w:val="nil"/>
              <w:right w:val="nil"/>
            </w:tcBorders>
          </w:tcPr>
          <w:p w:rsidR="00977999" w:rsidRDefault="00977999" w:rsidP="007D70E1">
            <w:pPr>
              <w:rPr>
                <w:b/>
                <w:bCs/>
                <w:sz w:val="24"/>
                <w:szCs w:val="24"/>
                <w:lang w:eastAsia="ru-RU"/>
              </w:rPr>
            </w:pPr>
          </w:p>
        </w:tc>
        <w:tc>
          <w:tcPr>
            <w:tcW w:w="886" w:type="dxa"/>
            <w:gridSpan w:val="7"/>
            <w:tcBorders>
              <w:top w:val="nil"/>
              <w:left w:val="nil"/>
              <w:bottom w:val="nil"/>
              <w:right w:val="nil"/>
            </w:tcBorders>
          </w:tcPr>
          <w:p w:rsidR="00977999" w:rsidRDefault="00977999" w:rsidP="007D70E1">
            <w:pPr>
              <w:rPr>
                <w:b/>
                <w:bCs/>
                <w:sz w:val="24"/>
                <w:szCs w:val="24"/>
                <w:lang w:eastAsia="ru-RU"/>
              </w:rPr>
            </w:pPr>
          </w:p>
        </w:tc>
        <w:tc>
          <w:tcPr>
            <w:tcW w:w="908" w:type="dxa"/>
            <w:gridSpan w:val="4"/>
            <w:tcBorders>
              <w:top w:val="nil"/>
              <w:left w:val="nil"/>
              <w:bottom w:val="nil"/>
              <w:right w:val="nil"/>
            </w:tcBorders>
          </w:tcPr>
          <w:p w:rsidR="00977999" w:rsidRDefault="00977999" w:rsidP="007D70E1">
            <w:pPr>
              <w:rPr>
                <w:b/>
                <w:bCs/>
                <w:sz w:val="24"/>
                <w:szCs w:val="24"/>
                <w:lang w:eastAsia="ru-RU"/>
              </w:rPr>
            </w:pPr>
          </w:p>
        </w:tc>
        <w:tc>
          <w:tcPr>
            <w:tcW w:w="800" w:type="dxa"/>
            <w:gridSpan w:val="3"/>
            <w:tcBorders>
              <w:top w:val="nil"/>
              <w:left w:val="nil"/>
              <w:bottom w:val="nil"/>
              <w:right w:val="nil"/>
            </w:tcBorders>
          </w:tcPr>
          <w:p w:rsidR="00977999" w:rsidRDefault="00977999" w:rsidP="007D70E1">
            <w:pPr>
              <w:rPr>
                <w:b/>
                <w:bCs/>
                <w:sz w:val="24"/>
                <w:szCs w:val="24"/>
                <w:lang w:eastAsia="ru-RU"/>
              </w:rPr>
            </w:pPr>
          </w:p>
        </w:tc>
        <w:tc>
          <w:tcPr>
            <w:tcW w:w="1484" w:type="dxa"/>
            <w:gridSpan w:val="5"/>
            <w:tcBorders>
              <w:top w:val="nil"/>
              <w:left w:val="nil"/>
              <w:bottom w:val="nil"/>
              <w:right w:val="nil"/>
            </w:tcBorders>
          </w:tcPr>
          <w:p w:rsidR="00977999" w:rsidRDefault="00977999" w:rsidP="007D70E1">
            <w:pPr>
              <w:rPr>
                <w:b/>
                <w:bCs/>
                <w:sz w:val="24"/>
                <w:szCs w:val="24"/>
                <w:lang w:eastAsia="ru-RU"/>
              </w:rPr>
            </w:pPr>
          </w:p>
        </w:tc>
        <w:tc>
          <w:tcPr>
            <w:tcW w:w="959" w:type="dxa"/>
            <w:gridSpan w:val="4"/>
            <w:tcBorders>
              <w:top w:val="nil"/>
              <w:left w:val="nil"/>
              <w:bottom w:val="nil"/>
              <w:right w:val="nil"/>
            </w:tcBorders>
          </w:tcPr>
          <w:p w:rsidR="00977999" w:rsidRDefault="00977999" w:rsidP="007D70E1">
            <w:pPr>
              <w:rPr>
                <w:b/>
                <w:bCs/>
                <w:sz w:val="24"/>
                <w:szCs w:val="24"/>
                <w:lang w:eastAsia="ru-RU"/>
              </w:rPr>
            </w:pPr>
          </w:p>
        </w:tc>
        <w:tc>
          <w:tcPr>
            <w:tcW w:w="786" w:type="dxa"/>
            <w:tcBorders>
              <w:top w:val="nil"/>
              <w:left w:val="nil"/>
              <w:bottom w:val="nil"/>
              <w:right w:val="nil"/>
            </w:tcBorders>
          </w:tcPr>
          <w:p w:rsidR="00977999" w:rsidRDefault="00977999" w:rsidP="007D70E1">
            <w:pPr>
              <w:rPr>
                <w:b/>
                <w:bCs/>
                <w:sz w:val="24"/>
                <w:szCs w:val="24"/>
                <w:lang w:eastAsia="ru-RU"/>
              </w:rPr>
            </w:pPr>
          </w:p>
        </w:tc>
        <w:tc>
          <w:tcPr>
            <w:tcW w:w="793" w:type="dxa"/>
            <w:gridSpan w:val="2"/>
            <w:tcBorders>
              <w:top w:val="nil"/>
              <w:left w:val="nil"/>
              <w:bottom w:val="nil"/>
              <w:right w:val="nil"/>
            </w:tcBorders>
          </w:tcPr>
          <w:p w:rsidR="00977999" w:rsidRDefault="00977999" w:rsidP="007D70E1">
            <w:pPr>
              <w:rPr>
                <w:b/>
                <w:bCs/>
                <w:sz w:val="24"/>
                <w:szCs w:val="24"/>
                <w:lang w:eastAsia="ru-RU"/>
              </w:rPr>
            </w:pPr>
          </w:p>
        </w:tc>
      </w:tr>
      <w:tr w:rsidR="00977999" w:rsidRPr="00977999" w:rsidTr="004A3F7A">
        <w:tc>
          <w:tcPr>
            <w:tcW w:w="10137" w:type="dxa"/>
            <w:gridSpan w:val="38"/>
            <w:tcBorders>
              <w:top w:val="nil"/>
              <w:left w:val="nil"/>
              <w:bottom w:val="nil"/>
              <w:right w:val="nil"/>
            </w:tcBorders>
          </w:tcPr>
          <w:p w:rsidR="00977999" w:rsidRPr="00977999" w:rsidRDefault="00977999" w:rsidP="007D70E1">
            <w:pPr>
              <w:rPr>
                <w:bCs/>
                <w:sz w:val="24"/>
                <w:szCs w:val="24"/>
                <w:lang w:eastAsia="ru-RU"/>
              </w:rPr>
            </w:pPr>
            <w:r w:rsidRPr="00977999">
              <w:rPr>
                <w:bCs/>
                <w:sz w:val="24"/>
                <w:szCs w:val="24"/>
                <w:lang w:eastAsia="ru-RU"/>
              </w:rPr>
              <w:t>Документ, удостоверяющий личность</w:t>
            </w:r>
            <w:r>
              <w:rPr>
                <w:bCs/>
                <w:sz w:val="24"/>
                <w:szCs w:val="24"/>
                <w:lang w:eastAsia="ru-RU"/>
              </w:rPr>
              <w:t>:</w:t>
            </w:r>
          </w:p>
        </w:tc>
      </w:tr>
      <w:tr w:rsidR="006E0150" w:rsidTr="004A3F7A">
        <w:tc>
          <w:tcPr>
            <w:tcW w:w="985" w:type="dxa"/>
            <w:gridSpan w:val="2"/>
            <w:tcBorders>
              <w:top w:val="nil"/>
              <w:left w:val="nil"/>
              <w:bottom w:val="nil"/>
              <w:right w:val="nil"/>
            </w:tcBorders>
          </w:tcPr>
          <w:p w:rsidR="00977999" w:rsidRDefault="00977999" w:rsidP="007D70E1">
            <w:pPr>
              <w:rPr>
                <w:b/>
                <w:bCs/>
                <w:sz w:val="24"/>
                <w:szCs w:val="24"/>
                <w:lang w:eastAsia="ru-RU"/>
              </w:rPr>
            </w:pPr>
            <w:r>
              <w:rPr>
                <w:sz w:val="24"/>
                <w:szCs w:val="24"/>
                <w:lang w:eastAsia="ru-RU"/>
              </w:rPr>
              <w:t>серия</w:t>
            </w:r>
          </w:p>
        </w:tc>
        <w:tc>
          <w:tcPr>
            <w:tcW w:w="2536" w:type="dxa"/>
            <w:gridSpan w:val="10"/>
            <w:tcBorders>
              <w:top w:val="nil"/>
              <w:left w:val="nil"/>
              <w:bottom w:val="single" w:sz="4" w:space="0" w:color="auto"/>
              <w:right w:val="nil"/>
            </w:tcBorders>
          </w:tcPr>
          <w:p w:rsidR="00977999" w:rsidRDefault="00977999" w:rsidP="007D70E1">
            <w:pPr>
              <w:rPr>
                <w:b/>
                <w:bCs/>
                <w:sz w:val="24"/>
                <w:szCs w:val="24"/>
                <w:lang w:eastAsia="ru-RU"/>
              </w:rPr>
            </w:pPr>
          </w:p>
        </w:tc>
        <w:tc>
          <w:tcPr>
            <w:tcW w:w="470" w:type="dxa"/>
            <w:gridSpan w:val="4"/>
            <w:tcBorders>
              <w:top w:val="nil"/>
              <w:left w:val="nil"/>
              <w:bottom w:val="nil"/>
              <w:right w:val="nil"/>
            </w:tcBorders>
          </w:tcPr>
          <w:p w:rsidR="00977999" w:rsidRDefault="00977999" w:rsidP="007D70E1">
            <w:pPr>
              <w:rPr>
                <w:b/>
                <w:bCs/>
                <w:sz w:val="24"/>
                <w:szCs w:val="24"/>
                <w:lang w:eastAsia="ru-RU"/>
              </w:rPr>
            </w:pPr>
            <w:r>
              <w:rPr>
                <w:sz w:val="24"/>
                <w:szCs w:val="24"/>
                <w:lang w:eastAsia="ru-RU"/>
              </w:rPr>
              <w:t>№</w:t>
            </w:r>
          </w:p>
        </w:tc>
        <w:tc>
          <w:tcPr>
            <w:tcW w:w="2124" w:type="dxa"/>
            <w:gridSpan w:val="10"/>
            <w:tcBorders>
              <w:top w:val="nil"/>
              <w:left w:val="nil"/>
              <w:bottom w:val="single" w:sz="4" w:space="0" w:color="auto"/>
              <w:right w:val="nil"/>
            </w:tcBorders>
          </w:tcPr>
          <w:p w:rsidR="00977999" w:rsidRDefault="00977999" w:rsidP="007D70E1">
            <w:pPr>
              <w:rPr>
                <w:b/>
                <w:bCs/>
                <w:sz w:val="24"/>
                <w:szCs w:val="24"/>
                <w:lang w:eastAsia="ru-RU"/>
              </w:rPr>
            </w:pPr>
          </w:p>
        </w:tc>
        <w:tc>
          <w:tcPr>
            <w:tcW w:w="979" w:type="dxa"/>
            <w:gridSpan w:val="3"/>
            <w:tcBorders>
              <w:top w:val="nil"/>
              <w:left w:val="nil"/>
              <w:bottom w:val="nil"/>
              <w:right w:val="nil"/>
            </w:tcBorders>
          </w:tcPr>
          <w:p w:rsidR="00977999" w:rsidRDefault="00977999" w:rsidP="007D70E1">
            <w:pPr>
              <w:rPr>
                <w:b/>
                <w:bCs/>
                <w:sz w:val="24"/>
                <w:szCs w:val="24"/>
                <w:lang w:eastAsia="ru-RU"/>
              </w:rPr>
            </w:pPr>
            <w:r>
              <w:rPr>
                <w:sz w:val="24"/>
                <w:szCs w:val="24"/>
                <w:lang w:eastAsia="ru-RU"/>
              </w:rPr>
              <w:t>выдан</w:t>
            </w:r>
          </w:p>
        </w:tc>
        <w:tc>
          <w:tcPr>
            <w:tcW w:w="3043" w:type="dxa"/>
            <w:gridSpan w:val="9"/>
            <w:tcBorders>
              <w:top w:val="nil"/>
              <w:left w:val="nil"/>
              <w:bottom w:val="single" w:sz="4" w:space="0" w:color="auto"/>
              <w:right w:val="nil"/>
            </w:tcBorders>
          </w:tcPr>
          <w:p w:rsidR="00977999" w:rsidRDefault="00977999" w:rsidP="007D70E1">
            <w:pPr>
              <w:rPr>
                <w:b/>
                <w:bCs/>
                <w:sz w:val="24"/>
                <w:szCs w:val="24"/>
                <w:lang w:eastAsia="ru-RU"/>
              </w:rPr>
            </w:pPr>
          </w:p>
        </w:tc>
      </w:tr>
      <w:tr w:rsidR="00977999" w:rsidTr="004A3F7A">
        <w:tc>
          <w:tcPr>
            <w:tcW w:w="10137" w:type="dxa"/>
            <w:gridSpan w:val="38"/>
            <w:tcBorders>
              <w:top w:val="nil"/>
              <w:left w:val="nil"/>
              <w:bottom w:val="single" w:sz="4" w:space="0" w:color="auto"/>
              <w:right w:val="nil"/>
            </w:tcBorders>
          </w:tcPr>
          <w:p w:rsidR="00977999" w:rsidRDefault="00977999" w:rsidP="007D70E1">
            <w:pPr>
              <w:rPr>
                <w:b/>
                <w:bCs/>
                <w:sz w:val="24"/>
                <w:szCs w:val="24"/>
                <w:lang w:eastAsia="ru-RU"/>
              </w:rPr>
            </w:pPr>
          </w:p>
        </w:tc>
      </w:tr>
      <w:tr w:rsidR="00977999" w:rsidTr="004A3F7A">
        <w:tc>
          <w:tcPr>
            <w:tcW w:w="10137" w:type="dxa"/>
            <w:gridSpan w:val="38"/>
            <w:tcBorders>
              <w:top w:val="single" w:sz="4" w:space="0" w:color="auto"/>
              <w:left w:val="nil"/>
              <w:bottom w:val="single" w:sz="4" w:space="0" w:color="auto"/>
              <w:right w:val="nil"/>
            </w:tcBorders>
          </w:tcPr>
          <w:p w:rsidR="00977999" w:rsidRDefault="00977999" w:rsidP="007D70E1">
            <w:pPr>
              <w:rPr>
                <w:b/>
                <w:bCs/>
                <w:sz w:val="24"/>
                <w:szCs w:val="24"/>
                <w:lang w:eastAsia="ru-RU"/>
              </w:rPr>
            </w:pPr>
          </w:p>
        </w:tc>
      </w:tr>
      <w:tr w:rsidR="009B6D02" w:rsidTr="004A3F7A">
        <w:tc>
          <w:tcPr>
            <w:tcW w:w="10137" w:type="dxa"/>
            <w:gridSpan w:val="38"/>
            <w:tcBorders>
              <w:top w:val="single" w:sz="4" w:space="0" w:color="auto"/>
              <w:left w:val="nil"/>
              <w:bottom w:val="nil"/>
              <w:right w:val="nil"/>
            </w:tcBorders>
          </w:tcPr>
          <w:p w:rsidR="009B6D02" w:rsidRDefault="009B6D02" w:rsidP="007D70E1">
            <w:pPr>
              <w:rPr>
                <w:b/>
                <w:bCs/>
                <w:sz w:val="24"/>
                <w:szCs w:val="24"/>
                <w:lang w:eastAsia="ru-RU"/>
              </w:rPr>
            </w:pPr>
          </w:p>
        </w:tc>
      </w:tr>
      <w:tr w:rsidR="009B6D02" w:rsidRPr="009B6D02" w:rsidTr="004A3F7A">
        <w:tc>
          <w:tcPr>
            <w:tcW w:w="1269" w:type="dxa"/>
            <w:gridSpan w:val="4"/>
            <w:tcBorders>
              <w:top w:val="nil"/>
              <w:left w:val="nil"/>
              <w:bottom w:val="nil"/>
              <w:right w:val="nil"/>
            </w:tcBorders>
          </w:tcPr>
          <w:p w:rsidR="009B6D02" w:rsidRPr="009B6D02" w:rsidRDefault="009B6D02" w:rsidP="007D70E1">
            <w:pPr>
              <w:rPr>
                <w:bCs/>
                <w:sz w:val="24"/>
                <w:szCs w:val="24"/>
                <w:lang w:eastAsia="ru-RU"/>
              </w:rPr>
            </w:pPr>
            <w:r w:rsidRPr="009B6D02">
              <w:rPr>
                <w:bCs/>
                <w:sz w:val="24"/>
                <w:szCs w:val="24"/>
                <w:lang w:eastAsia="ru-RU"/>
              </w:rPr>
              <w:t>ОГРНИП</w:t>
            </w:r>
          </w:p>
        </w:tc>
        <w:tc>
          <w:tcPr>
            <w:tcW w:w="4046" w:type="dxa"/>
            <w:gridSpan w:val="19"/>
            <w:tcBorders>
              <w:top w:val="nil"/>
              <w:left w:val="nil"/>
              <w:bottom w:val="single" w:sz="4" w:space="0" w:color="auto"/>
              <w:right w:val="nil"/>
            </w:tcBorders>
          </w:tcPr>
          <w:p w:rsidR="009B6D02" w:rsidRPr="009B6D02" w:rsidRDefault="009B6D02" w:rsidP="007D70E1">
            <w:pPr>
              <w:rPr>
                <w:bCs/>
                <w:sz w:val="24"/>
                <w:szCs w:val="24"/>
                <w:lang w:eastAsia="ru-RU"/>
              </w:rPr>
            </w:pPr>
          </w:p>
        </w:tc>
        <w:tc>
          <w:tcPr>
            <w:tcW w:w="800" w:type="dxa"/>
            <w:gridSpan w:val="3"/>
            <w:tcBorders>
              <w:top w:val="nil"/>
              <w:left w:val="nil"/>
              <w:bottom w:val="nil"/>
              <w:right w:val="nil"/>
            </w:tcBorders>
          </w:tcPr>
          <w:p w:rsidR="009B6D02" w:rsidRPr="009B6D02" w:rsidRDefault="009B6D02" w:rsidP="007D70E1">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7D70E1">
            <w:pPr>
              <w:rPr>
                <w:bCs/>
                <w:sz w:val="24"/>
                <w:szCs w:val="24"/>
                <w:lang w:eastAsia="ru-RU"/>
              </w:rPr>
            </w:pPr>
          </w:p>
        </w:tc>
      </w:tr>
      <w:tr w:rsidR="009B6D02" w:rsidTr="004A3F7A">
        <w:tc>
          <w:tcPr>
            <w:tcW w:w="1402" w:type="dxa"/>
            <w:gridSpan w:val="5"/>
            <w:tcBorders>
              <w:top w:val="nil"/>
              <w:left w:val="nil"/>
              <w:bottom w:val="nil"/>
              <w:right w:val="nil"/>
            </w:tcBorders>
          </w:tcPr>
          <w:p w:rsidR="00977999" w:rsidRDefault="00977999" w:rsidP="007D70E1">
            <w:pPr>
              <w:rPr>
                <w:b/>
                <w:bCs/>
                <w:sz w:val="24"/>
                <w:szCs w:val="24"/>
                <w:lang w:eastAsia="ru-RU"/>
              </w:rPr>
            </w:pPr>
          </w:p>
        </w:tc>
        <w:tc>
          <w:tcPr>
            <w:tcW w:w="1314" w:type="dxa"/>
            <w:gridSpan w:val="5"/>
            <w:tcBorders>
              <w:top w:val="single" w:sz="4" w:space="0" w:color="auto"/>
              <w:left w:val="nil"/>
              <w:bottom w:val="nil"/>
              <w:right w:val="nil"/>
            </w:tcBorders>
          </w:tcPr>
          <w:p w:rsidR="00977999" w:rsidRDefault="00977999" w:rsidP="007D70E1">
            <w:pPr>
              <w:rPr>
                <w:b/>
                <w:bCs/>
                <w:sz w:val="24"/>
                <w:szCs w:val="24"/>
                <w:lang w:eastAsia="ru-RU"/>
              </w:rPr>
            </w:pPr>
          </w:p>
        </w:tc>
        <w:tc>
          <w:tcPr>
            <w:tcW w:w="805" w:type="dxa"/>
            <w:gridSpan w:val="2"/>
            <w:tcBorders>
              <w:top w:val="single" w:sz="4" w:space="0" w:color="auto"/>
              <w:left w:val="nil"/>
              <w:bottom w:val="nil"/>
              <w:right w:val="nil"/>
            </w:tcBorders>
          </w:tcPr>
          <w:p w:rsidR="00977999" w:rsidRDefault="00977999" w:rsidP="007D70E1">
            <w:pPr>
              <w:rPr>
                <w:b/>
                <w:bCs/>
                <w:sz w:val="24"/>
                <w:szCs w:val="24"/>
                <w:lang w:eastAsia="ru-RU"/>
              </w:rPr>
            </w:pPr>
          </w:p>
        </w:tc>
        <w:tc>
          <w:tcPr>
            <w:tcW w:w="886" w:type="dxa"/>
            <w:gridSpan w:val="7"/>
            <w:tcBorders>
              <w:top w:val="single" w:sz="4" w:space="0" w:color="auto"/>
              <w:left w:val="nil"/>
              <w:bottom w:val="nil"/>
              <w:right w:val="nil"/>
            </w:tcBorders>
          </w:tcPr>
          <w:p w:rsidR="00977999" w:rsidRDefault="00977999" w:rsidP="007D70E1">
            <w:pPr>
              <w:rPr>
                <w:b/>
                <w:bCs/>
                <w:sz w:val="24"/>
                <w:szCs w:val="24"/>
                <w:lang w:eastAsia="ru-RU"/>
              </w:rPr>
            </w:pPr>
          </w:p>
        </w:tc>
        <w:tc>
          <w:tcPr>
            <w:tcW w:w="908" w:type="dxa"/>
            <w:gridSpan w:val="4"/>
            <w:tcBorders>
              <w:top w:val="single" w:sz="4" w:space="0" w:color="auto"/>
              <w:left w:val="nil"/>
              <w:bottom w:val="nil"/>
              <w:right w:val="nil"/>
            </w:tcBorders>
          </w:tcPr>
          <w:p w:rsidR="00977999" w:rsidRDefault="00977999" w:rsidP="007D70E1">
            <w:pPr>
              <w:rPr>
                <w:b/>
                <w:bCs/>
                <w:sz w:val="24"/>
                <w:szCs w:val="24"/>
                <w:lang w:eastAsia="ru-RU"/>
              </w:rPr>
            </w:pPr>
          </w:p>
        </w:tc>
        <w:tc>
          <w:tcPr>
            <w:tcW w:w="800" w:type="dxa"/>
            <w:gridSpan w:val="3"/>
            <w:tcBorders>
              <w:top w:val="nil"/>
              <w:left w:val="nil"/>
              <w:bottom w:val="nil"/>
              <w:right w:val="nil"/>
            </w:tcBorders>
          </w:tcPr>
          <w:p w:rsidR="00977999" w:rsidRDefault="00977999" w:rsidP="007D70E1">
            <w:pPr>
              <w:rPr>
                <w:b/>
                <w:bCs/>
                <w:sz w:val="24"/>
                <w:szCs w:val="24"/>
                <w:lang w:eastAsia="ru-RU"/>
              </w:rPr>
            </w:pPr>
          </w:p>
        </w:tc>
        <w:tc>
          <w:tcPr>
            <w:tcW w:w="1484" w:type="dxa"/>
            <w:gridSpan w:val="5"/>
            <w:tcBorders>
              <w:top w:val="single" w:sz="4" w:space="0" w:color="auto"/>
              <w:left w:val="nil"/>
              <w:bottom w:val="nil"/>
              <w:right w:val="nil"/>
            </w:tcBorders>
          </w:tcPr>
          <w:p w:rsidR="00977999" w:rsidRDefault="00977999" w:rsidP="007D70E1">
            <w:pPr>
              <w:rPr>
                <w:b/>
                <w:bCs/>
                <w:sz w:val="24"/>
                <w:szCs w:val="24"/>
                <w:lang w:eastAsia="ru-RU"/>
              </w:rPr>
            </w:pPr>
          </w:p>
        </w:tc>
        <w:tc>
          <w:tcPr>
            <w:tcW w:w="959" w:type="dxa"/>
            <w:gridSpan w:val="4"/>
            <w:tcBorders>
              <w:top w:val="single" w:sz="4" w:space="0" w:color="auto"/>
              <w:left w:val="nil"/>
              <w:bottom w:val="nil"/>
              <w:right w:val="nil"/>
            </w:tcBorders>
          </w:tcPr>
          <w:p w:rsidR="00977999" w:rsidRDefault="00977999" w:rsidP="007D70E1">
            <w:pPr>
              <w:rPr>
                <w:b/>
                <w:bCs/>
                <w:sz w:val="24"/>
                <w:szCs w:val="24"/>
                <w:lang w:eastAsia="ru-RU"/>
              </w:rPr>
            </w:pPr>
          </w:p>
        </w:tc>
        <w:tc>
          <w:tcPr>
            <w:tcW w:w="786" w:type="dxa"/>
            <w:tcBorders>
              <w:top w:val="single" w:sz="4" w:space="0" w:color="auto"/>
              <w:left w:val="nil"/>
              <w:bottom w:val="nil"/>
              <w:right w:val="nil"/>
            </w:tcBorders>
          </w:tcPr>
          <w:p w:rsidR="00977999" w:rsidRDefault="00977999" w:rsidP="007D70E1">
            <w:pPr>
              <w:rPr>
                <w:b/>
                <w:bCs/>
                <w:sz w:val="24"/>
                <w:szCs w:val="24"/>
                <w:lang w:eastAsia="ru-RU"/>
              </w:rPr>
            </w:pPr>
          </w:p>
        </w:tc>
        <w:tc>
          <w:tcPr>
            <w:tcW w:w="793" w:type="dxa"/>
            <w:gridSpan w:val="2"/>
            <w:tcBorders>
              <w:top w:val="single" w:sz="4" w:space="0" w:color="auto"/>
              <w:left w:val="nil"/>
              <w:bottom w:val="nil"/>
              <w:right w:val="nil"/>
            </w:tcBorders>
          </w:tcPr>
          <w:p w:rsidR="00977999" w:rsidRDefault="00977999" w:rsidP="007D70E1">
            <w:pPr>
              <w:rPr>
                <w:b/>
                <w:bCs/>
                <w:sz w:val="24"/>
                <w:szCs w:val="24"/>
                <w:lang w:eastAsia="ru-RU"/>
              </w:rPr>
            </w:pPr>
          </w:p>
        </w:tc>
      </w:tr>
      <w:tr w:rsidR="00196155" w:rsidRPr="00395E2D" w:rsidTr="004A3F7A">
        <w:tc>
          <w:tcPr>
            <w:tcW w:w="10137" w:type="dxa"/>
            <w:gridSpan w:val="38"/>
            <w:tcBorders>
              <w:top w:val="nil"/>
              <w:left w:val="nil"/>
              <w:bottom w:val="nil"/>
              <w:right w:val="nil"/>
            </w:tcBorders>
          </w:tcPr>
          <w:p w:rsidR="00196155" w:rsidRPr="00395E2D" w:rsidRDefault="00196155" w:rsidP="007D70E1">
            <w:pPr>
              <w:rPr>
                <w:b/>
                <w:bCs/>
                <w:sz w:val="24"/>
                <w:szCs w:val="24"/>
                <w:lang w:eastAsia="ru-RU"/>
              </w:rPr>
            </w:pPr>
            <w:r w:rsidRPr="00395E2D">
              <w:rPr>
                <w:b/>
                <w:sz w:val="24"/>
                <w:szCs w:val="24"/>
                <w:lang w:eastAsia="ru-RU"/>
              </w:rPr>
              <w:t>Для юридических лиц.</w:t>
            </w:r>
          </w:p>
        </w:tc>
      </w:tr>
      <w:tr w:rsidR="009B6D02" w:rsidTr="004A3F7A">
        <w:tc>
          <w:tcPr>
            <w:tcW w:w="1877" w:type="dxa"/>
            <w:gridSpan w:val="6"/>
            <w:tcBorders>
              <w:top w:val="nil"/>
              <w:left w:val="nil"/>
              <w:bottom w:val="nil"/>
              <w:right w:val="nil"/>
            </w:tcBorders>
          </w:tcPr>
          <w:p w:rsidR="00977999" w:rsidRDefault="00977999" w:rsidP="007D70E1">
            <w:pPr>
              <w:rPr>
                <w:b/>
                <w:bCs/>
                <w:sz w:val="24"/>
                <w:szCs w:val="24"/>
                <w:lang w:eastAsia="ru-RU"/>
              </w:rPr>
            </w:pPr>
          </w:p>
        </w:tc>
        <w:tc>
          <w:tcPr>
            <w:tcW w:w="839" w:type="dxa"/>
            <w:gridSpan w:val="4"/>
            <w:tcBorders>
              <w:top w:val="nil"/>
              <w:left w:val="nil"/>
              <w:bottom w:val="nil"/>
              <w:right w:val="nil"/>
            </w:tcBorders>
          </w:tcPr>
          <w:p w:rsidR="00977999" w:rsidRDefault="00977999" w:rsidP="007D70E1">
            <w:pPr>
              <w:rPr>
                <w:b/>
                <w:bCs/>
                <w:sz w:val="24"/>
                <w:szCs w:val="24"/>
                <w:lang w:eastAsia="ru-RU"/>
              </w:rPr>
            </w:pPr>
          </w:p>
        </w:tc>
        <w:tc>
          <w:tcPr>
            <w:tcW w:w="805" w:type="dxa"/>
            <w:gridSpan w:val="2"/>
            <w:tcBorders>
              <w:top w:val="nil"/>
              <w:left w:val="nil"/>
              <w:bottom w:val="nil"/>
              <w:right w:val="nil"/>
            </w:tcBorders>
          </w:tcPr>
          <w:p w:rsidR="00977999" w:rsidRDefault="00977999" w:rsidP="007D70E1">
            <w:pPr>
              <w:rPr>
                <w:b/>
                <w:bCs/>
                <w:sz w:val="24"/>
                <w:szCs w:val="24"/>
                <w:lang w:eastAsia="ru-RU"/>
              </w:rPr>
            </w:pPr>
          </w:p>
        </w:tc>
        <w:tc>
          <w:tcPr>
            <w:tcW w:w="886" w:type="dxa"/>
            <w:gridSpan w:val="7"/>
            <w:tcBorders>
              <w:top w:val="nil"/>
              <w:left w:val="nil"/>
              <w:bottom w:val="nil"/>
              <w:right w:val="nil"/>
            </w:tcBorders>
          </w:tcPr>
          <w:p w:rsidR="00977999" w:rsidRDefault="00977999" w:rsidP="007D70E1">
            <w:pPr>
              <w:rPr>
                <w:b/>
                <w:bCs/>
                <w:sz w:val="24"/>
                <w:szCs w:val="24"/>
                <w:lang w:eastAsia="ru-RU"/>
              </w:rPr>
            </w:pPr>
          </w:p>
        </w:tc>
        <w:tc>
          <w:tcPr>
            <w:tcW w:w="908" w:type="dxa"/>
            <w:gridSpan w:val="4"/>
            <w:tcBorders>
              <w:top w:val="nil"/>
              <w:left w:val="nil"/>
              <w:bottom w:val="nil"/>
              <w:right w:val="nil"/>
            </w:tcBorders>
          </w:tcPr>
          <w:p w:rsidR="00977999" w:rsidRDefault="00977999" w:rsidP="007D70E1">
            <w:pPr>
              <w:rPr>
                <w:b/>
                <w:bCs/>
                <w:sz w:val="24"/>
                <w:szCs w:val="24"/>
                <w:lang w:eastAsia="ru-RU"/>
              </w:rPr>
            </w:pPr>
          </w:p>
        </w:tc>
        <w:tc>
          <w:tcPr>
            <w:tcW w:w="800" w:type="dxa"/>
            <w:gridSpan w:val="3"/>
            <w:tcBorders>
              <w:top w:val="nil"/>
              <w:left w:val="nil"/>
              <w:bottom w:val="nil"/>
              <w:right w:val="nil"/>
            </w:tcBorders>
          </w:tcPr>
          <w:p w:rsidR="00977999" w:rsidRDefault="00977999" w:rsidP="007D70E1">
            <w:pPr>
              <w:rPr>
                <w:b/>
                <w:bCs/>
                <w:sz w:val="24"/>
                <w:szCs w:val="24"/>
                <w:lang w:eastAsia="ru-RU"/>
              </w:rPr>
            </w:pPr>
          </w:p>
        </w:tc>
        <w:tc>
          <w:tcPr>
            <w:tcW w:w="1484" w:type="dxa"/>
            <w:gridSpan w:val="5"/>
            <w:tcBorders>
              <w:top w:val="nil"/>
              <w:left w:val="nil"/>
              <w:bottom w:val="nil"/>
              <w:right w:val="nil"/>
            </w:tcBorders>
          </w:tcPr>
          <w:p w:rsidR="00977999" w:rsidRDefault="00977999" w:rsidP="007D70E1">
            <w:pPr>
              <w:rPr>
                <w:b/>
                <w:bCs/>
                <w:sz w:val="24"/>
                <w:szCs w:val="24"/>
                <w:lang w:eastAsia="ru-RU"/>
              </w:rPr>
            </w:pPr>
          </w:p>
        </w:tc>
        <w:tc>
          <w:tcPr>
            <w:tcW w:w="959" w:type="dxa"/>
            <w:gridSpan w:val="4"/>
            <w:tcBorders>
              <w:top w:val="nil"/>
              <w:left w:val="nil"/>
              <w:bottom w:val="nil"/>
              <w:right w:val="nil"/>
            </w:tcBorders>
          </w:tcPr>
          <w:p w:rsidR="00977999" w:rsidRDefault="00977999" w:rsidP="007D70E1">
            <w:pPr>
              <w:rPr>
                <w:b/>
                <w:bCs/>
                <w:sz w:val="24"/>
                <w:szCs w:val="24"/>
                <w:lang w:eastAsia="ru-RU"/>
              </w:rPr>
            </w:pPr>
          </w:p>
        </w:tc>
        <w:tc>
          <w:tcPr>
            <w:tcW w:w="786" w:type="dxa"/>
            <w:tcBorders>
              <w:top w:val="nil"/>
              <w:left w:val="nil"/>
              <w:bottom w:val="nil"/>
              <w:right w:val="nil"/>
            </w:tcBorders>
          </w:tcPr>
          <w:p w:rsidR="00977999" w:rsidRDefault="00977999" w:rsidP="007D70E1">
            <w:pPr>
              <w:rPr>
                <w:b/>
                <w:bCs/>
                <w:sz w:val="24"/>
                <w:szCs w:val="24"/>
                <w:lang w:eastAsia="ru-RU"/>
              </w:rPr>
            </w:pPr>
          </w:p>
        </w:tc>
        <w:tc>
          <w:tcPr>
            <w:tcW w:w="793" w:type="dxa"/>
            <w:gridSpan w:val="2"/>
            <w:tcBorders>
              <w:top w:val="nil"/>
              <w:left w:val="nil"/>
              <w:bottom w:val="nil"/>
              <w:right w:val="nil"/>
            </w:tcBorders>
          </w:tcPr>
          <w:p w:rsidR="00977999" w:rsidRDefault="00977999" w:rsidP="007D70E1">
            <w:pPr>
              <w:rPr>
                <w:b/>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7D70E1">
            <w:pPr>
              <w:rPr>
                <w:sz w:val="24"/>
                <w:szCs w:val="24"/>
                <w:lang w:eastAsia="ru-RU"/>
              </w:rPr>
            </w:pPr>
            <w:r w:rsidRPr="00196155">
              <w:rPr>
                <w:bCs/>
                <w:sz w:val="24"/>
                <w:szCs w:val="24"/>
                <w:lang w:eastAsia="ru-RU"/>
              </w:rPr>
              <w:t>Документ о государственной регистрации в качестве юридического лица</w:t>
            </w:r>
            <w:r w:rsidRPr="00196155">
              <w:rPr>
                <w:sz w:val="24"/>
                <w:szCs w:val="24"/>
                <w:lang w:eastAsia="ru-RU"/>
              </w:rPr>
              <w:t xml:space="preserve"> </w:t>
            </w:r>
          </w:p>
        </w:tc>
      </w:tr>
      <w:tr w:rsidR="00196155" w:rsidTr="004A3F7A">
        <w:tc>
          <w:tcPr>
            <w:tcW w:w="10137" w:type="dxa"/>
            <w:gridSpan w:val="38"/>
            <w:tcBorders>
              <w:top w:val="nil"/>
              <w:left w:val="nil"/>
              <w:right w:val="nil"/>
            </w:tcBorders>
          </w:tcPr>
          <w:p w:rsidR="00196155" w:rsidRDefault="00196155" w:rsidP="007D70E1">
            <w:pPr>
              <w:rPr>
                <w:b/>
                <w:bCs/>
                <w:sz w:val="24"/>
                <w:szCs w:val="24"/>
                <w:lang w:eastAsia="ru-RU"/>
              </w:rPr>
            </w:pPr>
          </w:p>
        </w:tc>
      </w:tr>
      <w:tr w:rsidR="00196155" w:rsidTr="004A3F7A">
        <w:tc>
          <w:tcPr>
            <w:tcW w:w="10137" w:type="dxa"/>
            <w:gridSpan w:val="38"/>
            <w:tcBorders>
              <w:left w:val="nil"/>
              <w:right w:val="nil"/>
            </w:tcBorders>
          </w:tcPr>
          <w:p w:rsidR="00196155" w:rsidRDefault="00196155" w:rsidP="007D70E1">
            <w:pPr>
              <w:rPr>
                <w:b/>
                <w:bCs/>
                <w:sz w:val="24"/>
                <w:szCs w:val="24"/>
                <w:lang w:eastAsia="ru-RU"/>
              </w:rPr>
            </w:pPr>
          </w:p>
        </w:tc>
      </w:tr>
      <w:tr w:rsidR="006E0150" w:rsidTr="004A3F7A">
        <w:tc>
          <w:tcPr>
            <w:tcW w:w="985" w:type="dxa"/>
            <w:gridSpan w:val="2"/>
            <w:tcBorders>
              <w:top w:val="nil"/>
              <w:left w:val="nil"/>
              <w:bottom w:val="nil"/>
              <w:right w:val="nil"/>
            </w:tcBorders>
          </w:tcPr>
          <w:p w:rsidR="00196155" w:rsidRDefault="00196155" w:rsidP="00A27315">
            <w:pPr>
              <w:rPr>
                <w:b/>
                <w:bCs/>
                <w:sz w:val="24"/>
                <w:szCs w:val="24"/>
                <w:lang w:eastAsia="ru-RU"/>
              </w:rPr>
            </w:pPr>
            <w:r>
              <w:rPr>
                <w:sz w:val="24"/>
                <w:szCs w:val="24"/>
                <w:lang w:eastAsia="ru-RU"/>
              </w:rPr>
              <w:t>серия</w:t>
            </w:r>
          </w:p>
        </w:tc>
        <w:tc>
          <w:tcPr>
            <w:tcW w:w="2536" w:type="dxa"/>
            <w:gridSpan w:val="10"/>
            <w:tcBorders>
              <w:top w:val="nil"/>
              <w:left w:val="nil"/>
              <w:bottom w:val="single" w:sz="4" w:space="0" w:color="auto"/>
              <w:right w:val="nil"/>
            </w:tcBorders>
          </w:tcPr>
          <w:p w:rsidR="00196155" w:rsidRDefault="00196155" w:rsidP="00A27315">
            <w:pPr>
              <w:rPr>
                <w:b/>
                <w:bCs/>
                <w:sz w:val="24"/>
                <w:szCs w:val="24"/>
                <w:lang w:eastAsia="ru-RU"/>
              </w:rPr>
            </w:pPr>
          </w:p>
        </w:tc>
        <w:tc>
          <w:tcPr>
            <w:tcW w:w="470" w:type="dxa"/>
            <w:gridSpan w:val="4"/>
            <w:tcBorders>
              <w:top w:val="nil"/>
              <w:left w:val="nil"/>
              <w:bottom w:val="nil"/>
              <w:right w:val="nil"/>
            </w:tcBorders>
          </w:tcPr>
          <w:p w:rsidR="00196155" w:rsidRDefault="00196155" w:rsidP="00A27315">
            <w:pPr>
              <w:rPr>
                <w:b/>
                <w:bCs/>
                <w:sz w:val="24"/>
                <w:szCs w:val="24"/>
                <w:lang w:eastAsia="ru-RU"/>
              </w:rPr>
            </w:pPr>
            <w:r>
              <w:rPr>
                <w:sz w:val="24"/>
                <w:szCs w:val="24"/>
                <w:lang w:eastAsia="ru-RU"/>
              </w:rPr>
              <w:t>№</w:t>
            </w:r>
          </w:p>
        </w:tc>
        <w:tc>
          <w:tcPr>
            <w:tcW w:w="2124" w:type="dxa"/>
            <w:gridSpan w:val="10"/>
            <w:tcBorders>
              <w:top w:val="nil"/>
              <w:left w:val="nil"/>
              <w:bottom w:val="single" w:sz="4" w:space="0" w:color="auto"/>
              <w:right w:val="nil"/>
            </w:tcBorders>
          </w:tcPr>
          <w:p w:rsidR="00196155" w:rsidRDefault="00196155" w:rsidP="00A27315">
            <w:pPr>
              <w:rPr>
                <w:b/>
                <w:bCs/>
                <w:sz w:val="24"/>
                <w:szCs w:val="24"/>
                <w:lang w:eastAsia="ru-RU"/>
              </w:rPr>
            </w:pPr>
          </w:p>
        </w:tc>
        <w:tc>
          <w:tcPr>
            <w:tcW w:w="2044" w:type="dxa"/>
            <w:gridSpan w:val="8"/>
            <w:tcBorders>
              <w:top w:val="nil"/>
              <w:left w:val="nil"/>
              <w:bottom w:val="nil"/>
              <w:right w:val="nil"/>
            </w:tcBorders>
          </w:tcPr>
          <w:p w:rsidR="00196155" w:rsidRDefault="00196155" w:rsidP="00A27315">
            <w:pPr>
              <w:rPr>
                <w:b/>
                <w:bCs/>
                <w:sz w:val="24"/>
                <w:szCs w:val="24"/>
                <w:lang w:eastAsia="ru-RU"/>
              </w:rPr>
            </w:pPr>
            <w:r>
              <w:rPr>
                <w:sz w:val="24"/>
                <w:szCs w:val="24"/>
                <w:lang w:eastAsia="ru-RU"/>
              </w:rPr>
              <w:t>дата регистрации</w:t>
            </w:r>
          </w:p>
        </w:tc>
        <w:tc>
          <w:tcPr>
            <w:tcW w:w="1978" w:type="dxa"/>
            <w:gridSpan w:val="4"/>
            <w:tcBorders>
              <w:top w:val="nil"/>
              <w:left w:val="nil"/>
              <w:bottom w:val="single" w:sz="4" w:space="0" w:color="auto"/>
              <w:right w:val="nil"/>
            </w:tcBorders>
          </w:tcPr>
          <w:p w:rsidR="00196155" w:rsidRDefault="00196155" w:rsidP="00A27315">
            <w:pPr>
              <w:rPr>
                <w:b/>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7D70E1">
            <w:pPr>
              <w:rPr>
                <w:bCs/>
                <w:sz w:val="24"/>
                <w:szCs w:val="24"/>
                <w:lang w:eastAsia="ru-RU"/>
              </w:rPr>
            </w:pPr>
          </w:p>
        </w:tc>
      </w:tr>
      <w:tr w:rsidR="00196155" w:rsidRPr="00196155" w:rsidTr="004A3F7A">
        <w:tc>
          <w:tcPr>
            <w:tcW w:w="4589" w:type="dxa"/>
            <w:gridSpan w:val="21"/>
            <w:tcBorders>
              <w:top w:val="nil"/>
              <w:left w:val="nil"/>
              <w:bottom w:val="nil"/>
              <w:right w:val="nil"/>
            </w:tcBorders>
          </w:tcPr>
          <w:p w:rsidR="00196155" w:rsidRPr="00196155" w:rsidRDefault="00196155" w:rsidP="007D70E1">
            <w:pPr>
              <w:rPr>
                <w:bCs/>
                <w:sz w:val="24"/>
                <w:szCs w:val="24"/>
                <w:lang w:eastAsia="ru-RU"/>
              </w:rPr>
            </w:pPr>
            <w:r w:rsidRPr="00196155">
              <w:rPr>
                <w:bCs/>
                <w:sz w:val="24"/>
                <w:szCs w:val="24"/>
                <w:lang w:eastAsia="ru-RU"/>
              </w:rPr>
              <w:t>Орган, осуществивший регистрацию</w:t>
            </w:r>
          </w:p>
        </w:tc>
        <w:tc>
          <w:tcPr>
            <w:tcW w:w="5548" w:type="dxa"/>
            <w:gridSpan w:val="17"/>
            <w:tcBorders>
              <w:top w:val="nil"/>
              <w:left w:val="nil"/>
              <w:bottom w:val="single" w:sz="4" w:space="0" w:color="auto"/>
              <w:right w:val="nil"/>
            </w:tcBorders>
          </w:tcPr>
          <w:p w:rsidR="00196155" w:rsidRPr="00196155" w:rsidRDefault="00196155" w:rsidP="007D70E1">
            <w:pPr>
              <w:rPr>
                <w:bCs/>
                <w:sz w:val="24"/>
                <w:szCs w:val="24"/>
                <w:lang w:eastAsia="ru-RU"/>
              </w:rPr>
            </w:pPr>
          </w:p>
        </w:tc>
      </w:tr>
      <w:tr w:rsidR="00196155" w:rsidRPr="00196155" w:rsidTr="004A3F7A">
        <w:tc>
          <w:tcPr>
            <w:tcW w:w="10137" w:type="dxa"/>
            <w:gridSpan w:val="38"/>
            <w:tcBorders>
              <w:top w:val="nil"/>
              <w:left w:val="nil"/>
              <w:bottom w:val="nil"/>
              <w:right w:val="nil"/>
            </w:tcBorders>
          </w:tcPr>
          <w:p w:rsidR="00196155" w:rsidRPr="00196155" w:rsidRDefault="00196155" w:rsidP="007D70E1">
            <w:pPr>
              <w:rPr>
                <w:bCs/>
                <w:sz w:val="24"/>
                <w:szCs w:val="24"/>
                <w:lang w:eastAsia="ru-RU"/>
              </w:rPr>
            </w:pPr>
          </w:p>
        </w:tc>
      </w:tr>
      <w:tr w:rsidR="009B6D02" w:rsidRPr="009B6D02" w:rsidTr="004A3F7A">
        <w:tc>
          <w:tcPr>
            <w:tcW w:w="835" w:type="dxa"/>
            <w:tcBorders>
              <w:top w:val="nil"/>
              <w:left w:val="nil"/>
              <w:bottom w:val="nil"/>
              <w:right w:val="nil"/>
            </w:tcBorders>
          </w:tcPr>
          <w:p w:rsidR="009B6D02" w:rsidRPr="009B6D02" w:rsidRDefault="009B6D02" w:rsidP="00D13FC5">
            <w:pPr>
              <w:rPr>
                <w:bCs/>
                <w:sz w:val="24"/>
                <w:szCs w:val="24"/>
                <w:lang w:eastAsia="ru-RU"/>
              </w:rPr>
            </w:pPr>
            <w:r>
              <w:rPr>
                <w:bCs/>
                <w:sz w:val="24"/>
                <w:szCs w:val="24"/>
                <w:lang w:eastAsia="ru-RU"/>
              </w:rPr>
              <w:t>ОГРН</w:t>
            </w:r>
          </w:p>
        </w:tc>
        <w:tc>
          <w:tcPr>
            <w:tcW w:w="4480" w:type="dxa"/>
            <w:gridSpan w:val="22"/>
            <w:tcBorders>
              <w:top w:val="nil"/>
              <w:left w:val="nil"/>
              <w:bottom w:val="single" w:sz="4" w:space="0" w:color="auto"/>
              <w:right w:val="nil"/>
            </w:tcBorders>
          </w:tcPr>
          <w:p w:rsidR="009B6D02" w:rsidRPr="009B6D02" w:rsidRDefault="009B6D02" w:rsidP="00D13FC5">
            <w:pPr>
              <w:rPr>
                <w:bCs/>
                <w:sz w:val="24"/>
                <w:szCs w:val="24"/>
                <w:lang w:eastAsia="ru-RU"/>
              </w:rPr>
            </w:pPr>
          </w:p>
        </w:tc>
        <w:tc>
          <w:tcPr>
            <w:tcW w:w="800" w:type="dxa"/>
            <w:gridSpan w:val="3"/>
            <w:tcBorders>
              <w:top w:val="nil"/>
              <w:left w:val="nil"/>
              <w:bottom w:val="nil"/>
              <w:right w:val="nil"/>
            </w:tcBorders>
          </w:tcPr>
          <w:p w:rsidR="009B6D02" w:rsidRPr="009B6D02" w:rsidRDefault="009B6D02" w:rsidP="00D13FC5">
            <w:pPr>
              <w:rPr>
                <w:bCs/>
                <w:sz w:val="24"/>
                <w:szCs w:val="24"/>
                <w:lang w:eastAsia="ru-RU"/>
              </w:rPr>
            </w:pPr>
            <w:r w:rsidRPr="009B6D02">
              <w:rPr>
                <w:bCs/>
                <w:sz w:val="24"/>
                <w:szCs w:val="24"/>
                <w:lang w:eastAsia="ru-RU"/>
              </w:rPr>
              <w:t>ИНН</w:t>
            </w:r>
          </w:p>
        </w:tc>
        <w:tc>
          <w:tcPr>
            <w:tcW w:w="4022" w:type="dxa"/>
            <w:gridSpan w:val="12"/>
            <w:tcBorders>
              <w:top w:val="nil"/>
              <w:left w:val="nil"/>
              <w:bottom w:val="single" w:sz="4" w:space="0" w:color="auto"/>
              <w:right w:val="nil"/>
            </w:tcBorders>
          </w:tcPr>
          <w:p w:rsidR="009B6D02" w:rsidRPr="009B6D02" w:rsidRDefault="009B6D02" w:rsidP="00D13FC5">
            <w:pPr>
              <w:rPr>
                <w:bCs/>
                <w:sz w:val="24"/>
                <w:szCs w:val="24"/>
                <w:lang w:eastAsia="ru-RU"/>
              </w:rPr>
            </w:pPr>
          </w:p>
        </w:tc>
      </w:tr>
      <w:tr w:rsidR="00196155" w:rsidRPr="006E0150" w:rsidTr="004A3F7A">
        <w:tc>
          <w:tcPr>
            <w:tcW w:w="10137" w:type="dxa"/>
            <w:gridSpan w:val="38"/>
            <w:tcBorders>
              <w:top w:val="nil"/>
              <w:left w:val="nil"/>
              <w:bottom w:val="nil"/>
              <w:right w:val="nil"/>
            </w:tcBorders>
          </w:tcPr>
          <w:p w:rsidR="00196155" w:rsidRPr="006E0150" w:rsidRDefault="00196155" w:rsidP="007D70E1">
            <w:pPr>
              <w:rPr>
                <w:bCs/>
                <w:sz w:val="24"/>
                <w:szCs w:val="24"/>
                <w:lang w:eastAsia="ru-RU"/>
              </w:rPr>
            </w:pPr>
          </w:p>
        </w:tc>
      </w:tr>
      <w:tr w:rsidR="006E0150" w:rsidTr="004A3F7A">
        <w:tc>
          <w:tcPr>
            <w:tcW w:w="10137" w:type="dxa"/>
            <w:gridSpan w:val="38"/>
            <w:tcBorders>
              <w:top w:val="nil"/>
              <w:left w:val="nil"/>
              <w:bottom w:val="nil"/>
              <w:right w:val="nil"/>
            </w:tcBorders>
          </w:tcPr>
          <w:p w:rsidR="006E0150" w:rsidRDefault="006D7FC7" w:rsidP="007D70E1">
            <w:pPr>
              <w:rPr>
                <w:b/>
                <w:bCs/>
                <w:sz w:val="24"/>
                <w:szCs w:val="24"/>
                <w:lang w:eastAsia="ru-RU"/>
              </w:rPr>
            </w:pPr>
            <w:r>
              <w:rPr>
                <w:sz w:val="24"/>
                <w:szCs w:val="24"/>
                <w:lang w:eastAsia="ru-RU"/>
              </w:rPr>
              <w:t>Заявитель</w:t>
            </w:r>
            <w:r w:rsidR="006E0150">
              <w:rPr>
                <w:sz w:val="24"/>
                <w:szCs w:val="24"/>
                <w:lang w:eastAsia="ru-RU"/>
              </w:rPr>
              <w:t>, принимая решение об участии в аукционе на право заключения договора на размещение нестационарного торгового объекта:</w:t>
            </w:r>
          </w:p>
        </w:tc>
      </w:tr>
      <w:tr w:rsidR="006E0150" w:rsidRPr="006E0150" w:rsidTr="001F677C">
        <w:tc>
          <w:tcPr>
            <w:tcW w:w="2660" w:type="dxa"/>
            <w:gridSpan w:val="9"/>
            <w:tcBorders>
              <w:top w:val="nil"/>
              <w:left w:val="nil"/>
              <w:bottom w:val="nil"/>
              <w:right w:val="nil"/>
            </w:tcBorders>
          </w:tcPr>
          <w:p w:rsidR="006E0150" w:rsidRPr="006E0150" w:rsidRDefault="006E0150" w:rsidP="001F677C">
            <w:pPr>
              <w:rPr>
                <w:bCs/>
                <w:sz w:val="24"/>
                <w:szCs w:val="24"/>
                <w:lang w:eastAsia="ru-RU"/>
              </w:rPr>
            </w:pPr>
            <w:r>
              <w:rPr>
                <w:bCs/>
                <w:sz w:val="24"/>
                <w:szCs w:val="24"/>
                <w:lang w:eastAsia="ru-RU"/>
              </w:rPr>
              <w:t>в</w:t>
            </w:r>
            <w:r w:rsidRPr="006E0150">
              <w:rPr>
                <w:bCs/>
                <w:sz w:val="24"/>
                <w:szCs w:val="24"/>
                <w:lang w:eastAsia="ru-RU"/>
              </w:rPr>
              <w:t xml:space="preserve">ид </w:t>
            </w:r>
            <w:r w:rsidR="001F677C">
              <w:rPr>
                <w:bCs/>
                <w:sz w:val="24"/>
                <w:szCs w:val="24"/>
                <w:lang w:eastAsia="ru-RU"/>
              </w:rPr>
              <w:t>торгового объекта</w:t>
            </w:r>
            <w:r>
              <w:rPr>
                <w:bCs/>
                <w:sz w:val="24"/>
                <w:szCs w:val="24"/>
                <w:lang w:eastAsia="ru-RU"/>
              </w:rPr>
              <w:t>:</w:t>
            </w:r>
          </w:p>
        </w:tc>
        <w:tc>
          <w:tcPr>
            <w:tcW w:w="7477" w:type="dxa"/>
            <w:gridSpan w:val="29"/>
            <w:tcBorders>
              <w:top w:val="nil"/>
              <w:left w:val="nil"/>
              <w:bottom w:val="single" w:sz="4" w:space="0" w:color="auto"/>
              <w:right w:val="nil"/>
            </w:tcBorders>
          </w:tcPr>
          <w:p w:rsidR="006E0150" w:rsidRPr="006E0150" w:rsidRDefault="006E0150" w:rsidP="007D70E1">
            <w:pPr>
              <w:rPr>
                <w:bCs/>
                <w:sz w:val="24"/>
                <w:szCs w:val="24"/>
                <w:lang w:eastAsia="ru-RU"/>
              </w:rPr>
            </w:pPr>
          </w:p>
        </w:tc>
      </w:tr>
      <w:tr w:rsidR="006E0150" w:rsidRPr="006E0150" w:rsidTr="004A3F7A">
        <w:tc>
          <w:tcPr>
            <w:tcW w:w="5987" w:type="dxa"/>
            <w:gridSpan w:val="25"/>
            <w:tcBorders>
              <w:top w:val="nil"/>
              <w:left w:val="nil"/>
              <w:bottom w:val="nil"/>
              <w:right w:val="nil"/>
            </w:tcBorders>
          </w:tcPr>
          <w:p w:rsidR="006E0150" w:rsidRPr="006E0150" w:rsidRDefault="008E6408" w:rsidP="007D70E1">
            <w:pPr>
              <w:rPr>
                <w:bCs/>
                <w:sz w:val="24"/>
                <w:szCs w:val="24"/>
                <w:lang w:eastAsia="ru-RU"/>
              </w:rPr>
            </w:pPr>
            <w:r>
              <w:rPr>
                <w:bCs/>
                <w:sz w:val="24"/>
                <w:szCs w:val="24"/>
                <w:lang w:eastAsia="ru-RU"/>
              </w:rPr>
              <w:t>специализация (</w:t>
            </w:r>
            <w:r w:rsidR="006E0150">
              <w:rPr>
                <w:bCs/>
                <w:sz w:val="24"/>
                <w:szCs w:val="24"/>
                <w:lang w:eastAsia="ru-RU"/>
              </w:rPr>
              <w:t>ассортимент реализуемой продукции</w:t>
            </w:r>
            <w:r>
              <w:rPr>
                <w:bCs/>
                <w:sz w:val="24"/>
                <w:szCs w:val="24"/>
                <w:lang w:eastAsia="ru-RU"/>
              </w:rPr>
              <w:t>)</w:t>
            </w:r>
            <w:r w:rsidR="006E0150">
              <w:rPr>
                <w:bCs/>
                <w:sz w:val="24"/>
                <w:szCs w:val="24"/>
                <w:lang w:eastAsia="ru-RU"/>
              </w:rPr>
              <w:t>:</w:t>
            </w:r>
          </w:p>
        </w:tc>
        <w:tc>
          <w:tcPr>
            <w:tcW w:w="4150" w:type="dxa"/>
            <w:gridSpan w:val="13"/>
            <w:tcBorders>
              <w:top w:val="single" w:sz="4" w:space="0" w:color="auto"/>
              <w:left w:val="nil"/>
              <w:bottom w:val="single" w:sz="4" w:space="0" w:color="auto"/>
              <w:right w:val="nil"/>
            </w:tcBorders>
          </w:tcPr>
          <w:p w:rsidR="006E0150" w:rsidRPr="006E0150" w:rsidRDefault="006E0150" w:rsidP="007D70E1">
            <w:pPr>
              <w:rPr>
                <w:bCs/>
                <w:sz w:val="24"/>
                <w:szCs w:val="24"/>
                <w:lang w:eastAsia="ru-RU"/>
              </w:rPr>
            </w:pPr>
          </w:p>
        </w:tc>
      </w:tr>
      <w:tr w:rsidR="008E6408" w:rsidRPr="006E0150" w:rsidTr="004A3F7A">
        <w:tc>
          <w:tcPr>
            <w:tcW w:w="2716" w:type="dxa"/>
            <w:gridSpan w:val="10"/>
            <w:tcBorders>
              <w:top w:val="nil"/>
              <w:left w:val="nil"/>
              <w:bottom w:val="nil"/>
              <w:right w:val="nil"/>
            </w:tcBorders>
          </w:tcPr>
          <w:p w:rsidR="008E6408" w:rsidRPr="006E0150" w:rsidRDefault="008E6408" w:rsidP="007D70E1">
            <w:pPr>
              <w:rPr>
                <w:bCs/>
                <w:sz w:val="24"/>
                <w:szCs w:val="24"/>
                <w:lang w:eastAsia="ru-RU"/>
              </w:rPr>
            </w:pPr>
            <w:r>
              <w:rPr>
                <w:bCs/>
                <w:sz w:val="24"/>
                <w:szCs w:val="24"/>
                <w:lang w:eastAsia="ru-RU"/>
              </w:rPr>
              <w:t xml:space="preserve">площадь объекта, </w:t>
            </w:r>
            <w:proofErr w:type="spellStart"/>
            <w:r>
              <w:rPr>
                <w:bCs/>
                <w:sz w:val="24"/>
                <w:szCs w:val="24"/>
                <w:lang w:eastAsia="ru-RU"/>
              </w:rPr>
              <w:t>кв.м</w:t>
            </w:r>
            <w:proofErr w:type="spellEnd"/>
            <w:r>
              <w:rPr>
                <w:bCs/>
                <w:sz w:val="24"/>
                <w:szCs w:val="24"/>
                <w:lang w:eastAsia="ru-RU"/>
              </w:rPr>
              <w:t>.:</w:t>
            </w:r>
          </w:p>
        </w:tc>
        <w:tc>
          <w:tcPr>
            <w:tcW w:w="7421" w:type="dxa"/>
            <w:gridSpan w:val="28"/>
            <w:tcBorders>
              <w:top w:val="nil"/>
              <w:left w:val="nil"/>
              <w:bottom w:val="single" w:sz="4" w:space="0" w:color="auto"/>
              <w:right w:val="nil"/>
            </w:tcBorders>
          </w:tcPr>
          <w:p w:rsidR="008E6408" w:rsidRPr="006E0150" w:rsidRDefault="008E6408" w:rsidP="007D70E1">
            <w:pPr>
              <w:rPr>
                <w:bCs/>
                <w:sz w:val="24"/>
                <w:szCs w:val="24"/>
                <w:lang w:eastAsia="ru-RU"/>
              </w:rPr>
            </w:pPr>
          </w:p>
        </w:tc>
      </w:tr>
      <w:tr w:rsidR="008E6408" w:rsidRPr="006E0150" w:rsidTr="004A3F7A">
        <w:tc>
          <w:tcPr>
            <w:tcW w:w="3900" w:type="dxa"/>
            <w:gridSpan w:val="15"/>
            <w:tcBorders>
              <w:top w:val="nil"/>
              <w:left w:val="nil"/>
              <w:bottom w:val="nil"/>
              <w:right w:val="nil"/>
            </w:tcBorders>
          </w:tcPr>
          <w:p w:rsidR="008E6408" w:rsidRPr="006E0150" w:rsidRDefault="008E6408" w:rsidP="007D70E1">
            <w:pPr>
              <w:rPr>
                <w:bCs/>
                <w:sz w:val="24"/>
                <w:szCs w:val="24"/>
                <w:lang w:eastAsia="ru-RU"/>
              </w:rPr>
            </w:pPr>
            <w:r>
              <w:rPr>
                <w:bCs/>
                <w:sz w:val="24"/>
                <w:szCs w:val="24"/>
                <w:lang w:eastAsia="ru-RU"/>
              </w:rPr>
              <w:t xml:space="preserve">площадь земельного участка, </w:t>
            </w:r>
            <w:proofErr w:type="spellStart"/>
            <w:r>
              <w:rPr>
                <w:bCs/>
                <w:sz w:val="24"/>
                <w:szCs w:val="24"/>
                <w:lang w:eastAsia="ru-RU"/>
              </w:rPr>
              <w:t>кв.м</w:t>
            </w:r>
            <w:proofErr w:type="spellEnd"/>
            <w:r>
              <w:rPr>
                <w:bCs/>
                <w:sz w:val="24"/>
                <w:szCs w:val="24"/>
                <w:lang w:eastAsia="ru-RU"/>
              </w:rPr>
              <w:t>.:</w:t>
            </w:r>
          </w:p>
        </w:tc>
        <w:tc>
          <w:tcPr>
            <w:tcW w:w="6237" w:type="dxa"/>
            <w:gridSpan w:val="23"/>
            <w:tcBorders>
              <w:top w:val="single" w:sz="4" w:space="0" w:color="auto"/>
              <w:left w:val="nil"/>
              <w:bottom w:val="single" w:sz="4" w:space="0" w:color="auto"/>
              <w:right w:val="nil"/>
            </w:tcBorders>
          </w:tcPr>
          <w:p w:rsidR="008E6408" w:rsidRPr="006E0150" w:rsidRDefault="008E6408" w:rsidP="007D70E1">
            <w:pPr>
              <w:rPr>
                <w:bCs/>
                <w:sz w:val="24"/>
                <w:szCs w:val="24"/>
                <w:lang w:eastAsia="ru-RU"/>
              </w:rPr>
            </w:pPr>
          </w:p>
        </w:tc>
      </w:tr>
      <w:tr w:rsidR="008E6408" w:rsidRPr="006E0150" w:rsidTr="004A3F7A">
        <w:tc>
          <w:tcPr>
            <w:tcW w:w="1402" w:type="dxa"/>
            <w:gridSpan w:val="5"/>
            <w:tcBorders>
              <w:top w:val="nil"/>
              <w:left w:val="nil"/>
              <w:bottom w:val="nil"/>
              <w:right w:val="nil"/>
            </w:tcBorders>
          </w:tcPr>
          <w:p w:rsidR="008E6408" w:rsidRPr="006E0150" w:rsidRDefault="008E6408" w:rsidP="007D70E1">
            <w:pPr>
              <w:rPr>
                <w:bCs/>
                <w:sz w:val="24"/>
                <w:szCs w:val="24"/>
                <w:lang w:eastAsia="ru-RU"/>
              </w:rPr>
            </w:pPr>
            <w:r>
              <w:rPr>
                <w:bCs/>
                <w:sz w:val="24"/>
                <w:szCs w:val="24"/>
                <w:lang w:eastAsia="ru-RU"/>
              </w:rPr>
              <w:t>по адресу:</w:t>
            </w:r>
          </w:p>
        </w:tc>
        <w:tc>
          <w:tcPr>
            <w:tcW w:w="8735" w:type="dxa"/>
            <w:gridSpan w:val="33"/>
            <w:tcBorders>
              <w:top w:val="nil"/>
              <w:left w:val="nil"/>
              <w:bottom w:val="single" w:sz="4" w:space="0" w:color="auto"/>
              <w:right w:val="nil"/>
            </w:tcBorders>
          </w:tcPr>
          <w:p w:rsidR="008E6408" w:rsidRPr="006E0150" w:rsidRDefault="008E6408" w:rsidP="007D70E1">
            <w:pPr>
              <w:rPr>
                <w:bCs/>
                <w:sz w:val="24"/>
                <w:szCs w:val="24"/>
                <w:lang w:eastAsia="ru-RU"/>
              </w:rPr>
            </w:pPr>
          </w:p>
        </w:tc>
      </w:tr>
      <w:tr w:rsidR="008E6408" w:rsidRPr="006E0150" w:rsidTr="004A3F7A">
        <w:tc>
          <w:tcPr>
            <w:tcW w:w="1127" w:type="dxa"/>
            <w:gridSpan w:val="3"/>
            <w:tcBorders>
              <w:top w:val="nil"/>
              <w:left w:val="nil"/>
              <w:bottom w:val="nil"/>
              <w:right w:val="nil"/>
            </w:tcBorders>
          </w:tcPr>
          <w:p w:rsidR="008E6408" w:rsidRPr="006E0150" w:rsidRDefault="008E6408" w:rsidP="007D70E1">
            <w:pPr>
              <w:rPr>
                <w:bCs/>
                <w:sz w:val="24"/>
                <w:szCs w:val="24"/>
                <w:lang w:eastAsia="ru-RU"/>
              </w:rPr>
            </w:pPr>
            <w:r>
              <w:rPr>
                <w:bCs/>
                <w:sz w:val="24"/>
                <w:szCs w:val="24"/>
                <w:lang w:eastAsia="ru-RU"/>
              </w:rPr>
              <w:t xml:space="preserve">сроком </w:t>
            </w:r>
          </w:p>
        </w:tc>
        <w:tc>
          <w:tcPr>
            <w:tcW w:w="9010" w:type="dxa"/>
            <w:gridSpan w:val="35"/>
            <w:tcBorders>
              <w:top w:val="nil"/>
              <w:left w:val="nil"/>
              <w:bottom w:val="single" w:sz="4" w:space="0" w:color="auto"/>
              <w:right w:val="nil"/>
            </w:tcBorders>
          </w:tcPr>
          <w:p w:rsidR="008E6408" w:rsidRPr="006E0150" w:rsidRDefault="008E6408" w:rsidP="007D70E1">
            <w:pPr>
              <w:rPr>
                <w:bCs/>
                <w:sz w:val="24"/>
                <w:szCs w:val="24"/>
                <w:lang w:eastAsia="ru-RU"/>
              </w:rPr>
            </w:pPr>
          </w:p>
        </w:tc>
      </w:tr>
      <w:tr w:rsidR="008E6408" w:rsidRPr="006E0150" w:rsidTr="004A3F7A">
        <w:tc>
          <w:tcPr>
            <w:tcW w:w="10137" w:type="dxa"/>
            <w:gridSpan w:val="38"/>
            <w:tcBorders>
              <w:top w:val="nil"/>
              <w:left w:val="nil"/>
              <w:bottom w:val="nil"/>
              <w:right w:val="nil"/>
            </w:tcBorders>
          </w:tcPr>
          <w:p w:rsidR="008E6408" w:rsidRDefault="008E6408" w:rsidP="008E6408">
            <w:pPr>
              <w:rPr>
                <w:sz w:val="24"/>
                <w:szCs w:val="24"/>
                <w:lang w:eastAsia="ru-RU"/>
              </w:rPr>
            </w:pPr>
            <w:r w:rsidRPr="000333AC">
              <w:rPr>
                <w:sz w:val="24"/>
                <w:szCs w:val="24"/>
                <w:lang w:eastAsia="ru-RU"/>
              </w:rPr>
              <w:t>обязуется</w:t>
            </w:r>
            <w:r>
              <w:rPr>
                <w:b/>
                <w:sz w:val="24"/>
                <w:szCs w:val="24"/>
                <w:lang w:eastAsia="ru-RU"/>
              </w:rPr>
              <w:t xml:space="preserve"> </w:t>
            </w:r>
            <w:r>
              <w:rPr>
                <w:sz w:val="24"/>
                <w:szCs w:val="24"/>
                <w:lang w:eastAsia="ru-RU"/>
              </w:rPr>
              <w:t xml:space="preserve">в случае признания победителем аукциона: </w:t>
            </w:r>
          </w:p>
          <w:p w:rsidR="008E6408" w:rsidRDefault="008E6408" w:rsidP="008E6408">
            <w:pPr>
              <w:ind w:right="-19"/>
              <w:rPr>
                <w:sz w:val="24"/>
                <w:szCs w:val="24"/>
                <w:lang w:eastAsia="ru-RU"/>
              </w:rPr>
            </w:pPr>
            <w:r>
              <w:rPr>
                <w:sz w:val="24"/>
                <w:szCs w:val="24"/>
                <w:lang w:eastAsia="ru-RU"/>
              </w:rPr>
              <w:lastRenderedPageBreak/>
              <w:t>-</w:t>
            </w:r>
            <w:r w:rsidR="000333AC">
              <w:rPr>
                <w:sz w:val="24"/>
                <w:szCs w:val="24"/>
                <w:lang w:eastAsia="ru-RU"/>
              </w:rPr>
              <w:t> </w:t>
            </w:r>
            <w:r>
              <w:rPr>
                <w:sz w:val="24"/>
                <w:szCs w:val="24"/>
                <w:lang w:eastAsia="ru-RU"/>
              </w:rPr>
              <w:t xml:space="preserve">заключить с администрацией города Югорска договор на размещение нестационарного торгового объекта </w:t>
            </w:r>
            <w:r w:rsidR="001F677C">
              <w:rPr>
                <w:sz w:val="24"/>
                <w:szCs w:val="24"/>
                <w:lang w:eastAsia="ru-RU"/>
              </w:rPr>
              <w:t>в 10-дневный срок</w:t>
            </w:r>
            <w:r>
              <w:rPr>
                <w:sz w:val="24"/>
                <w:szCs w:val="24"/>
                <w:lang w:eastAsia="ru-RU"/>
              </w:rPr>
              <w:t xml:space="preserve"> со дня размещения информации о результатах аукциона </w:t>
            </w:r>
            <w:r>
              <w:rPr>
                <w:rFonts w:eastAsia="SimSun"/>
                <w:sz w:val="24"/>
                <w:szCs w:val="24"/>
                <w:lang w:eastAsia="zh-CN"/>
              </w:rPr>
              <w:t>на официальном сайте органов местного самоуправления города Югорска (</w:t>
            </w:r>
            <w:hyperlink r:id="rId14" w:history="1">
              <w:r w:rsidR="00EB0A92" w:rsidRPr="00DF7BC0">
                <w:rPr>
                  <w:rStyle w:val="a4"/>
                  <w:rFonts w:eastAsia="SimSun"/>
                  <w:sz w:val="24"/>
                  <w:szCs w:val="24"/>
                  <w:lang w:val="en-US" w:eastAsia="zh-CN"/>
                </w:rPr>
                <w:t>www</w:t>
              </w:r>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adm</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ugorsk</w:t>
              </w:r>
              <w:proofErr w:type="spellEnd"/>
              <w:r w:rsidR="00EB0A92" w:rsidRPr="00DF7BC0">
                <w:rPr>
                  <w:rStyle w:val="a4"/>
                  <w:rFonts w:eastAsia="SimSun"/>
                  <w:sz w:val="24"/>
                  <w:szCs w:val="24"/>
                  <w:lang w:eastAsia="zh-CN"/>
                </w:rPr>
                <w:t>.</w:t>
              </w:r>
              <w:proofErr w:type="spellStart"/>
              <w:r w:rsidR="00EB0A92" w:rsidRPr="00DF7BC0">
                <w:rPr>
                  <w:rStyle w:val="a4"/>
                  <w:rFonts w:eastAsia="SimSun"/>
                  <w:sz w:val="24"/>
                  <w:szCs w:val="24"/>
                  <w:lang w:val="en-US" w:eastAsia="zh-CN"/>
                </w:rPr>
                <w:t>ru</w:t>
              </w:r>
              <w:proofErr w:type="spellEnd"/>
            </w:hyperlink>
            <w:r>
              <w:rPr>
                <w:rFonts w:eastAsia="SimSun"/>
                <w:sz w:val="24"/>
                <w:szCs w:val="24"/>
                <w:lang w:eastAsia="zh-CN"/>
              </w:rPr>
              <w:t>)</w:t>
            </w:r>
            <w:r>
              <w:rPr>
                <w:sz w:val="24"/>
                <w:szCs w:val="24"/>
                <w:lang w:eastAsia="ru-RU"/>
              </w:rPr>
              <w:t>;</w:t>
            </w:r>
          </w:p>
          <w:p w:rsidR="008E6408" w:rsidRPr="00E7381C" w:rsidRDefault="008E6408" w:rsidP="00E7381C">
            <w:pPr>
              <w:tabs>
                <w:tab w:val="left" w:pos="6379"/>
              </w:tabs>
              <w:autoSpaceDE w:val="0"/>
              <w:autoSpaceDN w:val="0"/>
              <w:adjustRightInd w:val="0"/>
              <w:rPr>
                <w:sz w:val="24"/>
                <w:szCs w:val="24"/>
                <w:lang w:eastAsia="ru-RU"/>
              </w:rPr>
            </w:pPr>
            <w:proofErr w:type="gramStart"/>
            <w:r>
              <w:rPr>
                <w:sz w:val="24"/>
                <w:szCs w:val="24"/>
                <w:lang w:eastAsia="ru-RU"/>
              </w:rPr>
              <w:t>-</w:t>
            </w:r>
            <w:r w:rsidR="000333AC">
              <w:rPr>
                <w:sz w:val="24"/>
                <w:szCs w:val="24"/>
                <w:lang w:eastAsia="ru-RU"/>
              </w:rPr>
              <w:t> </w:t>
            </w:r>
            <w:r>
              <w:rPr>
                <w:sz w:val="24"/>
                <w:szCs w:val="24"/>
                <w:lang w:eastAsia="ru-RU"/>
              </w:rPr>
              <w:t xml:space="preserve">в срок не позднее </w:t>
            </w:r>
            <w:r w:rsidR="00E7381C">
              <w:rPr>
                <w:sz w:val="24"/>
                <w:szCs w:val="24"/>
                <w:lang w:eastAsia="ru-RU"/>
              </w:rPr>
              <w:t>5</w:t>
            </w:r>
            <w:r>
              <w:rPr>
                <w:sz w:val="24"/>
                <w:szCs w:val="24"/>
                <w:lang w:eastAsia="ru-RU"/>
              </w:rPr>
              <w:t xml:space="preserve"> календарных дней после заключения договора на размещение нестационарного торгового объекта обратится в управление архитектуры и градостроительства </w:t>
            </w:r>
            <w:r w:rsidR="00CA388B">
              <w:rPr>
                <w:sz w:val="24"/>
                <w:szCs w:val="24"/>
                <w:lang w:eastAsia="ru-RU"/>
              </w:rPr>
              <w:t xml:space="preserve">Департамента муниципальной собственности и градостроительства </w:t>
            </w:r>
            <w:r>
              <w:rPr>
                <w:sz w:val="24"/>
                <w:szCs w:val="24"/>
                <w:lang w:eastAsia="ru-RU"/>
              </w:rPr>
              <w:t xml:space="preserve">администрации города для получения разрешения на </w:t>
            </w:r>
            <w:r w:rsidR="00CA388B">
              <w:rPr>
                <w:sz w:val="24"/>
                <w:szCs w:val="24"/>
                <w:lang w:eastAsia="ru-RU"/>
              </w:rPr>
              <w:t xml:space="preserve">установку </w:t>
            </w:r>
            <w:r w:rsidR="00CA388B" w:rsidRPr="00CA388B">
              <w:rPr>
                <w:sz w:val="24"/>
                <w:szCs w:val="24"/>
                <w:lang w:eastAsia="ru-RU"/>
              </w:rPr>
              <w:t>нестационарн</w:t>
            </w:r>
            <w:r w:rsidR="00E7381C">
              <w:rPr>
                <w:sz w:val="24"/>
                <w:szCs w:val="24"/>
                <w:lang w:eastAsia="ru-RU"/>
              </w:rPr>
              <w:t>ого торгового объекта</w:t>
            </w:r>
            <w:r w:rsidR="00CA388B">
              <w:rPr>
                <w:sz w:val="24"/>
                <w:szCs w:val="24"/>
                <w:lang w:eastAsia="ru-RU"/>
              </w:rPr>
              <w:t xml:space="preserve"> </w:t>
            </w:r>
            <w:r>
              <w:rPr>
                <w:sz w:val="24"/>
                <w:szCs w:val="24"/>
                <w:lang w:eastAsia="ru-RU"/>
              </w:rPr>
              <w:t xml:space="preserve">в порядке, </w:t>
            </w:r>
            <w:r>
              <w:rPr>
                <w:rFonts w:ascii="Times New Roman CYR" w:eastAsia="SimSun" w:hAnsi="Times New Roman CYR" w:cs="Times New Roman CYR"/>
                <w:sz w:val="24"/>
                <w:szCs w:val="24"/>
                <w:lang w:eastAsia="zh-CN"/>
              </w:rPr>
              <w:t xml:space="preserve">установленном федеральным законодательством в области размещения </w:t>
            </w:r>
            <w:r w:rsidR="00CA388B">
              <w:rPr>
                <w:rFonts w:ascii="Times New Roman CYR" w:eastAsia="SimSun" w:hAnsi="Times New Roman CYR" w:cs="Times New Roman CYR"/>
                <w:sz w:val="24"/>
                <w:szCs w:val="24"/>
                <w:lang w:eastAsia="zh-CN"/>
              </w:rPr>
              <w:t>нестационарных торговых объектов</w:t>
            </w:r>
            <w:r>
              <w:rPr>
                <w:rFonts w:ascii="Times New Roman CYR" w:eastAsia="SimSun" w:hAnsi="Times New Roman CYR" w:cs="Times New Roman CYR"/>
                <w:sz w:val="24"/>
                <w:szCs w:val="24"/>
                <w:lang w:eastAsia="zh-CN"/>
              </w:rPr>
              <w:t>, в соответствии с административным регламентом предоставления муниципальной услуги по выдаче разрешений на установку</w:t>
            </w:r>
            <w:proofErr w:type="gramEnd"/>
            <w:r>
              <w:rPr>
                <w:rFonts w:ascii="Times New Roman CYR" w:eastAsia="SimSun" w:hAnsi="Times New Roman CYR" w:cs="Times New Roman CYR"/>
                <w:sz w:val="24"/>
                <w:szCs w:val="24"/>
                <w:lang w:eastAsia="zh-CN"/>
              </w:rPr>
              <w:t xml:space="preserve"> </w:t>
            </w:r>
            <w:r w:rsidR="00CA388B" w:rsidRPr="00CA388B">
              <w:rPr>
                <w:sz w:val="24"/>
                <w:szCs w:val="24"/>
                <w:lang w:eastAsia="ru-RU"/>
              </w:rPr>
              <w:t>некапитальных нестационарных сооружений, произведений монументально-декоративного искусства</w:t>
            </w:r>
            <w:r>
              <w:rPr>
                <w:rFonts w:ascii="Times New Roman CYR" w:eastAsia="SimSun" w:hAnsi="Times New Roman CYR" w:cs="Times New Roman CYR"/>
                <w:sz w:val="24"/>
                <w:szCs w:val="24"/>
                <w:lang w:eastAsia="zh-CN"/>
              </w:rPr>
              <w:t>.</w:t>
            </w:r>
          </w:p>
        </w:tc>
      </w:tr>
      <w:tr w:rsidR="000333AC" w:rsidRPr="006E0150" w:rsidTr="004A3F7A">
        <w:tc>
          <w:tcPr>
            <w:tcW w:w="10137" w:type="dxa"/>
            <w:gridSpan w:val="38"/>
            <w:tcBorders>
              <w:top w:val="nil"/>
              <w:left w:val="nil"/>
              <w:bottom w:val="nil"/>
              <w:right w:val="nil"/>
            </w:tcBorders>
          </w:tcPr>
          <w:p w:rsidR="000333AC" w:rsidRPr="006E0150" w:rsidRDefault="000333AC" w:rsidP="007D70E1">
            <w:pPr>
              <w:rPr>
                <w:bCs/>
                <w:sz w:val="24"/>
                <w:szCs w:val="24"/>
                <w:lang w:eastAsia="ru-RU"/>
              </w:rPr>
            </w:pPr>
          </w:p>
        </w:tc>
      </w:tr>
      <w:tr w:rsidR="000333AC" w:rsidRPr="000333AC" w:rsidTr="004A3F7A">
        <w:tc>
          <w:tcPr>
            <w:tcW w:w="4317" w:type="dxa"/>
            <w:gridSpan w:val="18"/>
            <w:tcBorders>
              <w:top w:val="nil"/>
              <w:left w:val="nil"/>
              <w:bottom w:val="nil"/>
              <w:right w:val="nil"/>
            </w:tcBorders>
          </w:tcPr>
          <w:p w:rsidR="000333AC" w:rsidRPr="000333AC" w:rsidRDefault="000333AC" w:rsidP="007D70E1">
            <w:pPr>
              <w:rPr>
                <w:rFonts w:ascii="Times New Roman CYR" w:eastAsia="SimSun" w:hAnsi="Times New Roman CYR" w:cs="Times New Roman CYR"/>
                <w:sz w:val="24"/>
                <w:szCs w:val="24"/>
                <w:lang w:eastAsia="zh-CN"/>
              </w:rPr>
            </w:pPr>
            <w:r w:rsidRPr="000333AC">
              <w:rPr>
                <w:rFonts w:ascii="Times New Roman CYR" w:eastAsia="SimSun" w:hAnsi="Times New Roman CYR" w:cs="Times New Roman CYR"/>
                <w:sz w:val="24"/>
                <w:szCs w:val="24"/>
                <w:lang w:eastAsia="zh-CN"/>
              </w:rPr>
              <w:t>Реквизиты счета для возврата задатка:</w:t>
            </w:r>
          </w:p>
        </w:tc>
        <w:tc>
          <w:tcPr>
            <w:tcW w:w="5820" w:type="dxa"/>
            <w:gridSpan w:val="20"/>
            <w:tcBorders>
              <w:top w:val="nil"/>
              <w:left w:val="nil"/>
              <w:bottom w:val="single" w:sz="4" w:space="0" w:color="auto"/>
              <w:right w:val="nil"/>
            </w:tcBorders>
          </w:tcPr>
          <w:p w:rsidR="000333AC" w:rsidRPr="000333AC" w:rsidRDefault="000333AC" w:rsidP="007D70E1">
            <w:pPr>
              <w:rPr>
                <w:bCs/>
                <w:sz w:val="24"/>
                <w:szCs w:val="24"/>
                <w:lang w:eastAsia="ru-RU"/>
              </w:rPr>
            </w:pPr>
          </w:p>
        </w:tc>
      </w:tr>
      <w:tr w:rsidR="000333AC" w:rsidRPr="006E0150" w:rsidTr="004A3F7A">
        <w:tc>
          <w:tcPr>
            <w:tcW w:w="10137" w:type="dxa"/>
            <w:gridSpan w:val="38"/>
            <w:tcBorders>
              <w:top w:val="nil"/>
              <w:left w:val="nil"/>
              <w:bottom w:val="single" w:sz="4" w:space="0" w:color="auto"/>
              <w:right w:val="nil"/>
            </w:tcBorders>
          </w:tcPr>
          <w:p w:rsidR="000333AC" w:rsidRPr="006E0150" w:rsidRDefault="000333AC" w:rsidP="007D70E1">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7D70E1">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7D70E1">
            <w:pPr>
              <w:rPr>
                <w:bCs/>
                <w:sz w:val="24"/>
                <w:szCs w:val="24"/>
                <w:lang w:eastAsia="ru-RU"/>
              </w:rPr>
            </w:pPr>
          </w:p>
        </w:tc>
      </w:tr>
      <w:tr w:rsidR="00E7381C" w:rsidRPr="006E0150" w:rsidTr="004A3F7A">
        <w:tc>
          <w:tcPr>
            <w:tcW w:w="10137" w:type="dxa"/>
            <w:gridSpan w:val="38"/>
            <w:tcBorders>
              <w:top w:val="single" w:sz="4" w:space="0" w:color="auto"/>
              <w:left w:val="nil"/>
              <w:bottom w:val="single" w:sz="4" w:space="0" w:color="auto"/>
              <w:right w:val="nil"/>
            </w:tcBorders>
          </w:tcPr>
          <w:p w:rsidR="00E7381C" w:rsidRPr="006E0150" w:rsidRDefault="00E7381C" w:rsidP="007D70E1">
            <w:pPr>
              <w:rPr>
                <w:bCs/>
                <w:sz w:val="24"/>
                <w:szCs w:val="24"/>
                <w:lang w:eastAsia="ru-RU"/>
              </w:rPr>
            </w:pPr>
          </w:p>
        </w:tc>
      </w:tr>
      <w:tr w:rsidR="00E7381C" w:rsidRPr="006E0150" w:rsidTr="004A3F7A">
        <w:tc>
          <w:tcPr>
            <w:tcW w:w="10137" w:type="dxa"/>
            <w:gridSpan w:val="38"/>
            <w:tcBorders>
              <w:top w:val="single" w:sz="4" w:space="0" w:color="auto"/>
              <w:left w:val="nil"/>
              <w:bottom w:val="single" w:sz="4" w:space="0" w:color="auto"/>
              <w:right w:val="nil"/>
            </w:tcBorders>
          </w:tcPr>
          <w:p w:rsidR="00E7381C" w:rsidRPr="006E0150" w:rsidRDefault="00E7381C" w:rsidP="007D70E1">
            <w:pPr>
              <w:rPr>
                <w:bCs/>
                <w:sz w:val="24"/>
                <w:szCs w:val="24"/>
                <w:lang w:eastAsia="ru-RU"/>
              </w:rPr>
            </w:pPr>
          </w:p>
        </w:tc>
      </w:tr>
      <w:tr w:rsidR="000333AC" w:rsidRPr="006E0150" w:rsidTr="004A3F7A">
        <w:tc>
          <w:tcPr>
            <w:tcW w:w="10137" w:type="dxa"/>
            <w:gridSpan w:val="38"/>
            <w:tcBorders>
              <w:top w:val="single" w:sz="4" w:space="0" w:color="auto"/>
              <w:left w:val="nil"/>
              <w:bottom w:val="single" w:sz="4" w:space="0" w:color="auto"/>
              <w:right w:val="nil"/>
            </w:tcBorders>
          </w:tcPr>
          <w:p w:rsidR="000333AC" w:rsidRPr="006E0150" w:rsidRDefault="000333AC" w:rsidP="007D70E1">
            <w:pPr>
              <w:rPr>
                <w:bCs/>
                <w:sz w:val="24"/>
                <w:szCs w:val="24"/>
                <w:lang w:eastAsia="ru-RU"/>
              </w:rPr>
            </w:pPr>
          </w:p>
        </w:tc>
      </w:tr>
      <w:tr w:rsidR="000333AC" w:rsidRPr="006E0150" w:rsidTr="004A3F7A">
        <w:tc>
          <w:tcPr>
            <w:tcW w:w="10137" w:type="dxa"/>
            <w:gridSpan w:val="38"/>
            <w:tcBorders>
              <w:top w:val="single" w:sz="4" w:space="0" w:color="auto"/>
              <w:left w:val="nil"/>
              <w:bottom w:val="nil"/>
              <w:right w:val="nil"/>
            </w:tcBorders>
          </w:tcPr>
          <w:p w:rsidR="000333AC" w:rsidRPr="006E0150" w:rsidRDefault="000333AC" w:rsidP="007D70E1">
            <w:pPr>
              <w:rPr>
                <w:bCs/>
                <w:sz w:val="24"/>
                <w:szCs w:val="24"/>
                <w:lang w:eastAsia="ru-RU"/>
              </w:rPr>
            </w:pPr>
          </w:p>
        </w:tc>
      </w:tr>
      <w:tr w:rsidR="000333AC" w:rsidRPr="000333AC" w:rsidTr="004A3F7A">
        <w:tc>
          <w:tcPr>
            <w:tcW w:w="1973" w:type="dxa"/>
            <w:gridSpan w:val="7"/>
            <w:tcBorders>
              <w:top w:val="nil"/>
              <w:left w:val="nil"/>
              <w:bottom w:val="nil"/>
              <w:right w:val="nil"/>
            </w:tcBorders>
          </w:tcPr>
          <w:p w:rsidR="000333AC" w:rsidRPr="000333AC" w:rsidRDefault="000333AC" w:rsidP="007D70E1">
            <w:pPr>
              <w:rPr>
                <w:bCs/>
                <w:sz w:val="24"/>
                <w:szCs w:val="24"/>
                <w:lang w:eastAsia="ru-RU"/>
              </w:rPr>
            </w:pPr>
            <w:r w:rsidRPr="000333AC">
              <w:rPr>
                <w:bCs/>
                <w:sz w:val="24"/>
                <w:szCs w:val="24"/>
                <w:lang w:eastAsia="ru-RU"/>
              </w:rPr>
              <w:t>Приложения:</w:t>
            </w:r>
          </w:p>
        </w:tc>
        <w:tc>
          <w:tcPr>
            <w:tcW w:w="8164" w:type="dxa"/>
            <w:gridSpan w:val="31"/>
            <w:tcBorders>
              <w:top w:val="nil"/>
              <w:left w:val="nil"/>
              <w:bottom w:val="nil"/>
              <w:right w:val="nil"/>
            </w:tcBorders>
          </w:tcPr>
          <w:p w:rsidR="000333AC" w:rsidRPr="000333AC" w:rsidRDefault="000333AC" w:rsidP="007D70E1">
            <w:pPr>
              <w:rPr>
                <w:bCs/>
                <w:sz w:val="24"/>
                <w:szCs w:val="24"/>
                <w:lang w:eastAsia="ru-RU"/>
              </w:rPr>
            </w:pPr>
          </w:p>
        </w:tc>
      </w:tr>
      <w:tr w:rsidR="000333AC" w:rsidRPr="000333AC" w:rsidTr="004A3F7A">
        <w:tc>
          <w:tcPr>
            <w:tcW w:w="10137" w:type="dxa"/>
            <w:gridSpan w:val="38"/>
            <w:tcBorders>
              <w:top w:val="nil"/>
              <w:left w:val="nil"/>
              <w:bottom w:val="nil"/>
              <w:right w:val="nil"/>
            </w:tcBorders>
          </w:tcPr>
          <w:p w:rsidR="000333AC" w:rsidRPr="000333AC" w:rsidRDefault="000333AC" w:rsidP="000333AC">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копия документа, удостоверяющего личность (для физического лица);</w:t>
            </w:r>
          </w:p>
        </w:tc>
      </w:tr>
      <w:tr w:rsidR="000333AC" w:rsidRPr="000333AC" w:rsidTr="004A3F7A">
        <w:tc>
          <w:tcPr>
            <w:tcW w:w="10137" w:type="dxa"/>
            <w:gridSpan w:val="38"/>
            <w:tcBorders>
              <w:top w:val="nil"/>
              <w:left w:val="nil"/>
              <w:bottom w:val="nil"/>
              <w:right w:val="nil"/>
            </w:tcBorders>
          </w:tcPr>
          <w:p w:rsidR="000333AC" w:rsidRPr="000333AC" w:rsidRDefault="000333AC" w:rsidP="000333AC">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доверенность, заверенная в установленном действующим законодательством порядке (если от имени претендента действует иное лицо);</w:t>
            </w:r>
          </w:p>
        </w:tc>
      </w:tr>
      <w:tr w:rsidR="000333AC" w:rsidRPr="000333AC" w:rsidTr="004A3F7A">
        <w:tc>
          <w:tcPr>
            <w:tcW w:w="10137" w:type="dxa"/>
            <w:gridSpan w:val="38"/>
            <w:tcBorders>
              <w:top w:val="nil"/>
              <w:left w:val="nil"/>
              <w:bottom w:val="nil"/>
              <w:right w:val="nil"/>
            </w:tcBorders>
          </w:tcPr>
          <w:p w:rsidR="000333AC" w:rsidRPr="000333AC" w:rsidRDefault="000333AC" w:rsidP="00E7381C">
            <w:pPr>
              <w:autoSpaceDE w:val="0"/>
              <w:autoSpaceDN w:val="0"/>
              <w:adjustRightInd w:val="0"/>
              <w:rPr>
                <w:rFonts w:eastAsia="SimSun"/>
                <w:sz w:val="24"/>
                <w:szCs w:val="24"/>
                <w:lang w:eastAsia="zh-CN"/>
              </w:rPr>
            </w:pPr>
            <w:r w:rsidRPr="000333AC">
              <w:rPr>
                <w:rFonts w:eastAsia="SimSun"/>
                <w:sz w:val="24"/>
                <w:szCs w:val="24"/>
                <w:lang w:eastAsia="zh-CN"/>
              </w:rPr>
              <w:t>-</w:t>
            </w:r>
            <w:r>
              <w:rPr>
                <w:rFonts w:eastAsia="SimSun"/>
                <w:sz w:val="24"/>
                <w:szCs w:val="24"/>
                <w:lang w:eastAsia="zh-CN"/>
              </w:rPr>
              <w:t> </w:t>
            </w:r>
            <w:r w:rsidRPr="000333AC">
              <w:rPr>
                <w:rFonts w:eastAsia="SimSun"/>
                <w:sz w:val="24"/>
                <w:szCs w:val="24"/>
                <w:lang w:eastAsia="zh-CN"/>
              </w:rPr>
              <w:t xml:space="preserve">документы или копии документов, </w:t>
            </w:r>
            <w:r w:rsidRPr="000333AC">
              <w:rPr>
                <w:rFonts w:ascii="Times New Roman CYR" w:eastAsia="SimSun" w:hAnsi="Times New Roman CYR" w:cs="Times New Roman CYR"/>
                <w:sz w:val="24"/>
                <w:szCs w:val="24"/>
                <w:lang w:eastAsia="zh-CN"/>
              </w:rPr>
              <w:t>подтверждающих внесение задатка в размере и по реквизитам, установленным организатором аукциона и указанным в извещении о проведен</w:t>
            </w:r>
            <w:proofErr w:type="gramStart"/>
            <w:r w:rsidRPr="000333AC">
              <w:rPr>
                <w:rFonts w:ascii="Times New Roman CYR" w:eastAsia="SimSun" w:hAnsi="Times New Roman CYR" w:cs="Times New Roman CYR"/>
                <w:sz w:val="24"/>
                <w:szCs w:val="24"/>
                <w:lang w:eastAsia="zh-CN"/>
              </w:rPr>
              <w:t>ии ау</w:t>
            </w:r>
            <w:proofErr w:type="gramEnd"/>
            <w:r w:rsidRPr="000333AC">
              <w:rPr>
                <w:rFonts w:ascii="Times New Roman CYR" w:eastAsia="SimSun" w:hAnsi="Times New Roman CYR" w:cs="Times New Roman CYR"/>
                <w:sz w:val="24"/>
                <w:szCs w:val="24"/>
                <w:lang w:eastAsia="zh-CN"/>
              </w:rPr>
              <w:t xml:space="preserve">кциона, с пометкой: </w:t>
            </w:r>
            <w:r w:rsidR="00E7381C">
              <w:rPr>
                <w:rFonts w:ascii="Times New Roman CYR" w:eastAsia="SimSun" w:hAnsi="Times New Roman CYR" w:cs="Times New Roman CYR"/>
                <w:sz w:val="24"/>
                <w:szCs w:val="24"/>
                <w:lang w:eastAsia="zh-CN"/>
              </w:rPr>
              <w:t>«</w:t>
            </w:r>
            <w:r w:rsidR="00E7381C" w:rsidRPr="0080726A">
              <w:rPr>
                <w:sz w:val="24"/>
                <w:szCs w:val="24"/>
                <w:lang w:eastAsia="ru-RU"/>
              </w:rPr>
              <w:t>задаток на участие в</w:t>
            </w:r>
            <w:r w:rsidR="00E7381C">
              <w:rPr>
                <w:sz w:val="24"/>
                <w:szCs w:val="24"/>
                <w:lang w:eastAsia="ru-RU"/>
              </w:rPr>
              <w:t xml:space="preserve"> аукционе на право заключения договора на размещение нестационарного торгового объекта по лоту № _________</w:t>
            </w:r>
            <w:r w:rsidR="00907118">
              <w:rPr>
                <w:sz w:val="24"/>
                <w:szCs w:val="24"/>
                <w:lang w:eastAsia="ru-RU"/>
              </w:rPr>
              <w:t>»</w:t>
            </w:r>
            <w:r w:rsidR="00D2291B">
              <w:rPr>
                <w:rFonts w:ascii="Times New Roman CYR" w:eastAsia="SimSun" w:hAnsi="Times New Roman CYR" w:cs="Times New Roman CYR"/>
                <w:sz w:val="24"/>
                <w:szCs w:val="24"/>
                <w:lang w:eastAsia="zh-CN"/>
              </w:rPr>
              <w:t>;</w:t>
            </w:r>
          </w:p>
        </w:tc>
      </w:tr>
      <w:tr w:rsidR="00D2291B" w:rsidRPr="000333AC" w:rsidTr="004A3F7A">
        <w:tc>
          <w:tcPr>
            <w:tcW w:w="10137" w:type="dxa"/>
            <w:gridSpan w:val="38"/>
            <w:tcBorders>
              <w:top w:val="nil"/>
              <w:left w:val="nil"/>
              <w:bottom w:val="nil"/>
              <w:right w:val="nil"/>
            </w:tcBorders>
          </w:tcPr>
          <w:p w:rsidR="00D2291B" w:rsidRPr="000333AC" w:rsidRDefault="00D2291B" w:rsidP="00E7381C">
            <w:pPr>
              <w:autoSpaceDE w:val="0"/>
              <w:autoSpaceDN w:val="0"/>
              <w:adjustRightInd w:val="0"/>
              <w:rPr>
                <w:rFonts w:eastAsia="SimSun"/>
                <w:sz w:val="24"/>
                <w:szCs w:val="24"/>
                <w:lang w:eastAsia="zh-CN"/>
              </w:rPr>
            </w:pPr>
            <w:r>
              <w:rPr>
                <w:rFonts w:eastAsia="SimSun"/>
                <w:sz w:val="24"/>
                <w:szCs w:val="24"/>
                <w:lang w:eastAsia="zh-CN"/>
              </w:rPr>
              <w:t>- паспорт нестационарного торгового объекта.</w:t>
            </w:r>
            <w:bookmarkStart w:id="14" w:name="_GoBack"/>
            <w:bookmarkEnd w:id="14"/>
          </w:p>
        </w:tc>
      </w:tr>
      <w:tr w:rsidR="009B6D02" w:rsidRPr="006E0150" w:rsidTr="004A3F7A">
        <w:tc>
          <w:tcPr>
            <w:tcW w:w="1877" w:type="dxa"/>
            <w:gridSpan w:val="6"/>
            <w:tcBorders>
              <w:top w:val="nil"/>
              <w:left w:val="nil"/>
              <w:bottom w:val="nil"/>
              <w:right w:val="nil"/>
            </w:tcBorders>
          </w:tcPr>
          <w:p w:rsidR="000333AC" w:rsidRPr="006E0150" w:rsidRDefault="000333AC" w:rsidP="007D70E1">
            <w:pPr>
              <w:rPr>
                <w:bCs/>
                <w:sz w:val="24"/>
                <w:szCs w:val="24"/>
                <w:lang w:eastAsia="ru-RU"/>
              </w:rPr>
            </w:pPr>
          </w:p>
        </w:tc>
        <w:tc>
          <w:tcPr>
            <w:tcW w:w="916" w:type="dxa"/>
            <w:gridSpan w:val="5"/>
            <w:tcBorders>
              <w:top w:val="nil"/>
              <w:left w:val="nil"/>
              <w:bottom w:val="nil"/>
              <w:right w:val="nil"/>
            </w:tcBorders>
          </w:tcPr>
          <w:p w:rsidR="000333AC" w:rsidRPr="006E0150" w:rsidRDefault="000333AC" w:rsidP="007D70E1">
            <w:pPr>
              <w:rPr>
                <w:bCs/>
                <w:sz w:val="24"/>
                <w:szCs w:val="24"/>
                <w:lang w:eastAsia="ru-RU"/>
              </w:rPr>
            </w:pPr>
          </w:p>
        </w:tc>
        <w:tc>
          <w:tcPr>
            <w:tcW w:w="728" w:type="dxa"/>
            <w:tcBorders>
              <w:top w:val="nil"/>
              <w:left w:val="nil"/>
              <w:bottom w:val="nil"/>
              <w:right w:val="nil"/>
            </w:tcBorders>
          </w:tcPr>
          <w:p w:rsidR="000333AC" w:rsidRPr="006E0150" w:rsidRDefault="000333AC" w:rsidP="007D70E1">
            <w:pPr>
              <w:rPr>
                <w:bCs/>
                <w:sz w:val="24"/>
                <w:szCs w:val="24"/>
                <w:lang w:eastAsia="ru-RU"/>
              </w:rPr>
            </w:pPr>
          </w:p>
        </w:tc>
        <w:tc>
          <w:tcPr>
            <w:tcW w:w="886" w:type="dxa"/>
            <w:gridSpan w:val="7"/>
            <w:tcBorders>
              <w:top w:val="nil"/>
              <w:left w:val="nil"/>
              <w:bottom w:val="nil"/>
              <w:right w:val="nil"/>
            </w:tcBorders>
          </w:tcPr>
          <w:p w:rsidR="000333AC" w:rsidRPr="006E0150" w:rsidRDefault="000333AC" w:rsidP="007D70E1">
            <w:pPr>
              <w:rPr>
                <w:bCs/>
                <w:sz w:val="24"/>
                <w:szCs w:val="24"/>
                <w:lang w:eastAsia="ru-RU"/>
              </w:rPr>
            </w:pPr>
          </w:p>
        </w:tc>
        <w:tc>
          <w:tcPr>
            <w:tcW w:w="908" w:type="dxa"/>
            <w:gridSpan w:val="4"/>
            <w:tcBorders>
              <w:top w:val="nil"/>
              <w:left w:val="nil"/>
              <w:bottom w:val="nil"/>
              <w:right w:val="nil"/>
            </w:tcBorders>
          </w:tcPr>
          <w:p w:rsidR="000333AC" w:rsidRPr="006E0150" w:rsidRDefault="000333AC" w:rsidP="007D70E1">
            <w:pPr>
              <w:rPr>
                <w:bCs/>
                <w:sz w:val="24"/>
                <w:szCs w:val="24"/>
                <w:lang w:eastAsia="ru-RU"/>
              </w:rPr>
            </w:pPr>
          </w:p>
        </w:tc>
        <w:tc>
          <w:tcPr>
            <w:tcW w:w="800" w:type="dxa"/>
            <w:gridSpan w:val="3"/>
            <w:tcBorders>
              <w:top w:val="nil"/>
              <w:left w:val="nil"/>
              <w:bottom w:val="nil"/>
              <w:right w:val="nil"/>
            </w:tcBorders>
          </w:tcPr>
          <w:p w:rsidR="000333AC" w:rsidRPr="006E0150" w:rsidRDefault="000333AC" w:rsidP="007D70E1">
            <w:pPr>
              <w:rPr>
                <w:bCs/>
                <w:sz w:val="24"/>
                <w:szCs w:val="24"/>
                <w:lang w:eastAsia="ru-RU"/>
              </w:rPr>
            </w:pPr>
          </w:p>
        </w:tc>
        <w:tc>
          <w:tcPr>
            <w:tcW w:w="1484" w:type="dxa"/>
            <w:gridSpan w:val="5"/>
            <w:tcBorders>
              <w:top w:val="nil"/>
              <w:left w:val="nil"/>
              <w:bottom w:val="nil"/>
              <w:right w:val="nil"/>
            </w:tcBorders>
          </w:tcPr>
          <w:p w:rsidR="000333AC" w:rsidRPr="006E0150" w:rsidRDefault="000333AC" w:rsidP="007D70E1">
            <w:pPr>
              <w:rPr>
                <w:bCs/>
                <w:sz w:val="24"/>
                <w:szCs w:val="24"/>
                <w:lang w:eastAsia="ru-RU"/>
              </w:rPr>
            </w:pPr>
          </w:p>
        </w:tc>
        <w:tc>
          <w:tcPr>
            <w:tcW w:w="959" w:type="dxa"/>
            <w:gridSpan w:val="4"/>
            <w:tcBorders>
              <w:top w:val="nil"/>
              <w:left w:val="nil"/>
              <w:bottom w:val="nil"/>
              <w:right w:val="nil"/>
            </w:tcBorders>
          </w:tcPr>
          <w:p w:rsidR="000333AC" w:rsidRPr="006E0150" w:rsidRDefault="000333AC" w:rsidP="007D70E1">
            <w:pPr>
              <w:rPr>
                <w:bCs/>
                <w:sz w:val="24"/>
                <w:szCs w:val="24"/>
                <w:lang w:eastAsia="ru-RU"/>
              </w:rPr>
            </w:pPr>
          </w:p>
        </w:tc>
        <w:tc>
          <w:tcPr>
            <w:tcW w:w="786" w:type="dxa"/>
            <w:tcBorders>
              <w:top w:val="nil"/>
              <w:left w:val="nil"/>
              <w:bottom w:val="nil"/>
              <w:right w:val="nil"/>
            </w:tcBorders>
          </w:tcPr>
          <w:p w:rsidR="000333AC" w:rsidRPr="006E0150" w:rsidRDefault="000333AC" w:rsidP="007D70E1">
            <w:pPr>
              <w:rPr>
                <w:bCs/>
                <w:sz w:val="24"/>
                <w:szCs w:val="24"/>
                <w:lang w:eastAsia="ru-RU"/>
              </w:rPr>
            </w:pPr>
          </w:p>
        </w:tc>
        <w:tc>
          <w:tcPr>
            <w:tcW w:w="793" w:type="dxa"/>
            <w:gridSpan w:val="2"/>
            <w:tcBorders>
              <w:top w:val="nil"/>
              <w:left w:val="nil"/>
              <w:bottom w:val="nil"/>
              <w:right w:val="nil"/>
            </w:tcBorders>
          </w:tcPr>
          <w:p w:rsidR="000333AC" w:rsidRPr="006E0150" w:rsidRDefault="000333AC" w:rsidP="007D70E1">
            <w:pPr>
              <w:rPr>
                <w:bCs/>
                <w:sz w:val="24"/>
                <w:szCs w:val="24"/>
                <w:lang w:eastAsia="ru-RU"/>
              </w:rPr>
            </w:pPr>
          </w:p>
        </w:tc>
      </w:tr>
      <w:tr w:rsidR="00450515" w:rsidRPr="00450515" w:rsidTr="004A3F7A">
        <w:tc>
          <w:tcPr>
            <w:tcW w:w="10137" w:type="dxa"/>
            <w:gridSpan w:val="38"/>
            <w:tcBorders>
              <w:top w:val="nil"/>
              <w:left w:val="nil"/>
              <w:bottom w:val="nil"/>
              <w:right w:val="nil"/>
            </w:tcBorders>
          </w:tcPr>
          <w:p w:rsidR="00450515" w:rsidRPr="00450515" w:rsidRDefault="00450515" w:rsidP="007D70E1">
            <w:pPr>
              <w:rPr>
                <w:bCs/>
                <w:sz w:val="24"/>
                <w:szCs w:val="24"/>
                <w:lang w:eastAsia="ru-RU"/>
              </w:rPr>
            </w:pPr>
            <w:r w:rsidRPr="00450515">
              <w:rPr>
                <w:sz w:val="24"/>
                <w:szCs w:val="24"/>
                <w:lang w:eastAsia="ru-RU"/>
              </w:rPr>
              <w:t>К заявке прилагается подписанная претендентом опись представленных документов в двух экземплярах</w:t>
            </w:r>
          </w:p>
        </w:tc>
      </w:tr>
      <w:tr w:rsidR="009B6D02" w:rsidRPr="006E0150" w:rsidTr="004A3F7A">
        <w:tc>
          <w:tcPr>
            <w:tcW w:w="1877" w:type="dxa"/>
            <w:gridSpan w:val="6"/>
            <w:tcBorders>
              <w:top w:val="nil"/>
              <w:left w:val="nil"/>
              <w:bottom w:val="nil"/>
              <w:right w:val="nil"/>
            </w:tcBorders>
          </w:tcPr>
          <w:p w:rsidR="00450515" w:rsidRPr="006E0150" w:rsidRDefault="00450515" w:rsidP="007D70E1">
            <w:pPr>
              <w:rPr>
                <w:bCs/>
                <w:sz w:val="24"/>
                <w:szCs w:val="24"/>
                <w:lang w:eastAsia="ru-RU"/>
              </w:rPr>
            </w:pPr>
          </w:p>
        </w:tc>
        <w:tc>
          <w:tcPr>
            <w:tcW w:w="916" w:type="dxa"/>
            <w:gridSpan w:val="5"/>
            <w:tcBorders>
              <w:top w:val="nil"/>
              <w:left w:val="nil"/>
              <w:bottom w:val="nil"/>
              <w:right w:val="nil"/>
            </w:tcBorders>
          </w:tcPr>
          <w:p w:rsidR="00450515" w:rsidRPr="006E0150" w:rsidRDefault="00450515" w:rsidP="007D70E1">
            <w:pPr>
              <w:rPr>
                <w:bCs/>
                <w:sz w:val="24"/>
                <w:szCs w:val="24"/>
                <w:lang w:eastAsia="ru-RU"/>
              </w:rPr>
            </w:pPr>
          </w:p>
        </w:tc>
        <w:tc>
          <w:tcPr>
            <w:tcW w:w="728" w:type="dxa"/>
            <w:tcBorders>
              <w:top w:val="nil"/>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7D70E1">
            <w:pPr>
              <w:rPr>
                <w:bCs/>
                <w:sz w:val="24"/>
                <w:szCs w:val="24"/>
                <w:lang w:eastAsia="ru-RU"/>
              </w:rPr>
            </w:pPr>
          </w:p>
        </w:tc>
        <w:tc>
          <w:tcPr>
            <w:tcW w:w="916" w:type="dxa"/>
            <w:gridSpan w:val="5"/>
            <w:tcBorders>
              <w:top w:val="nil"/>
              <w:left w:val="nil"/>
              <w:bottom w:val="nil"/>
              <w:right w:val="nil"/>
            </w:tcBorders>
          </w:tcPr>
          <w:p w:rsidR="00450515" w:rsidRPr="006E0150" w:rsidRDefault="00450515" w:rsidP="007D70E1">
            <w:pPr>
              <w:rPr>
                <w:bCs/>
                <w:sz w:val="24"/>
                <w:szCs w:val="24"/>
                <w:lang w:eastAsia="ru-RU"/>
              </w:rPr>
            </w:pPr>
          </w:p>
        </w:tc>
        <w:tc>
          <w:tcPr>
            <w:tcW w:w="728" w:type="dxa"/>
            <w:tcBorders>
              <w:top w:val="nil"/>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7D70E1">
            <w:pPr>
              <w:rPr>
                <w:bCs/>
                <w:sz w:val="24"/>
                <w:szCs w:val="24"/>
                <w:lang w:eastAsia="ru-RU"/>
              </w:rPr>
            </w:pPr>
          </w:p>
        </w:tc>
        <w:tc>
          <w:tcPr>
            <w:tcW w:w="916" w:type="dxa"/>
            <w:gridSpan w:val="5"/>
            <w:tcBorders>
              <w:top w:val="nil"/>
              <w:left w:val="nil"/>
              <w:bottom w:val="nil"/>
              <w:right w:val="nil"/>
            </w:tcBorders>
          </w:tcPr>
          <w:p w:rsidR="00450515" w:rsidRPr="006E0150" w:rsidRDefault="00450515" w:rsidP="007D70E1">
            <w:pPr>
              <w:rPr>
                <w:bCs/>
                <w:sz w:val="24"/>
                <w:szCs w:val="24"/>
                <w:lang w:eastAsia="ru-RU"/>
              </w:rPr>
            </w:pPr>
          </w:p>
        </w:tc>
        <w:tc>
          <w:tcPr>
            <w:tcW w:w="728" w:type="dxa"/>
            <w:tcBorders>
              <w:top w:val="nil"/>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9B6D02" w:rsidRPr="006E0150" w:rsidTr="004A3F7A">
        <w:tc>
          <w:tcPr>
            <w:tcW w:w="1877" w:type="dxa"/>
            <w:gridSpan w:val="6"/>
            <w:tcBorders>
              <w:top w:val="nil"/>
              <w:left w:val="nil"/>
              <w:bottom w:val="nil"/>
              <w:right w:val="nil"/>
            </w:tcBorders>
          </w:tcPr>
          <w:p w:rsidR="00450515" w:rsidRPr="006E0150" w:rsidRDefault="00450515" w:rsidP="007D70E1">
            <w:pPr>
              <w:rPr>
                <w:bCs/>
                <w:sz w:val="24"/>
                <w:szCs w:val="24"/>
                <w:lang w:eastAsia="ru-RU"/>
              </w:rPr>
            </w:pPr>
          </w:p>
        </w:tc>
        <w:tc>
          <w:tcPr>
            <w:tcW w:w="916" w:type="dxa"/>
            <w:gridSpan w:val="5"/>
            <w:tcBorders>
              <w:top w:val="nil"/>
              <w:left w:val="nil"/>
              <w:bottom w:val="nil"/>
              <w:right w:val="nil"/>
            </w:tcBorders>
          </w:tcPr>
          <w:p w:rsidR="00450515" w:rsidRPr="006E0150" w:rsidRDefault="00450515" w:rsidP="007D70E1">
            <w:pPr>
              <w:rPr>
                <w:bCs/>
                <w:sz w:val="24"/>
                <w:szCs w:val="24"/>
                <w:lang w:eastAsia="ru-RU"/>
              </w:rPr>
            </w:pPr>
          </w:p>
        </w:tc>
        <w:tc>
          <w:tcPr>
            <w:tcW w:w="728" w:type="dxa"/>
            <w:tcBorders>
              <w:top w:val="nil"/>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450515" w:rsidRPr="006E0150" w:rsidTr="004A3F7A">
        <w:tc>
          <w:tcPr>
            <w:tcW w:w="10137" w:type="dxa"/>
            <w:gridSpan w:val="38"/>
            <w:tcBorders>
              <w:top w:val="nil"/>
              <w:left w:val="nil"/>
              <w:bottom w:val="nil"/>
              <w:right w:val="nil"/>
            </w:tcBorders>
          </w:tcPr>
          <w:p w:rsidR="00450515" w:rsidRPr="006E0150" w:rsidRDefault="00450515" w:rsidP="00F05C39">
            <w:pPr>
              <w:rPr>
                <w:bCs/>
                <w:sz w:val="24"/>
                <w:szCs w:val="24"/>
                <w:lang w:eastAsia="ru-RU"/>
              </w:rPr>
            </w:pPr>
            <w:r w:rsidRPr="00450515">
              <w:rPr>
                <w:bCs/>
                <w:sz w:val="24"/>
                <w:szCs w:val="24"/>
                <w:lang w:eastAsia="ru-RU"/>
              </w:rPr>
              <w:t xml:space="preserve">Подпись </w:t>
            </w:r>
            <w:r w:rsidR="00F05C39">
              <w:rPr>
                <w:bCs/>
                <w:sz w:val="24"/>
                <w:szCs w:val="24"/>
                <w:lang w:eastAsia="ru-RU"/>
              </w:rPr>
              <w:t>Заявителя</w:t>
            </w:r>
            <w:r w:rsidRPr="00450515">
              <w:rPr>
                <w:bCs/>
                <w:sz w:val="24"/>
                <w:szCs w:val="24"/>
                <w:lang w:eastAsia="ru-RU"/>
              </w:rPr>
              <w:t xml:space="preserve"> (его полномочного представителя):</w:t>
            </w:r>
          </w:p>
        </w:tc>
      </w:tr>
      <w:tr w:rsidR="009B6D02" w:rsidRPr="006E0150" w:rsidTr="004A3F7A">
        <w:tc>
          <w:tcPr>
            <w:tcW w:w="1877" w:type="dxa"/>
            <w:gridSpan w:val="6"/>
            <w:tcBorders>
              <w:top w:val="nil"/>
              <w:left w:val="nil"/>
              <w:bottom w:val="nil"/>
              <w:right w:val="nil"/>
            </w:tcBorders>
          </w:tcPr>
          <w:p w:rsidR="00450515" w:rsidRPr="006E0150" w:rsidRDefault="00450515" w:rsidP="007D70E1">
            <w:pPr>
              <w:rPr>
                <w:bCs/>
                <w:sz w:val="24"/>
                <w:szCs w:val="24"/>
                <w:lang w:eastAsia="ru-RU"/>
              </w:rPr>
            </w:pPr>
          </w:p>
        </w:tc>
        <w:tc>
          <w:tcPr>
            <w:tcW w:w="916" w:type="dxa"/>
            <w:gridSpan w:val="5"/>
            <w:tcBorders>
              <w:top w:val="nil"/>
              <w:left w:val="nil"/>
              <w:bottom w:val="nil"/>
              <w:right w:val="nil"/>
            </w:tcBorders>
          </w:tcPr>
          <w:p w:rsidR="00450515" w:rsidRPr="006E0150" w:rsidRDefault="00450515" w:rsidP="007D70E1">
            <w:pPr>
              <w:rPr>
                <w:bCs/>
                <w:sz w:val="24"/>
                <w:szCs w:val="24"/>
                <w:lang w:eastAsia="ru-RU"/>
              </w:rPr>
            </w:pPr>
          </w:p>
        </w:tc>
        <w:tc>
          <w:tcPr>
            <w:tcW w:w="728" w:type="dxa"/>
            <w:tcBorders>
              <w:top w:val="nil"/>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450515" w:rsidRPr="006E0150" w:rsidTr="004A3F7A">
        <w:tc>
          <w:tcPr>
            <w:tcW w:w="3521" w:type="dxa"/>
            <w:gridSpan w:val="12"/>
            <w:tcBorders>
              <w:top w:val="nil"/>
              <w:left w:val="nil"/>
              <w:bottom w:val="single" w:sz="4" w:space="0" w:color="auto"/>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2445" w:type="dxa"/>
            <w:gridSpan w:val="9"/>
            <w:tcBorders>
              <w:top w:val="nil"/>
              <w:left w:val="nil"/>
              <w:bottom w:val="single" w:sz="4" w:space="0" w:color="auto"/>
              <w:right w:val="nil"/>
            </w:tcBorders>
          </w:tcPr>
          <w:p w:rsidR="00450515" w:rsidRPr="006E0150" w:rsidRDefault="00450515" w:rsidP="007D70E1">
            <w:pPr>
              <w:rPr>
                <w:bCs/>
                <w:sz w:val="24"/>
                <w:szCs w:val="24"/>
                <w:lang w:eastAsia="ru-RU"/>
              </w:rPr>
            </w:pPr>
          </w:p>
        </w:tc>
        <w:tc>
          <w:tcPr>
            <w:tcW w:w="747" w:type="dxa"/>
            <w:gridSpan w:val="3"/>
            <w:tcBorders>
              <w:top w:val="nil"/>
              <w:left w:val="nil"/>
              <w:bottom w:val="nil"/>
              <w:right w:val="nil"/>
            </w:tcBorders>
          </w:tcPr>
          <w:p w:rsidR="00450515" w:rsidRPr="006E0150" w:rsidRDefault="00450515" w:rsidP="007D70E1">
            <w:pPr>
              <w:rPr>
                <w:bCs/>
                <w:sz w:val="24"/>
                <w:szCs w:val="24"/>
                <w:lang w:eastAsia="ru-RU"/>
              </w:rPr>
            </w:pPr>
          </w:p>
        </w:tc>
        <w:tc>
          <w:tcPr>
            <w:tcW w:w="2538" w:type="dxa"/>
            <w:gridSpan w:val="7"/>
            <w:tcBorders>
              <w:top w:val="nil"/>
              <w:left w:val="nil"/>
              <w:bottom w:val="single" w:sz="4" w:space="0" w:color="auto"/>
              <w:right w:val="nil"/>
            </w:tcBorders>
          </w:tcPr>
          <w:p w:rsidR="00450515" w:rsidRPr="006E0150" w:rsidRDefault="00450515" w:rsidP="007D70E1">
            <w:pPr>
              <w:rPr>
                <w:bCs/>
                <w:sz w:val="24"/>
                <w:szCs w:val="24"/>
                <w:lang w:eastAsia="ru-RU"/>
              </w:rPr>
            </w:pPr>
          </w:p>
        </w:tc>
      </w:tr>
      <w:tr w:rsidR="009B6D02" w:rsidRPr="006E0150" w:rsidTr="004A3F7A">
        <w:tc>
          <w:tcPr>
            <w:tcW w:w="1877" w:type="dxa"/>
            <w:gridSpan w:val="6"/>
            <w:tcBorders>
              <w:top w:val="single" w:sz="4" w:space="0" w:color="auto"/>
              <w:left w:val="nil"/>
              <w:bottom w:val="nil"/>
              <w:right w:val="nil"/>
            </w:tcBorders>
          </w:tcPr>
          <w:p w:rsidR="00450515" w:rsidRPr="006E0150" w:rsidRDefault="00450515" w:rsidP="007D70E1">
            <w:pPr>
              <w:rPr>
                <w:bCs/>
                <w:sz w:val="24"/>
                <w:szCs w:val="24"/>
                <w:lang w:eastAsia="ru-RU"/>
              </w:rPr>
            </w:pPr>
          </w:p>
        </w:tc>
        <w:tc>
          <w:tcPr>
            <w:tcW w:w="916" w:type="dxa"/>
            <w:gridSpan w:val="5"/>
            <w:tcBorders>
              <w:top w:val="single" w:sz="4" w:space="0" w:color="auto"/>
              <w:left w:val="nil"/>
              <w:bottom w:val="nil"/>
              <w:right w:val="nil"/>
            </w:tcBorders>
          </w:tcPr>
          <w:p w:rsidR="00450515" w:rsidRPr="006E0150" w:rsidRDefault="00450515" w:rsidP="007D70E1">
            <w:pPr>
              <w:rPr>
                <w:bCs/>
                <w:sz w:val="24"/>
                <w:szCs w:val="24"/>
                <w:lang w:eastAsia="ru-RU"/>
              </w:rPr>
            </w:pPr>
          </w:p>
        </w:tc>
        <w:tc>
          <w:tcPr>
            <w:tcW w:w="728" w:type="dxa"/>
            <w:tcBorders>
              <w:top w:val="single" w:sz="4" w:space="0" w:color="auto"/>
              <w:left w:val="nil"/>
              <w:bottom w:val="nil"/>
              <w:right w:val="nil"/>
            </w:tcBorders>
          </w:tcPr>
          <w:p w:rsidR="00450515" w:rsidRPr="006E0150" w:rsidRDefault="00450515" w:rsidP="007D70E1">
            <w:pPr>
              <w:rPr>
                <w:bCs/>
                <w:sz w:val="24"/>
                <w:szCs w:val="24"/>
                <w:lang w:eastAsia="ru-RU"/>
              </w:rPr>
            </w:pPr>
          </w:p>
        </w:tc>
        <w:tc>
          <w:tcPr>
            <w:tcW w:w="886" w:type="dxa"/>
            <w:gridSpan w:val="7"/>
            <w:tcBorders>
              <w:top w:val="nil"/>
              <w:left w:val="nil"/>
              <w:bottom w:val="nil"/>
              <w:right w:val="nil"/>
            </w:tcBorders>
          </w:tcPr>
          <w:p w:rsidR="00450515" w:rsidRPr="006E0150" w:rsidRDefault="00450515" w:rsidP="007D70E1">
            <w:pPr>
              <w:rPr>
                <w:bCs/>
                <w:sz w:val="24"/>
                <w:szCs w:val="24"/>
                <w:lang w:eastAsia="ru-RU"/>
              </w:rPr>
            </w:pPr>
          </w:p>
        </w:tc>
        <w:tc>
          <w:tcPr>
            <w:tcW w:w="908" w:type="dxa"/>
            <w:gridSpan w:val="4"/>
            <w:tcBorders>
              <w:top w:val="nil"/>
              <w:left w:val="nil"/>
              <w:bottom w:val="nil"/>
              <w:right w:val="nil"/>
            </w:tcBorders>
          </w:tcPr>
          <w:p w:rsidR="00450515" w:rsidRPr="006E0150" w:rsidRDefault="00450515" w:rsidP="007D70E1">
            <w:pPr>
              <w:rPr>
                <w:bCs/>
                <w:sz w:val="24"/>
                <w:szCs w:val="24"/>
                <w:lang w:eastAsia="ru-RU"/>
              </w:rPr>
            </w:pPr>
          </w:p>
        </w:tc>
        <w:tc>
          <w:tcPr>
            <w:tcW w:w="800" w:type="dxa"/>
            <w:gridSpan w:val="3"/>
            <w:tcBorders>
              <w:top w:val="nil"/>
              <w:left w:val="nil"/>
              <w:bottom w:val="nil"/>
              <w:right w:val="nil"/>
            </w:tcBorders>
          </w:tcPr>
          <w:p w:rsidR="00450515" w:rsidRPr="006E0150" w:rsidRDefault="00450515" w:rsidP="007D70E1">
            <w:pPr>
              <w:rPr>
                <w:bCs/>
                <w:sz w:val="24"/>
                <w:szCs w:val="24"/>
                <w:lang w:eastAsia="ru-RU"/>
              </w:rPr>
            </w:pPr>
          </w:p>
        </w:tc>
        <w:tc>
          <w:tcPr>
            <w:tcW w:w="1484" w:type="dxa"/>
            <w:gridSpan w:val="5"/>
            <w:tcBorders>
              <w:top w:val="nil"/>
              <w:left w:val="nil"/>
              <w:bottom w:val="nil"/>
              <w:right w:val="nil"/>
            </w:tcBorders>
          </w:tcPr>
          <w:p w:rsidR="00450515" w:rsidRPr="006E0150" w:rsidRDefault="00450515" w:rsidP="007D70E1">
            <w:pPr>
              <w:rPr>
                <w:bCs/>
                <w:sz w:val="24"/>
                <w:szCs w:val="24"/>
                <w:lang w:eastAsia="ru-RU"/>
              </w:rPr>
            </w:pPr>
          </w:p>
        </w:tc>
        <w:tc>
          <w:tcPr>
            <w:tcW w:w="959" w:type="dxa"/>
            <w:gridSpan w:val="4"/>
            <w:tcBorders>
              <w:top w:val="nil"/>
              <w:left w:val="nil"/>
              <w:bottom w:val="nil"/>
              <w:right w:val="nil"/>
            </w:tcBorders>
          </w:tcPr>
          <w:p w:rsidR="00450515" w:rsidRPr="006E0150" w:rsidRDefault="00450515" w:rsidP="007D70E1">
            <w:pPr>
              <w:rPr>
                <w:bCs/>
                <w:sz w:val="24"/>
                <w:szCs w:val="24"/>
                <w:lang w:eastAsia="ru-RU"/>
              </w:rPr>
            </w:pPr>
          </w:p>
        </w:tc>
        <w:tc>
          <w:tcPr>
            <w:tcW w:w="786" w:type="dxa"/>
            <w:tcBorders>
              <w:top w:val="nil"/>
              <w:left w:val="nil"/>
              <w:bottom w:val="nil"/>
              <w:right w:val="nil"/>
            </w:tcBorders>
          </w:tcPr>
          <w:p w:rsidR="00450515" w:rsidRPr="006E0150" w:rsidRDefault="00450515" w:rsidP="007D70E1">
            <w:pPr>
              <w:rPr>
                <w:bCs/>
                <w:sz w:val="24"/>
                <w:szCs w:val="24"/>
                <w:lang w:eastAsia="ru-RU"/>
              </w:rPr>
            </w:pPr>
          </w:p>
        </w:tc>
        <w:tc>
          <w:tcPr>
            <w:tcW w:w="793" w:type="dxa"/>
            <w:gridSpan w:val="2"/>
            <w:tcBorders>
              <w:top w:val="nil"/>
              <w:left w:val="nil"/>
              <w:bottom w:val="nil"/>
              <w:right w:val="nil"/>
            </w:tcBorders>
          </w:tcPr>
          <w:p w:rsidR="00450515" w:rsidRPr="006E0150" w:rsidRDefault="00450515" w:rsidP="007D70E1">
            <w:pPr>
              <w:rPr>
                <w:bCs/>
                <w:sz w:val="24"/>
                <w:szCs w:val="24"/>
                <w:lang w:eastAsia="ru-RU"/>
              </w:rPr>
            </w:pPr>
          </w:p>
        </w:tc>
      </w:tr>
      <w:tr w:rsidR="006A664B" w:rsidRPr="006E0150" w:rsidTr="004A3F7A">
        <w:tc>
          <w:tcPr>
            <w:tcW w:w="1877" w:type="dxa"/>
            <w:gridSpan w:val="6"/>
            <w:tcBorders>
              <w:top w:val="nil"/>
              <w:left w:val="nil"/>
              <w:bottom w:val="nil"/>
              <w:right w:val="nil"/>
            </w:tcBorders>
          </w:tcPr>
          <w:p w:rsidR="006A664B" w:rsidRPr="006E0150" w:rsidRDefault="006A664B" w:rsidP="00A27315">
            <w:pPr>
              <w:rPr>
                <w:bCs/>
                <w:sz w:val="24"/>
                <w:szCs w:val="24"/>
                <w:lang w:eastAsia="ru-RU"/>
              </w:rPr>
            </w:pPr>
            <w:r>
              <w:rPr>
                <w:bCs/>
                <w:sz w:val="24"/>
                <w:szCs w:val="24"/>
                <w:lang w:eastAsia="ru-RU"/>
              </w:rPr>
              <w:t>М.П.</w:t>
            </w:r>
          </w:p>
        </w:tc>
        <w:tc>
          <w:tcPr>
            <w:tcW w:w="241" w:type="dxa"/>
            <w:gridSpan w:val="2"/>
            <w:tcBorders>
              <w:top w:val="nil"/>
              <w:left w:val="nil"/>
              <w:bottom w:val="nil"/>
              <w:right w:val="nil"/>
            </w:tcBorders>
          </w:tcPr>
          <w:p w:rsidR="006A664B" w:rsidRPr="006E0150" w:rsidRDefault="006A664B" w:rsidP="00A27315">
            <w:pPr>
              <w:rPr>
                <w:bCs/>
                <w:sz w:val="24"/>
                <w:szCs w:val="24"/>
                <w:lang w:eastAsia="ru-RU"/>
              </w:rPr>
            </w:pPr>
          </w:p>
        </w:tc>
        <w:tc>
          <w:tcPr>
            <w:tcW w:w="2289" w:type="dxa"/>
            <w:gridSpan w:val="11"/>
            <w:tcBorders>
              <w:top w:val="nil"/>
              <w:left w:val="nil"/>
              <w:bottom w:val="single" w:sz="4" w:space="0" w:color="auto"/>
              <w:right w:val="nil"/>
            </w:tcBorders>
          </w:tcPr>
          <w:p w:rsidR="006A664B" w:rsidRPr="006E0150" w:rsidRDefault="006A664B" w:rsidP="00A27315">
            <w:pPr>
              <w:rPr>
                <w:bCs/>
                <w:sz w:val="24"/>
                <w:szCs w:val="24"/>
                <w:lang w:eastAsia="ru-RU"/>
              </w:rPr>
            </w:pPr>
          </w:p>
        </w:tc>
        <w:tc>
          <w:tcPr>
            <w:tcW w:w="5730" w:type="dxa"/>
            <w:gridSpan w:val="19"/>
            <w:tcBorders>
              <w:top w:val="nil"/>
              <w:left w:val="nil"/>
              <w:bottom w:val="nil"/>
              <w:right w:val="nil"/>
            </w:tcBorders>
          </w:tcPr>
          <w:p w:rsidR="006A664B" w:rsidRPr="006E0150" w:rsidRDefault="006A664B" w:rsidP="00A27315">
            <w:pPr>
              <w:rPr>
                <w:bCs/>
                <w:sz w:val="24"/>
                <w:szCs w:val="24"/>
                <w:lang w:eastAsia="ru-RU"/>
              </w:rPr>
            </w:pPr>
          </w:p>
        </w:tc>
      </w:tr>
      <w:tr w:rsidR="006A664B" w:rsidRPr="00450515" w:rsidTr="004A3F7A">
        <w:tc>
          <w:tcPr>
            <w:tcW w:w="2118" w:type="dxa"/>
            <w:gridSpan w:val="8"/>
            <w:tcBorders>
              <w:top w:val="nil"/>
              <w:left w:val="nil"/>
              <w:bottom w:val="nil"/>
              <w:right w:val="nil"/>
            </w:tcBorders>
          </w:tcPr>
          <w:p w:rsidR="006A664B" w:rsidRPr="00450515" w:rsidRDefault="006A664B" w:rsidP="007D70E1">
            <w:pPr>
              <w:rPr>
                <w:bCs/>
                <w:sz w:val="16"/>
                <w:szCs w:val="16"/>
                <w:lang w:eastAsia="ru-RU"/>
              </w:rPr>
            </w:pPr>
            <w:r>
              <w:rPr>
                <w:bCs/>
                <w:sz w:val="16"/>
                <w:szCs w:val="16"/>
                <w:lang w:eastAsia="ru-RU"/>
              </w:rPr>
              <w:t>(</w:t>
            </w:r>
            <w:r w:rsidRPr="00450515">
              <w:rPr>
                <w:bCs/>
                <w:sz w:val="16"/>
                <w:szCs w:val="16"/>
                <w:lang w:eastAsia="ru-RU"/>
              </w:rPr>
              <w:t>при наличии</w:t>
            </w:r>
            <w:r>
              <w:rPr>
                <w:bCs/>
                <w:sz w:val="16"/>
                <w:szCs w:val="16"/>
                <w:lang w:eastAsia="ru-RU"/>
              </w:rPr>
              <w:t xml:space="preserve"> печати)</w:t>
            </w:r>
          </w:p>
        </w:tc>
        <w:tc>
          <w:tcPr>
            <w:tcW w:w="2289" w:type="dxa"/>
            <w:gridSpan w:val="11"/>
            <w:tcBorders>
              <w:top w:val="nil"/>
              <w:left w:val="nil"/>
              <w:bottom w:val="nil"/>
              <w:right w:val="nil"/>
            </w:tcBorders>
          </w:tcPr>
          <w:p w:rsidR="006A664B" w:rsidRPr="00450515" w:rsidRDefault="006A664B" w:rsidP="006A664B">
            <w:pPr>
              <w:jc w:val="center"/>
              <w:rPr>
                <w:bCs/>
                <w:sz w:val="16"/>
                <w:szCs w:val="16"/>
                <w:lang w:eastAsia="ru-RU"/>
              </w:rPr>
            </w:pPr>
            <w:r>
              <w:rPr>
                <w:bCs/>
                <w:sz w:val="16"/>
                <w:szCs w:val="16"/>
                <w:lang w:eastAsia="ru-RU"/>
              </w:rPr>
              <w:t>(дата)</w:t>
            </w:r>
          </w:p>
        </w:tc>
        <w:tc>
          <w:tcPr>
            <w:tcW w:w="5730" w:type="dxa"/>
            <w:gridSpan w:val="19"/>
            <w:tcBorders>
              <w:top w:val="nil"/>
              <w:left w:val="nil"/>
              <w:bottom w:val="nil"/>
              <w:right w:val="nil"/>
            </w:tcBorders>
          </w:tcPr>
          <w:p w:rsidR="006A664B" w:rsidRPr="00450515" w:rsidRDefault="006A664B" w:rsidP="006A664B">
            <w:pPr>
              <w:rPr>
                <w:bCs/>
                <w:sz w:val="16"/>
                <w:szCs w:val="16"/>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r>
              <w:rPr>
                <w:sz w:val="24"/>
                <w:szCs w:val="24"/>
                <w:lang w:eastAsia="ru-RU"/>
              </w:rPr>
              <w:t>Заявка принята организатором торгов:</w:t>
            </w: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p>
        </w:tc>
      </w:tr>
      <w:tr w:rsidR="00B32995" w:rsidRPr="006E0150" w:rsidTr="004A3F7A">
        <w:tc>
          <w:tcPr>
            <w:tcW w:w="835" w:type="dxa"/>
            <w:tcBorders>
              <w:top w:val="nil"/>
              <w:left w:val="nil"/>
              <w:bottom w:val="nil"/>
              <w:right w:val="nil"/>
            </w:tcBorders>
          </w:tcPr>
          <w:p w:rsidR="00B32995" w:rsidRPr="006E0150" w:rsidRDefault="00B32995" w:rsidP="007D70E1">
            <w:pPr>
              <w:rPr>
                <w:bCs/>
                <w:sz w:val="24"/>
                <w:szCs w:val="24"/>
                <w:lang w:eastAsia="ru-RU"/>
              </w:rPr>
            </w:pPr>
            <w:r>
              <w:rPr>
                <w:bCs/>
                <w:sz w:val="24"/>
                <w:szCs w:val="24"/>
                <w:lang w:eastAsia="ru-RU"/>
              </w:rPr>
              <w:t>час.</w:t>
            </w:r>
          </w:p>
        </w:tc>
        <w:tc>
          <w:tcPr>
            <w:tcW w:w="1138" w:type="dxa"/>
            <w:gridSpan w:val="6"/>
            <w:tcBorders>
              <w:top w:val="nil"/>
              <w:left w:val="nil"/>
              <w:bottom w:val="single" w:sz="4" w:space="0" w:color="auto"/>
              <w:right w:val="nil"/>
            </w:tcBorders>
          </w:tcPr>
          <w:p w:rsidR="00B32995" w:rsidRPr="006E0150" w:rsidRDefault="00B32995" w:rsidP="007D70E1">
            <w:pPr>
              <w:rPr>
                <w:bCs/>
                <w:sz w:val="24"/>
                <w:szCs w:val="24"/>
                <w:lang w:eastAsia="ru-RU"/>
              </w:rPr>
            </w:pPr>
          </w:p>
        </w:tc>
        <w:tc>
          <w:tcPr>
            <w:tcW w:w="820" w:type="dxa"/>
            <w:gridSpan w:val="4"/>
            <w:tcBorders>
              <w:top w:val="nil"/>
              <w:left w:val="nil"/>
              <w:bottom w:val="nil"/>
              <w:right w:val="nil"/>
            </w:tcBorders>
          </w:tcPr>
          <w:p w:rsidR="00B32995" w:rsidRPr="006E0150" w:rsidRDefault="00B32995" w:rsidP="007D70E1">
            <w:pPr>
              <w:rPr>
                <w:bCs/>
                <w:sz w:val="24"/>
                <w:szCs w:val="24"/>
                <w:lang w:eastAsia="ru-RU"/>
              </w:rPr>
            </w:pPr>
            <w:r>
              <w:rPr>
                <w:bCs/>
                <w:sz w:val="24"/>
                <w:szCs w:val="24"/>
                <w:lang w:eastAsia="ru-RU"/>
              </w:rPr>
              <w:t>мин.</w:t>
            </w:r>
          </w:p>
        </w:tc>
        <w:tc>
          <w:tcPr>
            <w:tcW w:w="1107" w:type="dxa"/>
            <w:gridSpan w:val="4"/>
            <w:tcBorders>
              <w:top w:val="nil"/>
              <w:left w:val="nil"/>
              <w:bottom w:val="single" w:sz="4" w:space="0" w:color="auto"/>
              <w:right w:val="nil"/>
            </w:tcBorders>
          </w:tcPr>
          <w:p w:rsidR="00B32995" w:rsidRPr="006E0150" w:rsidRDefault="00B32995" w:rsidP="007D70E1">
            <w:pPr>
              <w:rPr>
                <w:bCs/>
                <w:sz w:val="24"/>
                <w:szCs w:val="24"/>
                <w:lang w:eastAsia="ru-RU"/>
              </w:rPr>
            </w:pPr>
          </w:p>
        </w:tc>
        <w:tc>
          <w:tcPr>
            <w:tcW w:w="322" w:type="dxa"/>
            <w:gridSpan w:val="2"/>
            <w:tcBorders>
              <w:top w:val="nil"/>
              <w:left w:val="nil"/>
              <w:bottom w:val="nil"/>
              <w:right w:val="nil"/>
            </w:tcBorders>
          </w:tcPr>
          <w:p w:rsidR="00B32995" w:rsidRPr="006E0150" w:rsidRDefault="00B32995" w:rsidP="007D70E1">
            <w:pPr>
              <w:rPr>
                <w:bCs/>
                <w:sz w:val="24"/>
                <w:szCs w:val="24"/>
                <w:lang w:eastAsia="ru-RU"/>
              </w:rPr>
            </w:pPr>
          </w:p>
        </w:tc>
        <w:tc>
          <w:tcPr>
            <w:tcW w:w="2630" w:type="dxa"/>
            <w:gridSpan w:val="11"/>
            <w:tcBorders>
              <w:top w:val="nil"/>
              <w:left w:val="nil"/>
              <w:bottom w:val="single" w:sz="4" w:space="0" w:color="auto"/>
              <w:right w:val="nil"/>
            </w:tcBorders>
          </w:tcPr>
          <w:p w:rsidR="00B32995" w:rsidRPr="006E0150" w:rsidRDefault="00B32995" w:rsidP="007D70E1">
            <w:pPr>
              <w:rPr>
                <w:bCs/>
                <w:sz w:val="24"/>
                <w:szCs w:val="24"/>
                <w:lang w:eastAsia="ru-RU"/>
              </w:rPr>
            </w:pPr>
          </w:p>
        </w:tc>
        <w:tc>
          <w:tcPr>
            <w:tcW w:w="297" w:type="dxa"/>
            <w:gridSpan w:val="2"/>
            <w:tcBorders>
              <w:top w:val="nil"/>
              <w:left w:val="nil"/>
              <w:bottom w:val="nil"/>
              <w:right w:val="nil"/>
            </w:tcBorders>
          </w:tcPr>
          <w:p w:rsidR="00B32995" w:rsidRPr="006E0150" w:rsidRDefault="00B32995" w:rsidP="007D70E1">
            <w:pPr>
              <w:rPr>
                <w:bCs/>
                <w:sz w:val="24"/>
                <w:szCs w:val="24"/>
                <w:lang w:eastAsia="ru-RU"/>
              </w:rPr>
            </w:pPr>
          </w:p>
        </w:tc>
        <w:tc>
          <w:tcPr>
            <w:tcW w:w="824" w:type="dxa"/>
            <w:gridSpan w:val="3"/>
            <w:tcBorders>
              <w:top w:val="nil"/>
              <w:left w:val="nil"/>
              <w:bottom w:val="nil"/>
              <w:right w:val="nil"/>
            </w:tcBorders>
          </w:tcPr>
          <w:p w:rsidR="00B32995" w:rsidRPr="006E0150" w:rsidRDefault="00B32995" w:rsidP="007D70E1">
            <w:pPr>
              <w:rPr>
                <w:bCs/>
                <w:sz w:val="24"/>
                <w:szCs w:val="24"/>
                <w:lang w:eastAsia="ru-RU"/>
              </w:rPr>
            </w:pPr>
            <w:r>
              <w:rPr>
                <w:bCs/>
                <w:sz w:val="24"/>
                <w:szCs w:val="24"/>
                <w:lang w:eastAsia="ru-RU"/>
              </w:rPr>
              <w:t>за №</w:t>
            </w:r>
          </w:p>
        </w:tc>
        <w:tc>
          <w:tcPr>
            <w:tcW w:w="2164" w:type="dxa"/>
            <w:gridSpan w:val="5"/>
            <w:tcBorders>
              <w:top w:val="nil"/>
              <w:left w:val="nil"/>
              <w:bottom w:val="single" w:sz="4" w:space="0" w:color="auto"/>
              <w:right w:val="nil"/>
            </w:tcBorders>
          </w:tcPr>
          <w:p w:rsidR="00B32995" w:rsidRPr="006E0150" w:rsidRDefault="00B32995" w:rsidP="007D70E1">
            <w:pPr>
              <w:rPr>
                <w:bCs/>
                <w:sz w:val="24"/>
                <w:szCs w:val="24"/>
                <w:lang w:eastAsia="ru-RU"/>
              </w:rPr>
            </w:pPr>
          </w:p>
        </w:tc>
      </w:tr>
      <w:tr w:rsidR="00B32995" w:rsidRPr="006A664B" w:rsidTr="004A3F7A">
        <w:tc>
          <w:tcPr>
            <w:tcW w:w="3615" w:type="dxa"/>
            <w:gridSpan w:val="13"/>
            <w:tcBorders>
              <w:top w:val="nil"/>
              <w:left w:val="nil"/>
              <w:bottom w:val="nil"/>
              <w:right w:val="nil"/>
            </w:tcBorders>
          </w:tcPr>
          <w:p w:rsidR="00B32995" w:rsidRPr="006A664B" w:rsidRDefault="00B32995" w:rsidP="007D70E1">
            <w:pPr>
              <w:rPr>
                <w:bCs/>
                <w:sz w:val="16"/>
                <w:szCs w:val="16"/>
                <w:lang w:eastAsia="ru-RU"/>
              </w:rPr>
            </w:pPr>
          </w:p>
        </w:tc>
        <w:tc>
          <w:tcPr>
            <w:tcW w:w="607" w:type="dxa"/>
            <w:gridSpan w:val="4"/>
            <w:tcBorders>
              <w:top w:val="nil"/>
              <w:left w:val="nil"/>
              <w:bottom w:val="nil"/>
              <w:right w:val="nil"/>
            </w:tcBorders>
          </w:tcPr>
          <w:p w:rsidR="00B32995" w:rsidRPr="006A664B" w:rsidRDefault="00B32995" w:rsidP="00B32995">
            <w:pPr>
              <w:jc w:val="center"/>
              <w:rPr>
                <w:bCs/>
                <w:sz w:val="16"/>
                <w:szCs w:val="16"/>
                <w:lang w:eastAsia="ru-RU"/>
              </w:rPr>
            </w:pPr>
          </w:p>
        </w:tc>
        <w:tc>
          <w:tcPr>
            <w:tcW w:w="2630" w:type="dxa"/>
            <w:gridSpan w:val="11"/>
            <w:tcBorders>
              <w:top w:val="nil"/>
              <w:left w:val="nil"/>
              <w:bottom w:val="nil"/>
              <w:right w:val="nil"/>
            </w:tcBorders>
          </w:tcPr>
          <w:p w:rsidR="00B32995" w:rsidRPr="006A664B" w:rsidRDefault="00B32995" w:rsidP="006A664B">
            <w:pPr>
              <w:jc w:val="center"/>
              <w:rPr>
                <w:bCs/>
                <w:sz w:val="16"/>
                <w:szCs w:val="16"/>
                <w:lang w:eastAsia="ru-RU"/>
              </w:rPr>
            </w:pPr>
            <w:r>
              <w:rPr>
                <w:bCs/>
                <w:sz w:val="16"/>
                <w:szCs w:val="16"/>
                <w:lang w:eastAsia="ru-RU"/>
              </w:rPr>
              <w:t>(</w:t>
            </w:r>
            <w:r w:rsidRPr="006A664B">
              <w:rPr>
                <w:bCs/>
                <w:sz w:val="16"/>
                <w:szCs w:val="16"/>
                <w:lang w:eastAsia="ru-RU"/>
              </w:rPr>
              <w:t>дата</w:t>
            </w:r>
            <w:r>
              <w:rPr>
                <w:bCs/>
                <w:sz w:val="16"/>
                <w:szCs w:val="16"/>
                <w:lang w:eastAsia="ru-RU"/>
              </w:rPr>
              <w:t>)</w:t>
            </w:r>
          </w:p>
        </w:tc>
        <w:tc>
          <w:tcPr>
            <w:tcW w:w="3285" w:type="dxa"/>
            <w:gridSpan w:val="10"/>
            <w:tcBorders>
              <w:top w:val="nil"/>
              <w:left w:val="nil"/>
              <w:bottom w:val="nil"/>
              <w:right w:val="nil"/>
            </w:tcBorders>
          </w:tcPr>
          <w:p w:rsidR="00B32995" w:rsidRPr="006A664B" w:rsidRDefault="00B32995" w:rsidP="007D70E1">
            <w:pPr>
              <w:rPr>
                <w:bCs/>
                <w:sz w:val="16"/>
                <w:szCs w:val="16"/>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p>
        </w:tc>
      </w:tr>
      <w:tr w:rsidR="006A664B" w:rsidRPr="006E0150" w:rsidTr="004A3F7A">
        <w:tc>
          <w:tcPr>
            <w:tcW w:w="10137" w:type="dxa"/>
            <w:gridSpan w:val="38"/>
            <w:tcBorders>
              <w:top w:val="nil"/>
              <w:left w:val="nil"/>
              <w:bottom w:val="nil"/>
              <w:right w:val="nil"/>
            </w:tcBorders>
          </w:tcPr>
          <w:p w:rsidR="006A664B" w:rsidRPr="006E0150" w:rsidRDefault="006A664B" w:rsidP="007D70E1">
            <w:pPr>
              <w:rPr>
                <w:bCs/>
                <w:sz w:val="24"/>
                <w:szCs w:val="24"/>
                <w:lang w:eastAsia="ru-RU"/>
              </w:rPr>
            </w:pPr>
            <w:r>
              <w:rPr>
                <w:bCs/>
                <w:sz w:val="24"/>
                <w:szCs w:val="24"/>
                <w:lang w:eastAsia="ru-RU"/>
              </w:rPr>
              <w:t>Подпись уполномоченного лица организатора торгов</w:t>
            </w:r>
            <w:r w:rsidR="00B32995">
              <w:rPr>
                <w:bCs/>
                <w:sz w:val="24"/>
                <w:szCs w:val="24"/>
                <w:lang w:eastAsia="ru-RU"/>
              </w:rPr>
              <w:t>:</w:t>
            </w:r>
          </w:p>
        </w:tc>
      </w:tr>
      <w:tr w:rsidR="009B6D02" w:rsidRPr="006E0150" w:rsidTr="004A3F7A">
        <w:tc>
          <w:tcPr>
            <w:tcW w:w="835" w:type="dxa"/>
            <w:tcBorders>
              <w:top w:val="nil"/>
              <w:left w:val="nil"/>
              <w:bottom w:val="nil"/>
              <w:right w:val="nil"/>
            </w:tcBorders>
          </w:tcPr>
          <w:p w:rsidR="006A664B" w:rsidRDefault="006A664B" w:rsidP="007D70E1">
            <w:pPr>
              <w:rPr>
                <w:bCs/>
                <w:sz w:val="24"/>
                <w:szCs w:val="24"/>
                <w:lang w:eastAsia="ru-RU"/>
              </w:rPr>
            </w:pPr>
          </w:p>
        </w:tc>
        <w:tc>
          <w:tcPr>
            <w:tcW w:w="1138" w:type="dxa"/>
            <w:gridSpan w:val="6"/>
            <w:tcBorders>
              <w:top w:val="nil"/>
              <w:left w:val="nil"/>
              <w:bottom w:val="nil"/>
              <w:right w:val="nil"/>
            </w:tcBorders>
          </w:tcPr>
          <w:p w:rsidR="006A664B" w:rsidRPr="006E0150" w:rsidRDefault="006A664B" w:rsidP="007D70E1">
            <w:pPr>
              <w:rPr>
                <w:bCs/>
                <w:sz w:val="24"/>
                <w:szCs w:val="24"/>
                <w:lang w:eastAsia="ru-RU"/>
              </w:rPr>
            </w:pPr>
          </w:p>
        </w:tc>
        <w:tc>
          <w:tcPr>
            <w:tcW w:w="820" w:type="dxa"/>
            <w:gridSpan w:val="4"/>
            <w:tcBorders>
              <w:top w:val="nil"/>
              <w:left w:val="nil"/>
              <w:bottom w:val="nil"/>
              <w:right w:val="nil"/>
            </w:tcBorders>
          </w:tcPr>
          <w:p w:rsidR="006A664B" w:rsidRDefault="006A664B" w:rsidP="007D70E1">
            <w:pPr>
              <w:rPr>
                <w:bCs/>
                <w:sz w:val="24"/>
                <w:szCs w:val="24"/>
                <w:lang w:eastAsia="ru-RU"/>
              </w:rPr>
            </w:pPr>
          </w:p>
        </w:tc>
        <w:tc>
          <w:tcPr>
            <w:tcW w:w="1107" w:type="dxa"/>
            <w:gridSpan w:val="4"/>
            <w:tcBorders>
              <w:top w:val="nil"/>
              <w:left w:val="nil"/>
              <w:bottom w:val="nil"/>
              <w:right w:val="nil"/>
            </w:tcBorders>
          </w:tcPr>
          <w:p w:rsidR="006A664B" w:rsidRPr="006E0150" w:rsidRDefault="006A664B" w:rsidP="007D70E1">
            <w:pPr>
              <w:rPr>
                <w:bCs/>
                <w:sz w:val="24"/>
                <w:szCs w:val="24"/>
                <w:lang w:eastAsia="ru-RU"/>
              </w:rPr>
            </w:pPr>
          </w:p>
        </w:tc>
        <w:tc>
          <w:tcPr>
            <w:tcW w:w="1415" w:type="dxa"/>
            <w:gridSpan w:val="8"/>
            <w:tcBorders>
              <w:top w:val="nil"/>
              <w:left w:val="nil"/>
              <w:bottom w:val="nil"/>
              <w:right w:val="nil"/>
            </w:tcBorders>
          </w:tcPr>
          <w:p w:rsidR="006A664B" w:rsidRPr="006E0150" w:rsidRDefault="006A664B" w:rsidP="007D70E1">
            <w:pPr>
              <w:rPr>
                <w:bCs/>
                <w:sz w:val="24"/>
                <w:szCs w:val="24"/>
                <w:lang w:eastAsia="ru-RU"/>
              </w:rPr>
            </w:pPr>
          </w:p>
        </w:tc>
        <w:tc>
          <w:tcPr>
            <w:tcW w:w="800" w:type="dxa"/>
            <w:gridSpan w:val="3"/>
            <w:tcBorders>
              <w:top w:val="nil"/>
              <w:left w:val="nil"/>
              <w:bottom w:val="nil"/>
              <w:right w:val="nil"/>
            </w:tcBorders>
          </w:tcPr>
          <w:p w:rsidR="006A664B" w:rsidRPr="006E0150" w:rsidRDefault="006A664B" w:rsidP="007D70E1">
            <w:pPr>
              <w:rPr>
                <w:bCs/>
                <w:sz w:val="24"/>
                <w:szCs w:val="24"/>
                <w:lang w:eastAsia="ru-RU"/>
              </w:rPr>
            </w:pPr>
          </w:p>
        </w:tc>
        <w:tc>
          <w:tcPr>
            <w:tcW w:w="1484" w:type="dxa"/>
            <w:gridSpan w:val="5"/>
            <w:tcBorders>
              <w:top w:val="nil"/>
              <w:left w:val="nil"/>
              <w:bottom w:val="nil"/>
              <w:right w:val="nil"/>
            </w:tcBorders>
          </w:tcPr>
          <w:p w:rsidR="006A664B" w:rsidRPr="006E0150" w:rsidRDefault="006A664B" w:rsidP="007D70E1">
            <w:pPr>
              <w:rPr>
                <w:bCs/>
                <w:sz w:val="24"/>
                <w:szCs w:val="24"/>
                <w:lang w:eastAsia="ru-RU"/>
              </w:rPr>
            </w:pPr>
          </w:p>
        </w:tc>
        <w:tc>
          <w:tcPr>
            <w:tcW w:w="959" w:type="dxa"/>
            <w:gridSpan w:val="4"/>
            <w:tcBorders>
              <w:top w:val="nil"/>
              <w:left w:val="nil"/>
              <w:bottom w:val="nil"/>
              <w:right w:val="nil"/>
            </w:tcBorders>
          </w:tcPr>
          <w:p w:rsidR="006A664B" w:rsidRPr="006E0150" w:rsidRDefault="006A664B" w:rsidP="007D70E1">
            <w:pPr>
              <w:rPr>
                <w:bCs/>
                <w:sz w:val="24"/>
                <w:szCs w:val="24"/>
                <w:lang w:eastAsia="ru-RU"/>
              </w:rPr>
            </w:pPr>
          </w:p>
        </w:tc>
        <w:tc>
          <w:tcPr>
            <w:tcW w:w="786" w:type="dxa"/>
            <w:tcBorders>
              <w:top w:val="nil"/>
              <w:left w:val="nil"/>
              <w:bottom w:val="nil"/>
              <w:right w:val="nil"/>
            </w:tcBorders>
          </w:tcPr>
          <w:p w:rsidR="006A664B" w:rsidRPr="006E0150" w:rsidRDefault="006A664B" w:rsidP="007D70E1">
            <w:pPr>
              <w:rPr>
                <w:bCs/>
                <w:sz w:val="24"/>
                <w:szCs w:val="24"/>
                <w:lang w:eastAsia="ru-RU"/>
              </w:rPr>
            </w:pPr>
          </w:p>
        </w:tc>
        <w:tc>
          <w:tcPr>
            <w:tcW w:w="793" w:type="dxa"/>
            <w:gridSpan w:val="2"/>
            <w:tcBorders>
              <w:top w:val="nil"/>
              <w:left w:val="nil"/>
              <w:bottom w:val="nil"/>
              <w:right w:val="nil"/>
            </w:tcBorders>
          </w:tcPr>
          <w:p w:rsidR="006A664B" w:rsidRPr="006E0150" w:rsidRDefault="006A664B" w:rsidP="007D70E1">
            <w:pPr>
              <w:rPr>
                <w:bCs/>
                <w:sz w:val="24"/>
                <w:szCs w:val="24"/>
                <w:lang w:eastAsia="ru-RU"/>
              </w:rPr>
            </w:pPr>
          </w:p>
        </w:tc>
      </w:tr>
      <w:tr w:rsidR="009B6D02" w:rsidRPr="006E0150" w:rsidTr="004A3F7A">
        <w:tc>
          <w:tcPr>
            <w:tcW w:w="835" w:type="dxa"/>
            <w:tcBorders>
              <w:top w:val="nil"/>
              <w:left w:val="nil"/>
              <w:bottom w:val="nil"/>
              <w:right w:val="nil"/>
            </w:tcBorders>
          </w:tcPr>
          <w:p w:rsidR="006A664B" w:rsidRDefault="006A664B" w:rsidP="007D70E1">
            <w:pPr>
              <w:rPr>
                <w:bCs/>
                <w:sz w:val="24"/>
                <w:szCs w:val="24"/>
                <w:lang w:eastAsia="ru-RU"/>
              </w:rPr>
            </w:pPr>
          </w:p>
        </w:tc>
        <w:tc>
          <w:tcPr>
            <w:tcW w:w="1138" w:type="dxa"/>
            <w:gridSpan w:val="6"/>
            <w:tcBorders>
              <w:top w:val="nil"/>
              <w:left w:val="nil"/>
              <w:bottom w:val="nil"/>
              <w:right w:val="nil"/>
            </w:tcBorders>
          </w:tcPr>
          <w:p w:rsidR="006A664B" w:rsidRPr="006E0150" w:rsidRDefault="006A664B" w:rsidP="007D70E1">
            <w:pPr>
              <w:rPr>
                <w:bCs/>
                <w:sz w:val="24"/>
                <w:szCs w:val="24"/>
                <w:lang w:eastAsia="ru-RU"/>
              </w:rPr>
            </w:pPr>
          </w:p>
        </w:tc>
        <w:tc>
          <w:tcPr>
            <w:tcW w:w="820" w:type="dxa"/>
            <w:gridSpan w:val="4"/>
            <w:tcBorders>
              <w:top w:val="nil"/>
              <w:left w:val="nil"/>
              <w:bottom w:val="nil"/>
              <w:right w:val="nil"/>
            </w:tcBorders>
          </w:tcPr>
          <w:p w:rsidR="006A664B" w:rsidRDefault="006A664B" w:rsidP="007D70E1">
            <w:pPr>
              <w:rPr>
                <w:bCs/>
                <w:sz w:val="24"/>
                <w:szCs w:val="24"/>
                <w:lang w:eastAsia="ru-RU"/>
              </w:rPr>
            </w:pPr>
          </w:p>
        </w:tc>
        <w:tc>
          <w:tcPr>
            <w:tcW w:w="1107" w:type="dxa"/>
            <w:gridSpan w:val="4"/>
            <w:tcBorders>
              <w:top w:val="nil"/>
              <w:left w:val="nil"/>
              <w:bottom w:val="nil"/>
              <w:right w:val="nil"/>
            </w:tcBorders>
          </w:tcPr>
          <w:p w:rsidR="006A664B" w:rsidRPr="006E0150" w:rsidRDefault="006A664B" w:rsidP="007D70E1">
            <w:pPr>
              <w:rPr>
                <w:bCs/>
                <w:sz w:val="24"/>
                <w:szCs w:val="24"/>
                <w:lang w:eastAsia="ru-RU"/>
              </w:rPr>
            </w:pPr>
          </w:p>
        </w:tc>
        <w:tc>
          <w:tcPr>
            <w:tcW w:w="1415" w:type="dxa"/>
            <w:gridSpan w:val="8"/>
            <w:tcBorders>
              <w:top w:val="nil"/>
              <w:left w:val="nil"/>
              <w:bottom w:val="nil"/>
              <w:right w:val="nil"/>
            </w:tcBorders>
          </w:tcPr>
          <w:p w:rsidR="006A664B" w:rsidRPr="006E0150" w:rsidRDefault="006A664B" w:rsidP="007D70E1">
            <w:pPr>
              <w:rPr>
                <w:bCs/>
                <w:sz w:val="24"/>
                <w:szCs w:val="24"/>
                <w:lang w:eastAsia="ru-RU"/>
              </w:rPr>
            </w:pPr>
          </w:p>
        </w:tc>
        <w:tc>
          <w:tcPr>
            <w:tcW w:w="800" w:type="dxa"/>
            <w:gridSpan w:val="3"/>
            <w:tcBorders>
              <w:top w:val="nil"/>
              <w:left w:val="nil"/>
              <w:bottom w:val="nil"/>
              <w:right w:val="nil"/>
            </w:tcBorders>
          </w:tcPr>
          <w:p w:rsidR="006A664B" w:rsidRPr="006E0150" w:rsidRDefault="006A664B" w:rsidP="007D70E1">
            <w:pPr>
              <w:rPr>
                <w:bCs/>
                <w:sz w:val="24"/>
                <w:szCs w:val="24"/>
                <w:lang w:eastAsia="ru-RU"/>
              </w:rPr>
            </w:pPr>
          </w:p>
        </w:tc>
        <w:tc>
          <w:tcPr>
            <w:tcW w:w="1484" w:type="dxa"/>
            <w:gridSpan w:val="5"/>
            <w:tcBorders>
              <w:top w:val="nil"/>
              <w:left w:val="nil"/>
              <w:bottom w:val="nil"/>
              <w:right w:val="nil"/>
            </w:tcBorders>
          </w:tcPr>
          <w:p w:rsidR="006A664B" w:rsidRPr="006E0150" w:rsidRDefault="006A664B" w:rsidP="007D70E1">
            <w:pPr>
              <w:rPr>
                <w:bCs/>
                <w:sz w:val="24"/>
                <w:szCs w:val="24"/>
                <w:lang w:eastAsia="ru-RU"/>
              </w:rPr>
            </w:pPr>
          </w:p>
        </w:tc>
        <w:tc>
          <w:tcPr>
            <w:tcW w:w="959" w:type="dxa"/>
            <w:gridSpan w:val="4"/>
            <w:tcBorders>
              <w:top w:val="nil"/>
              <w:left w:val="nil"/>
              <w:bottom w:val="nil"/>
              <w:right w:val="nil"/>
            </w:tcBorders>
          </w:tcPr>
          <w:p w:rsidR="006A664B" w:rsidRPr="006E0150" w:rsidRDefault="006A664B" w:rsidP="007D70E1">
            <w:pPr>
              <w:rPr>
                <w:bCs/>
                <w:sz w:val="24"/>
                <w:szCs w:val="24"/>
                <w:lang w:eastAsia="ru-RU"/>
              </w:rPr>
            </w:pPr>
          </w:p>
        </w:tc>
        <w:tc>
          <w:tcPr>
            <w:tcW w:w="786" w:type="dxa"/>
            <w:tcBorders>
              <w:top w:val="nil"/>
              <w:left w:val="nil"/>
              <w:bottom w:val="nil"/>
              <w:right w:val="nil"/>
            </w:tcBorders>
          </w:tcPr>
          <w:p w:rsidR="006A664B" w:rsidRPr="006E0150" w:rsidRDefault="006A664B" w:rsidP="007D70E1">
            <w:pPr>
              <w:rPr>
                <w:bCs/>
                <w:sz w:val="24"/>
                <w:szCs w:val="24"/>
                <w:lang w:eastAsia="ru-RU"/>
              </w:rPr>
            </w:pPr>
          </w:p>
        </w:tc>
        <w:tc>
          <w:tcPr>
            <w:tcW w:w="793" w:type="dxa"/>
            <w:gridSpan w:val="2"/>
            <w:tcBorders>
              <w:top w:val="nil"/>
              <w:left w:val="nil"/>
              <w:bottom w:val="nil"/>
              <w:right w:val="nil"/>
            </w:tcBorders>
          </w:tcPr>
          <w:p w:rsidR="006A664B" w:rsidRPr="006E0150" w:rsidRDefault="006A664B" w:rsidP="007D70E1">
            <w:pPr>
              <w:rPr>
                <w:bCs/>
                <w:sz w:val="24"/>
                <w:szCs w:val="24"/>
                <w:lang w:eastAsia="ru-RU"/>
              </w:rPr>
            </w:pPr>
          </w:p>
        </w:tc>
      </w:tr>
    </w:tbl>
    <w:p w:rsidR="00907118" w:rsidRDefault="00907118" w:rsidP="003A1029">
      <w:pPr>
        <w:spacing w:after="0"/>
        <w:ind w:right="-164"/>
        <w:contextualSpacing/>
        <w:jc w:val="right"/>
        <w:rPr>
          <w:rFonts w:ascii="Times New Roman" w:hAnsi="Times New Roman" w:cs="Times New Roman"/>
          <w:b/>
          <w:sz w:val="24"/>
          <w:szCs w:val="24"/>
        </w:rPr>
      </w:pPr>
    </w:p>
    <w:p w:rsidR="00907118" w:rsidRDefault="00907118" w:rsidP="003A1029">
      <w:pPr>
        <w:spacing w:after="0"/>
        <w:ind w:right="-164"/>
        <w:contextualSpacing/>
        <w:jc w:val="right"/>
        <w:rPr>
          <w:rFonts w:ascii="Times New Roman" w:hAnsi="Times New Roman" w:cs="Times New Roman"/>
          <w:b/>
          <w:sz w:val="24"/>
          <w:szCs w:val="24"/>
        </w:rPr>
      </w:pPr>
    </w:p>
    <w:p w:rsidR="00907118" w:rsidRDefault="00907118" w:rsidP="003A1029">
      <w:pPr>
        <w:spacing w:after="0"/>
        <w:ind w:right="-164"/>
        <w:contextualSpacing/>
        <w:jc w:val="right"/>
        <w:rPr>
          <w:rFonts w:ascii="Times New Roman" w:hAnsi="Times New Roman" w:cs="Times New Roman"/>
          <w:b/>
          <w:sz w:val="24"/>
          <w:szCs w:val="24"/>
        </w:rPr>
      </w:pPr>
    </w:p>
    <w:p w:rsidR="00907118" w:rsidRDefault="00907118" w:rsidP="003A1029">
      <w:pPr>
        <w:spacing w:after="0"/>
        <w:ind w:right="-164"/>
        <w:contextualSpacing/>
        <w:jc w:val="right"/>
        <w:rPr>
          <w:rFonts w:ascii="Times New Roman" w:hAnsi="Times New Roman" w:cs="Times New Roman"/>
          <w:b/>
          <w:sz w:val="24"/>
          <w:szCs w:val="24"/>
        </w:rPr>
      </w:pPr>
    </w:p>
    <w:p w:rsidR="006E6EEF" w:rsidRDefault="006E6EEF" w:rsidP="003A1029">
      <w:pPr>
        <w:spacing w:after="0"/>
        <w:ind w:right="-164"/>
        <w:contextualSpacing/>
        <w:jc w:val="right"/>
        <w:rPr>
          <w:rFonts w:ascii="Times New Roman" w:hAnsi="Times New Roman" w:cs="Times New Roman"/>
          <w:b/>
          <w:sz w:val="24"/>
          <w:szCs w:val="24"/>
        </w:rPr>
      </w:pPr>
    </w:p>
    <w:p w:rsidR="006C251C" w:rsidRDefault="006C251C" w:rsidP="003A1029">
      <w:pPr>
        <w:spacing w:after="0"/>
        <w:ind w:right="-164"/>
        <w:contextualSpacing/>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p>
    <w:p w:rsidR="006C251C" w:rsidRDefault="006C251C" w:rsidP="003A1029">
      <w:pPr>
        <w:spacing w:after="0"/>
        <w:ind w:right="-164"/>
        <w:contextualSpacing/>
        <w:jc w:val="right"/>
        <w:rPr>
          <w:rFonts w:ascii="Times New Roman" w:hAnsi="Times New Roman" w:cs="Times New Roman"/>
          <w:b/>
          <w:sz w:val="24"/>
          <w:szCs w:val="24"/>
        </w:rPr>
      </w:pPr>
      <w:r>
        <w:rPr>
          <w:rFonts w:ascii="Times New Roman" w:hAnsi="Times New Roman" w:cs="Times New Roman"/>
          <w:b/>
          <w:sz w:val="24"/>
          <w:szCs w:val="24"/>
        </w:rPr>
        <w:t>к заявке на участие в аукционе</w:t>
      </w:r>
    </w:p>
    <w:p w:rsidR="006C251C" w:rsidRDefault="006C251C" w:rsidP="003A1029">
      <w:pPr>
        <w:spacing w:after="0"/>
        <w:ind w:right="-165"/>
        <w:contextualSpacing/>
        <w:jc w:val="center"/>
        <w:rPr>
          <w:rFonts w:ascii="Times New Roman" w:hAnsi="Times New Roman" w:cs="Times New Roman"/>
          <w:sz w:val="24"/>
          <w:szCs w:val="24"/>
        </w:rPr>
      </w:pPr>
    </w:p>
    <w:p w:rsidR="006C251C" w:rsidRDefault="006C251C" w:rsidP="003A1029">
      <w:pPr>
        <w:spacing w:after="0"/>
        <w:ind w:right="-165"/>
        <w:contextualSpacing/>
        <w:jc w:val="center"/>
        <w:rPr>
          <w:rFonts w:ascii="Times New Roman" w:hAnsi="Times New Roman" w:cs="Times New Roman"/>
          <w:sz w:val="24"/>
          <w:szCs w:val="24"/>
        </w:rPr>
      </w:pPr>
    </w:p>
    <w:p w:rsidR="006C251C" w:rsidRDefault="006C251C" w:rsidP="003A1029">
      <w:pPr>
        <w:spacing w:after="0"/>
        <w:ind w:right="-165"/>
        <w:contextualSpacing/>
        <w:jc w:val="center"/>
        <w:rPr>
          <w:rFonts w:ascii="Times New Roman" w:hAnsi="Times New Roman" w:cs="Times New Roman"/>
          <w:b/>
          <w:sz w:val="24"/>
          <w:szCs w:val="24"/>
        </w:rPr>
      </w:pPr>
      <w:r>
        <w:rPr>
          <w:rFonts w:ascii="Times New Roman" w:hAnsi="Times New Roman" w:cs="Times New Roman"/>
          <w:b/>
          <w:sz w:val="24"/>
          <w:szCs w:val="24"/>
        </w:rPr>
        <w:t>Опись документов</w:t>
      </w:r>
    </w:p>
    <w:p w:rsidR="003A1029" w:rsidRPr="003A1029" w:rsidRDefault="003A1029" w:rsidP="003A1029">
      <w:pPr>
        <w:spacing w:after="0"/>
        <w:ind w:right="-165"/>
        <w:contextualSpacing/>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1101"/>
        <w:gridCol w:w="6804"/>
        <w:gridCol w:w="2232"/>
      </w:tblGrid>
      <w:tr w:rsidR="003A1029" w:rsidRPr="003A1029" w:rsidTr="004C0CE7">
        <w:trPr>
          <w:trHeight w:val="567"/>
        </w:trPr>
        <w:tc>
          <w:tcPr>
            <w:tcW w:w="1101" w:type="dxa"/>
            <w:vAlign w:val="center"/>
          </w:tcPr>
          <w:p w:rsidR="003A1029" w:rsidRPr="003A1029" w:rsidRDefault="003A1029" w:rsidP="004C0CE7">
            <w:pPr>
              <w:ind w:right="-165"/>
              <w:contextualSpacing/>
              <w:jc w:val="center"/>
              <w:rPr>
                <w:sz w:val="24"/>
                <w:szCs w:val="24"/>
              </w:rPr>
            </w:pPr>
            <w:r w:rsidRPr="003A1029">
              <w:rPr>
                <w:sz w:val="24"/>
                <w:szCs w:val="24"/>
              </w:rPr>
              <w:t xml:space="preserve">№ </w:t>
            </w:r>
            <w:proofErr w:type="gramStart"/>
            <w:r w:rsidRPr="003A1029">
              <w:rPr>
                <w:sz w:val="24"/>
                <w:szCs w:val="24"/>
              </w:rPr>
              <w:t>п</w:t>
            </w:r>
            <w:proofErr w:type="gramEnd"/>
            <w:r w:rsidRPr="003A1029">
              <w:rPr>
                <w:sz w:val="24"/>
                <w:szCs w:val="24"/>
              </w:rPr>
              <w:t>/п</w:t>
            </w:r>
          </w:p>
        </w:tc>
        <w:tc>
          <w:tcPr>
            <w:tcW w:w="6804" w:type="dxa"/>
            <w:vAlign w:val="center"/>
          </w:tcPr>
          <w:p w:rsidR="003A1029" w:rsidRPr="003A1029" w:rsidRDefault="003A1029" w:rsidP="004C0CE7">
            <w:pPr>
              <w:ind w:right="-165"/>
              <w:contextualSpacing/>
              <w:jc w:val="center"/>
              <w:rPr>
                <w:sz w:val="24"/>
                <w:szCs w:val="24"/>
              </w:rPr>
            </w:pPr>
            <w:r>
              <w:rPr>
                <w:sz w:val="24"/>
                <w:szCs w:val="24"/>
              </w:rPr>
              <w:t>Наименование документа</w:t>
            </w:r>
          </w:p>
        </w:tc>
        <w:tc>
          <w:tcPr>
            <w:tcW w:w="2232" w:type="dxa"/>
            <w:vAlign w:val="center"/>
          </w:tcPr>
          <w:p w:rsidR="003A1029" w:rsidRPr="003A1029" w:rsidRDefault="003A1029" w:rsidP="004C0CE7">
            <w:pPr>
              <w:ind w:right="-165"/>
              <w:contextualSpacing/>
              <w:jc w:val="center"/>
              <w:rPr>
                <w:sz w:val="24"/>
                <w:szCs w:val="24"/>
              </w:rPr>
            </w:pPr>
            <w:r>
              <w:rPr>
                <w:sz w:val="24"/>
                <w:szCs w:val="24"/>
              </w:rPr>
              <w:t>Количество листов</w:t>
            </w: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r w:rsidR="003A1029" w:rsidRPr="003A1029" w:rsidTr="003A1029">
        <w:trPr>
          <w:trHeight w:val="567"/>
        </w:trPr>
        <w:tc>
          <w:tcPr>
            <w:tcW w:w="1101" w:type="dxa"/>
          </w:tcPr>
          <w:p w:rsidR="003A1029" w:rsidRPr="003A1029" w:rsidRDefault="003A1029" w:rsidP="003A1029">
            <w:pPr>
              <w:ind w:right="-165"/>
              <w:contextualSpacing/>
              <w:jc w:val="center"/>
              <w:rPr>
                <w:sz w:val="24"/>
                <w:szCs w:val="24"/>
              </w:rPr>
            </w:pPr>
          </w:p>
        </w:tc>
        <w:tc>
          <w:tcPr>
            <w:tcW w:w="6804" w:type="dxa"/>
          </w:tcPr>
          <w:p w:rsidR="003A1029" w:rsidRPr="003A1029" w:rsidRDefault="003A1029" w:rsidP="003A1029">
            <w:pPr>
              <w:ind w:right="-165"/>
              <w:contextualSpacing/>
              <w:jc w:val="center"/>
              <w:rPr>
                <w:sz w:val="24"/>
                <w:szCs w:val="24"/>
              </w:rPr>
            </w:pPr>
          </w:p>
        </w:tc>
        <w:tc>
          <w:tcPr>
            <w:tcW w:w="2232" w:type="dxa"/>
          </w:tcPr>
          <w:p w:rsidR="003A1029" w:rsidRPr="003A1029" w:rsidRDefault="003A1029" w:rsidP="003A1029">
            <w:pPr>
              <w:ind w:right="-165"/>
              <w:contextualSpacing/>
              <w:jc w:val="center"/>
              <w:rPr>
                <w:sz w:val="24"/>
                <w:szCs w:val="24"/>
              </w:rPr>
            </w:pPr>
          </w:p>
        </w:tc>
      </w:tr>
    </w:tbl>
    <w:p w:rsidR="003A1029" w:rsidRDefault="003A1029" w:rsidP="003A1029">
      <w:pPr>
        <w:spacing w:after="0"/>
        <w:ind w:right="-165"/>
        <w:contextualSpacing/>
        <w:rPr>
          <w:rFonts w:ascii="Times New Roman" w:hAnsi="Times New Roman" w:cs="Times New Roman"/>
          <w:b/>
          <w:sz w:val="24"/>
          <w:szCs w:val="24"/>
        </w:rPr>
      </w:pPr>
    </w:p>
    <w:p w:rsidR="006C251C" w:rsidRDefault="006C251C" w:rsidP="003A1029">
      <w:pPr>
        <w:spacing w:after="0"/>
        <w:ind w:right="-165"/>
        <w:contextualSpacing/>
        <w:rPr>
          <w:rFonts w:ascii="Times New Roman" w:hAnsi="Times New Roman" w:cs="Times New Roman"/>
          <w:sz w:val="24"/>
          <w:szCs w:val="24"/>
        </w:rPr>
      </w:pPr>
    </w:p>
    <w:p w:rsidR="006C251C" w:rsidRDefault="006C251C" w:rsidP="003A1029">
      <w:pPr>
        <w:spacing w:after="0"/>
        <w:ind w:right="-165"/>
        <w:contextualSpacing/>
        <w:rPr>
          <w:rFonts w:ascii="Times New Roman" w:hAnsi="Times New Roman" w:cs="Times New Roman"/>
          <w:sz w:val="24"/>
          <w:szCs w:val="24"/>
        </w:rPr>
      </w:pPr>
    </w:p>
    <w:p w:rsidR="006C251C" w:rsidRDefault="006C251C" w:rsidP="003A1029">
      <w:pPr>
        <w:spacing w:after="0"/>
        <w:rPr>
          <w:rFonts w:ascii="Times New Roman" w:hAnsi="Times New Roman" w:cs="Times New Roman"/>
          <w:snapToGrid w:val="0"/>
          <w:sz w:val="24"/>
          <w:szCs w:val="24"/>
        </w:rPr>
      </w:pPr>
    </w:p>
    <w:p w:rsidR="006C251C" w:rsidRDefault="006C251C" w:rsidP="003A1029">
      <w:pPr>
        <w:spacing w:after="0"/>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 ___________</w:t>
      </w:r>
      <w:r w:rsidR="003A1029">
        <w:rPr>
          <w:rFonts w:ascii="Times New Roman" w:hAnsi="Times New Roman" w:cs="Times New Roman"/>
          <w:snapToGrid w:val="0"/>
          <w:sz w:val="24"/>
          <w:szCs w:val="24"/>
        </w:rPr>
        <w:t>____________________________</w:t>
      </w:r>
      <w:r>
        <w:rPr>
          <w:rFonts w:ascii="Times New Roman" w:hAnsi="Times New Roman" w:cs="Times New Roman"/>
          <w:snapToGrid w:val="0"/>
          <w:sz w:val="24"/>
          <w:szCs w:val="24"/>
        </w:rPr>
        <w:t>_        /______________________/</w:t>
      </w:r>
    </w:p>
    <w:p w:rsidR="006C251C" w:rsidRDefault="006C251C" w:rsidP="003A1029">
      <w:pPr>
        <w:spacing w:after="0"/>
        <w:rPr>
          <w:rFonts w:ascii="Times New Roman" w:hAnsi="Times New Roman" w:cs="Times New Roman"/>
          <w:snapToGrid w:val="0"/>
          <w:sz w:val="24"/>
          <w:szCs w:val="24"/>
        </w:rPr>
      </w:pPr>
    </w:p>
    <w:p w:rsidR="006C251C" w:rsidRDefault="006C251C" w:rsidP="003A1029">
      <w:pPr>
        <w:spacing w:after="0"/>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6C251C" w:rsidRDefault="006C251C" w:rsidP="003A1029">
      <w:pPr>
        <w:spacing w:after="0"/>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6C251C" w:rsidRDefault="006C251C" w:rsidP="003A1029">
      <w:pPr>
        <w:spacing w:after="0"/>
        <w:rPr>
          <w:rFonts w:ascii="Times New Roman" w:hAnsi="Times New Roman" w:cs="Times New Roman"/>
          <w:snapToGrid w:val="0"/>
          <w:sz w:val="24"/>
          <w:szCs w:val="24"/>
        </w:rPr>
      </w:pPr>
    </w:p>
    <w:p w:rsidR="003A1029" w:rsidRDefault="006C251C" w:rsidP="003A1029">
      <w:pPr>
        <w:spacing w:after="0"/>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принял____________________________________</w:t>
      </w:r>
      <w:r w:rsidR="003A1029">
        <w:rPr>
          <w:rFonts w:ascii="Times New Roman" w:hAnsi="Times New Roman" w:cs="Times New Roman"/>
          <w:snapToGrid w:val="0"/>
          <w:sz w:val="24"/>
          <w:szCs w:val="24"/>
        </w:rPr>
        <w:t>__</w:t>
      </w:r>
      <w:r>
        <w:rPr>
          <w:rFonts w:ascii="Times New Roman" w:hAnsi="Times New Roman" w:cs="Times New Roman"/>
          <w:snapToGrid w:val="0"/>
          <w:sz w:val="24"/>
          <w:szCs w:val="24"/>
        </w:rPr>
        <w:t xml:space="preserve">          </w:t>
      </w:r>
      <w:r w:rsidR="003A1029">
        <w:rPr>
          <w:rFonts w:ascii="Times New Roman" w:hAnsi="Times New Roman" w:cs="Times New Roman"/>
          <w:snapToGrid w:val="0"/>
          <w:sz w:val="24"/>
          <w:szCs w:val="24"/>
        </w:rPr>
        <w:t>/______________________/</w:t>
      </w:r>
    </w:p>
    <w:p w:rsidR="006C251C" w:rsidRDefault="006C251C" w:rsidP="003A1029">
      <w:pPr>
        <w:spacing w:after="0"/>
        <w:rPr>
          <w:rFonts w:ascii="Times New Roman" w:hAnsi="Times New Roman" w:cs="Times New Roman"/>
          <w:snapToGrid w:val="0"/>
          <w:sz w:val="24"/>
          <w:szCs w:val="24"/>
        </w:rPr>
      </w:pPr>
    </w:p>
    <w:p w:rsidR="006C251C" w:rsidRDefault="006C251C" w:rsidP="003A1029">
      <w:pPr>
        <w:spacing w:after="0"/>
      </w:pPr>
    </w:p>
    <w:p w:rsidR="006C251C" w:rsidRPr="00F86EE1" w:rsidRDefault="006C251C" w:rsidP="000E5762">
      <w:pPr>
        <w:spacing w:after="0"/>
        <w:ind w:firstLine="709"/>
        <w:jc w:val="right"/>
        <w:rPr>
          <w:rFonts w:ascii="Times New Roman" w:hAnsi="Times New Roman" w:cs="Times New Roman"/>
          <w:b/>
          <w:sz w:val="24"/>
          <w:szCs w:val="24"/>
        </w:rPr>
      </w:pPr>
      <w:r w:rsidRPr="00F86EE1">
        <w:rPr>
          <w:rFonts w:ascii="Times New Roman" w:hAnsi="Times New Roman" w:cs="Times New Roman"/>
          <w:b/>
          <w:sz w:val="24"/>
          <w:szCs w:val="24"/>
        </w:rPr>
        <w:t xml:space="preserve">Приложение </w:t>
      </w:r>
      <w:r>
        <w:rPr>
          <w:rFonts w:ascii="Times New Roman" w:hAnsi="Times New Roman" w:cs="Times New Roman"/>
          <w:b/>
          <w:sz w:val="24"/>
          <w:szCs w:val="24"/>
        </w:rPr>
        <w:t>2</w:t>
      </w:r>
    </w:p>
    <w:p w:rsidR="006C251C" w:rsidRPr="00F86EE1" w:rsidRDefault="006C251C" w:rsidP="000E5762">
      <w:pPr>
        <w:spacing w:after="0"/>
        <w:ind w:firstLine="709"/>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6C251C" w:rsidRDefault="006C251C" w:rsidP="000E5762">
      <w:pPr>
        <w:spacing w:after="0"/>
        <w:ind w:firstLine="709"/>
        <w:jc w:val="center"/>
        <w:rPr>
          <w:rFonts w:ascii="Times New Roman" w:hAnsi="Times New Roman" w:cs="Times New Roman"/>
          <w:b/>
          <w:sz w:val="24"/>
          <w:szCs w:val="24"/>
        </w:rPr>
      </w:pPr>
    </w:p>
    <w:p w:rsidR="00BE28C9" w:rsidRDefault="006C251C" w:rsidP="000E5762">
      <w:pPr>
        <w:spacing w:after="0"/>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Договор </w:t>
      </w:r>
      <w:r w:rsidR="00BE28C9">
        <w:rPr>
          <w:rFonts w:ascii="Times New Roman" w:hAnsi="Times New Roman" w:cs="Times New Roman"/>
          <w:b/>
          <w:sz w:val="24"/>
          <w:szCs w:val="24"/>
        </w:rPr>
        <w:t>№ ________</w:t>
      </w:r>
    </w:p>
    <w:p w:rsidR="006C251C" w:rsidRPr="006C251C" w:rsidRDefault="006C251C" w:rsidP="000E5762">
      <w:pPr>
        <w:spacing w:after="0"/>
        <w:ind w:firstLine="709"/>
        <w:jc w:val="center"/>
        <w:rPr>
          <w:rFonts w:ascii="Times New Roman" w:hAnsi="Times New Roman" w:cs="Times New Roman"/>
          <w:b/>
          <w:sz w:val="24"/>
          <w:szCs w:val="24"/>
        </w:rPr>
      </w:pPr>
      <w:r w:rsidRPr="006C251C">
        <w:rPr>
          <w:rFonts w:ascii="Times New Roman" w:hAnsi="Times New Roman" w:cs="Times New Roman"/>
          <w:b/>
          <w:sz w:val="24"/>
          <w:szCs w:val="24"/>
        </w:rPr>
        <w:t xml:space="preserve">на </w:t>
      </w:r>
      <w:r w:rsidR="00395E2D">
        <w:rPr>
          <w:rFonts w:ascii="Times New Roman" w:hAnsi="Times New Roman" w:cs="Times New Roman"/>
          <w:b/>
          <w:sz w:val="24"/>
          <w:szCs w:val="24"/>
        </w:rPr>
        <w:t>размещение нестационарного торгового объекта</w:t>
      </w:r>
      <w:r w:rsidRPr="006C251C">
        <w:rPr>
          <w:rFonts w:ascii="Times New Roman" w:hAnsi="Times New Roman" w:cs="Times New Roman"/>
          <w:b/>
          <w:sz w:val="24"/>
          <w:szCs w:val="24"/>
        </w:rPr>
        <w:t xml:space="preserve"> </w:t>
      </w:r>
    </w:p>
    <w:p w:rsidR="006C251C" w:rsidRPr="006C251C" w:rsidRDefault="006C251C" w:rsidP="000E5762">
      <w:pPr>
        <w:spacing w:after="0"/>
        <w:ind w:firstLine="709"/>
        <w:jc w:val="center"/>
        <w:rPr>
          <w:rFonts w:ascii="Times New Roman" w:hAnsi="Times New Roman" w:cs="Times New Roman"/>
          <w:b/>
          <w:sz w:val="24"/>
          <w:szCs w:val="24"/>
        </w:rPr>
      </w:pPr>
      <w:r w:rsidRPr="006C251C">
        <w:rPr>
          <w:rFonts w:ascii="Times New Roman" w:hAnsi="Times New Roman" w:cs="Times New Roman"/>
          <w:b/>
          <w:sz w:val="24"/>
          <w:szCs w:val="24"/>
        </w:rPr>
        <w:t>на территории города Югорска</w:t>
      </w:r>
    </w:p>
    <w:p w:rsidR="006C251C" w:rsidRPr="006C251C" w:rsidRDefault="006C251C" w:rsidP="000E5762">
      <w:pPr>
        <w:spacing w:after="0"/>
        <w:ind w:firstLine="709"/>
        <w:jc w:val="center"/>
        <w:rPr>
          <w:rFonts w:ascii="Times New Roman" w:hAnsi="Times New Roman" w:cs="Times New Roman"/>
          <w:sz w:val="24"/>
          <w:szCs w:val="24"/>
        </w:rPr>
      </w:pPr>
    </w:p>
    <w:p w:rsidR="006C251C" w:rsidRPr="006C251C" w:rsidRDefault="00395E2D" w:rsidP="00395E2D">
      <w:pPr>
        <w:spacing w:after="0"/>
        <w:jc w:val="both"/>
        <w:rPr>
          <w:rFonts w:ascii="Times New Roman" w:hAnsi="Times New Roman" w:cs="Times New Roman"/>
          <w:sz w:val="24"/>
          <w:szCs w:val="24"/>
        </w:rPr>
      </w:pPr>
      <w:r>
        <w:rPr>
          <w:rFonts w:ascii="Times New Roman" w:hAnsi="Times New Roman" w:cs="Times New Roman"/>
          <w:sz w:val="24"/>
          <w:szCs w:val="24"/>
        </w:rPr>
        <w:t>г.</w:t>
      </w:r>
      <w:r w:rsidR="00BE28C9">
        <w:rPr>
          <w:rFonts w:ascii="Times New Roman" w:hAnsi="Times New Roman" w:cs="Times New Roman"/>
          <w:sz w:val="24"/>
          <w:szCs w:val="24"/>
        </w:rPr>
        <w:t> </w:t>
      </w:r>
      <w:r>
        <w:rPr>
          <w:rFonts w:ascii="Times New Roman" w:hAnsi="Times New Roman" w:cs="Times New Roman"/>
          <w:sz w:val="24"/>
          <w:szCs w:val="24"/>
        </w:rPr>
        <w:t xml:space="preserve">Югорск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251C" w:rsidRPr="006C251C">
        <w:rPr>
          <w:rFonts w:ascii="Times New Roman" w:hAnsi="Times New Roman" w:cs="Times New Roman"/>
          <w:sz w:val="24"/>
          <w:szCs w:val="24"/>
        </w:rPr>
        <w:t>«_____» ______________ 20____г.</w:t>
      </w:r>
    </w:p>
    <w:p w:rsidR="006C251C" w:rsidRPr="006C251C" w:rsidRDefault="006C251C" w:rsidP="000E5762">
      <w:pPr>
        <w:spacing w:after="0"/>
        <w:ind w:firstLine="709"/>
        <w:jc w:val="center"/>
        <w:rPr>
          <w:rFonts w:ascii="Times New Roman" w:hAnsi="Times New Roman" w:cs="Times New Roman"/>
          <w:sz w:val="24"/>
          <w:szCs w:val="24"/>
        </w:rPr>
      </w:pPr>
    </w:p>
    <w:p w:rsidR="006C251C" w:rsidRPr="006C251C" w:rsidRDefault="00CE1559" w:rsidP="000E5762">
      <w:pPr>
        <w:spacing w:after="0"/>
        <w:ind w:firstLine="709"/>
        <w:jc w:val="both"/>
        <w:rPr>
          <w:rFonts w:ascii="Times New Roman" w:hAnsi="Times New Roman" w:cs="Times New Roman"/>
          <w:sz w:val="24"/>
          <w:szCs w:val="24"/>
        </w:rPr>
      </w:pPr>
      <w:r w:rsidRPr="00CE1559">
        <w:rPr>
          <w:rFonts w:ascii="Times New Roman" w:hAnsi="Times New Roman" w:cs="Times New Roman"/>
          <w:sz w:val="24"/>
          <w:szCs w:val="24"/>
        </w:rPr>
        <w:t>Департамент муниципальной собственности и градостроительства администрации города Югорска</w:t>
      </w:r>
      <w:r>
        <w:rPr>
          <w:rFonts w:ascii="Times New Roman" w:hAnsi="Times New Roman" w:cs="Times New Roman"/>
          <w:sz w:val="24"/>
          <w:szCs w:val="24"/>
        </w:rPr>
        <w:t>,</w:t>
      </w:r>
      <w:r w:rsidRPr="006C251C">
        <w:rPr>
          <w:rFonts w:ascii="Times New Roman" w:hAnsi="Times New Roman" w:cs="Times New Roman"/>
          <w:sz w:val="24"/>
          <w:szCs w:val="24"/>
        </w:rPr>
        <w:t xml:space="preserve"> </w:t>
      </w:r>
      <w:r>
        <w:rPr>
          <w:rFonts w:ascii="Times New Roman" w:hAnsi="Times New Roman" w:cs="Times New Roman"/>
          <w:sz w:val="24"/>
          <w:szCs w:val="24"/>
        </w:rPr>
        <w:t xml:space="preserve">именуемый в дальнейшем «уполномоченный орган», </w:t>
      </w:r>
      <w:r w:rsidR="006C251C" w:rsidRPr="006C251C">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__________________________________________________________________________________</w:t>
      </w:r>
      <w:r w:rsidR="006C251C" w:rsidRPr="006C251C">
        <w:rPr>
          <w:rFonts w:ascii="Times New Roman" w:hAnsi="Times New Roman" w:cs="Times New Roman"/>
          <w:sz w:val="24"/>
          <w:szCs w:val="24"/>
        </w:rPr>
        <w:t xml:space="preserve">, действующего на основании </w:t>
      </w:r>
      <w:r w:rsidR="006E6EEF">
        <w:rPr>
          <w:rFonts w:ascii="Times New Roman" w:hAnsi="Times New Roman" w:cs="Times New Roman"/>
          <w:sz w:val="24"/>
          <w:szCs w:val="24"/>
        </w:rPr>
        <w:t>________________________________________</w:t>
      </w:r>
      <w:r w:rsidR="006C251C" w:rsidRPr="006C251C">
        <w:rPr>
          <w:rFonts w:ascii="Times New Roman" w:hAnsi="Times New Roman" w:cs="Times New Roman"/>
          <w:sz w:val="24"/>
          <w:szCs w:val="24"/>
        </w:rPr>
        <w:t xml:space="preserve">, с одной стороны, и </w:t>
      </w:r>
    </w:p>
    <w:p w:rsidR="006C251C" w:rsidRPr="006C251C" w:rsidRDefault="006C251C" w:rsidP="00395E2D">
      <w:pPr>
        <w:spacing w:after="0"/>
        <w:jc w:val="both"/>
        <w:rPr>
          <w:rFonts w:ascii="Times New Roman" w:hAnsi="Times New Roman" w:cs="Times New Roman"/>
          <w:sz w:val="24"/>
          <w:szCs w:val="24"/>
        </w:rPr>
      </w:pPr>
      <w:r w:rsidRPr="006C251C">
        <w:rPr>
          <w:rFonts w:ascii="Times New Roman" w:hAnsi="Times New Roman" w:cs="Times New Roman"/>
          <w:sz w:val="24"/>
          <w:szCs w:val="24"/>
        </w:rPr>
        <w:t>________________________________________________________________________________________________________________________________________________________</w:t>
      </w:r>
      <w:r w:rsidR="00395E2D">
        <w:rPr>
          <w:rFonts w:ascii="Times New Roman" w:hAnsi="Times New Roman" w:cs="Times New Roman"/>
          <w:sz w:val="24"/>
          <w:szCs w:val="24"/>
        </w:rPr>
        <w:t>____________</w:t>
      </w:r>
    </w:p>
    <w:p w:rsidR="00BE28C9" w:rsidRPr="00BE28C9" w:rsidRDefault="006C251C" w:rsidP="00F8515C">
      <w:pPr>
        <w:spacing w:after="0" w:line="240" w:lineRule="auto"/>
        <w:ind w:left="851" w:right="849"/>
        <w:jc w:val="both"/>
        <w:rPr>
          <w:rFonts w:ascii="Times New Roman" w:hAnsi="Times New Roman" w:cs="Times New Roman"/>
          <w:sz w:val="16"/>
          <w:szCs w:val="16"/>
        </w:rPr>
      </w:pPr>
      <w:proofErr w:type="gramStart"/>
      <w:r w:rsidRPr="00BE28C9">
        <w:rPr>
          <w:rFonts w:ascii="Times New Roman" w:hAnsi="Times New Roman" w:cs="Times New Roman"/>
          <w:sz w:val="16"/>
          <w:szCs w:val="16"/>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w:t>
      </w:r>
      <w:r w:rsidR="00820936">
        <w:rPr>
          <w:rFonts w:ascii="Times New Roman" w:hAnsi="Times New Roman" w:cs="Times New Roman"/>
          <w:sz w:val="16"/>
          <w:szCs w:val="16"/>
        </w:rPr>
        <w:t xml:space="preserve"> (при наличии)</w:t>
      </w:r>
      <w:r w:rsidRPr="00BE28C9">
        <w:rPr>
          <w:rFonts w:ascii="Times New Roman" w:hAnsi="Times New Roman" w:cs="Times New Roman"/>
          <w:sz w:val="16"/>
          <w:szCs w:val="16"/>
        </w:rPr>
        <w:t>, ОГРНИП; для физических лиц – фамилия, имя, отчество, реквизиты документа, удостоверяющего личность, место жительства)</w:t>
      </w:r>
      <w:proofErr w:type="gramEnd"/>
    </w:p>
    <w:p w:rsidR="00BE28C9" w:rsidRDefault="006C251C" w:rsidP="00BE28C9">
      <w:pPr>
        <w:spacing w:after="0"/>
        <w:jc w:val="both"/>
        <w:rPr>
          <w:rFonts w:ascii="Times New Roman" w:hAnsi="Times New Roman" w:cs="Times New Roman"/>
          <w:sz w:val="24"/>
          <w:szCs w:val="24"/>
        </w:rPr>
      </w:pPr>
      <w:r w:rsidRPr="006C251C">
        <w:rPr>
          <w:rFonts w:ascii="Times New Roman" w:hAnsi="Times New Roman" w:cs="Times New Roman"/>
          <w:sz w:val="24"/>
          <w:szCs w:val="24"/>
        </w:rPr>
        <w:t>в лице _______________________________</w:t>
      </w:r>
      <w:r w:rsidR="00BE28C9">
        <w:rPr>
          <w:rFonts w:ascii="Times New Roman" w:hAnsi="Times New Roman" w:cs="Times New Roman"/>
          <w:sz w:val="24"/>
          <w:szCs w:val="24"/>
        </w:rPr>
        <w:t>_____________________________________________,</w:t>
      </w:r>
    </w:p>
    <w:p w:rsidR="00BE28C9" w:rsidRPr="00820936" w:rsidRDefault="00820936" w:rsidP="00820936">
      <w:pPr>
        <w:spacing w:after="0"/>
        <w:jc w:val="center"/>
        <w:rPr>
          <w:rFonts w:ascii="Times New Roman" w:hAnsi="Times New Roman" w:cs="Times New Roman"/>
          <w:sz w:val="16"/>
          <w:szCs w:val="16"/>
        </w:rPr>
      </w:pPr>
      <w:r w:rsidRPr="00820936">
        <w:rPr>
          <w:rFonts w:ascii="Times New Roman" w:hAnsi="Times New Roman" w:cs="Times New Roman"/>
          <w:sz w:val="16"/>
          <w:szCs w:val="16"/>
        </w:rPr>
        <w:t>(должность, фамилия, имя, отчество (при наличии))</w:t>
      </w:r>
    </w:p>
    <w:p w:rsidR="00820936" w:rsidRDefault="00820936" w:rsidP="00BE28C9">
      <w:pPr>
        <w:spacing w:after="0"/>
        <w:jc w:val="both"/>
        <w:rPr>
          <w:rFonts w:ascii="Times New Roman" w:hAnsi="Times New Roman" w:cs="Times New Roman"/>
          <w:sz w:val="24"/>
          <w:szCs w:val="24"/>
        </w:rPr>
      </w:pPr>
    </w:p>
    <w:p w:rsidR="006C251C" w:rsidRPr="006C251C" w:rsidRDefault="006C251C" w:rsidP="00BE28C9">
      <w:pPr>
        <w:spacing w:after="0"/>
        <w:jc w:val="both"/>
        <w:rPr>
          <w:rFonts w:ascii="Times New Roman" w:hAnsi="Times New Roman" w:cs="Times New Roman"/>
          <w:sz w:val="24"/>
          <w:szCs w:val="24"/>
        </w:rPr>
      </w:pPr>
      <w:r w:rsidRPr="006C251C">
        <w:rPr>
          <w:rFonts w:ascii="Times New Roman" w:hAnsi="Times New Roman" w:cs="Times New Roman"/>
          <w:sz w:val="24"/>
          <w:szCs w:val="24"/>
        </w:rPr>
        <w:t>действующего на основании _______________</w:t>
      </w:r>
      <w:r w:rsidR="00820936">
        <w:rPr>
          <w:rFonts w:ascii="Times New Roman" w:hAnsi="Times New Roman" w:cs="Times New Roman"/>
          <w:sz w:val="24"/>
          <w:szCs w:val="24"/>
        </w:rPr>
        <w:t>____________________________________</w:t>
      </w:r>
      <w:r w:rsidRPr="006C251C">
        <w:rPr>
          <w:rFonts w:ascii="Times New Roman" w:hAnsi="Times New Roman" w:cs="Times New Roman"/>
          <w:sz w:val="24"/>
          <w:szCs w:val="24"/>
        </w:rPr>
        <w:t xml:space="preserve">______, </w:t>
      </w:r>
      <w:r w:rsidR="00820936">
        <w:rPr>
          <w:rFonts w:ascii="Times New Roman" w:hAnsi="Times New Roman" w:cs="Times New Roman"/>
          <w:sz w:val="24"/>
          <w:szCs w:val="24"/>
        </w:rPr>
        <w:t>именуемо</w:t>
      </w:r>
      <w:proofErr w:type="gramStart"/>
      <w:r w:rsidR="00820936">
        <w:rPr>
          <w:rFonts w:ascii="Times New Roman" w:hAnsi="Times New Roman" w:cs="Times New Roman"/>
          <w:sz w:val="24"/>
          <w:szCs w:val="24"/>
        </w:rPr>
        <w:t>е(</w:t>
      </w:r>
      <w:proofErr w:type="spellStart"/>
      <w:proofErr w:type="gramEnd"/>
      <w:r w:rsidR="00820936">
        <w:rPr>
          <w:rFonts w:ascii="Times New Roman" w:hAnsi="Times New Roman" w:cs="Times New Roman"/>
          <w:sz w:val="24"/>
          <w:szCs w:val="24"/>
        </w:rPr>
        <w:t>ый</w:t>
      </w:r>
      <w:proofErr w:type="spellEnd"/>
      <w:r w:rsidR="00820936">
        <w:rPr>
          <w:rFonts w:ascii="Times New Roman" w:hAnsi="Times New Roman" w:cs="Times New Roman"/>
          <w:sz w:val="24"/>
          <w:szCs w:val="24"/>
        </w:rPr>
        <w:t xml:space="preserve">) в дальнейшем «хозяйствующий субъект», </w:t>
      </w:r>
      <w:r w:rsidRPr="006C251C">
        <w:rPr>
          <w:rFonts w:ascii="Times New Roman" w:hAnsi="Times New Roman" w:cs="Times New Roman"/>
          <w:sz w:val="24"/>
          <w:szCs w:val="24"/>
        </w:rPr>
        <w:t>с другой стороны, вместе именуемые «Стороны»</w:t>
      </w:r>
      <w:r w:rsidR="00820936">
        <w:rPr>
          <w:rFonts w:ascii="Times New Roman" w:hAnsi="Times New Roman" w:cs="Times New Roman"/>
          <w:sz w:val="24"/>
          <w:szCs w:val="24"/>
        </w:rPr>
        <w:t>, по результатам проведения аукциона на право заключения договора на размещение нестационарн</w:t>
      </w:r>
      <w:r w:rsidR="002D55D9">
        <w:rPr>
          <w:rFonts w:ascii="Times New Roman" w:hAnsi="Times New Roman" w:cs="Times New Roman"/>
          <w:sz w:val="24"/>
          <w:szCs w:val="24"/>
        </w:rPr>
        <w:t>ого</w:t>
      </w:r>
      <w:r w:rsidR="00820936">
        <w:rPr>
          <w:rFonts w:ascii="Times New Roman" w:hAnsi="Times New Roman" w:cs="Times New Roman"/>
          <w:sz w:val="24"/>
          <w:szCs w:val="24"/>
        </w:rPr>
        <w:t xml:space="preserve"> торгов</w:t>
      </w:r>
      <w:r w:rsidR="002D55D9">
        <w:rPr>
          <w:rFonts w:ascii="Times New Roman" w:hAnsi="Times New Roman" w:cs="Times New Roman"/>
          <w:sz w:val="24"/>
          <w:szCs w:val="24"/>
        </w:rPr>
        <w:t>ого</w:t>
      </w:r>
      <w:r w:rsidR="00820936">
        <w:rPr>
          <w:rFonts w:ascii="Times New Roman" w:hAnsi="Times New Roman" w:cs="Times New Roman"/>
          <w:sz w:val="24"/>
          <w:szCs w:val="24"/>
        </w:rPr>
        <w:t xml:space="preserve"> объект</w:t>
      </w:r>
      <w:r w:rsidR="002D55D9">
        <w:rPr>
          <w:rFonts w:ascii="Times New Roman" w:hAnsi="Times New Roman" w:cs="Times New Roman"/>
          <w:sz w:val="24"/>
          <w:szCs w:val="24"/>
        </w:rPr>
        <w:t>а</w:t>
      </w:r>
      <w:r w:rsidR="00820936">
        <w:rPr>
          <w:rFonts w:ascii="Times New Roman" w:hAnsi="Times New Roman" w:cs="Times New Roman"/>
          <w:sz w:val="24"/>
          <w:szCs w:val="24"/>
        </w:rPr>
        <w:t xml:space="preserve"> на территории города Югорска и на основании протокола о результатах аукциона от __________________ № __________</w:t>
      </w:r>
      <w:r w:rsidRPr="006C251C">
        <w:rPr>
          <w:rFonts w:ascii="Times New Roman" w:hAnsi="Times New Roman" w:cs="Times New Roman"/>
          <w:sz w:val="24"/>
          <w:szCs w:val="24"/>
        </w:rPr>
        <w:t xml:space="preserve"> </w:t>
      </w:r>
      <w:r w:rsidR="002D55D9">
        <w:rPr>
          <w:rFonts w:ascii="Times New Roman" w:hAnsi="Times New Roman" w:cs="Times New Roman"/>
          <w:sz w:val="24"/>
          <w:szCs w:val="24"/>
        </w:rPr>
        <w:t xml:space="preserve">по лоту № _______ </w:t>
      </w:r>
      <w:r w:rsidRPr="006C251C">
        <w:rPr>
          <w:rFonts w:ascii="Times New Roman" w:hAnsi="Times New Roman" w:cs="Times New Roman"/>
          <w:sz w:val="24"/>
          <w:szCs w:val="24"/>
        </w:rPr>
        <w:t xml:space="preserve">заключили настоящий договор (далее – </w:t>
      </w:r>
      <w:r w:rsidR="00820936">
        <w:rPr>
          <w:rFonts w:ascii="Times New Roman" w:hAnsi="Times New Roman" w:cs="Times New Roman"/>
          <w:sz w:val="24"/>
          <w:szCs w:val="24"/>
        </w:rPr>
        <w:t>д</w:t>
      </w:r>
      <w:r w:rsidRPr="006C251C">
        <w:rPr>
          <w:rFonts w:ascii="Times New Roman" w:hAnsi="Times New Roman" w:cs="Times New Roman"/>
          <w:sz w:val="24"/>
          <w:szCs w:val="24"/>
        </w:rPr>
        <w:t>оговор) о нижеследующем:</w:t>
      </w:r>
    </w:p>
    <w:p w:rsidR="006C251C" w:rsidRPr="006C251C" w:rsidRDefault="006C251C" w:rsidP="000E5762">
      <w:pPr>
        <w:spacing w:after="0"/>
        <w:ind w:firstLine="709"/>
        <w:jc w:val="both"/>
        <w:rPr>
          <w:rFonts w:ascii="Times New Roman" w:hAnsi="Times New Roman" w:cs="Times New Roman"/>
          <w:sz w:val="24"/>
          <w:szCs w:val="24"/>
        </w:rPr>
      </w:pPr>
    </w:p>
    <w:p w:rsidR="006C251C" w:rsidRPr="006C251C" w:rsidRDefault="006C251C" w:rsidP="000E5762">
      <w:pPr>
        <w:spacing w:after="0"/>
        <w:ind w:firstLine="709"/>
        <w:jc w:val="center"/>
        <w:rPr>
          <w:rFonts w:ascii="Times New Roman" w:hAnsi="Times New Roman" w:cs="Times New Roman"/>
          <w:b/>
          <w:sz w:val="24"/>
          <w:szCs w:val="24"/>
        </w:rPr>
      </w:pPr>
      <w:r w:rsidRPr="006C251C">
        <w:rPr>
          <w:rFonts w:ascii="Times New Roman" w:hAnsi="Times New Roman" w:cs="Times New Roman"/>
          <w:b/>
          <w:sz w:val="24"/>
          <w:szCs w:val="24"/>
        </w:rPr>
        <w:t>1.</w:t>
      </w:r>
      <w:r w:rsidR="00F8515C">
        <w:rPr>
          <w:rFonts w:ascii="Times New Roman" w:hAnsi="Times New Roman" w:cs="Times New Roman"/>
          <w:b/>
          <w:sz w:val="24"/>
          <w:szCs w:val="24"/>
        </w:rPr>
        <w:t> </w:t>
      </w:r>
      <w:r w:rsidRPr="006C251C">
        <w:rPr>
          <w:rFonts w:ascii="Times New Roman" w:hAnsi="Times New Roman" w:cs="Times New Roman"/>
          <w:b/>
          <w:sz w:val="24"/>
          <w:szCs w:val="24"/>
        </w:rPr>
        <w:t xml:space="preserve">Предмет </w:t>
      </w:r>
      <w:r w:rsidR="00A92D48">
        <w:rPr>
          <w:rFonts w:ascii="Times New Roman" w:hAnsi="Times New Roman" w:cs="Times New Roman"/>
          <w:b/>
          <w:sz w:val="24"/>
          <w:szCs w:val="24"/>
        </w:rPr>
        <w:t>д</w:t>
      </w:r>
      <w:r w:rsidRPr="006C251C">
        <w:rPr>
          <w:rFonts w:ascii="Times New Roman" w:hAnsi="Times New Roman" w:cs="Times New Roman"/>
          <w:b/>
          <w:sz w:val="24"/>
          <w:szCs w:val="24"/>
        </w:rPr>
        <w:t>оговора</w:t>
      </w:r>
    </w:p>
    <w:p w:rsidR="002D55D9" w:rsidRPr="002D55D9" w:rsidRDefault="002D55D9" w:rsidP="00125D85">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1. </w:t>
      </w:r>
      <w:proofErr w:type="gramStart"/>
      <w:r w:rsidR="00DC6A9B">
        <w:rPr>
          <w:rFonts w:ascii="Times New Roman" w:eastAsia="Times New Roman" w:hAnsi="Times New Roman" w:cs="Times New Roman"/>
          <w:sz w:val="24"/>
          <w:szCs w:val="24"/>
          <w:lang w:eastAsia="ru-RU"/>
        </w:rPr>
        <w:t>Уполномоченный орган</w:t>
      </w:r>
      <w:r w:rsidR="00A92D48">
        <w:rPr>
          <w:rFonts w:ascii="Times New Roman" w:eastAsia="Times New Roman" w:hAnsi="Times New Roman" w:cs="Times New Roman"/>
          <w:sz w:val="24"/>
          <w:szCs w:val="24"/>
          <w:lang w:eastAsia="ru-RU"/>
        </w:rPr>
        <w:t xml:space="preserve"> </w:t>
      </w:r>
      <w:r w:rsidRPr="002D55D9">
        <w:rPr>
          <w:rFonts w:ascii="Times New Roman" w:eastAsia="Times New Roman" w:hAnsi="Times New Roman" w:cs="Times New Roman"/>
          <w:sz w:val="24"/>
          <w:szCs w:val="24"/>
          <w:lang w:eastAsia="ru-RU"/>
        </w:rPr>
        <w:t xml:space="preserve">предоставляет хозяйствующему субъекту право на размещение нестационарного торгового объекта, характеристики которого указаны в </w:t>
      </w:r>
      <w:r w:rsidR="00FC06F0" w:rsidRPr="00CD4E31">
        <w:rPr>
          <w:rFonts w:ascii="Times New Roman" w:eastAsia="Times New Roman" w:hAnsi="Times New Roman" w:cs="Times New Roman"/>
          <w:sz w:val="24"/>
          <w:szCs w:val="24"/>
          <w:lang w:eastAsia="ru-RU"/>
        </w:rPr>
        <w:t>пункте 1.2 раздела 1</w:t>
      </w:r>
      <w:r w:rsidR="00FC06F0">
        <w:rPr>
          <w:rFonts w:ascii="Times New Roman" w:eastAsia="Times New Roman" w:hAnsi="Times New Roman" w:cs="Times New Roman"/>
          <w:sz w:val="24"/>
          <w:szCs w:val="24"/>
          <w:lang w:eastAsia="ru-RU"/>
        </w:rPr>
        <w:t xml:space="preserve"> </w:t>
      </w:r>
      <w:r w:rsidRPr="002D55D9">
        <w:rPr>
          <w:rFonts w:ascii="Times New Roman" w:eastAsia="Times New Roman" w:hAnsi="Times New Roman" w:cs="Times New Roman"/>
          <w:sz w:val="24"/>
          <w:szCs w:val="24"/>
          <w:lang w:eastAsia="ru-RU"/>
        </w:rPr>
        <w:t xml:space="preserve">настоящего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города </w:t>
      </w:r>
      <w:r w:rsidR="00A92D48">
        <w:rPr>
          <w:rFonts w:ascii="Times New Roman" w:eastAsia="Times New Roman" w:hAnsi="Times New Roman" w:cs="Times New Roman"/>
          <w:sz w:val="24"/>
          <w:szCs w:val="24"/>
          <w:lang w:eastAsia="ru-RU"/>
        </w:rPr>
        <w:t>Югорска</w:t>
      </w:r>
      <w:r w:rsidRPr="002D55D9">
        <w:rPr>
          <w:rFonts w:ascii="Times New Roman" w:eastAsia="Times New Roman" w:hAnsi="Times New Roman" w:cs="Times New Roman"/>
          <w:sz w:val="24"/>
          <w:szCs w:val="24"/>
          <w:lang w:eastAsia="ru-RU"/>
        </w:rPr>
        <w:t xml:space="preserve"> (далее - схема размещения) и уплатить плату за его размещение в порядке и сроки, установленные договором.</w:t>
      </w:r>
      <w:proofErr w:type="gramEnd"/>
    </w:p>
    <w:p w:rsidR="002D55D9" w:rsidRPr="002D55D9" w:rsidRDefault="00A92D48"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712"/>
      <w:r>
        <w:rPr>
          <w:rFonts w:ascii="Times New Roman" w:eastAsia="Times New Roman" w:hAnsi="Times New Roman" w:cs="Times New Roman"/>
          <w:sz w:val="24"/>
          <w:szCs w:val="24"/>
          <w:lang w:eastAsia="ru-RU"/>
        </w:rPr>
        <w:t>1.</w:t>
      </w:r>
      <w:r w:rsidR="002D55D9" w:rsidRPr="002D55D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w:t>
      </w:r>
      <w:r w:rsidR="002D55D9" w:rsidRPr="002D55D9">
        <w:rPr>
          <w:rFonts w:ascii="Times New Roman" w:eastAsia="Times New Roman" w:hAnsi="Times New Roman" w:cs="Times New Roman"/>
          <w:sz w:val="24"/>
          <w:szCs w:val="24"/>
          <w:lang w:eastAsia="ru-RU"/>
        </w:rPr>
        <w:t>Объект имеет следующие характеристики:</w:t>
      </w:r>
    </w:p>
    <w:bookmarkEnd w:id="15"/>
    <w:p w:rsidR="002D55D9" w:rsidRDefault="002D55D9"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sidR="00125D85">
        <w:rPr>
          <w:rFonts w:ascii="Times New Roman" w:eastAsia="Times New Roman" w:hAnsi="Times New Roman" w:cs="Times New Roman"/>
          <w:sz w:val="24"/>
          <w:szCs w:val="24"/>
          <w:lang w:eastAsia="ru-RU"/>
        </w:rPr>
        <w:t> месторасположение объекта</w:t>
      </w:r>
      <w:proofErr w:type="gramStart"/>
      <w:r w:rsidRPr="002D55D9">
        <w:rPr>
          <w:rFonts w:ascii="Times New Roman" w:eastAsia="Times New Roman" w:hAnsi="Times New Roman" w:cs="Times New Roman"/>
          <w:sz w:val="24"/>
          <w:szCs w:val="24"/>
          <w:lang w:eastAsia="ru-RU"/>
        </w:rPr>
        <w:t>: ______</w:t>
      </w:r>
      <w:r w:rsidR="00A92D48">
        <w:rPr>
          <w:rFonts w:ascii="Times New Roman" w:eastAsia="Times New Roman" w:hAnsi="Times New Roman" w:cs="Times New Roman"/>
          <w:sz w:val="24"/>
          <w:szCs w:val="24"/>
          <w:lang w:eastAsia="ru-RU"/>
        </w:rPr>
        <w:t>_</w:t>
      </w:r>
      <w:r w:rsidRPr="002D55D9">
        <w:rPr>
          <w:rFonts w:ascii="Times New Roman" w:eastAsia="Times New Roman" w:hAnsi="Times New Roman" w:cs="Times New Roman"/>
          <w:sz w:val="24"/>
          <w:szCs w:val="24"/>
          <w:lang w:eastAsia="ru-RU"/>
        </w:rPr>
        <w:t>_______</w:t>
      </w:r>
      <w:r w:rsidR="00125D85">
        <w:rPr>
          <w:rFonts w:ascii="Times New Roman" w:eastAsia="Times New Roman" w:hAnsi="Times New Roman" w:cs="Times New Roman"/>
          <w:sz w:val="24"/>
          <w:szCs w:val="24"/>
          <w:lang w:eastAsia="ru-RU"/>
        </w:rPr>
        <w:t>________________________</w:t>
      </w:r>
      <w:r w:rsidRPr="002D55D9">
        <w:rPr>
          <w:rFonts w:ascii="Times New Roman" w:eastAsia="Times New Roman" w:hAnsi="Times New Roman" w:cs="Times New Roman"/>
          <w:sz w:val="24"/>
          <w:szCs w:val="24"/>
          <w:lang w:eastAsia="ru-RU"/>
        </w:rPr>
        <w:t>___________;</w:t>
      </w:r>
      <w:proofErr w:type="gramEnd"/>
    </w:p>
    <w:p w:rsidR="00125D85" w:rsidRPr="002D55D9" w:rsidRDefault="00125D85"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 объекта</w:t>
      </w:r>
      <w:proofErr w:type="gramStart"/>
      <w:r>
        <w:rPr>
          <w:rFonts w:ascii="Times New Roman" w:eastAsia="Times New Roman" w:hAnsi="Times New Roman" w:cs="Times New Roman"/>
          <w:sz w:val="24"/>
          <w:szCs w:val="24"/>
          <w:lang w:eastAsia="ru-RU"/>
        </w:rPr>
        <w:t>: _______________________________________________________________;</w:t>
      </w:r>
      <w:proofErr w:type="gramEnd"/>
    </w:p>
    <w:p w:rsidR="00125D85" w:rsidRPr="002D55D9" w:rsidRDefault="00125D85" w:rsidP="00125D8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специализация (ассортимент реализуемой продукции)</w:t>
      </w:r>
      <w:r w:rsidRPr="002D55D9">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___________________;</w:t>
      </w:r>
    </w:p>
    <w:p w:rsidR="002D55D9" w:rsidRDefault="002D55D9"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w:t>
      </w:r>
      <w:r w:rsidR="00125D85">
        <w:rPr>
          <w:rFonts w:ascii="Times New Roman" w:eastAsia="Times New Roman" w:hAnsi="Times New Roman" w:cs="Times New Roman"/>
          <w:sz w:val="24"/>
          <w:szCs w:val="24"/>
          <w:lang w:eastAsia="ru-RU"/>
        </w:rPr>
        <w:t> </w:t>
      </w:r>
      <w:r w:rsidRPr="002D55D9">
        <w:rPr>
          <w:rFonts w:ascii="Times New Roman" w:eastAsia="Times New Roman" w:hAnsi="Times New Roman" w:cs="Times New Roman"/>
          <w:sz w:val="24"/>
          <w:szCs w:val="24"/>
          <w:lang w:eastAsia="ru-RU"/>
        </w:rPr>
        <w:t>площадь объекта ______________________________________</w:t>
      </w:r>
      <w:r w:rsidR="00A92D48">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___________________;</w:t>
      </w:r>
    </w:p>
    <w:p w:rsidR="00125D85" w:rsidRDefault="00125D85"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площадь земельного участка: _________________________________________________.</w:t>
      </w:r>
    </w:p>
    <w:p w:rsidR="002D55D9" w:rsidRPr="002D55D9" w:rsidRDefault="00125D85" w:rsidP="002D55D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55D9" w:rsidRPr="002D55D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2D55D9" w:rsidRPr="002D55D9">
        <w:rPr>
          <w:rFonts w:ascii="Times New Roman" w:eastAsia="Times New Roman" w:hAnsi="Times New Roman" w:cs="Times New Roman"/>
          <w:sz w:val="24"/>
          <w:szCs w:val="24"/>
          <w:lang w:eastAsia="ru-RU"/>
        </w:rPr>
        <w:t>Срок дей</w:t>
      </w:r>
      <w:r>
        <w:rPr>
          <w:rFonts w:ascii="Times New Roman" w:eastAsia="Times New Roman" w:hAnsi="Times New Roman" w:cs="Times New Roman"/>
          <w:sz w:val="24"/>
          <w:szCs w:val="24"/>
          <w:lang w:eastAsia="ru-RU"/>
        </w:rPr>
        <w:t>ствия настоящего договора с «</w:t>
      </w:r>
      <w:r w:rsidRPr="002D55D9">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2D55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2D55D9">
        <w:rPr>
          <w:rFonts w:ascii="Times New Roman" w:eastAsia="Times New Roman" w:hAnsi="Times New Roman" w:cs="Times New Roman"/>
          <w:sz w:val="24"/>
          <w:szCs w:val="24"/>
          <w:lang w:eastAsia="ru-RU"/>
        </w:rPr>
        <w:t>________ 20_</w:t>
      </w:r>
      <w:r w:rsidR="00FC06F0">
        <w:rPr>
          <w:rFonts w:ascii="Times New Roman" w:eastAsia="Times New Roman" w:hAnsi="Times New Roman" w:cs="Times New Roman"/>
          <w:sz w:val="24"/>
          <w:szCs w:val="24"/>
          <w:lang w:eastAsia="ru-RU"/>
        </w:rPr>
        <w:t>__</w:t>
      </w:r>
      <w:r w:rsidRPr="002D55D9">
        <w:rPr>
          <w:rFonts w:ascii="Times New Roman" w:eastAsia="Times New Roman" w:hAnsi="Times New Roman" w:cs="Times New Roman"/>
          <w:sz w:val="24"/>
          <w:szCs w:val="24"/>
          <w:lang w:eastAsia="ru-RU"/>
        </w:rPr>
        <w:t>__ года</w:t>
      </w:r>
      <w:r>
        <w:rPr>
          <w:rFonts w:ascii="Times New Roman" w:eastAsia="Times New Roman" w:hAnsi="Times New Roman" w:cs="Times New Roman"/>
          <w:sz w:val="24"/>
          <w:szCs w:val="24"/>
          <w:lang w:eastAsia="ru-RU"/>
        </w:rPr>
        <w:t xml:space="preserve"> по     «</w:t>
      </w:r>
      <w:r w:rsidR="002D55D9" w:rsidRPr="002D55D9">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w:t>
      </w:r>
      <w:r w:rsidR="002D55D9" w:rsidRPr="002D55D9">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D55D9" w:rsidRPr="002D55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002D55D9" w:rsidRPr="002D55D9">
        <w:rPr>
          <w:rFonts w:ascii="Times New Roman" w:eastAsia="Times New Roman" w:hAnsi="Times New Roman" w:cs="Times New Roman"/>
          <w:sz w:val="24"/>
          <w:szCs w:val="24"/>
          <w:lang w:eastAsia="ru-RU"/>
        </w:rPr>
        <w:t>________ 20_</w:t>
      </w:r>
      <w:r w:rsidR="00FC06F0">
        <w:rPr>
          <w:rFonts w:ascii="Times New Roman" w:eastAsia="Times New Roman" w:hAnsi="Times New Roman" w:cs="Times New Roman"/>
          <w:sz w:val="24"/>
          <w:szCs w:val="24"/>
          <w:lang w:eastAsia="ru-RU"/>
        </w:rPr>
        <w:t>__</w:t>
      </w:r>
      <w:r w:rsidR="002D55D9" w:rsidRPr="002D55D9">
        <w:rPr>
          <w:rFonts w:ascii="Times New Roman" w:eastAsia="Times New Roman" w:hAnsi="Times New Roman" w:cs="Times New Roman"/>
          <w:sz w:val="24"/>
          <w:szCs w:val="24"/>
          <w:lang w:eastAsia="ru-RU"/>
        </w:rPr>
        <w:t>__ года.</w:t>
      </w:r>
    </w:p>
    <w:p w:rsidR="006C251C" w:rsidRPr="006C251C" w:rsidRDefault="006C251C" w:rsidP="000E5762">
      <w:pPr>
        <w:spacing w:after="0"/>
        <w:ind w:firstLine="709"/>
        <w:jc w:val="both"/>
        <w:rPr>
          <w:rFonts w:ascii="Times New Roman" w:hAnsi="Times New Roman" w:cs="Times New Roman"/>
          <w:sz w:val="24"/>
          <w:szCs w:val="24"/>
        </w:rPr>
      </w:pPr>
    </w:p>
    <w:p w:rsidR="00F8515C" w:rsidRDefault="00F8515C" w:rsidP="00F8515C">
      <w:pPr>
        <w:spacing w:after="0"/>
        <w:jc w:val="center"/>
        <w:rPr>
          <w:rFonts w:ascii="Times New Roman" w:hAnsi="Times New Roman" w:cs="Times New Roman"/>
          <w:b/>
          <w:sz w:val="24"/>
          <w:szCs w:val="24"/>
        </w:rPr>
      </w:pPr>
      <w:r w:rsidRPr="00F8515C">
        <w:rPr>
          <w:rFonts w:ascii="Times New Roman" w:hAnsi="Times New Roman" w:cs="Times New Roman"/>
          <w:b/>
          <w:sz w:val="24"/>
          <w:szCs w:val="24"/>
        </w:rPr>
        <w:t>2. Права и обязанности сторон</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51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00DC6A9B">
        <w:rPr>
          <w:rFonts w:ascii="Times New Roman" w:eastAsia="Times New Roman" w:hAnsi="Times New Roman" w:cs="Times New Roman"/>
          <w:sz w:val="24"/>
          <w:szCs w:val="24"/>
          <w:lang w:eastAsia="ru-RU"/>
        </w:rPr>
        <w:t>Уполномоченный орган</w:t>
      </w:r>
      <w:r w:rsidRPr="00F8515C">
        <w:rPr>
          <w:rFonts w:ascii="Times New Roman" w:eastAsia="Times New Roman" w:hAnsi="Times New Roman" w:cs="Times New Roman"/>
          <w:sz w:val="24"/>
          <w:szCs w:val="24"/>
          <w:lang w:eastAsia="ru-RU"/>
        </w:rPr>
        <w:t xml:space="preserve"> имеет право:</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Pr="00F8515C">
        <w:rPr>
          <w:rFonts w:ascii="Times New Roman" w:eastAsia="Times New Roman" w:hAnsi="Times New Roman" w:cs="Times New Roman"/>
          <w:sz w:val="24"/>
          <w:szCs w:val="24"/>
          <w:lang w:eastAsia="ru-RU"/>
        </w:rPr>
        <w:t>а беспрепятственный доступ на территорию объекта с целью его осмотра на предмет соблюдени</w:t>
      </w:r>
      <w:r w:rsidR="009443A0">
        <w:rPr>
          <w:rFonts w:ascii="Times New Roman" w:eastAsia="Times New Roman" w:hAnsi="Times New Roman" w:cs="Times New Roman"/>
          <w:sz w:val="24"/>
          <w:szCs w:val="24"/>
          <w:lang w:eastAsia="ru-RU"/>
        </w:rPr>
        <w:t>я условий договора;</w:t>
      </w:r>
    </w:p>
    <w:p w:rsidR="009443A0" w:rsidRDefault="00F8515C"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Pr="00F8515C">
        <w:rPr>
          <w:rFonts w:ascii="Times New Roman" w:eastAsia="Times New Roman" w:hAnsi="Times New Roman" w:cs="Times New Roman"/>
          <w:sz w:val="24"/>
          <w:szCs w:val="24"/>
          <w:lang w:eastAsia="ru-RU"/>
        </w:rPr>
        <w:t xml:space="preserve">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w:t>
      </w:r>
      <w:r w:rsidRPr="00F8515C">
        <w:rPr>
          <w:rFonts w:ascii="Times New Roman" w:eastAsia="Times New Roman" w:hAnsi="Times New Roman" w:cs="Times New Roman"/>
          <w:sz w:val="24"/>
          <w:szCs w:val="24"/>
          <w:lang w:eastAsia="ru-RU"/>
        </w:rPr>
        <w:lastRenderedPageBreak/>
        <w:t xml:space="preserve">уведомление о необходимости устранения выявленных нарушений условий договора с указанием срока их устранения. </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2.</w:t>
      </w:r>
      <w:r w:rsidR="009443A0">
        <w:rPr>
          <w:rFonts w:ascii="Times New Roman" w:eastAsia="Times New Roman" w:hAnsi="Times New Roman" w:cs="Times New Roman"/>
          <w:sz w:val="24"/>
          <w:szCs w:val="24"/>
          <w:lang w:eastAsia="ru-RU"/>
        </w:rPr>
        <w:t>2. </w:t>
      </w:r>
      <w:r w:rsidR="00DC6A9B">
        <w:rPr>
          <w:rFonts w:ascii="Times New Roman" w:eastAsia="Times New Roman" w:hAnsi="Times New Roman" w:cs="Times New Roman"/>
          <w:sz w:val="24"/>
          <w:szCs w:val="24"/>
          <w:lang w:eastAsia="ru-RU"/>
        </w:rPr>
        <w:t>Уполномоченный орган</w:t>
      </w:r>
      <w:r w:rsidRPr="00F8515C">
        <w:rPr>
          <w:rFonts w:ascii="Times New Roman" w:eastAsia="Times New Roman" w:hAnsi="Times New Roman" w:cs="Times New Roman"/>
          <w:sz w:val="24"/>
          <w:szCs w:val="24"/>
          <w:lang w:eastAsia="ru-RU"/>
        </w:rPr>
        <w:t>:</w:t>
      </w:r>
    </w:p>
    <w:p w:rsidR="00090851" w:rsidRDefault="00090851"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предоставляет хозяйствующему субъекту право на размещение объекта в соответствии с условиями договора;</w:t>
      </w:r>
    </w:p>
    <w:p w:rsidR="00F8515C" w:rsidRPr="00F8515C" w:rsidRDefault="00090851" w:rsidP="00F8515C">
      <w:pPr>
        <w:spacing w:after="0"/>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случае внесения изменений в схему размещения </w:t>
      </w:r>
      <w:r w:rsidR="009443A0">
        <w:rPr>
          <w:rFonts w:ascii="Times New Roman" w:eastAsia="Times New Roman" w:hAnsi="Times New Roman" w:cs="Times New Roman"/>
          <w:sz w:val="24"/>
          <w:szCs w:val="24"/>
          <w:lang w:eastAsia="ru-RU"/>
        </w:rPr>
        <w:t xml:space="preserve">нестационарных торговых объектов </w:t>
      </w:r>
      <w:r w:rsidR="00F8515C" w:rsidRPr="00F8515C">
        <w:rPr>
          <w:rFonts w:ascii="Times New Roman" w:eastAsia="Times New Roman" w:hAnsi="Times New Roman" w:cs="Times New Roman"/>
          <w:sz w:val="24"/>
          <w:szCs w:val="24"/>
          <w:lang w:eastAsia="ru-RU"/>
        </w:rPr>
        <w:t xml:space="preserve">по инициативе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повлекших невозможность дальнейшего размещения объекта в указанном месте, </w:t>
      </w:r>
      <w:r w:rsidR="00DC6A9B">
        <w:rPr>
          <w:rFonts w:ascii="Times New Roman" w:eastAsia="Times New Roman" w:hAnsi="Times New Roman" w:cs="Times New Roman"/>
          <w:sz w:val="24"/>
          <w:szCs w:val="24"/>
          <w:lang w:eastAsia="ru-RU"/>
        </w:rPr>
        <w:t>уполномоченный орган</w:t>
      </w:r>
      <w:r w:rsidR="00F8515C" w:rsidRPr="00F8515C">
        <w:rPr>
          <w:rFonts w:ascii="Times New Roman" w:eastAsia="Times New Roman" w:hAnsi="Times New Roman" w:cs="Times New Roman"/>
          <w:sz w:val="24"/>
          <w:szCs w:val="24"/>
          <w:lang w:eastAsia="ru-RU"/>
        </w:rPr>
        <w:t xml:space="preserve"> уведомляет в письменной форме хозяйствующий субъект в течение пяти рабочих дней после издания постановления администрации города </w:t>
      </w:r>
      <w:r>
        <w:rPr>
          <w:rFonts w:ascii="Times New Roman" w:eastAsia="Times New Roman" w:hAnsi="Times New Roman" w:cs="Times New Roman"/>
          <w:sz w:val="24"/>
          <w:szCs w:val="24"/>
          <w:lang w:eastAsia="ru-RU"/>
        </w:rPr>
        <w:t xml:space="preserve">Югорска </w:t>
      </w:r>
      <w:r w:rsidR="00F8515C" w:rsidRPr="00F8515C">
        <w:rPr>
          <w:rFonts w:ascii="Times New Roman" w:eastAsia="Times New Roman" w:hAnsi="Times New Roman" w:cs="Times New Roman"/>
          <w:sz w:val="24"/>
          <w:szCs w:val="24"/>
          <w:lang w:eastAsia="ru-RU"/>
        </w:rPr>
        <w:t>о внесении изменений в схему размещения о невозможности дальнейшего размещения объекта с разъяснением причин исключения места из схемы размещения</w:t>
      </w:r>
      <w:proofErr w:type="gramEnd"/>
      <w:r w:rsidR="00F8515C" w:rsidRPr="00F8515C">
        <w:rPr>
          <w:rFonts w:ascii="Times New Roman" w:eastAsia="Times New Roman" w:hAnsi="Times New Roman" w:cs="Times New Roman"/>
          <w:sz w:val="24"/>
          <w:szCs w:val="24"/>
          <w:lang w:eastAsia="ru-RU"/>
        </w:rPr>
        <w:t>, предлагая иные варианты размещения</w:t>
      </w:r>
      <w:r>
        <w:rPr>
          <w:rFonts w:ascii="Times New Roman" w:eastAsia="Times New Roman" w:hAnsi="Times New Roman" w:cs="Times New Roman"/>
          <w:sz w:val="24"/>
          <w:szCs w:val="24"/>
          <w:lang w:eastAsia="ru-RU"/>
        </w:rPr>
        <w:t xml:space="preserve"> (при наличии в схеме размещения нестационарных торговых объектов иных мест размещения)</w:t>
      </w:r>
      <w:r w:rsidR="00F8515C" w:rsidRPr="00F8515C">
        <w:rPr>
          <w:rFonts w:ascii="Times New Roman" w:eastAsia="Times New Roman" w:hAnsi="Times New Roman" w:cs="Times New Roman"/>
          <w:sz w:val="24"/>
          <w:szCs w:val="24"/>
          <w:lang w:eastAsia="ru-RU"/>
        </w:rPr>
        <w:t>.</w:t>
      </w:r>
    </w:p>
    <w:p w:rsidR="00F8515C" w:rsidRPr="00F8515C" w:rsidRDefault="009443A0"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515C" w:rsidRPr="00F8515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00F8515C" w:rsidRPr="00F8515C">
        <w:rPr>
          <w:rFonts w:ascii="Times New Roman" w:eastAsia="Times New Roman" w:hAnsi="Times New Roman" w:cs="Times New Roman"/>
          <w:sz w:val="24"/>
          <w:szCs w:val="24"/>
          <w:lang w:eastAsia="ru-RU"/>
        </w:rPr>
        <w:t>Хозяйствующий субъект имеет право:</w:t>
      </w:r>
    </w:p>
    <w:p w:rsidR="00F8515C" w:rsidRPr="00F8515C" w:rsidRDefault="009443A0"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F8515C" w:rsidRPr="00F8515C">
        <w:rPr>
          <w:rFonts w:ascii="Times New Roman" w:eastAsia="Times New Roman" w:hAnsi="Times New Roman" w:cs="Times New Roman"/>
          <w:sz w:val="24"/>
          <w:szCs w:val="24"/>
          <w:lang w:eastAsia="ru-RU"/>
        </w:rPr>
        <w:t xml:space="preserve">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w:t>
      </w:r>
      <w:r>
        <w:rPr>
          <w:rFonts w:ascii="Times New Roman" w:eastAsia="Times New Roman" w:hAnsi="Times New Roman" w:cs="Times New Roman"/>
          <w:sz w:val="24"/>
          <w:szCs w:val="24"/>
          <w:lang w:eastAsia="ru-RU"/>
        </w:rPr>
        <w:t>необходимом для его размещения;</w:t>
      </w:r>
    </w:p>
    <w:p w:rsidR="00F8515C" w:rsidRPr="00F8515C" w:rsidRDefault="009443A0"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F8515C" w:rsidRPr="00F8515C">
        <w:rPr>
          <w:rFonts w:ascii="Times New Roman" w:eastAsia="Times New Roman" w:hAnsi="Times New Roman" w:cs="Times New Roman"/>
          <w:sz w:val="24"/>
          <w:szCs w:val="24"/>
          <w:lang w:eastAsia="ru-RU"/>
        </w:rPr>
        <w:t>ередать нестацио</w:t>
      </w:r>
      <w:r>
        <w:rPr>
          <w:rFonts w:ascii="Times New Roman" w:eastAsia="Times New Roman" w:hAnsi="Times New Roman" w:cs="Times New Roman"/>
          <w:sz w:val="24"/>
          <w:szCs w:val="24"/>
          <w:lang w:eastAsia="ru-RU"/>
        </w:rPr>
        <w:t>нарный торговый объект в аренду</w:t>
      </w:r>
      <w:r w:rsidR="00F8515C" w:rsidRPr="00F8515C">
        <w:rPr>
          <w:rFonts w:ascii="Times New Roman" w:eastAsia="Times New Roman" w:hAnsi="Times New Roman" w:cs="Times New Roman"/>
          <w:sz w:val="24"/>
          <w:szCs w:val="24"/>
          <w:lang w:eastAsia="ru-RU"/>
        </w:rPr>
        <w:t xml:space="preserve"> третьим лицам с предварительным письменным согласием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w:t>
      </w:r>
      <w:r>
        <w:rPr>
          <w:rFonts w:ascii="Times New Roman" w:eastAsia="Times New Roman" w:hAnsi="Times New Roman" w:cs="Times New Roman"/>
          <w:sz w:val="24"/>
          <w:szCs w:val="24"/>
          <w:lang w:eastAsia="ru-RU"/>
        </w:rPr>
        <w:t xml:space="preserve"> с пунктом </w:t>
      </w:r>
      <w:r w:rsidR="00CD4E31">
        <w:rPr>
          <w:rFonts w:ascii="Times New Roman" w:eastAsia="Times New Roman" w:hAnsi="Times New Roman" w:cs="Times New Roman"/>
          <w:sz w:val="24"/>
          <w:szCs w:val="24"/>
          <w:lang w:eastAsia="ru-RU"/>
        </w:rPr>
        <w:t>5.</w:t>
      </w:r>
      <w:r w:rsidRPr="00CD4E31">
        <w:rPr>
          <w:rFonts w:ascii="Times New Roman" w:eastAsia="Times New Roman" w:hAnsi="Times New Roman" w:cs="Times New Roman"/>
          <w:sz w:val="24"/>
          <w:szCs w:val="24"/>
          <w:lang w:eastAsia="ru-RU"/>
        </w:rPr>
        <w:t>2 раздела 5</w:t>
      </w:r>
      <w:r w:rsidR="00F8515C" w:rsidRPr="00F8515C">
        <w:rPr>
          <w:rFonts w:ascii="Times New Roman" w:eastAsia="Times New Roman" w:hAnsi="Times New Roman" w:cs="Times New Roman"/>
          <w:sz w:val="24"/>
          <w:szCs w:val="24"/>
          <w:lang w:eastAsia="ru-RU"/>
        </w:rPr>
        <w:t xml:space="preserve"> настоящего договора, влечет расторжение настоящего договора в одностороннем порядке. Передача нестационарного торговог</w:t>
      </w:r>
      <w:r>
        <w:rPr>
          <w:rFonts w:ascii="Times New Roman" w:eastAsia="Times New Roman" w:hAnsi="Times New Roman" w:cs="Times New Roman"/>
          <w:sz w:val="24"/>
          <w:szCs w:val="24"/>
          <w:lang w:eastAsia="ru-RU"/>
        </w:rPr>
        <w:t>о объекта в аренду</w:t>
      </w:r>
      <w:r w:rsidR="00F8515C" w:rsidRPr="00F8515C">
        <w:rPr>
          <w:rFonts w:ascii="Times New Roman" w:eastAsia="Times New Roman" w:hAnsi="Times New Roman" w:cs="Times New Roman"/>
          <w:sz w:val="24"/>
          <w:szCs w:val="24"/>
          <w:lang w:eastAsia="ru-RU"/>
        </w:rPr>
        <w:t xml:space="preserve"> третьим лицам без предварительного письменного уведомления </w:t>
      </w:r>
      <w:r w:rsidR="00DC6A9B">
        <w:rPr>
          <w:rFonts w:ascii="Times New Roman" w:eastAsia="Times New Roman" w:hAnsi="Times New Roman" w:cs="Times New Roman"/>
          <w:sz w:val="24"/>
          <w:szCs w:val="24"/>
          <w:lang w:eastAsia="ru-RU"/>
        </w:rPr>
        <w:t>уполномоченного органа</w:t>
      </w:r>
      <w:r w:rsidR="00F8515C" w:rsidRPr="00F8515C">
        <w:rPr>
          <w:rFonts w:ascii="Times New Roman" w:eastAsia="Times New Roman" w:hAnsi="Times New Roman" w:cs="Times New Roman"/>
          <w:sz w:val="24"/>
          <w:szCs w:val="24"/>
          <w:lang w:eastAsia="ru-RU"/>
        </w:rPr>
        <w:t xml:space="preserve"> является основанием для расторжения договора в судебном порядке.</w:t>
      </w:r>
    </w:p>
    <w:p w:rsidR="00F8515C" w:rsidRPr="00F8515C" w:rsidRDefault="009443A0"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515C" w:rsidRPr="00F8515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w:t>
      </w:r>
      <w:r w:rsidR="00F8515C" w:rsidRPr="00F8515C">
        <w:rPr>
          <w:rFonts w:ascii="Times New Roman" w:eastAsia="Times New Roman" w:hAnsi="Times New Roman" w:cs="Times New Roman"/>
          <w:sz w:val="24"/>
          <w:szCs w:val="24"/>
          <w:lang w:eastAsia="ru-RU"/>
        </w:rPr>
        <w:t>Хозяйствующий субъект обязан:</w:t>
      </w:r>
    </w:p>
    <w:p w:rsidR="00F8515C" w:rsidRDefault="009443A0"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F8515C" w:rsidRPr="00F8515C">
        <w:rPr>
          <w:rFonts w:ascii="Times New Roman" w:eastAsia="Times New Roman" w:hAnsi="Times New Roman" w:cs="Times New Roman"/>
          <w:sz w:val="24"/>
          <w:szCs w:val="24"/>
          <w:lang w:eastAsia="ru-RU"/>
        </w:rPr>
        <w:t>азместить на земельном у</w:t>
      </w:r>
      <w:r>
        <w:rPr>
          <w:rFonts w:ascii="Times New Roman" w:eastAsia="Times New Roman" w:hAnsi="Times New Roman" w:cs="Times New Roman"/>
          <w:sz w:val="24"/>
          <w:szCs w:val="24"/>
          <w:lang w:eastAsia="ru-RU"/>
        </w:rPr>
        <w:t>частке</w:t>
      </w:r>
      <w:r w:rsidR="00F8515C" w:rsidRPr="00F8515C">
        <w:rPr>
          <w:rFonts w:ascii="Times New Roman" w:eastAsia="Times New Roman" w:hAnsi="Times New Roman" w:cs="Times New Roman"/>
          <w:sz w:val="24"/>
          <w:szCs w:val="24"/>
          <w:lang w:eastAsia="ru-RU"/>
        </w:rPr>
        <w:t xml:space="preserve"> объект в соответствии с характеристиками, установленными </w:t>
      </w:r>
      <w:r w:rsidR="00FC06F0" w:rsidRPr="00712437">
        <w:rPr>
          <w:rFonts w:ascii="Times New Roman" w:eastAsia="Times New Roman" w:hAnsi="Times New Roman" w:cs="Times New Roman"/>
          <w:sz w:val="24"/>
          <w:szCs w:val="24"/>
          <w:lang w:eastAsia="ru-RU"/>
        </w:rPr>
        <w:t xml:space="preserve">пунктом </w:t>
      </w:r>
      <w:r w:rsidR="00712437" w:rsidRPr="00712437">
        <w:rPr>
          <w:rFonts w:ascii="Times New Roman" w:eastAsia="Times New Roman" w:hAnsi="Times New Roman" w:cs="Times New Roman"/>
          <w:sz w:val="24"/>
          <w:szCs w:val="24"/>
          <w:lang w:eastAsia="ru-RU"/>
        </w:rPr>
        <w:t>1.</w:t>
      </w:r>
      <w:r w:rsidR="00FC06F0" w:rsidRPr="00712437">
        <w:rPr>
          <w:rFonts w:ascii="Times New Roman" w:eastAsia="Times New Roman" w:hAnsi="Times New Roman" w:cs="Times New Roman"/>
          <w:sz w:val="24"/>
          <w:szCs w:val="24"/>
          <w:lang w:eastAsia="ru-RU"/>
        </w:rPr>
        <w:t>2 раздела 1</w:t>
      </w:r>
      <w:r w:rsidR="00090851">
        <w:rPr>
          <w:rFonts w:ascii="Times New Roman" w:eastAsia="Times New Roman" w:hAnsi="Times New Roman" w:cs="Times New Roman"/>
          <w:sz w:val="24"/>
          <w:szCs w:val="24"/>
          <w:lang w:eastAsia="ru-RU"/>
        </w:rPr>
        <w:t xml:space="preserve"> настоящего договора;</w:t>
      </w:r>
    </w:p>
    <w:p w:rsidR="008B7C1F" w:rsidRPr="00F8515C" w:rsidRDefault="008B7C1F"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установить объект в соответствии со схемой размещения нестационарного торгового объекта, </w:t>
      </w:r>
      <w:r w:rsidRPr="00F8515C">
        <w:rPr>
          <w:rFonts w:ascii="Times New Roman" w:eastAsia="Times New Roman" w:hAnsi="Times New Roman" w:cs="Times New Roman"/>
          <w:sz w:val="24"/>
          <w:szCs w:val="24"/>
          <w:lang w:eastAsia="ru-RU"/>
        </w:rPr>
        <w:t xml:space="preserve">определенной в </w:t>
      </w:r>
      <w:r w:rsidRPr="000F2D62">
        <w:rPr>
          <w:rFonts w:ascii="Times New Roman" w:eastAsia="Times New Roman" w:hAnsi="Times New Roman" w:cs="Times New Roman"/>
          <w:sz w:val="24"/>
          <w:szCs w:val="24"/>
          <w:lang w:eastAsia="ru-RU"/>
        </w:rPr>
        <w:t xml:space="preserve">приложении </w:t>
      </w:r>
      <w:r>
        <w:rPr>
          <w:rFonts w:ascii="Times New Roman" w:eastAsia="Times New Roman" w:hAnsi="Times New Roman" w:cs="Times New Roman"/>
          <w:sz w:val="24"/>
          <w:szCs w:val="24"/>
          <w:lang w:eastAsia="ru-RU"/>
        </w:rPr>
        <w:t xml:space="preserve">1 </w:t>
      </w:r>
      <w:r w:rsidRPr="00F8515C">
        <w:rPr>
          <w:rFonts w:ascii="Times New Roman" w:eastAsia="Times New Roman" w:hAnsi="Times New Roman" w:cs="Times New Roman"/>
          <w:sz w:val="24"/>
          <w:szCs w:val="24"/>
          <w:lang w:eastAsia="ru-RU"/>
        </w:rPr>
        <w:t>к настоящему договору</w:t>
      </w:r>
      <w:r>
        <w:rPr>
          <w:rFonts w:ascii="Times New Roman" w:eastAsia="Times New Roman" w:hAnsi="Times New Roman" w:cs="Times New Roman"/>
          <w:sz w:val="24"/>
          <w:szCs w:val="24"/>
          <w:lang w:eastAsia="ru-RU"/>
        </w:rPr>
        <w:t>;</w:t>
      </w:r>
    </w:p>
    <w:p w:rsidR="00090851" w:rsidRPr="00F8515C" w:rsidRDefault="00090851" w:rsidP="0009085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F8515C">
        <w:rPr>
          <w:rFonts w:ascii="Times New Roman" w:eastAsia="Times New Roman" w:hAnsi="Times New Roman" w:cs="Times New Roman"/>
          <w:sz w:val="24"/>
          <w:szCs w:val="24"/>
          <w:lang w:eastAsia="ru-RU"/>
        </w:rPr>
        <w:t>воевременно вносить плату за размещение объ</w:t>
      </w:r>
      <w:r>
        <w:rPr>
          <w:rFonts w:ascii="Times New Roman" w:eastAsia="Times New Roman" w:hAnsi="Times New Roman" w:cs="Times New Roman"/>
          <w:sz w:val="24"/>
          <w:szCs w:val="24"/>
          <w:lang w:eastAsia="ru-RU"/>
        </w:rPr>
        <w:t>екта согласно условиям договора;</w:t>
      </w:r>
    </w:p>
    <w:p w:rsidR="00576075" w:rsidRPr="00576075" w:rsidRDefault="00FC06F0" w:rsidP="00F8515C">
      <w:pPr>
        <w:spacing w:after="0"/>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w:t>
      </w:r>
      <w:r w:rsidR="00576075">
        <w:rPr>
          <w:rFonts w:ascii="Times New Roman" w:eastAsia="Times New Roman" w:hAnsi="Times New Roman" w:cs="Times New Roman"/>
          <w:sz w:val="24"/>
          <w:szCs w:val="24"/>
          <w:lang w:eastAsia="ru-RU"/>
        </w:rPr>
        <w:t>п</w:t>
      </w:r>
      <w:r w:rsidR="00576075" w:rsidRPr="00576075">
        <w:rPr>
          <w:rFonts w:ascii="Times New Roman" w:eastAsia="Times New Roman" w:hAnsi="Times New Roman" w:cs="Times New Roman"/>
          <w:sz w:val="24"/>
          <w:szCs w:val="24"/>
          <w:lang w:eastAsia="ru-RU"/>
        </w:rPr>
        <w:t xml:space="preserve">ри размещении </w:t>
      </w:r>
      <w:r w:rsidR="008B7C1F">
        <w:rPr>
          <w:rFonts w:ascii="Times New Roman" w:eastAsia="Times New Roman" w:hAnsi="Times New Roman" w:cs="Times New Roman"/>
          <w:sz w:val="24"/>
          <w:szCs w:val="24"/>
          <w:lang w:eastAsia="ru-RU"/>
        </w:rPr>
        <w:t>о</w:t>
      </w:r>
      <w:r w:rsidR="00576075" w:rsidRPr="00576075">
        <w:rPr>
          <w:rFonts w:ascii="Times New Roman" w:eastAsia="Times New Roman" w:hAnsi="Times New Roman" w:cs="Times New Roman"/>
          <w:sz w:val="24"/>
          <w:szCs w:val="24"/>
          <w:lang w:eastAsia="ru-RU"/>
        </w:rPr>
        <w:t xml:space="preserve">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w:t>
      </w:r>
      <w:r w:rsidR="008B7C1F">
        <w:rPr>
          <w:rFonts w:ascii="Times New Roman" w:eastAsia="Times New Roman" w:hAnsi="Times New Roman" w:cs="Times New Roman"/>
          <w:sz w:val="24"/>
          <w:szCs w:val="24"/>
          <w:lang w:eastAsia="ru-RU"/>
        </w:rPr>
        <w:t>безопасности, ветеринарии и иные требования;</w:t>
      </w:r>
      <w:proofErr w:type="gramEnd"/>
    </w:p>
    <w:p w:rsidR="008B7C1F" w:rsidRDefault="008B7C1F"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96F71">
        <w:rPr>
          <w:rFonts w:ascii="Times New Roman" w:eastAsia="Times New Roman" w:hAnsi="Times New Roman" w:cs="Times New Roman"/>
          <w:sz w:val="24"/>
          <w:szCs w:val="24"/>
          <w:lang w:eastAsia="ru-RU"/>
        </w:rPr>
        <w:t>о</w:t>
      </w:r>
      <w:r w:rsidR="00796F71" w:rsidRPr="00F8515C">
        <w:rPr>
          <w:rFonts w:ascii="Times New Roman" w:eastAsia="Times New Roman" w:hAnsi="Times New Roman" w:cs="Times New Roman"/>
          <w:sz w:val="24"/>
          <w:szCs w:val="24"/>
          <w:lang w:eastAsia="ru-RU"/>
        </w:rPr>
        <w:t>беспечить надлежащее содержание объекта и прилегающей территории</w:t>
      </w:r>
      <w:r w:rsidR="00796F71">
        <w:rPr>
          <w:rFonts w:ascii="Times New Roman" w:eastAsia="Times New Roman" w:hAnsi="Times New Roman" w:cs="Times New Roman"/>
          <w:sz w:val="24"/>
          <w:szCs w:val="24"/>
          <w:lang w:eastAsia="ru-RU"/>
        </w:rPr>
        <w:t>.</w:t>
      </w:r>
    </w:p>
    <w:p w:rsidR="00F8515C" w:rsidRPr="00F8515C" w:rsidRDefault="008B7C1F"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8515C" w:rsidRPr="00F8515C">
        <w:rPr>
          <w:rFonts w:ascii="Times New Roman" w:eastAsia="Times New Roman" w:hAnsi="Times New Roman" w:cs="Times New Roman"/>
          <w:sz w:val="24"/>
          <w:szCs w:val="24"/>
          <w:lang w:eastAsia="ru-RU"/>
        </w:rPr>
        <w:t>адлежащее состояние внешнего вида нестационарного торгового объекта подразумевает:</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целостность конструкций;</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механических повреждений;</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наличие покрашенного каркаса;</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ржавчины и грязи на всех частях и элементах конструкций;</w:t>
      </w:r>
    </w:p>
    <w:p w:rsidR="00F8515C" w:rsidRPr="00F8515C" w:rsidRDefault="00F8515C" w:rsidP="00F8515C">
      <w:pPr>
        <w:spacing w:after="0"/>
        <w:ind w:firstLine="709"/>
        <w:jc w:val="both"/>
        <w:rPr>
          <w:rFonts w:ascii="Times New Roman" w:eastAsia="Times New Roman" w:hAnsi="Times New Roman" w:cs="Times New Roman"/>
          <w:sz w:val="24"/>
          <w:szCs w:val="24"/>
          <w:lang w:eastAsia="ru-RU"/>
        </w:rPr>
      </w:pPr>
      <w:r w:rsidRPr="00F8515C">
        <w:rPr>
          <w:rFonts w:ascii="Times New Roman" w:eastAsia="Times New Roman" w:hAnsi="Times New Roman" w:cs="Times New Roman"/>
          <w:sz w:val="24"/>
          <w:szCs w:val="24"/>
          <w:lang w:eastAsia="ru-RU"/>
        </w:rPr>
        <w:t>отсутствие на всех частях и элементах наклеенных объявлений, посторонних надписей, изображений и других информационных сообщений;</w:t>
      </w:r>
    </w:p>
    <w:p w:rsidR="00F8515C" w:rsidRPr="00F8515C" w:rsidRDefault="00FE6439"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подсветку в темное время суток;</w:t>
      </w:r>
    </w:p>
    <w:p w:rsidR="00F8515C" w:rsidRPr="00F8515C" w:rsidRDefault="00916025"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w:t>
      </w:r>
      <w:r w:rsidR="00F8515C" w:rsidRPr="00F8515C">
        <w:rPr>
          <w:rFonts w:ascii="Times New Roman" w:eastAsia="Times New Roman" w:hAnsi="Times New Roman" w:cs="Times New Roman"/>
          <w:sz w:val="24"/>
          <w:szCs w:val="24"/>
          <w:lang w:eastAsia="ru-RU"/>
        </w:rPr>
        <w:t>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представи</w:t>
      </w:r>
      <w:r w:rsidR="00796F71">
        <w:rPr>
          <w:rFonts w:ascii="Times New Roman" w:eastAsia="Times New Roman" w:hAnsi="Times New Roman" w:cs="Times New Roman"/>
          <w:sz w:val="24"/>
          <w:szCs w:val="24"/>
          <w:lang w:eastAsia="ru-RU"/>
        </w:rPr>
        <w:t>ть копии в уполномоченный орган.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8515C" w:rsidRPr="00F8515C" w:rsidRDefault="00FE6439"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F8515C" w:rsidRPr="00F8515C">
        <w:rPr>
          <w:rFonts w:ascii="Times New Roman" w:eastAsia="Times New Roman" w:hAnsi="Times New Roman" w:cs="Times New Roman"/>
          <w:sz w:val="24"/>
          <w:szCs w:val="24"/>
          <w:lang w:eastAsia="ru-RU"/>
        </w:rPr>
        <w:t>е нарушать права и законные интересы землепользоват</w:t>
      </w:r>
      <w:r>
        <w:rPr>
          <w:rFonts w:ascii="Times New Roman" w:eastAsia="Times New Roman" w:hAnsi="Times New Roman" w:cs="Times New Roman"/>
          <w:sz w:val="24"/>
          <w:szCs w:val="24"/>
          <w:lang w:eastAsia="ru-RU"/>
        </w:rPr>
        <w:t>елей смежных земельных участков;</w:t>
      </w:r>
    </w:p>
    <w:p w:rsidR="00F8515C" w:rsidRPr="00F8515C" w:rsidRDefault="00FE6439"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случаях изменения наименования, юридического адреса, контактных телефонов, а также изменения банковских и иных реквизитов письменно уведомить об этом </w:t>
      </w:r>
      <w:r w:rsidR="00DC6A9B">
        <w:rPr>
          <w:rFonts w:ascii="Times New Roman" w:eastAsia="Times New Roman" w:hAnsi="Times New Roman" w:cs="Times New Roman"/>
          <w:sz w:val="24"/>
          <w:szCs w:val="24"/>
          <w:lang w:eastAsia="ru-RU"/>
        </w:rPr>
        <w:t>уполномоченный орган</w:t>
      </w:r>
      <w:r w:rsidR="00F8515C" w:rsidRPr="00F8515C">
        <w:rPr>
          <w:rFonts w:ascii="Times New Roman" w:eastAsia="Times New Roman" w:hAnsi="Times New Roman" w:cs="Times New Roman"/>
          <w:sz w:val="24"/>
          <w:szCs w:val="24"/>
          <w:lang w:eastAsia="ru-RU"/>
        </w:rPr>
        <w:t xml:space="preserve"> в течение двух</w:t>
      </w:r>
      <w:r>
        <w:rPr>
          <w:rFonts w:ascii="Times New Roman" w:eastAsia="Times New Roman" w:hAnsi="Times New Roman" w:cs="Times New Roman"/>
          <w:sz w:val="24"/>
          <w:szCs w:val="24"/>
          <w:lang w:eastAsia="ru-RU"/>
        </w:rPr>
        <w:t>недельного срока;</w:t>
      </w:r>
    </w:p>
    <w:p w:rsidR="00F8515C" w:rsidRPr="00F8515C" w:rsidRDefault="009C6D05" w:rsidP="00F8515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w:t>
      </w:r>
      <w:r w:rsidR="00F8515C" w:rsidRPr="00F8515C">
        <w:rPr>
          <w:rFonts w:ascii="Times New Roman" w:eastAsia="Times New Roman" w:hAnsi="Times New Roman" w:cs="Times New Roman"/>
          <w:sz w:val="24"/>
          <w:szCs w:val="24"/>
          <w:lang w:eastAsia="ru-RU"/>
        </w:rPr>
        <w:t xml:space="preserve">е допускать изменения характеристик объекта, установленных </w:t>
      </w:r>
      <w:r w:rsidRPr="009013B6">
        <w:rPr>
          <w:rFonts w:ascii="Times New Roman" w:eastAsia="Times New Roman" w:hAnsi="Times New Roman" w:cs="Times New Roman"/>
          <w:sz w:val="24"/>
          <w:szCs w:val="24"/>
          <w:lang w:eastAsia="ru-RU"/>
        </w:rPr>
        <w:t xml:space="preserve">пунктом </w:t>
      </w:r>
      <w:r w:rsidR="009013B6" w:rsidRPr="009013B6">
        <w:rPr>
          <w:rFonts w:ascii="Times New Roman" w:eastAsia="Times New Roman" w:hAnsi="Times New Roman" w:cs="Times New Roman"/>
          <w:sz w:val="24"/>
          <w:szCs w:val="24"/>
          <w:lang w:eastAsia="ru-RU"/>
        </w:rPr>
        <w:t>1.</w:t>
      </w:r>
      <w:r w:rsidRPr="009013B6">
        <w:rPr>
          <w:rFonts w:ascii="Times New Roman" w:eastAsia="Times New Roman" w:hAnsi="Times New Roman" w:cs="Times New Roman"/>
          <w:sz w:val="24"/>
          <w:szCs w:val="24"/>
          <w:lang w:eastAsia="ru-RU"/>
        </w:rPr>
        <w:t>2 раздела 1</w:t>
      </w:r>
      <w:r w:rsidRPr="00F851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договора;</w:t>
      </w:r>
    </w:p>
    <w:p w:rsidR="00F8515C" w:rsidRPr="00F8515C" w:rsidRDefault="009C6D05" w:rsidP="00F8515C">
      <w:pPr>
        <w:spacing w:after="0"/>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w:t>
      </w:r>
      <w:r w:rsidR="00F8515C" w:rsidRPr="00F8515C">
        <w:rPr>
          <w:rFonts w:ascii="Times New Roman" w:eastAsia="Times New Roman" w:hAnsi="Times New Roman" w:cs="Times New Roman"/>
          <w:sz w:val="24"/>
          <w:szCs w:val="24"/>
          <w:lang w:eastAsia="ru-RU"/>
        </w:rPr>
        <w:t xml:space="preserve"> случае расторжения договора либо одностороннего отказа </w:t>
      </w:r>
      <w:r w:rsidR="009013B6">
        <w:rPr>
          <w:rFonts w:ascii="Times New Roman" w:eastAsia="Times New Roman" w:hAnsi="Times New Roman" w:cs="Times New Roman"/>
          <w:sz w:val="24"/>
          <w:szCs w:val="24"/>
          <w:lang w:eastAsia="ru-RU"/>
        </w:rPr>
        <w:t xml:space="preserve">одной из сторон </w:t>
      </w:r>
      <w:r w:rsidR="00F8515C" w:rsidRPr="00F8515C">
        <w:rPr>
          <w:rFonts w:ascii="Times New Roman" w:eastAsia="Times New Roman" w:hAnsi="Times New Roman" w:cs="Times New Roman"/>
          <w:sz w:val="24"/>
          <w:szCs w:val="24"/>
          <w:lang w:eastAsia="ru-RU"/>
        </w:rPr>
        <w:t>от исполнения договора в течение тридцати календарных дней со дня расторжения договора произвести демонтаж и вывоз объекта, а также при</w:t>
      </w:r>
      <w:r w:rsidR="00796F71">
        <w:rPr>
          <w:rFonts w:ascii="Times New Roman" w:eastAsia="Times New Roman" w:hAnsi="Times New Roman" w:cs="Times New Roman"/>
          <w:sz w:val="24"/>
          <w:szCs w:val="24"/>
          <w:lang w:eastAsia="ru-RU"/>
        </w:rPr>
        <w:t>вести часть земельного участка</w:t>
      </w:r>
      <w:r w:rsidR="00F8515C" w:rsidRPr="00F8515C">
        <w:rPr>
          <w:rFonts w:ascii="Times New Roman" w:eastAsia="Times New Roman" w:hAnsi="Times New Roman" w:cs="Times New Roman"/>
          <w:sz w:val="24"/>
          <w:szCs w:val="24"/>
          <w:lang w:eastAsia="ru-RU"/>
        </w:rPr>
        <w:t>, которая была занята объектом и/или являлась необходимой для его размещения и/или использования, в первоначальное состояние</w:t>
      </w:r>
      <w:r w:rsidR="00796F71">
        <w:rPr>
          <w:rFonts w:ascii="Times New Roman" w:eastAsia="Times New Roman" w:hAnsi="Times New Roman" w:cs="Times New Roman"/>
          <w:sz w:val="24"/>
          <w:szCs w:val="24"/>
          <w:lang w:eastAsia="ru-RU"/>
        </w:rPr>
        <w:t>,</w:t>
      </w:r>
      <w:r w:rsidR="00F8515C" w:rsidRPr="00F8515C">
        <w:rPr>
          <w:rFonts w:ascii="Times New Roman" w:eastAsia="Times New Roman" w:hAnsi="Times New Roman" w:cs="Times New Roman"/>
          <w:sz w:val="24"/>
          <w:szCs w:val="24"/>
          <w:lang w:eastAsia="ru-RU"/>
        </w:rPr>
        <w:t xml:space="preserve"> с вывозом отходов и благоустройством соответствующей террито</w:t>
      </w:r>
      <w:r w:rsidR="00796F71">
        <w:rPr>
          <w:rFonts w:ascii="Times New Roman" w:eastAsia="Times New Roman" w:hAnsi="Times New Roman" w:cs="Times New Roman"/>
          <w:sz w:val="24"/>
          <w:szCs w:val="24"/>
          <w:lang w:eastAsia="ru-RU"/>
        </w:rPr>
        <w:t>рии</w:t>
      </w:r>
      <w:r w:rsidR="00F8515C" w:rsidRPr="00F8515C">
        <w:rPr>
          <w:rFonts w:ascii="Times New Roman" w:eastAsia="Times New Roman" w:hAnsi="Times New Roman" w:cs="Times New Roman"/>
          <w:sz w:val="24"/>
          <w:szCs w:val="24"/>
          <w:lang w:eastAsia="ru-RU"/>
        </w:rPr>
        <w:t>.</w:t>
      </w:r>
      <w:proofErr w:type="gramEnd"/>
    </w:p>
    <w:p w:rsidR="004003FF" w:rsidRPr="004003FF" w:rsidRDefault="004003FF" w:rsidP="004003FF">
      <w:pPr>
        <w:spacing w:after="0"/>
        <w:jc w:val="center"/>
        <w:rPr>
          <w:rFonts w:ascii="Times New Roman" w:hAnsi="Times New Roman" w:cs="Times New Roman"/>
          <w:b/>
          <w:sz w:val="24"/>
          <w:szCs w:val="24"/>
        </w:rPr>
      </w:pPr>
    </w:p>
    <w:p w:rsidR="004003FF" w:rsidRDefault="004003FF" w:rsidP="004003FF">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4003FF">
        <w:rPr>
          <w:rFonts w:ascii="Times New Roman" w:hAnsi="Times New Roman" w:cs="Times New Roman"/>
          <w:b/>
          <w:sz w:val="24"/>
          <w:szCs w:val="24"/>
        </w:rPr>
        <w:t>.</w:t>
      </w:r>
      <w:r w:rsidR="00EB7F8F">
        <w:rPr>
          <w:rFonts w:ascii="Times New Roman" w:hAnsi="Times New Roman" w:cs="Times New Roman"/>
          <w:b/>
          <w:sz w:val="24"/>
          <w:szCs w:val="24"/>
        </w:rPr>
        <w:t> </w:t>
      </w:r>
      <w:r w:rsidRPr="004003FF">
        <w:rPr>
          <w:rFonts w:ascii="Times New Roman" w:hAnsi="Times New Roman" w:cs="Times New Roman"/>
          <w:b/>
          <w:sz w:val="24"/>
          <w:szCs w:val="24"/>
        </w:rPr>
        <w:t>Плата за размещение</w:t>
      </w:r>
    </w:p>
    <w:p w:rsidR="004003FF" w:rsidRPr="004003FF" w:rsidRDefault="004003FF" w:rsidP="004003F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4003FF">
        <w:rPr>
          <w:rFonts w:ascii="Times New Roman" w:hAnsi="Times New Roman" w:cs="Times New Roman"/>
          <w:sz w:val="24"/>
          <w:szCs w:val="24"/>
        </w:rPr>
        <w:t>1.</w:t>
      </w:r>
      <w:r>
        <w:rPr>
          <w:rFonts w:ascii="Times New Roman" w:hAnsi="Times New Roman" w:cs="Times New Roman"/>
          <w:sz w:val="24"/>
          <w:szCs w:val="24"/>
        </w:rPr>
        <w:t> </w:t>
      </w:r>
      <w:r w:rsidRPr="004003FF">
        <w:rPr>
          <w:rFonts w:ascii="Times New Roman" w:hAnsi="Times New Roman" w:cs="Times New Roman"/>
          <w:sz w:val="24"/>
          <w:szCs w:val="24"/>
        </w:rPr>
        <w:t xml:space="preserve">Цена договора определена по результатам аукциона (в соответствии с порядком </w:t>
      </w:r>
      <w:r>
        <w:rPr>
          <w:rFonts w:ascii="Times New Roman" w:hAnsi="Times New Roman" w:cs="Times New Roman"/>
          <w:sz w:val="24"/>
          <w:szCs w:val="24"/>
        </w:rPr>
        <w:t xml:space="preserve">расчета начальной (минимальной) цены договора на размещение нестационарных торговых объектов на территории города Югорска </w:t>
      </w:r>
      <w:r w:rsidRPr="004003FF">
        <w:rPr>
          <w:rFonts w:ascii="Times New Roman" w:hAnsi="Times New Roman" w:cs="Times New Roman"/>
          <w:sz w:val="24"/>
          <w:szCs w:val="24"/>
        </w:rPr>
        <w:t>- если аукцион признан несостоявшимся), и составляет:</w:t>
      </w:r>
    </w:p>
    <w:p w:rsidR="004003FF" w:rsidRPr="004003FF" w:rsidRDefault="004003FF" w:rsidP="004003FF">
      <w:pPr>
        <w:spacing w:after="0"/>
        <w:ind w:firstLine="709"/>
        <w:jc w:val="both"/>
        <w:rPr>
          <w:rFonts w:ascii="Times New Roman" w:hAnsi="Times New Roman" w:cs="Times New Roman"/>
          <w:sz w:val="24"/>
          <w:szCs w:val="24"/>
        </w:rPr>
      </w:pPr>
      <w:r w:rsidRPr="004003FF">
        <w:rPr>
          <w:rFonts w:ascii="Times New Roman" w:hAnsi="Times New Roman" w:cs="Times New Roman"/>
          <w:sz w:val="24"/>
          <w:szCs w:val="24"/>
        </w:rPr>
        <w:t>_________________ (_____________________) руб. - квартал;</w:t>
      </w:r>
    </w:p>
    <w:p w:rsidR="004003FF" w:rsidRPr="004003FF" w:rsidRDefault="004003FF" w:rsidP="004003FF">
      <w:pPr>
        <w:spacing w:after="0"/>
        <w:ind w:firstLine="709"/>
        <w:jc w:val="both"/>
        <w:rPr>
          <w:rFonts w:ascii="Times New Roman" w:hAnsi="Times New Roman" w:cs="Times New Roman"/>
          <w:sz w:val="24"/>
          <w:szCs w:val="24"/>
        </w:rPr>
      </w:pPr>
      <w:r w:rsidRPr="004003FF">
        <w:rPr>
          <w:rFonts w:ascii="Times New Roman" w:hAnsi="Times New Roman" w:cs="Times New Roman"/>
          <w:sz w:val="24"/>
          <w:szCs w:val="24"/>
        </w:rPr>
        <w:t>_________________ (_____________________) руб. - год.</w:t>
      </w:r>
    </w:p>
    <w:p w:rsidR="00430AB9" w:rsidRDefault="004003FF" w:rsidP="00430AB9">
      <w:pPr>
        <w:spacing w:after="0"/>
        <w:ind w:firstLine="709"/>
        <w:jc w:val="both"/>
        <w:rPr>
          <w:rFonts w:ascii="Times New Roman" w:hAnsi="Times New Roman" w:cs="Times New Roman"/>
          <w:sz w:val="24"/>
          <w:szCs w:val="24"/>
        </w:rPr>
      </w:pPr>
      <w:bookmarkStart w:id="16" w:name="sub_732"/>
      <w:r>
        <w:rPr>
          <w:rFonts w:ascii="Times New Roman" w:hAnsi="Times New Roman" w:cs="Times New Roman"/>
          <w:sz w:val="24"/>
          <w:szCs w:val="24"/>
        </w:rPr>
        <w:t>3.2. </w:t>
      </w:r>
      <w:r w:rsidR="00DD0921">
        <w:rPr>
          <w:rFonts w:ascii="Times New Roman" w:hAnsi="Times New Roman" w:cs="Times New Roman"/>
          <w:sz w:val="24"/>
          <w:szCs w:val="24"/>
        </w:rPr>
        <w:t xml:space="preserve">Оплата по договору производится авансовыми платежами ежеквартально, до 5 числа месяца, следующего за истекшим кварталом. Если договор вступает в силу не с начала квартала, оплата рассчитывается пропорционально за количество дней квартала, в котором заключен договор. </w:t>
      </w:r>
      <w:r w:rsidR="00430AB9" w:rsidRPr="006C251C">
        <w:rPr>
          <w:rFonts w:ascii="Times New Roman" w:hAnsi="Times New Roman" w:cs="Times New Roman"/>
          <w:sz w:val="24"/>
          <w:szCs w:val="24"/>
        </w:rPr>
        <w:t xml:space="preserve">Оплата за квартал, в котором заключен </w:t>
      </w:r>
      <w:r w:rsidR="00430AB9">
        <w:rPr>
          <w:rFonts w:ascii="Times New Roman" w:hAnsi="Times New Roman" w:cs="Times New Roman"/>
          <w:sz w:val="24"/>
          <w:szCs w:val="24"/>
        </w:rPr>
        <w:t>д</w:t>
      </w:r>
      <w:r w:rsidR="00430AB9" w:rsidRPr="006C251C">
        <w:rPr>
          <w:rFonts w:ascii="Times New Roman" w:hAnsi="Times New Roman" w:cs="Times New Roman"/>
          <w:sz w:val="24"/>
          <w:szCs w:val="24"/>
        </w:rPr>
        <w:t xml:space="preserve">оговор, производится </w:t>
      </w:r>
      <w:r w:rsidR="00430AB9">
        <w:rPr>
          <w:rFonts w:ascii="Times New Roman" w:hAnsi="Times New Roman" w:cs="Times New Roman"/>
          <w:sz w:val="24"/>
          <w:szCs w:val="24"/>
        </w:rPr>
        <w:t>хозяйствующим субъектом</w:t>
      </w:r>
      <w:r w:rsidR="00430AB9" w:rsidRPr="006C251C">
        <w:rPr>
          <w:rFonts w:ascii="Times New Roman" w:hAnsi="Times New Roman" w:cs="Times New Roman"/>
          <w:sz w:val="24"/>
          <w:szCs w:val="24"/>
        </w:rPr>
        <w:t xml:space="preserve"> в течение 5 (пяти) рабочих дней с</w:t>
      </w:r>
      <w:r w:rsidR="00430AB9">
        <w:rPr>
          <w:rFonts w:ascii="Times New Roman" w:hAnsi="Times New Roman" w:cs="Times New Roman"/>
          <w:sz w:val="24"/>
          <w:szCs w:val="24"/>
        </w:rPr>
        <w:t xml:space="preserve"> момента подписания настоящего д</w:t>
      </w:r>
      <w:r w:rsidR="00430AB9" w:rsidRPr="006C251C">
        <w:rPr>
          <w:rFonts w:ascii="Times New Roman" w:hAnsi="Times New Roman" w:cs="Times New Roman"/>
          <w:sz w:val="24"/>
          <w:szCs w:val="24"/>
        </w:rPr>
        <w:t>оговора.</w:t>
      </w:r>
    </w:p>
    <w:bookmarkEnd w:id="16"/>
    <w:p w:rsidR="004003FF" w:rsidRPr="004003FF" w:rsidRDefault="004003FF" w:rsidP="004003FF">
      <w:pPr>
        <w:spacing w:after="0"/>
        <w:ind w:firstLine="709"/>
        <w:jc w:val="both"/>
        <w:rPr>
          <w:rFonts w:ascii="Times New Roman" w:hAnsi="Times New Roman" w:cs="Times New Roman"/>
          <w:sz w:val="24"/>
          <w:szCs w:val="24"/>
        </w:rPr>
      </w:pPr>
      <w:r w:rsidRPr="004003FF">
        <w:rPr>
          <w:rFonts w:ascii="Times New Roman" w:hAnsi="Times New Roman" w:cs="Times New Roman"/>
          <w:sz w:val="24"/>
          <w:szCs w:val="24"/>
        </w:rPr>
        <w:t xml:space="preserve">Внесение платы за размещение объекта в бюджет города </w:t>
      </w:r>
      <w:r w:rsidR="00142F2F">
        <w:rPr>
          <w:rFonts w:ascii="Times New Roman" w:hAnsi="Times New Roman" w:cs="Times New Roman"/>
          <w:sz w:val="24"/>
          <w:szCs w:val="24"/>
        </w:rPr>
        <w:t>Югорска</w:t>
      </w:r>
      <w:r w:rsidRPr="004003FF">
        <w:rPr>
          <w:rFonts w:ascii="Times New Roman" w:hAnsi="Times New Roman" w:cs="Times New Roman"/>
          <w:sz w:val="24"/>
          <w:szCs w:val="24"/>
        </w:rPr>
        <w:t xml:space="preserve"> осуществляется путем перечисления безналичных денежных средств по следующим реквизитам:</w:t>
      </w:r>
    </w:p>
    <w:p w:rsidR="004003FF" w:rsidRPr="004003FF" w:rsidRDefault="004003FF" w:rsidP="004003FF">
      <w:pPr>
        <w:spacing w:after="0"/>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830"/>
      </w:tblGrid>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Получатель</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ИНН/КПП</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Расчетный счет</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Банк</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ОКТМО</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897AEF" w:rsidP="00897AEF">
            <w:pPr>
              <w:pStyle w:val="ae"/>
              <w:spacing w:line="276" w:lineRule="auto"/>
              <w:rPr>
                <w:rFonts w:ascii="Times New Roman" w:hAnsi="Times New Roman" w:cs="Times New Roman"/>
              </w:rPr>
            </w:pPr>
            <w:r>
              <w:rPr>
                <w:rFonts w:ascii="Times New Roman" w:hAnsi="Times New Roman" w:cs="Times New Roman"/>
              </w:rPr>
              <w:t>БИК</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r w:rsidR="004003FF" w:rsidRPr="004003FF" w:rsidTr="00814B42">
        <w:tc>
          <w:tcPr>
            <w:tcW w:w="2093"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КБК</w:t>
            </w:r>
          </w:p>
        </w:tc>
        <w:tc>
          <w:tcPr>
            <w:tcW w:w="7830" w:type="dxa"/>
            <w:tcBorders>
              <w:top w:val="nil"/>
              <w:left w:val="nil"/>
              <w:bottom w:val="nil"/>
              <w:right w:val="nil"/>
            </w:tcBorders>
          </w:tcPr>
          <w:p w:rsidR="004003FF" w:rsidRPr="004003FF" w:rsidRDefault="004003FF" w:rsidP="004003FF">
            <w:pPr>
              <w:pStyle w:val="ae"/>
              <w:spacing w:line="276" w:lineRule="auto"/>
              <w:rPr>
                <w:rFonts w:ascii="Times New Roman" w:hAnsi="Times New Roman" w:cs="Times New Roman"/>
              </w:rPr>
            </w:pPr>
            <w:r w:rsidRPr="004003FF">
              <w:rPr>
                <w:rFonts w:ascii="Times New Roman" w:hAnsi="Times New Roman" w:cs="Times New Roman"/>
              </w:rPr>
              <w:t>____________________________________________________________</w:t>
            </w:r>
          </w:p>
        </w:tc>
      </w:tr>
    </w:tbl>
    <w:p w:rsidR="004003FF" w:rsidRPr="004003FF" w:rsidRDefault="004003FF" w:rsidP="004003FF">
      <w:pPr>
        <w:spacing w:after="0"/>
        <w:ind w:firstLine="709"/>
        <w:jc w:val="both"/>
        <w:rPr>
          <w:rFonts w:ascii="Times New Roman" w:hAnsi="Times New Roman" w:cs="Times New Roman"/>
          <w:sz w:val="24"/>
          <w:szCs w:val="24"/>
        </w:rPr>
      </w:pPr>
    </w:p>
    <w:p w:rsidR="004003FF" w:rsidRPr="004003FF" w:rsidRDefault="00142F2F" w:rsidP="004003F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4003FF" w:rsidRPr="004003FF">
        <w:rPr>
          <w:rFonts w:ascii="Times New Roman" w:hAnsi="Times New Roman" w:cs="Times New Roman"/>
          <w:sz w:val="24"/>
          <w:szCs w:val="24"/>
        </w:rPr>
        <w:t>3.</w:t>
      </w:r>
      <w:r>
        <w:rPr>
          <w:rFonts w:ascii="Times New Roman" w:hAnsi="Times New Roman" w:cs="Times New Roman"/>
          <w:sz w:val="24"/>
          <w:szCs w:val="24"/>
        </w:rPr>
        <w:t> </w:t>
      </w:r>
      <w:r w:rsidR="004003FF" w:rsidRPr="004003FF">
        <w:rPr>
          <w:rFonts w:ascii="Times New Roman" w:hAnsi="Times New Roman" w:cs="Times New Roman"/>
          <w:sz w:val="24"/>
          <w:szCs w:val="24"/>
        </w:rPr>
        <w:t xml:space="preserve">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w:t>
      </w:r>
      <w:r w:rsidR="004003FF" w:rsidRPr="004003FF">
        <w:rPr>
          <w:rFonts w:ascii="Times New Roman" w:hAnsi="Times New Roman" w:cs="Times New Roman"/>
          <w:sz w:val="24"/>
          <w:szCs w:val="24"/>
        </w:rPr>
        <w:lastRenderedPageBreak/>
        <w:t xml:space="preserve">бюджетной классификации), номер и дату договора на размещение объекта, платежный период, виды платежа (плата, </w:t>
      </w:r>
      <w:r w:rsidR="009013B6">
        <w:rPr>
          <w:rFonts w:ascii="Times New Roman" w:hAnsi="Times New Roman" w:cs="Times New Roman"/>
          <w:sz w:val="24"/>
          <w:szCs w:val="24"/>
        </w:rPr>
        <w:t>неустойка</w:t>
      </w:r>
      <w:r w:rsidR="004003FF" w:rsidRPr="004003FF">
        <w:rPr>
          <w:rFonts w:ascii="Times New Roman" w:hAnsi="Times New Roman" w:cs="Times New Roman"/>
          <w:sz w:val="24"/>
          <w:szCs w:val="24"/>
        </w:rPr>
        <w:t xml:space="preserve">). Плата считается внесенной с момента поступления денежных средств на расчетный счет по реквизитам, указанным в </w:t>
      </w:r>
      <w:r>
        <w:rPr>
          <w:rFonts w:ascii="Times New Roman" w:hAnsi="Times New Roman" w:cs="Times New Roman"/>
          <w:sz w:val="24"/>
          <w:szCs w:val="24"/>
        </w:rPr>
        <w:t xml:space="preserve">пункте </w:t>
      </w:r>
      <w:r w:rsidR="009013B6">
        <w:rPr>
          <w:rFonts w:ascii="Times New Roman" w:hAnsi="Times New Roman" w:cs="Times New Roman"/>
          <w:sz w:val="24"/>
          <w:szCs w:val="24"/>
        </w:rPr>
        <w:t>3.</w:t>
      </w:r>
      <w:r w:rsidRPr="009013B6">
        <w:rPr>
          <w:rFonts w:ascii="Times New Roman" w:hAnsi="Times New Roman" w:cs="Times New Roman"/>
          <w:sz w:val="24"/>
          <w:szCs w:val="24"/>
        </w:rPr>
        <w:t>2 раздела 3</w:t>
      </w:r>
      <w:r w:rsidR="004003FF" w:rsidRPr="004003FF">
        <w:rPr>
          <w:rFonts w:ascii="Times New Roman" w:hAnsi="Times New Roman" w:cs="Times New Roman"/>
          <w:sz w:val="24"/>
          <w:szCs w:val="24"/>
        </w:rPr>
        <w:t xml:space="preserve"> настоящего договора.</w:t>
      </w:r>
    </w:p>
    <w:p w:rsidR="004003FF" w:rsidRPr="004003FF" w:rsidRDefault="00142F2F" w:rsidP="004003FF">
      <w:pPr>
        <w:spacing w:after="0"/>
        <w:ind w:firstLine="709"/>
        <w:jc w:val="both"/>
        <w:rPr>
          <w:rFonts w:ascii="Times New Roman" w:hAnsi="Times New Roman" w:cs="Times New Roman"/>
          <w:sz w:val="24"/>
          <w:szCs w:val="24"/>
        </w:rPr>
      </w:pPr>
      <w:r>
        <w:rPr>
          <w:rFonts w:ascii="Times New Roman" w:hAnsi="Times New Roman" w:cs="Times New Roman"/>
          <w:sz w:val="24"/>
          <w:szCs w:val="24"/>
        </w:rPr>
        <w:t>3.4. </w:t>
      </w:r>
      <w:r w:rsidR="004003FF" w:rsidRPr="004003FF">
        <w:rPr>
          <w:rFonts w:ascii="Times New Roman" w:hAnsi="Times New Roman" w:cs="Times New Roman"/>
          <w:sz w:val="24"/>
          <w:szCs w:val="24"/>
        </w:rPr>
        <w:t>Неиспользование объекта на месте размещения не освобождает хозяйствующий субъект от уплаты платежей.</w:t>
      </w:r>
    </w:p>
    <w:p w:rsidR="004003FF" w:rsidRPr="004003FF" w:rsidRDefault="00142F2F" w:rsidP="004003FF">
      <w:pPr>
        <w:spacing w:after="0"/>
        <w:ind w:firstLine="709"/>
        <w:jc w:val="both"/>
        <w:rPr>
          <w:rFonts w:ascii="Times New Roman" w:hAnsi="Times New Roman" w:cs="Times New Roman"/>
          <w:sz w:val="24"/>
          <w:szCs w:val="24"/>
        </w:rPr>
      </w:pPr>
      <w:r>
        <w:rPr>
          <w:rFonts w:ascii="Times New Roman" w:hAnsi="Times New Roman" w:cs="Times New Roman"/>
          <w:sz w:val="24"/>
          <w:szCs w:val="24"/>
        </w:rPr>
        <w:t>3.5</w:t>
      </w:r>
      <w:r w:rsidR="004003FF" w:rsidRPr="004003FF">
        <w:rPr>
          <w:rFonts w:ascii="Times New Roman" w:hAnsi="Times New Roman" w:cs="Times New Roman"/>
          <w:sz w:val="24"/>
          <w:szCs w:val="24"/>
        </w:rPr>
        <w:t>.</w:t>
      </w:r>
      <w:r>
        <w:rPr>
          <w:rFonts w:ascii="Times New Roman" w:hAnsi="Times New Roman" w:cs="Times New Roman"/>
          <w:sz w:val="24"/>
          <w:szCs w:val="24"/>
        </w:rPr>
        <w:t> </w:t>
      </w:r>
      <w:r w:rsidR="004003FF" w:rsidRPr="004003FF">
        <w:rPr>
          <w:rFonts w:ascii="Times New Roman" w:hAnsi="Times New Roman" w:cs="Times New Roman"/>
          <w:sz w:val="24"/>
          <w:szCs w:val="24"/>
        </w:rPr>
        <w:t>Пересмотр цены договора на размещение объекта не производится.</w:t>
      </w:r>
    </w:p>
    <w:p w:rsidR="00EB7F8F" w:rsidRDefault="00EB7F8F" w:rsidP="00EB7F8F">
      <w:pPr>
        <w:spacing w:after="0"/>
        <w:jc w:val="center"/>
        <w:rPr>
          <w:rFonts w:ascii="Times New Roman" w:hAnsi="Times New Roman" w:cs="Times New Roman"/>
          <w:b/>
        </w:rPr>
      </w:pPr>
    </w:p>
    <w:p w:rsidR="00EB7F8F" w:rsidRDefault="00EB7F8F" w:rsidP="00B16B8E">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EB7F8F">
        <w:rPr>
          <w:rFonts w:ascii="Times New Roman" w:hAnsi="Times New Roman" w:cs="Times New Roman"/>
          <w:b/>
          <w:sz w:val="24"/>
          <w:szCs w:val="24"/>
        </w:rPr>
        <w:t>.</w:t>
      </w:r>
      <w:r>
        <w:rPr>
          <w:rFonts w:ascii="Times New Roman" w:hAnsi="Times New Roman" w:cs="Times New Roman"/>
          <w:b/>
          <w:sz w:val="24"/>
          <w:szCs w:val="24"/>
        </w:rPr>
        <w:t> </w:t>
      </w:r>
      <w:r w:rsidRPr="00EB7F8F">
        <w:rPr>
          <w:rFonts w:ascii="Times New Roman" w:hAnsi="Times New Roman" w:cs="Times New Roman"/>
          <w:b/>
          <w:sz w:val="24"/>
          <w:szCs w:val="24"/>
        </w:rPr>
        <w:t>Ответственность сторон</w:t>
      </w:r>
    </w:p>
    <w:p w:rsidR="00EB7F8F" w:rsidRPr="00EB7F8F" w:rsidRDefault="00EB7F8F"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EB7F8F">
        <w:rPr>
          <w:rFonts w:ascii="Times New Roman" w:hAnsi="Times New Roman" w:cs="Times New Roman"/>
          <w:sz w:val="24"/>
          <w:szCs w:val="24"/>
        </w:rPr>
        <w:t>1.</w:t>
      </w:r>
      <w:r>
        <w:rPr>
          <w:rFonts w:ascii="Times New Roman" w:hAnsi="Times New Roman" w:cs="Times New Roman"/>
          <w:sz w:val="24"/>
          <w:szCs w:val="24"/>
        </w:rPr>
        <w:t> </w:t>
      </w:r>
      <w:r w:rsidRPr="00EB7F8F">
        <w:rPr>
          <w:rFonts w:ascii="Times New Roman" w:hAnsi="Times New Roman" w:cs="Times New Roman"/>
          <w:sz w:val="24"/>
          <w:szCs w:val="24"/>
        </w:rPr>
        <w:t xml:space="preserve">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1/300 </w:t>
      </w:r>
      <w:r w:rsidR="000632F2">
        <w:rPr>
          <w:rFonts w:ascii="Times New Roman" w:hAnsi="Times New Roman" w:cs="Times New Roman"/>
          <w:sz w:val="24"/>
          <w:szCs w:val="24"/>
        </w:rPr>
        <w:t>ставки рефинансирования Банка России</w:t>
      </w:r>
      <w:r w:rsidRPr="00EB7F8F">
        <w:rPr>
          <w:rFonts w:ascii="Times New Roman" w:hAnsi="Times New Roman" w:cs="Times New Roman"/>
          <w:sz w:val="24"/>
          <w:szCs w:val="24"/>
        </w:rPr>
        <w:t xml:space="preserve"> от размера просроченной платы за каждый календарный день просрочки </w:t>
      </w:r>
      <w:r w:rsidR="000632F2">
        <w:rPr>
          <w:rFonts w:ascii="Times New Roman" w:hAnsi="Times New Roman" w:cs="Times New Roman"/>
          <w:sz w:val="24"/>
          <w:szCs w:val="24"/>
        </w:rPr>
        <w:t>платежа</w:t>
      </w:r>
      <w:r w:rsidRPr="00EB7F8F">
        <w:rPr>
          <w:rFonts w:ascii="Times New Roman" w:hAnsi="Times New Roman" w:cs="Times New Roman"/>
          <w:sz w:val="24"/>
          <w:szCs w:val="24"/>
        </w:rPr>
        <w:t>.</w:t>
      </w:r>
    </w:p>
    <w:p w:rsidR="00EB7F8F" w:rsidRPr="00EB7F8F" w:rsidRDefault="000632F2"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EB7F8F" w:rsidRPr="00EB7F8F">
        <w:rPr>
          <w:rFonts w:ascii="Times New Roman" w:hAnsi="Times New Roman" w:cs="Times New Roman"/>
          <w:sz w:val="24"/>
          <w:szCs w:val="24"/>
        </w:rPr>
        <w:t>2.</w:t>
      </w:r>
      <w:r>
        <w:rPr>
          <w:rFonts w:ascii="Times New Roman" w:hAnsi="Times New Roman" w:cs="Times New Roman"/>
          <w:sz w:val="24"/>
          <w:szCs w:val="24"/>
        </w:rPr>
        <w:t> </w:t>
      </w:r>
      <w:r w:rsidR="00363399">
        <w:rPr>
          <w:rFonts w:ascii="Times New Roman" w:hAnsi="Times New Roman" w:cs="Times New Roman"/>
          <w:sz w:val="24"/>
          <w:szCs w:val="24"/>
        </w:rPr>
        <w:t xml:space="preserve">Хозяйствующий субъект несет ответственность за размещение нестационарного торгового объекта в соответствии с установленными требованиями, за техническое состояние </w:t>
      </w:r>
      <w:r w:rsidR="00B16B8E">
        <w:rPr>
          <w:rFonts w:ascii="Times New Roman" w:hAnsi="Times New Roman" w:cs="Times New Roman"/>
          <w:sz w:val="24"/>
          <w:szCs w:val="24"/>
        </w:rPr>
        <w:t>объекта</w:t>
      </w:r>
      <w:r w:rsidR="00363399">
        <w:rPr>
          <w:rFonts w:ascii="Times New Roman" w:hAnsi="Times New Roman" w:cs="Times New Roman"/>
          <w:sz w:val="24"/>
          <w:szCs w:val="24"/>
        </w:rPr>
        <w:t xml:space="preserve">, безопасность </w:t>
      </w:r>
      <w:r w:rsidR="00B16B8E">
        <w:rPr>
          <w:rFonts w:ascii="Times New Roman" w:hAnsi="Times New Roman" w:cs="Times New Roman"/>
          <w:sz w:val="24"/>
          <w:szCs w:val="24"/>
        </w:rPr>
        <w:t>его</w:t>
      </w:r>
      <w:r w:rsidR="00363399">
        <w:rPr>
          <w:rFonts w:ascii="Times New Roman" w:hAnsi="Times New Roman" w:cs="Times New Roman"/>
          <w:sz w:val="24"/>
          <w:szCs w:val="24"/>
        </w:rPr>
        <w:t xml:space="preserve"> креплений как в целом, так и отдельных </w:t>
      </w:r>
      <w:r w:rsidR="00B16B8E">
        <w:rPr>
          <w:rFonts w:ascii="Times New Roman" w:hAnsi="Times New Roman" w:cs="Times New Roman"/>
          <w:sz w:val="24"/>
          <w:szCs w:val="24"/>
        </w:rPr>
        <w:t>его</w:t>
      </w:r>
      <w:r w:rsidR="00363399">
        <w:rPr>
          <w:rFonts w:ascii="Times New Roman" w:hAnsi="Times New Roman" w:cs="Times New Roman"/>
          <w:sz w:val="24"/>
          <w:szCs w:val="24"/>
        </w:rPr>
        <w:t xml:space="preserve"> частей, за электр</w:t>
      </w:r>
      <w:proofErr w:type="gramStart"/>
      <w:r w:rsidR="00363399">
        <w:rPr>
          <w:rFonts w:ascii="Times New Roman" w:hAnsi="Times New Roman" w:cs="Times New Roman"/>
          <w:sz w:val="24"/>
          <w:szCs w:val="24"/>
        </w:rPr>
        <w:t>о-</w:t>
      </w:r>
      <w:proofErr w:type="gramEnd"/>
      <w:r w:rsidR="00363399">
        <w:rPr>
          <w:rFonts w:ascii="Times New Roman" w:hAnsi="Times New Roman" w:cs="Times New Roman"/>
          <w:sz w:val="24"/>
          <w:szCs w:val="24"/>
        </w:rPr>
        <w:t xml:space="preserve">, </w:t>
      </w:r>
      <w:proofErr w:type="spellStart"/>
      <w:r w:rsidR="00363399">
        <w:rPr>
          <w:rFonts w:ascii="Times New Roman" w:hAnsi="Times New Roman" w:cs="Times New Roman"/>
          <w:sz w:val="24"/>
          <w:szCs w:val="24"/>
        </w:rPr>
        <w:t>пожаро</w:t>
      </w:r>
      <w:proofErr w:type="spellEnd"/>
      <w:r w:rsidR="00363399">
        <w:rPr>
          <w:rFonts w:ascii="Times New Roman" w:hAnsi="Times New Roman" w:cs="Times New Roman"/>
          <w:sz w:val="24"/>
          <w:szCs w:val="24"/>
        </w:rPr>
        <w:t>- и экологическую безопасность, перед третьими лицами в соответствии с действующим законодательством Российской Федерации</w:t>
      </w:r>
      <w:r w:rsidR="00EB7F8F" w:rsidRPr="00EB7F8F">
        <w:rPr>
          <w:rFonts w:ascii="Times New Roman" w:hAnsi="Times New Roman" w:cs="Times New Roman"/>
          <w:sz w:val="24"/>
          <w:szCs w:val="24"/>
        </w:rPr>
        <w:t>.</w:t>
      </w:r>
    </w:p>
    <w:p w:rsidR="00EB7F8F" w:rsidRPr="00EB7F8F" w:rsidRDefault="00363399"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EB7F8F" w:rsidRPr="00EB7F8F">
        <w:rPr>
          <w:rFonts w:ascii="Times New Roman" w:hAnsi="Times New Roman" w:cs="Times New Roman"/>
          <w:sz w:val="24"/>
          <w:szCs w:val="24"/>
        </w:rPr>
        <w:t>3.</w:t>
      </w:r>
      <w:r>
        <w:rPr>
          <w:rFonts w:ascii="Times New Roman" w:hAnsi="Times New Roman" w:cs="Times New Roman"/>
          <w:sz w:val="24"/>
          <w:szCs w:val="24"/>
        </w:rPr>
        <w:t> </w:t>
      </w:r>
      <w:r w:rsidR="00EB7F8F" w:rsidRPr="00EB7F8F">
        <w:rPr>
          <w:rFonts w:ascii="Times New Roman" w:hAnsi="Times New Roman" w:cs="Times New Roman"/>
          <w:sz w:val="24"/>
          <w:szCs w:val="24"/>
        </w:rPr>
        <w:t>Привлечение хозяйствующего субъекта к административной и</w:t>
      </w:r>
      <w:r w:rsidR="006D0150">
        <w:rPr>
          <w:rFonts w:ascii="Times New Roman" w:hAnsi="Times New Roman" w:cs="Times New Roman"/>
          <w:sz w:val="24"/>
          <w:szCs w:val="24"/>
        </w:rPr>
        <w:t>ли</w:t>
      </w:r>
      <w:r w:rsidR="00EB7F8F" w:rsidRPr="00EB7F8F">
        <w:rPr>
          <w:rFonts w:ascii="Times New Roman" w:hAnsi="Times New Roman" w:cs="Times New Roman"/>
          <w:sz w:val="24"/>
          <w:szCs w:val="24"/>
        </w:rPr>
        <w:t xml:space="preserve">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EB7F8F" w:rsidRPr="00EB7F8F" w:rsidRDefault="00EB7F8F" w:rsidP="00B16B8E">
      <w:pPr>
        <w:spacing w:after="0"/>
        <w:jc w:val="both"/>
        <w:rPr>
          <w:rFonts w:ascii="Times New Roman" w:hAnsi="Times New Roman" w:cs="Times New Roman"/>
          <w:sz w:val="24"/>
          <w:szCs w:val="24"/>
        </w:rPr>
      </w:pPr>
    </w:p>
    <w:p w:rsidR="00EB7F8F" w:rsidRDefault="00B16B8E" w:rsidP="00B16B8E">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Изменение и расторжение договора</w:t>
      </w:r>
    </w:p>
    <w:p w:rsidR="00EB7F8F" w:rsidRPr="00EB7F8F" w:rsidRDefault="00B16B8E"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EB7F8F" w:rsidRPr="00EB7F8F">
        <w:rPr>
          <w:rFonts w:ascii="Times New Roman" w:hAnsi="Times New Roman" w:cs="Times New Roman"/>
          <w:sz w:val="24"/>
          <w:szCs w:val="24"/>
        </w:rPr>
        <w:t>1.</w:t>
      </w:r>
      <w:r>
        <w:rPr>
          <w:rFonts w:ascii="Times New Roman" w:hAnsi="Times New Roman" w:cs="Times New Roman"/>
          <w:sz w:val="24"/>
          <w:szCs w:val="24"/>
        </w:rPr>
        <w:t> </w:t>
      </w:r>
      <w:r w:rsidR="00EB7F8F" w:rsidRPr="00EB7F8F">
        <w:rPr>
          <w:rFonts w:ascii="Times New Roman" w:hAnsi="Times New Roman" w:cs="Times New Roman"/>
          <w:sz w:val="24"/>
          <w:szCs w:val="24"/>
        </w:rPr>
        <w:t>Любые изменения и дополнения к договору оформляются дополнительным соглашением, которое подписывают обе стороны.</w:t>
      </w:r>
    </w:p>
    <w:p w:rsidR="004A0194" w:rsidRDefault="00B16B8E" w:rsidP="00EB7F8F">
      <w:pPr>
        <w:spacing w:after="0"/>
        <w:ind w:firstLine="709"/>
        <w:jc w:val="both"/>
        <w:rPr>
          <w:rFonts w:ascii="Times New Roman" w:hAnsi="Times New Roman" w:cs="Times New Roman"/>
          <w:sz w:val="24"/>
          <w:szCs w:val="24"/>
        </w:rPr>
      </w:pPr>
      <w:bookmarkStart w:id="17" w:name="sub_752"/>
      <w:r>
        <w:rPr>
          <w:rFonts w:ascii="Times New Roman" w:hAnsi="Times New Roman" w:cs="Times New Roman"/>
          <w:sz w:val="24"/>
          <w:szCs w:val="24"/>
        </w:rPr>
        <w:t>5.</w:t>
      </w:r>
      <w:r w:rsidR="00EB7F8F" w:rsidRPr="00EB7F8F">
        <w:rPr>
          <w:rFonts w:ascii="Times New Roman" w:hAnsi="Times New Roman" w:cs="Times New Roman"/>
          <w:sz w:val="24"/>
          <w:szCs w:val="24"/>
        </w:rPr>
        <w:t>2.</w:t>
      </w:r>
      <w:r>
        <w:rPr>
          <w:rFonts w:ascii="Times New Roman" w:hAnsi="Times New Roman" w:cs="Times New Roman"/>
          <w:sz w:val="24"/>
          <w:szCs w:val="24"/>
        </w:rPr>
        <w:t> </w:t>
      </w:r>
      <w:proofErr w:type="gramStart"/>
      <w:r w:rsidR="004A0194">
        <w:rPr>
          <w:rFonts w:ascii="Times New Roman" w:hAnsi="Times New Roman" w:cs="Times New Roman"/>
          <w:sz w:val="24"/>
          <w:szCs w:val="24"/>
        </w:rPr>
        <w:t>Договор</w:t>
      </w:r>
      <w:proofErr w:type="gramEnd"/>
      <w:r w:rsidR="004A0194">
        <w:rPr>
          <w:rFonts w:ascii="Times New Roman" w:hAnsi="Times New Roman" w:cs="Times New Roman"/>
          <w:sz w:val="24"/>
          <w:szCs w:val="24"/>
        </w:rPr>
        <w:t xml:space="preserve"> может быть расторгнут следующих случаях:</w:t>
      </w:r>
    </w:p>
    <w:p w:rsidR="004A0194" w:rsidRDefault="004A0194"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 соглашению сторон в любое время;</w:t>
      </w:r>
    </w:p>
    <w:p w:rsidR="004A0194" w:rsidRDefault="004A0194"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 инициативе уполномоченного органа на основании решения суда в случаях:</w:t>
      </w:r>
    </w:p>
    <w:p w:rsidR="004A0194" w:rsidRDefault="004A0194"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нарушения Правил </w:t>
      </w:r>
      <w:r w:rsidRPr="00EB7F8F">
        <w:rPr>
          <w:rFonts w:ascii="Times New Roman" w:hAnsi="Times New Roman" w:cs="Times New Roman"/>
          <w:sz w:val="24"/>
          <w:szCs w:val="24"/>
        </w:rPr>
        <w:t xml:space="preserve">благоустройства территории города </w:t>
      </w:r>
      <w:r>
        <w:rPr>
          <w:rFonts w:ascii="Times New Roman" w:hAnsi="Times New Roman" w:cs="Times New Roman"/>
          <w:sz w:val="24"/>
          <w:szCs w:val="24"/>
        </w:rPr>
        <w:t>Югорска</w:t>
      </w:r>
      <w:r w:rsidRPr="00EB7F8F">
        <w:rPr>
          <w:rFonts w:ascii="Times New Roman" w:hAnsi="Times New Roman" w:cs="Times New Roman"/>
          <w:sz w:val="24"/>
          <w:szCs w:val="24"/>
        </w:rPr>
        <w:t xml:space="preserve">, утвержденных решением Думы города </w:t>
      </w:r>
      <w:r w:rsidRPr="003671FC">
        <w:rPr>
          <w:rFonts w:ascii="Times New Roman" w:hAnsi="Times New Roman" w:cs="Times New Roman"/>
          <w:sz w:val="24"/>
          <w:szCs w:val="24"/>
        </w:rPr>
        <w:t xml:space="preserve">от </w:t>
      </w:r>
      <w:r>
        <w:rPr>
          <w:rFonts w:ascii="Times New Roman" w:hAnsi="Times New Roman" w:cs="Times New Roman"/>
          <w:sz w:val="24"/>
          <w:szCs w:val="24"/>
        </w:rPr>
        <w:t>28.08.2018</w:t>
      </w:r>
      <w:r w:rsidRPr="003671FC">
        <w:rPr>
          <w:rFonts w:ascii="Times New Roman" w:hAnsi="Times New Roman" w:cs="Times New Roman"/>
          <w:sz w:val="24"/>
          <w:szCs w:val="24"/>
        </w:rPr>
        <w:t xml:space="preserve"> № </w:t>
      </w:r>
      <w:r>
        <w:rPr>
          <w:rFonts w:ascii="Times New Roman" w:hAnsi="Times New Roman" w:cs="Times New Roman"/>
          <w:sz w:val="24"/>
          <w:szCs w:val="24"/>
        </w:rPr>
        <w:t>56</w:t>
      </w:r>
      <w:r w:rsidR="00B84C08">
        <w:rPr>
          <w:rFonts w:ascii="Times New Roman" w:hAnsi="Times New Roman" w:cs="Times New Roman"/>
          <w:sz w:val="24"/>
          <w:szCs w:val="24"/>
        </w:rPr>
        <w:t>;</w:t>
      </w:r>
    </w:p>
    <w:bookmarkEnd w:id="17"/>
    <w:p w:rsidR="00EB7F8F" w:rsidRPr="00EB7F8F" w:rsidRDefault="00EB7F8F" w:rsidP="00EB7F8F">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 xml:space="preserve">невнесения платы за </w:t>
      </w:r>
      <w:r w:rsidR="004A0194">
        <w:rPr>
          <w:rFonts w:ascii="Times New Roman" w:hAnsi="Times New Roman" w:cs="Times New Roman"/>
          <w:sz w:val="24"/>
          <w:szCs w:val="24"/>
        </w:rPr>
        <w:t xml:space="preserve">право на </w:t>
      </w:r>
      <w:r w:rsidRPr="00EB7F8F">
        <w:rPr>
          <w:rFonts w:ascii="Times New Roman" w:hAnsi="Times New Roman" w:cs="Times New Roman"/>
          <w:sz w:val="24"/>
          <w:szCs w:val="24"/>
        </w:rPr>
        <w:t>размещение объект</w:t>
      </w:r>
      <w:r w:rsidR="004A0194">
        <w:rPr>
          <w:rFonts w:ascii="Times New Roman" w:hAnsi="Times New Roman" w:cs="Times New Roman"/>
          <w:sz w:val="24"/>
          <w:szCs w:val="24"/>
        </w:rPr>
        <w:t>а</w:t>
      </w:r>
      <w:r w:rsidRPr="00EB7F8F">
        <w:rPr>
          <w:rFonts w:ascii="Times New Roman" w:hAnsi="Times New Roman" w:cs="Times New Roman"/>
          <w:sz w:val="24"/>
          <w:szCs w:val="24"/>
        </w:rPr>
        <w:t xml:space="preserve"> в течение 2-х и более периодов;</w:t>
      </w:r>
    </w:p>
    <w:p w:rsidR="00B84C08" w:rsidRPr="00EB7F8F" w:rsidRDefault="00B84C08" w:rsidP="00B84C08">
      <w:pPr>
        <w:spacing w:after="0"/>
        <w:ind w:firstLine="709"/>
        <w:jc w:val="both"/>
        <w:rPr>
          <w:rFonts w:ascii="Times New Roman" w:hAnsi="Times New Roman" w:cs="Times New Roman"/>
          <w:sz w:val="24"/>
          <w:szCs w:val="24"/>
        </w:rPr>
      </w:pPr>
      <w:bookmarkStart w:id="18" w:name="sub_7524"/>
      <w:r w:rsidRPr="00EB7F8F">
        <w:rPr>
          <w:rFonts w:ascii="Times New Roman" w:hAnsi="Times New Roman" w:cs="Times New Roman"/>
          <w:sz w:val="24"/>
          <w:szCs w:val="24"/>
        </w:rPr>
        <w:t>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B84C08" w:rsidRPr="00EB7F8F" w:rsidRDefault="00B84C08" w:rsidP="00B84C08">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нарушения хозяйствующим субъектом установленной в предмете договора специализации;</w:t>
      </w:r>
    </w:p>
    <w:p w:rsidR="00B84C08" w:rsidRPr="00EB7F8F" w:rsidRDefault="00B84C08" w:rsidP="00B84C08">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 xml:space="preserve">выявления несоответствия нестационарного торгового объекта </w:t>
      </w:r>
      <w:r>
        <w:rPr>
          <w:rFonts w:ascii="Times New Roman" w:hAnsi="Times New Roman" w:cs="Times New Roman"/>
          <w:sz w:val="24"/>
          <w:szCs w:val="24"/>
        </w:rPr>
        <w:t>паспорту нестационарного торгового объекта</w:t>
      </w:r>
      <w:r w:rsidRPr="00EB7F8F">
        <w:rPr>
          <w:rFonts w:ascii="Times New Roman" w:hAnsi="Times New Roman" w:cs="Times New Roman"/>
          <w:sz w:val="24"/>
          <w:szCs w:val="24"/>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w:t>
      </w:r>
      <w:r>
        <w:rPr>
          <w:rFonts w:ascii="Times New Roman" w:hAnsi="Times New Roman" w:cs="Times New Roman"/>
          <w:sz w:val="24"/>
          <w:szCs w:val="24"/>
        </w:rPr>
        <w:t>лнительных антресолей и этажей).</w:t>
      </w:r>
    </w:p>
    <w:p w:rsidR="00EB7F8F" w:rsidRPr="00EB7F8F" w:rsidRDefault="00B16B8E"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 </w:t>
      </w:r>
      <w:r w:rsidR="00B84C08">
        <w:rPr>
          <w:rFonts w:ascii="Times New Roman" w:hAnsi="Times New Roman" w:cs="Times New Roman"/>
          <w:sz w:val="24"/>
          <w:szCs w:val="24"/>
        </w:rPr>
        <w:t>по инициативе уполномоченного органа в случае внесения изменений в схему размещения нестационарных торговых объектов, повлекших невозможность дальнейшего размещения объекта в указанном месте.</w:t>
      </w:r>
    </w:p>
    <w:bookmarkEnd w:id="18"/>
    <w:p w:rsidR="00EB7F8F" w:rsidRPr="00EB7F8F" w:rsidRDefault="00EB7F8F" w:rsidP="00EB7F8F">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 не менее чем за один месяц со дня расторжения договора.</w:t>
      </w:r>
    </w:p>
    <w:p w:rsidR="00EB7F8F" w:rsidRPr="00EB7F8F" w:rsidRDefault="00EB7F8F" w:rsidP="00EB7F8F">
      <w:pPr>
        <w:spacing w:after="0"/>
        <w:ind w:firstLine="709"/>
        <w:jc w:val="both"/>
        <w:rPr>
          <w:rFonts w:ascii="Times New Roman" w:hAnsi="Times New Roman" w:cs="Times New Roman"/>
          <w:sz w:val="24"/>
          <w:szCs w:val="24"/>
        </w:rPr>
      </w:pPr>
      <w:proofErr w:type="gramStart"/>
      <w:r w:rsidRPr="00EB7F8F">
        <w:rPr>
          <w:rFonts w:ascii="Times New Roman" w:hAnsi="Times New Roman" w:cs="Times New Roman"/>
          <w:sz w:val="24"/>
          <w:szCs w:val="24"/>
        </w:rPr>
        <w:t xml:space="preserve">В случае досрочного расторжения договора на размещение </w:t>
      </w:r>
      <w:r w:rsidR="00B84C08">
        <w:rPr>
          <w:rFonts w:ascii="Times New Roman" w:hAnsi="Times New Roman" w:cs="Times New Roman"/>
          <w:sz w:val="24"/>
          <w:szCs w:val="24"/>
        </w:rPr>
        <w:t xml:space="preserve">объекта </w:t>
      </w:r>
      <w:r w:rsidRPr="00EB7F8F">
        <w:rPr>
          <w:rFonts w:ascii="Times New Roman" w:hAnsi="Times New Roman" w:cs="Times New Roman"/>
          <w:sz w:val="24"/>
          <w:szCs w:val="24"/>
        </w:rPr>
        <w:t xml:space="preserve">по основаниям, предусмотренным </w:t>
      </w:r>
      <w:r w:rsidR="00B84C08">
        <w:rPr>
          <w:rFonts w:ascii="Times New Roman" w:hAnsi="Times New Roman" w:cs="Times New Roman"/>
          <w:sz w:val="24"/>
          <w:szCs w:val="24"/>
        </w:rPr>
        <w:t xml:space="preserve">абзацем </w:t>
      </w:r>
      <w:r w:rsidR="006C4960">
        <w:rPr>
          <w:rFonts w:ascii="Times New Roman" w:hAnsi="Times New Roman" w:cs="Times New Roman"/>
          <w:sz w:val="24"/>
          <w:szCs w:val="24"/>
        </w:rPr>
        <w:t>9</w:t>
      </w:r>
      <w:r w:rsidR="00D339D3" w:rsidRPr="003671FC">
        <w:rPr>
          <w:rFonts w:ascii="Times New Roman" w:hAnsi="Times New Roman" w:cs="Times New Roman"/>
          <w:sz w:val="24"/>
          <w:szCs w:val="24"/>
        </w:rPr>
        <w:t xml:space="preserve"> пункта </w:t>
      </w:r>
      <w:r w:rsidR="003671FC" w:rsidRPr="003671FC">
        <w:rPr>
          <w:rFonts w:ascii="Times New Roman" w:hAnsi="Times New Roman" w:cs="Times New Roman"/>
          <w:sz w:val="24"/>
          <w:szCs w:val="24"/>
        </w:rPr>
        <w:t>5.</w:t>
      </w:r>
      <w:r w:rsidR="00D339D3" w:rsidRPr="003671FC">
        <w:rPr>
          <w:rFonts w:ascii="Times New Roman" w:hAnsi="Times New Roman" w:cs="Times New Roman"/>
          <w:sz w:val="24"/>
          <w:szCs w:val="24"/>
        </w:rPr>
        <w:t>2 раздела 5</w:t>
      </w:r>
      <w:r w:rsidRPr="00EB7F8F">
        <w:rPr>
          <w:rFonts w:ascii="Times New Roman" w:hAnsi="Times New Roman" w:cs="Times New Roman"/>
          <w:sz w:val="24"/>
          <w:szCs w:val="24"/>
        </w:rPr>
        <w:t xml:space="preserve"> настоящего договора, уполномоченный орган </w:t>
      </w:r>
      <w:r w:rsidRPr="00EB7F8F">
        <w:rPr>
          <w:rFonts w:ascii="Times New Roman" w:hAnsi="Times New Roman" w:cs="Times New Roman"/>
          <w:sz w:val="24"/>
          <w:szCs w:val="24"/>
        </w:rPr>
        <w:lastRenderedPageBreak/>
        <w:t xml:space="preserve">обязан предложить хозяйствующему субъекту заключение договора на размещение нестационарного торгового объекта на свободном месте, предусмотренном схемой (при наличии в схеме размещения планируемых для размещения мест), без проведения </w:t>
      </w:r>
      <w:r w:rsidR="003671FC">
        <w:rPr>
          <w:rFonts w:ascii="Times New Roman" w:hAnsi="Times New Roman" w:cs="Times New Roman"/>
          <w:sz w:val="24"/>
          <w:szCs w:val="24"/>
        </w:rPr>
        <w:t>аукциона</w:t>
      </w:r>
      <w:r w:rsidRPr="00EB7F8F">
        <w:rPr>
          <w:rFonts w:ascii="Times New Roman" w:hAnsi="Times New Roman" w:cs="Times New Roman"/>
          <w:sz w:val="24"/>
          <w:szCs w:val="24"/>
        </w:rPr>
        <w:t xml:space="preserve"> на право заключения договора на размещение, на срок, равный оставшейся части</w:t>
      </w:r>
      <w:proofErr w:type="gramEnd"/>
      <w:r w:rsidRPr="00EB7F8F">
        <w:rPr>
          <w:rFonts w:ascii="Times New Roman" w:hAnsi="Times New Roman" w:cs="Times New Roman"/>
          <w:sz w:val="24"/>
          <w:szCs w:val="24"/>
        </w:rPr>
        <w:t xml:space="preserve"> срока действия досрочно расторгнутого договора на размещение.</w:t>
      </w:r>
    </w:p>
    <w:p w:rsidR="00D339D3" w:rsidRDefault="00D339D3"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5.3. В случае расторжения настоящего договора в одностороннем порядке по инициативе хозяйствующего субъекта, хозяйствующий субъект направляет в уполномоченный орган в срок не менее чем за 20 дней уведомление о расторжении договора с указанием даты его прекращения, если иное не предусмотрено настоящим договором. Хозяйствующий субъе</w:t>
      </w:r>
      <w:proofErr w:type="gramStart"/>
      <w:r>
        <w:rPr>
          <w:rFonts w:ascii="Times New Roman" w:hAnsi="Times New Roman" w:cs="Times New Roman"/>
          <w:sz w:val="24"/>
          <w:szCs w:val="24"/>
        </w:rPr>
        <w:t>кт впр</w:t>
      </w:r>
      <w:proofErr w:type="gramEnd"/>
      <w:r>
        <w:rPr>
          <w:rFonts w:ascii="Times New Roman" w:hAnsi="Times New Roman" w:cs="Times New Roman"/>
          <w:sz w:val="24"/>
          <w:szCs w:val="24"/>
        </w:rPr>
        <w:t>аве расторгнуть настоящий договор в одностороннем внесудебном порядке лишь при условии отсутствия задолженности по оплате размещения нестационарного торгового объекта, осуществления его демонтажа и проведения восстановительных работ на месте размещения.</w:t>
      </w:r>
    </w:p>
    <w:p w:rsidR="00EB7F8F" w:rsidRPr="00EB7F8F" w:rsidRDefault="00D339D3"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5.4. </w:t>
      </w:r>
      <w:proofErr w:type="gramStart"/>
      <w:r w:rsidR="00EB7F8F" w:rsidRPr="00EB7F8F">
        <w:rPr>
          <w:rFonts w:ascii="Times New Roman" w:hAnsi="Times New Roman" w:cs="Times New Roman"/>
          <w:sz w:val="24"/>
          <w:szCs w:val="24"/>
        </w:rPr>
        <w:t>Договор</w:t>
      </w:r>
      <w:proofErr w:type="gramEnd"/>
      <w:r w:rsidR="00EB7F8F" w:rsidRPr="00EB7F8F">
        <w:rPr>
          <w:rFonts w:ascii="Times New Roman" w:hAnsi="Times New Roman" w:cs="Times New Roman"/>
          <w:sz w:val="24"/>
          <w:szCs w:val="24"/>
        </w:rPr>
        <w:t xml:space="preserve">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EB7F8F" w:rsidRPr="00EB7F8F" w:rsidRDefault="00EB7F8F" w:rsidP="00EB7F8F">
      <w:pPr>
        <w:spacing w:after="0"/>
        <w:ind w:firstLine="709"/>
        <w:jc w:val="both"/>
        <w:rPr>
          <w:rFonts w:ascii="Times New Roman" w:hAnsi="Times New Roman" w:cs="Times New Roman"/>
          <w:sz w:val="24"/>
          <w:szCs w:val="24"/>
        </w:rPr>
      </w:pPr>
    </w:p>
    <w:p w:rsidR="00EB7F8F" w:rsidRDefault="00D339D3" w:rsidP="00D339D3">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Прочие условия</w:t>
      </w:r>
    </w:p>
    <w:p w:rsidR="00EB7F8F" w:rsidRPr="00EB7F8F" w:rsidRDefault="00D339D3" w:rsidP="00EB7F8F">
      <w:pPr>
        <w:spacing w:after="0"/>
        <w:ind w:firstLine="709"/>
        <w:jc w:val="both"/>
        <w:rPr>
          <w:rFonts w:ascii="Times New Roman" w:hAnsi="Times New Roman" w:cs="Times New Roman"/>
          <w:sz w:val="24"/>
          <w:szCs w:val="24"/>
        </w:rPr>
      </w:pPr>
      <w:bookmarkStart w:id="19" w:name="sub_761"/>
      <w:r>
        <w:rPr>
          <w:rFonts w:ascii="Times New Roman" w:hAnsi="Times New Roman" w:cs="Times New Roman"/>
          <w:sz w:val="24"/>
          <w:szCs w:val="24"/>
        </w:rPr>
        <w:t>6.</w:t>
      </w:r>
      <w:r w:rsidR="00EB7F8F" w:rsidRPr="00EB7F8F">
        <w:rPr>
          <w:rFonts w:ascii="Times New Roman" w:hAnsi="Times New Roman" w:cs="Times New Roman"/>
          <w:sz w:val="24"/>
          <w:szCs w:val="24"/>
        </w:rPr>
        <w:t>1.</w:t>
      </w:r>
      <w:r>
        <w:rPr>
          <w:rFonts w:ascii="Times New Roman" w:hAnsi="Times New Roman" w:cs="Times New Roman"/>
          <w:sz w:val="24"/>
          <w:szCs w:val="24"/>
        </w:rPr>
        <w:t> </w:t>
      </w:r>
      <w:r w:rsidR="00EB7F8F" w:rsidRPr="00EB7F8F">
        <w:rPr>
          <w:rFonts w:ascii="Times New Roman" w:hAnsi="Times New Roman" w:cs="Times New Roman"/>
          <w:sz w:val="24"/>
          <w:szCs w:val="24"/>
        </w:rPr>
        <w:t>Все споры и разногласия, возникающие между сторонами по договору или в связи с ним, разрешаются путем направления соответствующих претензий.</w:t>
      </w:r>
    </w:p>
    <w:bookmarkEnd w:id="19"/>
    <w:p w:rsidR="00EB7F8F" w:rsidRPr="00EB7F8F" w:rsidRDefault="00EB7F8F" w:rsidP="00EB7F8F">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EB7F8F" w:rsidRPr="00EB7F8F" w:rsidRDefault="00D339D3"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EB7F8F" w:rsidRPr="00EB7F8F">
        <w:rPr>
          <w:rFonts w:ascii="Times New Roman" w:hAnsi="Times New Roman" w:cs="Times New Roman"/>
          <w:sz w:val="24"/>
          <w:szCs w:val="24"/>
        </w:rPr>
        <w:t>2.</w:t>
      </w:r>
      <w:r>
        <w:rPr>
          <w:rFonts w:ascii="Times New Roman" w:hAnsi="Times New Roman" w:cs="Times New Roman"/>
          <w:sz w:val="24"/>
          <w:szCs w:val="24"/>
        </w:rPr>
        <w:t> </w:t>
      </w:r>
      <w:r w:rsidR="00EB7F8F" w:rsidRPr="00EB7F8F">
        <w:rPr>
          <w:rFonts w:ascii="Times New Roman" w:hAnsi="Times New Roman" w:cs="Times New Roman"/>
          <w:sz w:val="24"/>
          <w:szCs w:val="24"/>
        </w:rPr>
        <w:t>В случае невозможности разрешения разногласий между сторонами в порядке, установленном</w:t>
      </w:r>
      <w:r>
        <w:rPr>
          <w:rFonts w:ascii="Times New Roman" w:hAnsi="Times New Roman" w:cs="Times New Roman"/>
          <w:sz w:val="24"/>
          <w:szCs w:val="24"/>
        </w:rPr>
        <w:t xml:space="preserve"> </w:t>
      </w:r>
      <w:r w:rsidRPr="00480C2E">
        <w:rPr>
          <w:rFonts w:ascii="Times New Roman" w:hAnsi="Times New Roman" w:cs="Times New Roman"/>
          <w:sz w:val="24"/>
          <w:szCs w:val="24"/>
        </w:rPr>
        <w:t xml:space="preserve">пунктом </w:t>
      </w:r>
      <w:r w:rsidR="00480C2E" w:rsidRPr="00480C2E">
        <w:rPr>
          <w:rFonts w:ascii="Times New Roman" w:hAnsi="Times New Roman" w:cs="Times New Roman"/>
          <w:sz w:val="24"/>
          <w:szCs w:val="24"/>
        </w:rPr>
        <w:t>6.</w:t>
      </w:r>
      <w:r w:rsidRPr="00480C2E">
        <w:rPr>
          <w:rFonts w:ascii="Times New Roman" w:hAnsi="Times New Roman" w:cs="Times New Roman"/>
          <w:sz w:val="24"/>
          <w:szCs w:val="24"/>
        </w:rPr>
        <w:t>1 раздела 6</w:t>
      </w:r>
      <w:r w:rsidR="00EB7F8F" w:rsidRPr="00EB7F8F">
        <w:rPr>
          <w:rFonts w:ascii="Times New Roman" w:hAnsi="Times New Roman" w:cs="Times New Roman"/>
          <w:sz w:val="24"/>
          <w:szCs w:val="24"/>
        </w:rPr>
        <w:t xml:space="preserve"> настоящего договора, они подлежат рассмотрению в </w:t>
      </w:r>
      <w:r>
        <w:rPr>
          <w:rFonts w:ascii="Times New Roman" w:hAnsi="Times New Roman" w:cs="Times New Roman"/>
          <w:sz w:val="24"/>
          <w:szCs w:val="24"/>
        </w:rPr>
        <w:t>судебном порядке</w:t>
      </w:r>
      <w:r w:rsidR="00EB7F8F" w:rsidRPr="00EB7F8F">
        <w:rPr>
          <w:rFonts w:ascii="Times New Roman" w:hAnsi="Times New Roman" w:cs="Times New Roman"/>
          <w:sz w:val="24"/>
          <w:szCs w:val="24"/>
        </w:rPr>
        <w:t>.</w:t>
      </w:r>
    </w:p>
    <w:p w:rsidR="00EB7F8F" w:rsidRPr="00EB7F8F" w:rsidRDefault="00D339D3" w:rsidP="00EB7F8F">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00EB7F8F" w:rsidRPr="00EB7F8F">
        <w:rPr>
          <w:rFonts w:ascii="Times New Roman" w:hAnsi="Times New Roman" w:cs="Times New Roman"/>
          <w:sz w:val="24"/>
          <w:szCs w:val="24"/>
        </w:rPr>
        <w:t>3.</w:t>
      </w:r>
      <w:r>
        <w:rPr>
          <w:rFonts w:ascii="Times New Roman" w:hAnsi="Times New Roman" w:cs="Times New Roman"/>
          <w:sz w:val="24"/>
          <w:szCs w:val="24"/>
        </w:rPr>
        <w:t> </w:t>
      </w:r>
      <w:r w:rsidR="00EB7F8F" w:rsidRPr="00EB7F8F">
        <w:rPr>
          <w:rFonts w:ascii="Times New Roman" w:hAnsi="Times New Roman" w:cs="Times New Roman"/>
          <w:sz w:val="24"/>
          <w:szCs w:val="24"/>
        </w:rPr>
        <w:t>Взаимоотношения сторон, не урегулированные договором, регламентируются действующим законодательством.</w:t>
      </w:r>
    </w:p>
    <w:p w:rsidR="00EB7F8F" w:rsidRPr="00EB7F8F" w:rsidRDefault="00EB7F8F" w:rsidP="00EB7F8F">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Приложения к договору:</w:t>
      </w:r>
    </w:p>
    <w:p w:rsidR="00EB7F8F" w:rsidRPr="00EB7F8F" w:rsidRDefault="00EB7F8F" w:rsidP="00EB7F8F">
      <w:pPr>
        <w:spacing w:after="0"/>
        <w:ind w:firstLine="709"/>
        <w:jc w:val="both"/>
        <w:rPr>
          <w:rFonts w:ascii="Times New Roman" w:hAnsi="Times New Roman" w:cs="Times New Roman"/>
          <w:sz w:val="24"/>
          <w:szCs w:val="24"/>
        </w:rPr>
      </w:pPr>
      <w:r w:rsidRPr="00EB7F8F">
        <w:rPr>
          <w:rFonts w:ascii="Times New Roman" w:hAnsi="Times New Roman" w:cs="Times New Roman"/>
          <w:sz w:val="24"/>
          <w:szCs w:val="24"/>
        </w:rPr>
        <w:t>-</w:t>
      </w:r>
      <w:r w:rsidR="00035BF1">
        <w:rPr>
          <w:rFonts w:ascii="Times New Roman" w:hAnsi="Times New Roman" w:cs="Times New Roman"/>
          <w:sz w:val="24"/>
          <w:szCs w:val="24"/>
        </w:rPr>
        <w:t> </w:t>
      </w:r>
      <w:r w:rsidRPr="00EB7F8F">
        <w:rPr>
          <w:rFonts w:ascii="Times New Roman" w:hAnsi="Times New Roman" w:cs="Times New Roman"/>
          <w:sz w:val="24"/>
          <w:szCs w:val="24"/>
        </w:rPr>
        <w:t>схема размещения объекта</w:t>
      </w:r>
      <w:r w:rsidR="00480C2E">
        <w:rPr>
          <w:rFonts w:ascii="Times New Roman" w:hAnsi="Times New Roman" w:cs="Times New Roman"/>
          <w:sz w:val="24"/>
          <w:szCs w:val="24"/>
        </w:rPr>
        <w:t xml:space="preserve"> </w:t>
      </w:r>
      <w:r w:rsidR="00035BF1">
        <w:rPr>
          <w:rFonts w:ascii="Times New Roman" w:hAnsi="Times New Roman" w:cs="Times New Roman"/>
          <w:sz w:val="24"/>
          <w:szCs w:val="24"/>
        </w:rPr>
        <w:t>–</w:t>
      </w:r>
      <w:r w:rsidRPr="00EB7F8F">
        <w:rPr>
          <w:rFonts w:ascii="Times New Roman" w:hAnsi="Times New Roman" w:cs="Times New Roman"/>
          <w:sz w:val="24"/>
          <w:szCs w:val="24"/>
        </w:rPr>
        <w:t xml:space="preserve"> </w:t>
      </w:r>
      <w:r w:rsidR="00035BF1">
        <w:rPr>
          <w:rFonts w:ascii="Times New Roman" w:hAnsi="Times New Roman" w:cs="Times New Roman"/>
          <w:sz w:val="24"/>
          <w:szCs w:val="24"/>
        </w:rPr>
        <w:t xml:space="preserve">приложение </w:t>
      </w:r>
      <w:r w:rsidR="00480C2E">
        <w:rPr>
          <w:rFonts w:ascii="Times New Roman" w:hAnsi="Times New Roman" w:cs="Times New Roman"/>
          <w:sz w:val="24"/>
          <w:szCs w:val="24"/>
        </w:rPr>
        <w:t>1</w:t>
      </w:r>
      <w:r w:rsidRPr="00EB7F8F">
        <w:rPr>
          <w:rFonts w:ascii="Times New Roman" w:hAnsi="Times New Roman" w:cs="Times New Roman"/>
          <w:sz w:val="24"/>
          <w:szCs w:val="24"/>
        </w:rPr>
        <w:t>.</w:t>
      </w:r>
    </w:p>
    <w:p w:rsidR="0012718B" w:rsidRDefault="0012718B" w:rsidP="00D339D3">
      <w:pPr>
        <w:spacing w:after="0"/>
        <w:jc w:val="center"/>
        <w:rPr>
          <w:rFonts w:ascii="Times New Roman" w:hAnsi="Times New Roman" w:cs="Times New Roman"/>
          <w:b/>
          <w:sz w:val="24"/>
          <w:szCs w:val="24"/>
        </w:rPr>
      </w:pPr>
    </w:p>
    <w:p w:rsidR="00EB7F8F" w:rsidRDefault="00D339D3" w:rsidP="00D339D3">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EB7F8F" w:rsidRPr="00EB7F8F">
        <w:rPr>
          <w:rFonts w:ascii="Times New Roman" w:hAnsi="Times New Roman" w:cs="Times New Roman"/>
          <w:b/>
          <w:sz w:val="24"/>
          <w:szCs w:val="24"/>
        </w:rPr>
        <w:t>.</w:t>
      </w:r>
      <w:r>
        <w:rPr>
          <w:rFonts w:ascii="Times New Roman" w:hAnsi="Times New Roman" w:cs="Times New Roman"/>
          <w:b/>
          <w:sz w:val="24"/>
          <w:szCs w:val="24"/>
        </w:rPr>
        <w:t> </w:t>
      </w:r>
      <w:r w:rsidR="00EB7F8F" w:rsidRPr="00EB7F8F">
        <w:rPr>
          <w:rFonts w:ascii="Times New Roman" w:hAnsi="Times New Roman" w:cs="Times New Roman"/>
          <w:b/>
          <w:sz w:val="24"/>
          <w:szCs w:val="24"/>
        </w:rPr>
        <w:t>Платежные реквизиты сторон</w:t>
      </w:r>
    </w:p>
    <w:p w:rsidR="002568F5" w:rsidRPr="00EB7F8F" w:rsidRDefault="002568F5" w:rsidP="00D339D3">
      <w:pPr>
        <w:spacing w:after="0"/>
        <w:jc w:val="center"/>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66F23" w:rsidTr="001A69B8">
        <w:tc>
          <w:tcPr>
            <w:tcW w:w="5068" w:type="dxa"/>
          </w:tcPr>
          <w:p w:rsidR="00B66F23" w:rsidRDefault="00B66F23" w:rsidP="00B66F23">
            <w:pPr>
              <w:rPr>
                <w:sz w:val="24"/>
                <w:szCs w:val="24"/>
              </w:rPr>
            </w:pPr>
            <w:r>
              <w:rPr>
                <w:sz w:val="24"/>
                <w:szCs w:val="24"/>
              </w:rPr>
              <w:t>_____________________________________</w:t>
            </w:r>
          </w:p>
          <w:p w:rsidR="00B66F23" w:rsidRPr="00B66F23" w:rsidRDefault="001A69B8" w:rsidP="001A69B8">
            <w:pPr>
              <w:jc w:val="left"/>
              <w:rPr>
                <w:sz w:val="16"/>
                <w:szCs w:val="16"/>
              </w:rPr>
            </w:pPr>
            <w:r>
              <w:rPr>
                <w:sz w:val="16"/>
                <w:szCs w:val="16"/>
              </w:rPr>
              <w:t xml:space="preserve">                    </w:t>
            </w:r>
            <w:r w:rsidR="00B66F23" w:rsidRPr="00B66F23">
              <w:rPr>
                <w:sz w:val="16"/>
                <w:szCs w:val="16"/>
              </w:rPr>
              <w:t>(наименование уполномоченного органа)</w:t>
            </w:r>
          </w:p>
        </w:tc>
        <w:tc>
          <w:tcPr>
            <w:tcW w:w="5069" w:type="dxa"/>
          </w:tcPr>
          <w:p w:rsidR="00B66F23" w:rsidRDefault="00B66F23" w:rsidP="00B66F23">
            <w:pPr>
              <w:jc w:val="right"/>
              <w:rPr>
                <w:sz w:val="24"/>
                <w:szCs w:val="24"/>
              </w:rPr>
            </w:pPr>
            <w:r>
              <w:rPr>
                <w:sz w:val="24"/>
                <w:szCs w:val="24"/>
              </w:rPr>
              <w:t>_____________________________________</w:t>
            </w:r>
          </w:p>
          <w:p w:rsidR="00B66F23" w:rsidRPr="00B66F23" w:rsidRDefault="001A69B8" w:rsidP="001A69B8">
            <w:pPr>
              <w:jc w:val="left"/>
              <w:rPr>
                <w:sz w:val="16"/>
                <w:szCs w:val="16"/>
              </w:rPr>
            </w:pPr>
            <w:r>
              <w:rPr>
                <w:sz w:val="16"/>
                <w:szCs w:val="16"/>
              </w:rPr>
              <w:t xml:space="preserve">                             </w:t>
            </w:r>
            <w:r w:rsidR="00B66F23" w:rsidRPr="00B66F23">
              <w:rPr>
                <w:sz w:val="16"/>
                <w:szCs w:val="16"/>
              </w:rPr>
              <w:t>(наименование хозяйствующего субъекта)</w:t>
            </w:r>
          </w:p>
        </w:tc>
      </w:tr>
      <w:tr w:rsidR="00B66F23" w:rsidTr="001A69B8">
        <w:tc>
          <w:tcPr>
            <w:tcW w:w="5068" w:type="dxa"/>
          </w:tcPr>
          <w:p w:rsidR="001A69B8" w:rsidRDefault="001A69B8" w:rsidP="00B66F23">
            <w:pPr>
              <w:rPr>
                <w:sz w:val="24"/>
                <w:szCs w:val="24"/>
              </w:rPr>
            </w:pPr>
          </w:p>
          <w:p w:rsidR="00B66F23" w:rsidRDefault="00B66F23" w:rsidP="00B66F23">
            <w:pPr>
              <w:rPr>
                <w:sz w:val="24"/>
                <w:szCs w:val="24"/>
              </w:rPr>
            </w:pPr>
            <w:r>
              <w:rPr>
                <w:sz w:val="24"/>
                <w:szCs w:val="24"/>
              </w:rPr>
              <w:t>Место нахождения: ____________________</w:t>
            </w:r>
          </w:p>
          <w:p w:rsidR="00B66F23" w:rsidRPr="00B66F23" w:rsidRDefault="00B66F23" w:rsidP="00B66F23">
            <w:pPr>
              <w:jc w:val="left"/>
              <w:rPr>
                <w:sz w:val="16"/>
                <w:szCs w:val="16"/>
              </w:rPr>
            </w:pPr>
            <w:r>
              <w:rPr>
                <w:sz w:val="16"/>
                <w:szCs w:val="16"/>
              </w:rPr>
              <w:t xml:space="preserve">                                                                </w:t>
            </w:r>
            <w:r w:rsidRPr="00B66F23">
              <w:rPr>
                <w:sz w:val="16"/>
                <w:szCs w:val="16"/>
              </w:rPr>
              <w:t>(юридический адрес)</w:t>
            </w:r>
          </w:p>
        </w:tc>
        <w:tc>
          <w:tcPr>
            <w:tcW w:w="5069" w:type="dxa"/>
          </w:tcPr>
          <w:p w:rsidR="001A69B8" w:rsidRDefault="001A69B8" w:rsidP="00814B42">
            <w:pPr>
              <w:rPr>
                <w:sz w:val="24"/>
                <w:szCs w:val="24"/>
              </w:rPr>
            </w:pPr>
          </w:p>
          <w:p w:rsidR="00B66F23" w:rsidRDefault="00B66F23" w:rsidP="00814B42">
            <w:pPr>
              <w:rPr>
                <w:sz w:val="24"/>
                <w:szCs w:val="24"/>
              </w:rPr>
            </w:pPr>
            <w:r>
              <w:rPr>
                <w:sz w:val="24"/>
                <w:szCs w:val="24"/>
              </w:rPr>
              <w:t xml:space="preserve">      Место нахождения: ____________________</w:t>
            </w:r>
          </w:p>
          <w:p w:rsidR="00B66F23" w:rsidRPr="00B66F23" w:rsidRDefault="00B66F23" w:rsidP="00814B42">
            <w:pPr>
              <w:jc w:val="left"/>
              <w:rPr>
                <w:sz w:val="16"/>
                <w:szCs w:val="16"/>
              </w:rPr>
            </w:pPr>
            <w:r>
              <w:rPr>
                <w:sz w:val="16"/>
                <w:szCs w:val="16"/>
              </w:rPr>
              <w:t xml:space="preserve">                                                                  </w:t>
            </w:r>
            <w:r w:rsidR="001A69B8">
              <w:rPr>
                <w:sz w:val="16"/>
                <w:szCs w:val="16"/>
              </w:rPr>
              <w:t xml:space="preserve">  </w:t>
            </w:r>
            <w:r>
              <w:rPr>
                <w:sz w:val="16"/>
                <w:szCs w:val="16"/>
              </w:rPr>
              <w:t xml:space="preserve">      </w:t>
            </w:r>
            <w:r w:rsidRPr="00B66F23">
              <w:rPr>
                <w:sz w:val="16"/>
                <w:szCs w:val="16"/>
              </w:rPr>
              <w:t>(юридический адрес)</w:t>
            </w:r>
          </w:p>
        </w:tc>
      </w:tr>
    </w:tbl>
    <w:p w:rsidR="00B66F23" w:rsidRDefault="00B66F23" w:rsidP="00B66F23">
      <w:pPr>
        <w:spacing w:after="0"/>
        <w:jc w:val="both"/>
        <w:rPr>
          <w:rFonts w:ascii="Times New Roman" w:hAnsi="Times New Roman" w:cs="Times New Roman"/>
          <w:sz w:val="24"/>
          <w:szCs w:val="24"/>
        </w:rPr>
      </w:pPr>
    </w:p>
    <w:p w:rsidR="00EB7F8F" w:rsidRPr="00B66F23" w:rsidRDefault="00B66F23" w:rsidP="00B66F23">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EB7F8F" w:rsidRPr="00B66F23">
        <w:rPr>
          <w:rFonts w:ascii="Times New Roman" w:hAnsi="Times New Roman" w:cs="Times New Roman"/>
          <w:b/>
          <w:sz w:val="24"/>
          <w:szCs w:val="24"/>
        </w:rPr>
        <w:t>.</w:t>
      </w:r>
      <w:r>
        <w:rPr>
          <w:rFonts w:ascii="Times New Roman" w:hAnsi="Times New Roman" w:cs="Times New Roman"/>
          <w:b/>
          <w:sz w:val="24"/>
          <w:szCs w:val="24"/>
        </w:rPr>
        <w:t> </w:t>
      </w:r>
      <w:r w:rsidR="00EB7F8F" w:rsidRPr="00B66F23">
        <w:rPr>
          <w:rFonts w:ascii="Times New Roman" w:hAnsi="Times New Roman" w:cs="Times New Roman"/>
          <w:b/>
          <w:sz w:val="24"/>
          <w:szCs w:val="24"/>
        </w:rPr>
        <w:t>Подписи сторон</w:t>
      </w:r>
    </w:p>
    <w:p w:rsidR="00B66F23" w:rsidRDefault="00B66F23" w:rsidP="00B66F23">
      <w:pPr>
        <w:spacing w:after="0"/>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752"/>
        <w:gridCol w:w="2448"/>
        <w:gridCol w:w="2621"/>
      </w:tblGrid>
      <w:tr w:rsidR="001A69B8" w:rsidTr="001A69B8">
        <w:tc>
          <w:tcPr>
            <w:tcW w:w="5068" w:type="dxa"/>
            <w:gridSpan w:val="2"/>
          </w:tcPr>
          <w:p w:rsidR="001A69B8" w:rsidRDefault="001A69B8" w:rsidP="00814B42">
            <w:pPr>
              <w:rPr>
                <w:sz w:val="24"/>
                <w:szCs w:val="24"/>
              </w:rPr>
            </w:pPr>
            <w:r>
              <w:rPr>
                <w:sz w:val="24"/>
                <w:szCs w:val="24"/>
              </w:rPr>
              <w:t>_____________________________________</w:t>
            </w:r>
          </w:p>
          <w:p w:rsidR="001A69B8" w:rsidRPr="00B66F23" w:rsidRDefault="001A69B8" w:rsidP="001A69B8">
            <w:pPr>
              <w:jc w:val="center"/>
              <w:rPr>
                <w:sz w:val="16"/>
                <w:szCs w:val="16"/>
              </w:rPr>
            </w:pPr>
            <w:r w:rsidRPr="00B66F23">
              <w:rPr>
                <w:sz w:val="16"/>
                <w:szCs w:val="16"/>
              </w:rPr>
              <w:t xml:space="preserve">(наименование </w:t>
            </w:r>
            <w:r>
              <w:rPr>
                <w:sz w:val="16"/>
                <w:szCs w:val="16"/>
              </w:rPr>
              <w:t>должности</w:t>
            </w:r>
            <w:r w:rsidRPr="00B66F23">
              <w:rPr>
                <w:sz w:val="16"/>
                <w:szCs w:val="16"/>
              </w:rPr>
              <w:t>)</w:t>
            </w:r>
          </w:p>
        </w:tc>
        <w:tc>
          <w:tcPr>
            <w:tcW w:w="5069" w:type="dxa"/>
            <w:gridSpan w:val="2"/>
          </w:tcPr>
          <w:p w:rsidR="001A69B8" w:rsidRDefault="001A69B8" w:rsidP="001A69B8">
            <w:pPr>
              <w:jc w:val="right"/>
              <w:rPr>
                <w:sz w:val="24"/>
                <w:szCs w:val="24"/>
              </w:rPr>
            </w:pPr>
            <w:r>
              <w:rPr>
                <w:sz w:val="24"/>
                <w:szCs w:val="24"/>
              </w:rPr>
              <w:t>_____________________________________</w:t>
            </w:r>
          </w:p>
          <w:p w:rsidR="001A69B8" w:rsidRDefault="001A69B8" w:rsidP="001A69B8">
            <w:pPr>
              <w:jc w:val="center"/>
              <w:rPr>
                <w:sz w:val="24"/>
                <w:szCs w:val="24"/>
              </w:rPr>
            </w:pPr>
            <w:r w:rsidRPr="00B66F23">
              <w:rPr>
                <w:sz w:val="16"/>
                <w:szCs w:val="16"/>
              </w:rPr>
              <w:t xml:space="preserve">(наименование </w:t>
            </w:r>
            <w:r>
              <w:rPr>
                <w:sz w:val="16"/>
                <w:szCs w:val="16"/>
              </w:rPr>
              <w:t>должности</w:t>
            </w:r>
            <w:r w:rsidRPr="00B66F23">
              <w:rPr>
                <w:sz w:val="16"/>
                <w:szCs w:val="16"/>
              </w:rPr>
              <w:t>)</w:t>
            </w:r>
          </w:p>
        </w:tc>
      </w:tr>
      <w:tr w:rsidR="001A69B8" w:rsidTr="001A69B8">
        <w:tc>
          <w:tcPr>
            <w:tcW w:w="2316" w:type="dxa"/>
          </w:tcPr>
          <w:p w:rsidR="001A69B8" w:rsidRDefault="001A69B8" w:rsidP="00814B42">
            <w:pPr>
              <w:rPr>
                <w:sz w:val="24"/>
                <w:szCs w:val="24"/>
              </w:rPr>
            </w:pPr>
          </w:p>
          <w:p w:rsidR="001A69B8" w:rsidRDefault="001A69B8" w:rsidP="00814B42">
            <w:pPr>
              <w:rPr>
                <w:sz w:val="24"/>
                <w:szCs w:val="24"/>
              </w:rPr>
            </w:pPr>
            <w:r>
              <w:rPr>
                <w:sz w:val="24"/>
                <w:szCs w:val="24"/>
              </w:rPr>
              <w:t>________________</w:t>
            </w:r>
          </w:p>
          <w:p w:rsidR="001A69B8" w:rsidRPr="001A69B8" w:rsidRDefault="001A69B8" w:rsidP="001A69B8">
            <w:pPr>
              <w:jc w:val="left"/>
              <w:rPr>
                <w:sz w:val="16"/>
                <w:szCs w:val="16"/>
              </w:rPr>
            </w:pPr>
            <w:r>
              <w:rPr>
                <w:sz w:val="16"/>
                <w:szCs w:val="16"/>
              </w:rPr>
              <w:t xml:space="preserve">               </w:t>
            </w:r>
            <w:r w:rsidRPr="001A69B8">
              <w:rPr>
                <w:sz w:val="16"/>
                <w:szCs w:val="16"/>
              </w:rPr>
              <w:t>(подпись)</w:t>
            </w:r>
          </w:p>
        </w:tc>
        <w:tc>
          <w:tcPr>
            <w:tcW w:w="2752" w:type="dxa"/>
          </w:tcPr>
          <w:p w:rsidR="001A69B8" w:rsidRDefault="001A69B8" w:rsidP="00814B42">
            <w:pPr>
              <w:rPr>
                <w:sz w:val="24"/>
                <w:szCs w:val="24"/>
              </w:rPr>
            </w:pPr>
          </w:p>
          <w:p w:rsidR="001A69B8" w:rsidRDefault="001A69B8" w:rsidP="00814B42">
            <w:pPr>
              <w:rPr>
                <w:sz w:val="24"/>
                <w:szCs w:val="24"/>
              </w:rPr>
            </w:pPr>
            <w:r>
              <w:rPr>
                <w:sz w:val="24"/>
                <w:szCs w:val="24"/>
              </w:rPr>
              <w:t>__________________</w:t>
            </w:r>
          </w:p>
          <w:p w:rsidR="001A69B8" w:rsidRPr="001A69B8" w:rsidRDefault="001A69B8" w:rsidP="001A69B8">
            <w:pPr>
              <w:jc w:val="left"/>
              <w:rPr>
                <w:sz w:val="16"/>
                <w:szCs w:val="16"/>
              </w:rPr>
            </w:pPr>
            <w:r>
              <w:rPr>
                <w:sz w:val="16"/>
                <w:szCs w:val="16"/>
              </w:rPr>
              <w:t xml:space="preserve">                   </w:t>
            </w:r>
            <w:r w:rsidRPr="001A69B8">
              <w:rPr>
                <w:sz w:val="16"/>
                <w:szCs w:val="16"/>
              </w:rPr>
              <w:t>(Ф.И.О.)</w:t>
            </w:r>
          </w:p>
        </w:tc>
        <w:tc>
          <w:tcPr>
            <w:tcW w:w="2448" w:type="dxa"/>
          </w:tcPr>
          <w:p w:rsidR="001A69B8" w:rsidRDefault="001A69B8" w:rsidP="001A69B8">
            <w:pPr>
              <w:jc w:val="right"/>
              <w:rPr>
                <w:sz w:val="24"/>
                <w:szCs w:val="24"/>
              </w:rPr>
            </w:pPr>
          </w:p>
          <w:p w:rsidR="001A69B8" w:rsidRDefault="001A69B8" w:rsidP="001A69B8">
            <w:pPr>
              <w:jc w:val="right"/>
              <w:rPr>
                <w:sz w:val="24"/>
                <w:szCs w:val="24"/>
              </w:rPr>
            </w:pPr>
            <w:r>
              <w:rPr>
                <w:sz w:val="24"/>
                <w:szCs w:val="24"/>
              </w:rPr>
              <w:t>_______________</w:t>
            </w:r>
          </w:p>
          <w:p w:rsidR="001A69B8" w:rsidRDefault="001A69B8" w:rsidP="001A69B8">
            <w:pPr>
              <w:jc w:val="center"/>
              <w:rPr>
                <w:sz w:val="24"/>
                <w:szCs w:val="24"/>
              </w:rPr>
            </w:pPr>
            <w:r>
              <w:rPr>
                <w:sz w:val="16"/>
                <w:szCs w:val="16"/>
              </w:rPr>
              <w:t xml:space="preserve">        </w:t>
            </w:r>
            <w:r w:rsidRPr="001A69B8">
              <w:rPr>
                <w:sz w:val="16"/>
                <w:szCs w:val="16"/>
              </w:rPr>
              <w:t>(подпись)</w:t>
            </w:r>
          </w:p>
        </w:tc>
        <w:tc>
          <w:tcPr>
            <w:tcW w:w="2621" w:type="dxa"/>
          </w:tcPr>
          <w:p w:rsidR="001A69B8" w:rsidRDefault="001A69B8" w:rsidP="001A69B8">
            <w:pPr>
              <w:jc w:val="right"/>
              <w:rPr>
                <w:sz w:val="24"/>
                <w:szCs w:val="24"/>
              </w:rPr>
            </w:pPr>
          </w:p>
          <w:p w:rsidR="001A69B8" w:rsidRDefault="001A69B8" w:rsidP="001A69B8">
            <w:pPr>
              <w:jc w:val="right"/>
              <w:rPr>
                <w:sz w:val="24"/>
                <w:szCs w:val="24"/>
              </w:rPr>
            </w:pPr>
            <w:r>
              <w:rPr>
                <w:sz w:val="24"/>
                <w:szCs w:val="24"/>
              </w:rPr>
              <w:t>__________________</w:t>
            </w:r>
          </w:p>
          <w:p w:rsidR="001A69B8" w:rsidRDefault="001A69B8" w:rsidP="001A69B8">
            <w:pPr>
              <w:jc w:val="center"/>
              <w:rPr>
                <w:sz w:val="24"/>
                <w:szCs w:val="24"/>
              </w:rPr>
            </w:pPr>
            <w:r>
              <w:rPr>
                <w:sz w:val="16"/>
                <w:szCs w:val="16"/>
              </w:rPr>
              <w:t xml:space="preserve">   </w:t>
            </w:r>
            <w:r w:rsidRPr="001A69B8">
              <w:rPr>
                <w:sz w:val="16"/>
                <w:szCs w:val="16"/>
              </w:rPr>
              <w:t>(Ф.И.О.)</w:t>
            </w:r>
          </w:p>
        </w:tc>
      </w:tr>
    </w:tbl>
    <w:p w:rsidR="00B66F23" w:rsidRDefault="00B66F23" w:rsidP="00B66F23">
      <w:pPr>
        <w:spacing w:after="0"/>
        <w:jc w:val="both"/>
        <w:rPr>
          <w:rFonts w:ascii="Times New Roman" w:hAnsi="Times New Roman" w:cs="Times New Roman"/>
          <w:sz w:val="24"/>
          <w:szCs w:val="24"/>
        </w:rPr>
      </w:pPr>
    </w:p>
    <w:p w:rsidR="00035BF1" w:rsidRDefault="00035BF1" w:rsidP="00B66F23">
      <w:pPr>
        <w:spacing w:after="0"/>
        <w:jc w:val="both"/>
        <w:rPr>
          <w:rFonts w:ascii="Times New Roman" w:hAnsi="Times New Roman" w:cs="Times New Roman"/>
          <w:sz w:val="24"/>
          <w:szCs w:val="24"/>
        </w:rPr>
      </w:pPr>
    </w:p>
    <w:p w:rsidR="00B84C08" w:rsidRDefault="00B84C08" w:rsidP="00480C2E">
      <w:pPr>
        <w:spacing w:after="0"/>
        <w:jc w:val="right"/>
        <w:rPr>
          <w:rStyle w:val="ab"/>
          <w:rFonts w:ascii="Times New Roman" w:hAnsi="Times New Roman" w:cs="Times New Roman"/>
          <w:sz w:val="24"/>
          <w:szCs w:val="24"/>
        </w:rPr>
      </w:pPr>
      <w:bookmarkStart w:id="20" w:name="sub_730"/>
    </w:p>
    <w:p w:rsidR="00B84C08" w:rsidRDefault="00B84C08" w:rsidP="00480C2E">
      <w:pPr>
        <w:spacing w:after="0"/>
        <w:jc w:val="right"/>
        <w:rPr>
          <w:rStyle w:val="ab"/>
          <w:rFonts w:ascii="Times New Roman" w:hAnsi="Times New Roman" w:cs="Times New Roman"/>
          <w:sz w:val="24"/>
          <w:szCs w:val="24"/>
        </w:rPr>
      </w:pPr>
    </w:p>
    <w:p w:rsidR="00B84C08" w:rsidRDefault="00B84C08" w:rsidP="00480C2E">
      <w:pPr>
        <w:spacing w:after="0"/>
        <w:jc w:val="right"/>
        <w:rPr>
          <w:rStyle w:val="ab"/>
          <w:rFonts w:ascii="Times New Roman" w:hAnsi="Times New Roman" w:cs="Times New Roman"/>
          <w:sz w:val="24"/>
          <w:szCs w:val="24"/>
        </w:rPr>
      </w:pPr>
    </w:p>
    <w:p w:rsidR="00B84C08" w:rsidRDefault="00B84C08" w:rsidP="00480C2E">
      <w:pPr>
        <w:spacing w:after="0"/>
        <w:jc w:val="right"/>
        <w:rPr>
          <w:rStyle w:val="ab"/>
          <w:rFonts w:ascii="Times New Roman" w:hAnsi="Times New Roman" w:cs="Times New Roman"/>
          <w:sz w:val="24"/>
          <w:szCs w:val="24"/>
        </w:rPr>
      </w:pPr>
    </w:p>
    <w:p w:rsidR="00373A25" w:rsidRPr="00480C2E" w:rsidRDefault="00373A25" w:rsidP="00480C2E">
      <w:pPr>
        <w:spacing w:after="0"/>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lastRenderedPageBreak/>
        <w:t xml:space="preserve">Приложение </w:t>
      </w:r>
      <w:r w:rsidR="00480C2E">
        <w:rPr>
          <w:rStyle w:val="ab"/>
          <w:rFonts w:ascii="Times New Roman" w:hAnsi="Times New Roman" w:cs="Times New Roman"/>
          <w:sz w:val="24"/>
          <w:szCs w:val="24"/>
        </w:rPr>
        <w:t>1</w:t>
      </w:r>
    </w:p>
    <w:bookmarkEnd w:id="20"/>
    <w:p w:rsidR="00373A25" w:rsidRPr="00480C2E" w:rsidRDefault="00373A25" w:rsidP="00480C2E">
      <w:pPr>
        <w:spacing w:after="0"/>
        <w:jc w:val="right"/>
        <w:rPr>
          <w:rStyle w:val="ab"/>
          <w:rFonts w:ascii="Times New Roman" w:hAnsi="Times New Roman" w:cs="Times New Roman"/>
          <w:sz w:val="24"/>
          <w:szCs w:val="24"/>
        </w:rPr>
      </w:pPr>
      <w:r w:rsidRPr="00480C2E">
        <w:rPr>
          <w:rStyle w:val="ab"/>
          <w:rFonts w:ascii="Times New Roman" w:hAnsi="Times New Roman" w:cs="Times New Roman"/>
          <w:sz w:val="24"/>
          <w:szCs w:val="24"/>
        </w:rPr>
        <w:t>к договору</w:t>
      </w:r>
    </w:p>
    <w:p w:rsidR="00480C2E" w:rsidRDefault="00480C2E" w:rsidP="00480C2E">
      <w:pPr>
        <w:spacing w:after="0"/>
        <w:jc w:val="right"/>
        <w:rPr>
          <w:rStyle w:val="ab"/>
          <w:rFonts w:ascii="Times New Roman" w:hAnsi="Times New Roman" w:cs="Times New Roman"/>
          <w:sz w:val="24"/>
          <w:szCs w:val="24"/>
        </w:rPr>
      </w:pPr>
      <w:r>
        <w:rPr>
          <w:rStyle w:val="ab"/>
          <w:rFonts w:ascii="Times New Roman" w:hAnsi="Times New Roman" w:cs="Times New Roman"/>
          <w:sz w:val="24"/>
          <w:szCs w:val="24"/>
        </w:rPr>
        <w:t>от ____________ №</w:t>
      </w:r>
      <w:r w:rsidR="00373A25" w:rsidRPr="00480C2E">
        <w:rPr>
          <w:rStyle w:val="ab"/>
          <w:rFonts w:ascii="Times New Roman" w:hAnsi="Times New Roman" w:cs="Times New Roman"/>
          <w:sz w:val="24"/>
          <w:szCs w:val="24"/>
        </w:rPr>
        <w:t xml:space="preserve"> _______</w:t>
      </w:r>
    </w:p>
    <w:p w:rsidR="00480C2E" w:rsidRDefault="00480C2E" w:rsidP="00480C2E">
      <w:pPr>
        <w:spacing w:after="0"/>
        <w:jc w:val="right"/>
        <w:rPr>
          <w:rFonts w:ascii="Times New Roman" w:hAnsi="Times New Roman" w:cs="Times New Roman"/>
          <w:sz w:val="24"/>
          <w:szCs w:val="24"/>
        </w:rPr>
      </w:pPr>
    </w:p>
    <w:p w:rsidR="00480C2E" w:rsidRPr="00480C2E" w:rsidRDefault="00373A25" w:rsidP="00480C2E">
      <w:pPr>
        <w:spacing w:after="0"/>
        <w:jc w:val="center"/>
        <w:rPr>
          <w:rFonts w:ascii="Times New Roman" w:hAnsi="Times New Roman" w:cs="Times New Roman"/>
          <w:b/>
          <w:sz w:val="24"/>
          <w:szCs w:val="24"/>
        </w:rPr>
      </w:pPr>
      <w:r w:rsidRPr="00480C2E">
        <w:rPr>
          <w:rFonts w:ascii="Times New Roman" w:hAnsi="Times New Roman" w:cs="Times New Roman"/>
          <w:b/>
          <w:sz w:val="24"/>
          <w:szCs w:val="24"/>
        </w:rPr>
        <w:t>Схема размещения объекта и содержания прилегающей территории</w:t>
      </w:r>
      <w:r w:rsidR="00480C2E" w:rsidRPr="00480C2E">
        <w:rPr>
          <w:rFonts w:ascii="Times New Roman" w:hAnsi="Times New Roman" w:cs="Times New Roman"/>
          <w:b/>
          <w:sz w:val="24"/>
          <w:szCs w:val="24"/>
        </w:rPr>
        <w:t xml:space="preserve"> </w:t>
      </w:r>
    </w:p>
    <w:p w:rsidR="00373A25" w:rsidRPr="00480C2E" w:rsidRDefault="00373A25" w:rsidP="00480C2E">
      <w:pPr>
        <w:spacing w:after="0"/>
        <w:jc w:val="center"/>
        <w:rPr>
          <w:rFonts w:ascii="Times New Roman" w:hAnsi="Times New Roman" w:cs="Times New Roman"/>
          <w:b/>
          <w:sz w:val="24"/>
          <w:szCs w:val="24"/>
        </w:rPr>
      </w:pPr>
      <w:r w:rsidRPr="00480C2E">
        <w:rPr>
          <w:rFonts w:ascii="Times New Roman" w:hAnsi="Times New Roman" w:cs="Times New Roman"/>
          <w:b/>
          <w:sz w:val="24"/>
          <w:szCs w:val="24"/>
        </w:rPr>
        <w:t>(оформляется в каждом конкретном случае)</w:t>
      </w:r>
    </w:p>
    <w:p w:rsidR="00480C2E" w:rsidRDefault="00480C2E" w:rsidP="00480C2E">
      <w:pPr>
        <w:spacing w:after="0"/>
        <w:jc w:val="center"/>
        <w:rPr>
          <w:rFonts w:ascii="Times New Roman" w:hAnsi="Times New Roman" w:cs="Times New Roman"/>
          <w:sz w:val="24"/>
          <w:szCs w:val="24"/>
        </w:rPr>
      </w:pPr>
    </w:p>
    <w:p w:rsidR="00480C2E" w:rsidRDefault="00B84C08" w:rsidP="00480C2E">
      <w:pPr>
        <w:spacing w:after="0"/>
        <w:jc w:val="center"/>
        <w:rPr>
          <w:rFonts w:ascii="Times New Roman" w:hAnsi="Times New Roman" w:cs="Times New Roman"/>
          <w:sz w:val="24"/>
          <w:szCs w:val="24"/>
        </w:rPr>
      </w:pPr>
      <w:r w:rsidRPr="00480C2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5549970E" wp14:editId="0334C78F">
                <wp:simplePos x="0" y="0"/>
                <wp:positionH relativeFrom="page">
                  <wp:posOffset>1226820</wp:posOffset>
                </wp:positionH>
                <wp:positionV relativeFrom="page">
                  <wp:posOffset>1752600</wp:posOffset>
                </wp:positionV>
                <wp:extent cx="5737860" cy="4236720"/>
                <wp:effectExtent l="38100" t="38100" r="34290" b="30480"/>
                <wp:wrapSquare wrapText="bothSides"/>
                <wp:docPr id="6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23672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A250C" w:rsidRPr="00480C2E" w:rsidRDefault="00EA250C">
                            <w:pPr>
                              <w:spacing w:after="0" w:line="360" w:lineRule="auto"/>
                              <w:jc w:val="center"/>
                              <w:rPr>
                                <w:rStyle w:val="af0"/>
                                <w:sz w:val="144"/>
                                <w:szCs w:val="144"/>
                              </w:rPr>
                            </w:pPr>
                            <w:r w:rsidRPr="00480C2E">
                              <w:rPr>
                                <w:rStyle w:val="af0"/>
                                <w:sz w:val="144"/>
                                <w:szCs w:val="144"/>
                              </w:rPr>
                              <w:t>СХЕМА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6.6pt;margin-top:138pt;width:451.8pt;height:33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ferwIAAC4FAAAOAAAAZHJzL2Uyb0RvYy54bWysVEtu2zAQ3RfoHQjuHX2syLYQOUgtuyiQ&#10;foCkB6ApyiIikSpJW0qLLrrvFXqHLrrorldwbtQhZTt2symKakGRnOGbeTOPvLjs6gptmNJcihQH&#10;Zz5GTFCZc7FK8fvbxWCMkTZE5KSSgqX4nml8OX3+7KJtEhbKUlY5UwhAhE7aJsWlMU3ieZqWrCb6&#10;TDZMgLGQqiYGlmrl5Yq0gF5XXuj7sddKlTdKUqY17Ga9EU8dflEwat4WhWYGVSmG3IwblRuXdvSm&#10;FyRZKdKUnO7SIP+QRU24gKAHqIwYgtaKP4GqOVVSy8KcUVl7sig4ZY4DsAn8P9jclKRhjgsURzeH&#10;Mun/B0vfbN4pxPMUx5MYI0FqaNL22/b79sf21/bnw5eHryi0VWobnYDzTQPupnshO+i2Y6yba0nv&#10;NBJyVhKxYldKybZkJIcsA3vSOzra42gLsmxfyxyCkbWRDqgrVG1LCEVBgA7duj90iHUGUdg8Hw1H&#10;4xhMFGxROIxHoeuhR5L98UZp85LJGtlJihVIwMGTzbU2Nh2S7F1sNCEXvKqcDCqB2hSPYtAVBKgb&#10;KIoBWdzdlrvmalnx3Lrbg1qtlrNKoQ0BacVhCNk4tmA5dqu5AYFXvE7x2LdfLzlboLnIXVxDeNXP&#10;IbdKWHDgC9nuZr2QPk38yXw8H0eDKIzng8jPssHVYhYN4kUwOs+G2WyWBZ8t1SBKSp7nTNhU96IO&#10;or8Tze569XI8yPqE0gnzhfueMvdO03B1B1b7v2PnlGHF0MvCdMsOCmLlspT5PWhESeggNAMeGJiU&#10;Un3EqIXLmmL9YU0Uw6h6JazOhqPAqsK41SSIIlioE9Py2EQEBbAUU6Mw6hcz078K60bxVQnRenUL&#10;eQX6LLhTzmNmO1XDpXSEdg+IvfXHa+f1+MxNfwMAAP//AwBQSwMEFAAGAAgAAAAhAA3PJsrdAAAA&#10;DAEAAA8AAABkcnMvZG93bnJldi54bWxMj8FOwzAQRO9I/IO1SNyoQ6iSJsSpENAbEqLwAU68TaLG&#10;68h208DXsz3BcTSjmTfVdrGjmNGHwZGC+1UCAql1ZqBOwdfn7m4DIkRNRo+OUME3BtjW11eVLo07&#10;0wfO+9gJLqFQagV9jFMpZWh7tDqs3ITE3sF5qyNL30nj9ZnL7SjTJMmk1QPxQq8nfO6xPe5PVsH0&#10;c/SJxZd5/TY0Zvf6nlsTcqVub5anRxARl/gXhgs+o0PNTI07kQliZF08pBxVkOYZn7okkiLjN42C&#10;Ys2erCv5/0T9CwAA//8DAFBLAQItABQABgAIAAAAIQC2gziS/gAAAOEBAAATAAAAAAAAAAAAAAAA&#10;AAAAAABbQ29udGVudF9UeXBlc10ueG1sUEsBAi0AFAAGAAgAAAAhADj9If/WAAAAlAEAAAsAAAAA&#10;AAAAAAAAAAAALwEAAF9yZWxzLy5yZWxzUEsBAi0AFAAGAAgAAAAhAEyyZ96vAgAALgUAAA4AAAAA&#10;AAAAAAAAAAAALgIAAGRycy9lMm9Eb2MueG1sUEsBAi0AFAAGAAgAAAAhAA3PJsrdAAAADAEAAA8A&#10;AAAAAAAAAAAAAAAACQUAAGRycy9kb3ducmV2LnhtbFBLBQYAAAAABAAEAPMAAAATBgAAAAA=&#10;" o:allowincell="f" filled="f" strokecolor="#622423" strokeweight="6pt">
                <v:stroke linestyle="thickThin"/>
                <v:textbox inset="10.8pt,7.2pt,10.8pt,7.2pt">
                  <w:txbxContent>
                    <w:p w:rsidR="00EA250C" w:rsidRPr="00480C2E" w:rsidRDefault="00EA250C">
                      <w:pPr>
                        <w:spacing w:after="0" w:line="360" w:lineRule="auto"/>
                        <w:jc w:val="center"/>
                        <w:rPr>
                          <w:rStyle w:val="af0"/>
                          <w:sz w:val="144"/>
                          <w:szCs w:val="144"/>
                        </w:rPr>
                      </w:pPr>
                      <w:r w:rsidRPr="00480C2E">
                        <w:rPr>
                          <w:rStyle w:val="af0"/>
                          <w:sz w:val="144"/>
                          <w:szCs w:val="144"/>
                        </w:rPr>
                        <w:t>СХЕМА</w:t>
                      </w:r>
                    </w:p>
                  </w:txbxContent>
                </v:textbox>
                <w10:wrap type="square" anchorx="page" anchory="page"/>
              </v:shape>
            </w:pict>
          </mc:Fallback>
        </mc:AlternateContent>
      </w:r>
    </w:p>
    <w:p w:rsidR="00035BF1" w:rsidRPr="00480C2E" w:rsidRDefault="00480C2E" w:rsidP="00480C2E">
      <w:pPr>
        <w:spacing w:after="0"/>
        <w:jc w:val="both"/>
        <w:rPr>
          <w:rFonts w:ascii="Times New Roman" w:hAnsi="Times New Roman" w:cs="Times New Roman"/>
          <w:sz w:val="24"/>
          <w:szCs w:val="24"/>
        </w:rPr>
      </w:pPr>
      <w:r>
        <w:rPr>
          <w:rFonts w:ascii="Times New Roman" w:hAnsi="Times New Roman" w:cs="Times New Roman"/>
          <w:sz w:val="24"/>
          <w:szCs w:val="24"/>
        </w:rPr>
        <w:t>Условные обозначения:</w:t>
      </w:r>
    </w:p>
    <w:sectPr w:rsidR="00035BF1" w:rsidRPr="00480C2E" w:rsidSect="000E2773">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E91"/>
    <w:multiLevelType w:val="hybridMultilevel"/>
    <w:tmpl w:val="3C828FCA"/>
    <w:lvl w:ilvl="0" w:tplc="BAF02B5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E0C27"/>
    <w:multiLevelType w:val="hybridMultilevel"/>
    <w:tmpl w:val="BE3C77CA"/>
    <w:lvl w:ilvl="0" w:tplc="E2DA6BA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32CF0"/>
    <w:multiLevelType w:val="singleLevel"/>
    <w:tmpl w:val="04190011"/>
    <w:lvl w:ilvl="0">
      <w:start w:val="1"/>
      <w:numFmt w:val="decimal"/>
      <w:lvlText w:val="%1)"/>
      <w:lvlJc w:val="left"/>
      <w:pPr>
        <w:tabs>
          <w:tab w:val="num" w:pos="360"/>
        </w:tabs>
        <w:ind w:left="360" w:hanging="360"/>
      </w:pPr>
    </w:lvl>
  </w:abstractNum>
  <w:abstractNum w:abstractNumId="4">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7E5C6FCE"/>
    <w:multiLevelType w:val="hybridMultilevel"/>
    <w:tmpl w:val="BBF8D078"/>
    <w:lvl w:ilvl="0" w:tplc="D5604EE4">
      <w:start w:val="1"/>
      <w:numFmt w:val="decimal"/>
      <w:lvlText w:val="%1."/>
      <w:lvlJc w:val="left"/>
      <w:pPr>
        <w:ind w:left="1495" w:hanging="360"/>
      </w:pPr>
      <w:rPr>
        <w:rFonts w:eastAsia="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15E60"/>
    <w:rsid w:val="000211BD"/>
    <w:rsid w:val="000333AC"/>
    <w:rsid w:val="00035BAF"/>
    <w:rsid w:val="00035BF1"/>
    <w:rsid w:val="00047E59"/>
    <w:rsid w:val="0005179E"/>
    <w:rsid w:val="000519F8"/>
    <w:rsid w:val="000632F2"/>
    <w:rsid w:val="000668C1"/>
    <w:rsid w:val="00071AF9"/>
    <w:rsid w:val="00080BCA"/>
    <w:rsid w:val="00090851"/>
    <w:rsid w:val="000A5EEB"/>
    <w:rsid w:val="000B69CD"/>
    <w:rsid w:val="000E25B5"/>
    <w:rsid w:val="000E2773"/>
    <w:rsid w:val="000E4301"/>
    <w:rsid w:val="000E5762"/>
    <w:rsid w:val="000F2D62"/>
    <w:rsid w:val="000F77FF"/>
    <w:rsid w:val="00114422"/>
    <w:rsid w:val="0012457A"/>
    <w:rsid w:val="00125D85"/>
    <w:rsid w:val="0012718B"/>
    <w:rsid w:val="00142F2F"/>
    <w:rsid w:val="00146498"/>
    <w:rsid w:val="001549CC"/>
    <w:rsid w:val="00154D8A"/>
    <w:rsid w:val="001602D5"/>
    <w:rsid w:val="00160A36"/>
    <w:rsid w:val="0016122A"/>
    <w:rsid w:val="0016195E"/>
    <w:rsid w:val="00183D45"/>
    <w:rsid w:val="00184A01"/>
    <w:rsid w:val="00186F12"/>
    <w:rsid w:val="00196155"/>
    <w:rsid w:val="001964A4"/>
    <w:rsid w:val="0019729F"/>
    <w:rsid w:val="001A69B8"/>
    <w:rsid w:val="001B349E"/>
    <w:rsid w:val="001C1CF6"/>
    <w:rsid w:val="001F677C"/>
    <w:rsid w:val="001F6BEC"/>
    <w:rsid w:val="0020316B"/>
    <w:rsid w:val="002112D4"/>
    <w:rsid w:val="002162FB"/>
    <w:rsid w:val="00236A4F"/>
    <w:rsid w:val="0024446E"/>
    <w:rsid w:val="002568F5"/>
    <w:rsid w:val="0026177A"/>
    <w:rsid w:val="002743CF"/>
    <w:rsid w:val="00277969"/>
    <w:rsid w:val="00290553"/>
    <w:rsid w:val="00291E08"/>
    <w:rsid w:val="002952ED"/>
    <w:rsid w:val="002C5AB5"/>
    <w:rsid w:val="002D4AB6"/>
    <w:rsid w:val="002D4C84"/>
    <w:rsid w:val="002D55D9"/>
    <w:rsid w:val="002E0093"/>
    <w:rsid w:val="002E2E43"/>
    <w:rsid w:val="002F4D40"/>
    <w:rsid w:val="00310F24"/>
    <w:rsid w:val="00341C85"/>
    <w:rsid w:val="0035111B"/>
    <w:rsid w:val="00363399"/>
    <w:rsid w:val="003671FC"/>
    <w:rsid w:val="00373A25"/>
    <w:rsid w:val="00375758"/>
    <w:rsid w:val="003807FC"/>
    <w:rsid w:val="00382ACF"/>
    <w:rsid w:val="00391AA5"/>
    <w:rsid w:val="00395E2D"/>
    <w:rsid w:val="003A1029"/>
    <w:rsid w:val="003A2C41"/>
    <w:rsid w:val="003B508A"/>
    <w:rsid w:val="003B524C"/>
    <w:rsid w:val="003B7993"/>
    <w:rsid w:val="003C1115"/>
    <w:rsid w:val="003C2C69"/>
    <w:rsid w:val="003D04D8"/>
    <w:rsid w:val="003E2D30"/>
    <w:rsid w:val="003E56E8"/>
    <w:rsid w:val="004003FF"/>
    <w:rsid w:val="00423947"/>
    <w:rsid w:val="0042555D"/>
    <w:rsid w:val="00430AB9"/>
    <w:rsid w:val="00450515"/>
    <w:rsid w:val="00452742"/>
    <w:rsid w:val="0046119C"/>
    <w:rsid w:val="0047422F"/>
    <w:rsid w:val="00475803"/>
    <w:rsid w:val="00480C2E"/>
    <w:rsid w:val="00482E0F"/>
    <w:rsid w:val="004854FF"/>
    <w:rsid w:val="004862F2"/>
    <w:rsid w:val="00494E7C"/>
    <w:rsid w:val="004A0194"/>
    <w:rsid w:val="004A3F7A"/>
    <w:rsid w:val="004A4877"/>
    <w:rsid w:val="004A5566"/>
    <w:rsid w:val="004B51CA"/>
    <w:rsid w:val="004C0CE7"/>
    <w:rsid w:val="004C7124"/>
    <w:rsid w:val="004D0120"/>
    <w:rsid w:val="004D4402"/>
    <w:rsid w:val="005058F3"/>
    <w:rsid w:val="005239DE"/>
    <w:rsid w:val="00543768"/>
    <w:rsid w:val="005637E5"/>
    <w:rsid w:val="00576075"/>
    <w:rsid w:val="0059210D"/>
    <w:rsid w:val="005A0495"/>
    <w:rsid w:val="005A07F9"/>
    <w:rsid w:val="005C57CC"/>
    <w:rsid w:val="005C7FD1"/>
    <w:rsid w:val="005D12B0"/>
    <w:rsid w:val="005E412A"/>
    <w:rsid w:val="005F2143"/>
    <w:rsid w:val="00607F3D"/>
    <w:rsid w:val="00610C87"/>
    <w:rsid w:val="006123A9"/>
    <w:rsid w:val="00612B74"/>
    <w:rsid w:val="00614356"/>
    <w:rsid w:val="0061614D"/>
    <w:rsid w:val="0062182F"/>
    <w:rsid w:val="00632B23"/>
    <w:rsid w:val="006338D8"/>
    <w:rsid w:val="006358BF"/>
    <w:rsid w:val="00642235"/>
    <w:rsid w:val="0066333C"/>
    <w:rsid w:val="00666A6B"/>
    <w:rsid w:val="00670C66"/>
    <w:rsid w:val="00674243"/>
    <w:rsid w:val="0067593D"/>
    <w:rsid w:val="00681204"/>
    <w:rsid w:val="00686C0E"/>
    <w:rsid w:val="006A263D"/>
    <w:rsid w:val="006A664B"/>
    <w:rsid w:val="006B5546"/>
    <w:rsid w:val="006B614E"/>
    <w:rsid w:val="006C251C"/>
    <w:rsid w:val="006C4960"/>
    <w:rsid w:val="006D0150"/>
    <w:rsid w:val="006D4486"/>
    <w:rsid w:val="006D6813"/>
    <w:rsid w:val="006D7FC7"/>
    <w:rsid w:val="006E0150"/>
    <w:rsid w:val="006E6EEF"/>
    <w:rsid w:val="006F6C66"/>
    <w:rsid w:val="00700A98"/>
    <w:rsid w:val="00710119"/>
    <w:rsid w:val="00712437"/>
    <w:rsid w:val="00715307"/>
    <w:rsid w:val="0072787A"/>
    <w:rsid w:val="00730346"/>
    <w:rsid w:val="00735064"/>
    <w:rsid w:val="0075422C"/>
    <w:rsid w:val="007545FA"/>
    <w:rsid w:val="00756E96"/>
    <w:rsid w:val="00757159"/>
    <w:rsid w:val="0077083A"/>
    <w:rsid w:val="00796F71"/>
    <w:rsid w:val="00797CA8"/>
    <w:rsid w:val="007B0E7B"/>
    <w:rsid w:val="007B59CD"/>
    <w:rsid w:val="007C2D19"/>
    <w:rsid w:val="007C3EE4"/>
    <w:rsid w:val="007D70E1"/>
    <w:rsid w:val="007F231F"/>
    <w:rsid w:val="007F64AB"/>
    <w:rsid w:val="0080726A"/>
    <w:rsid w:val="00812F7A"/>
    <w:rsid w:val="00814B42"/>
    <w:rsid w:val="00820936"/>
    <w:rsid w:val="00826CD8"/>
    <w:rsid w:val="00837612"/>
    <w:rsid w:val="00840360"/>
    <w:rsid w:val="00856797"/>
    <w:rsid w:val="00864ACB"/>
    <w:rsid w:val="008651DA"/>
    <w:rsid w:val="008661DF"/>
    <w:rsid w:val="0089113E"/>
    <w:rsid w:val="008945D5"/>
    <w:rsid w:val="00894F5C"/>
    <w:rsid w:val="00897AEF"/>
    <w:rsid w:val="008A6F47"/>
    <w:rsid w:val="008B2BA2"/>
    <w:rsid w:val="008B7C1F"/>
    <w:rsid w:val="008C20B6"/>
    <w:rsid w:val="008D2BCD"/>
    <w:rsid w:val="008D3B79"/>
    <w:rsid w:val="008E6408"/>
    <w:rsid w:val="008E7E07"/>
    <w:rsid w:val="008F081A"/>
    <w:rsid w:val="009013B6"/>
    <w:rsid w:val="00903D46"/>
    <w:rsid w:val="00905BA7"/>
    <w:rsid w:val="00907118"/>
    <w:rsid w:val="00916025"/>
    <w:rsid w:val="009443A0"/>
    <w:rsid w:val="00944F50"/>
    <w:rsid w:val="00954EBC"/>
    <w:rsid w:val="009553E7"/>
    <w:rsid w:val="00955E7C"/>
    <w:rsid w:val="0096114E"/>
    <w:rsid w:val="00965970"/>
    <w:rsid w:val="0097680D"/>
    <w:rsid w:val="00977999"/>
    <w:rsid w:val="00981523"/>
    <w:rsid w:val="009B6D02"/>
    <w:rsid w:val="009C02FC"/>
    <w:rsid w:val="009C5F85"/>
    <w:rsid w:val="009C6D05"/>
    <w:rsid w:val="009D531D"/>
    <w:rsid w:val="009E08C3"/>
    <w:rsid w:val="009E6890"/>
    <w:rsid w:val="00A015CB"/>
    <w:rsid w:val="00A02144"/>
    <w:rsid w:val="00A15F47"/>
    <w:rsid w:val="00A27315"/>
    <w:rsid w:val="00A33424"/>
    <w:rsid w:val="00A35F52"/>
    <w:rsid w:val="00A707EF"/>
    <w:rsid w:val="00A92D48"/>
    <w:rsid w:val="00AB263B"/>
    <w:rsid w:val="00AB41C0"/>
    <w:rsid w:val="00AE6997"/>
    <w:rsid w:val="00AF3BFC"/>
    <w:rsid w:val="00B04DDB"/>
    <w:rsid w:val="00B0739E"/>
    <w:rsid w:val="00B157F7"/>
    <w:rsid w:val="00B16B8E"/>
    <w:rsid w:val="00B32995"/>
    <w:rsid w:val="00B53DD9"/>
    <w:rsid w:val="00B62937"/>
    <w:rsid w:val="00B66F23"/>
    <w:rsid w:val="00B72953"/>
    <w:rsid w:val="00B84C08"/>
    <w:rsid w:val="00BB1456"/>
    <w:rsid w:val="00BB24F5"/>
    <w:rsid w:val="00BB5659"/>
    <w:rsid w:val="00BC3EC3"/>
    <w:rsid w:val="00BE0C8E"/>
    <w:rsid w:val="00BE28C9"/>
    <w:rsid w:val="00BE5211"/>
    <w:rsid w:val="00C11D0D"/>
    <w:rsid w:val="00C24F6A"/>
    <w:rsid w:val="00C26ADE"/>
    <w:rsid w:val="00C27688"/>
    <w:rsid w:val="00C5370B"/>
    <w:rsid w:val="00C54FC5"/>
    <w:rsid w:val="00C6072C"/>
    <w:rsid w:val="00C70930"/>
    <w:rsid w:val="00C716DD"/>
    <w:rsid w:val="00CA388B"/>
    <w:rsid w:val="00CB6A42"/>
    <w:rsid w:val="00CD4E31"/>
    <w:rsid w:val="00CE1559"/>
    <w:rsid w:val="00CE15A8"/>
    <w:rsid w:val="00CE5172"/>
    <w:rsid w:val="00CF38AC"/>
    <w:rsid w:val="00CF5F0E"/>
    <w:rsid w:val="00CF67E3"/>
    <w:rsid w:val="00D011D3"/>
    <w:rsid w:val="00D13FC5"/>
    <w:rsid w:val="00D177C3"/>
    <w:rsid w:val="00D2291B"/>
    <w:rsid w:val="00D26F50"/>
    <w:rsid w:val="00D339D3"/>
    <w:rsid w:val="00D508B5"/>
    <w:rsid w:val="00D54347"/>
    <w:rsid w:val="00D902A5"/>
    <w:rsid w:val="00DA5A1C"/>
    <w:rsid w:val="00DB12AB"/>
    <w:rsid w:val="00DC1DBA"/>
    <w:rsid w:val="00DC6A9B"/>
    <w:rsid w:val="00DD0921"/>
    <w:rsid w:val="00DE15DC"/>
    <w:rsid w:val="00DE3C73"/>
    <w:rsid w:val="00E255B1"/>
    <w:rsid w:val="00E259D6"/>
    <w:rsid w:val="00E265DB"/>
    <w:rsid w:val="00E40DF2"/>
    <w:rsid w:val="00E7381C"/>
    <w:rsid w:val="00E77DC3"/>
    <w:rsid w:val="00E85ED9"/>
    <w:rsid w:val="00E86B3A"/>
    <w:rsid w:val="00E959A7"/>
    <w:rsid w:val="00EA250C"/>
    <w:rsid w:val="00EB03F4"/>
    <w:rsid w:val="00EB0A92"/>
    <w:rsid w:val="00EB7F8F"/>
    <w:rsid w:val="00EC49F5"/>
    <w:rsid w:val="00ED7769"/>
    <w:rsid w:val="00EF16BA"/>
    <w:rsid w:val="00F02C0D"/>
    <w:rsid w:val="00F05C39"/>
    <w:rsid w:val="00F05DBB"/>
    <w:rsid w:val="00F3067C"/>
    <w:rsid w:val="00F35F79"/>
    <w:rsid w:val="00F8515C"/>
    <w:rsid w:val="00F859FF"/>
    <w:rsid w:val="00F86EE1"/>
    <w:rsid w:val="00FA75FC"/>
    <w:rsid w:val="00FB0ACD"/>
    <w:rsid w:val="00FC06F0"/>
    <w:rsid w:val="00FC3F7F"/>
    <w:rsid w:val="00FE082D"/>
    <w:rsid w:val="00FE6439"/>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46"/>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
    <w:rsid w:val="002D4AB6"/>
    <w:pPr>
      <w:numPr>
        <w:ilvl w:val="2"/>
        <w:numId w:val="3"/>
      </w:numPr>
      <w:tabs>
        <w:tab w:val="clear" w:pos="1127"/>
      </w:tabs>
      <w:ind w:left="283" w:hanging="180"/>
      <w:jc w:val="both"/>
    </w:pPr>
    <w:rPr>
      <w:rFonts w:eastAsiaTheme="minorEastAsia"/>
      <w:lang w:eastAsia="ru-RU"/>
    </w:rPr>
  </w:style>
  <w:style w:type="paragraph" w:styleId="2">
    <w:name w:val="Body Text Indent 2"/>
    <w:basedOn w:val="a"/>
    <w:link w:val="20"/>
    <w:uiPriority w:val="99"/>
    <w:semiHidden/>
    <w:unhideWhenUsed/>
    <w:rsid w:val="002D4AB6"/>
    <w:pPr>
      <w:spacing w:after="120" w:line="480" w:lineRule="auto"/>
      <w:ind w:left="283"/>
    </w:pPr>
  </w:style>
  <w:style w:type="character" w:customStyle="1" w:styleId="20">
    <w:name w:val="Основной текст с отступом 2 Знак"/>
    <w:basedOn w:val="a0"/>
    <w:link w:val="2"/>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table" w:customStyle="1" w:styleId="12">
    <w:name w:val="Сетка таблицы1"/>
    <w:basedOn w:val="a1"/>
    <w:next w:val="a5"/>
    <w:rsid w:val="006C251C"/>
    <w:pPr>
      <w:spacing w:after="0" w:line="24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E6890"/>
    <w:rPr>
      <w:color w:val="800080" w:themeColor="followedHyperlink"/>
      <w:u w:val="single"/>
    </w:rPr>
  </w:style>
  <w:style w:type="character" w:customStyle="1" w:styleId="ab">
    <w:name w:val="Цветовое выделение"/>
    <w:uiPriority w:val="99"/>
    <w:rsid w:val="00CA388B"/>
    <w:rPr>
      <w:b/>
      <w:bCs/>
      <w:color w:val="26282F"/>
    </w:rPr>
  </w:style>
  <w:style w:type="paragraph" w:customStyle="1" w:styleId="ac">
    <w:name w:val="Таблицы (моноширинный)"/>
    <w:basedOn w:val="a"/>
    <w:next w:val="a"/>
    <w:uiPriority w:val="99"/>
    <w:rsid w:val="00CA38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d">
    <w:name w:val="Гипертекстовая ссылка"/>
    <w:uiPriority w:val="99"/>
    <w:rsid w:val="002D55D9"/>
    <w:rPr>
      <w:b w:val="0"/>
      <w:bCs w:val="0"/>
      <w:color w:val="106BBE"/>
    </w:rPr>
  </w:style>
  <w:style w:type="paragraph" w:customStyle="1" w:styleId="ae">
    <w:name w:val="Нормальный (таблица)"/>
    <w:basedOn w:val="a"/>
    <w:next w:val="a"/>
    <w:uiPriority w:val="99"/>
    <w:rsid w:val="004003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
    <w:next w:val="a"/>
    <w:uiPriority w:val="99"/>
    <w:rsid w:val="00373A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0">
    <w:name w:val="Subtle Emphasis"/>
    <w:basedOn w:val="a0"/>
    <w:uiPriority w:val="19"/>
    <w:qFormat/>
    <w:rsid w:val="00480C2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873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631521767">
      <w:bodyDiv w:val="1"/>
      <w:marLeft w:val="0"/>
      <w:marRight w:val="0"/>
      <w:marTop w:val="0"/>
      <w:marBottom w:val="0"/>
      <w:divBdr>
        <w:top w:val="none" w:sz="0" w:space="0" w:color="auto"/>
        <w:left w:val="none" w:sz="0" w:space="0" w:color="auto"/>
        <w:bottom w:val="none" w:sz="0" w:space="0" w:color="auto"/>
        <w:right w:val="none" w:sz="0" w:space="0" w:color="auto"/>
      </w:divBdr>
    </w:div>
    <w:div w:id="654525918">
      <w:bodyDiv w:val="1"/>
      <w:marLeft w:val="0"/>
      <w:marRight w:val="0"/>
      <w:marTop w:val="0"/>
      <w:marBottom w:val="0"/>
      <w:divBdr>
        <w:top w:val="none" w:sz="0" w:space="0" w:color="auto"/>
        <w:left w:val="none" w:sz="0" w:space="0" w:color="auto"/>
        <w:bottom w:val="none" w:sz="0" w:space="0" w:color="auto"/>
        <w:right w:val="none" w:sz="0" w:space="0" w:color="auto"/>
      </w:divBdr>
    </w:div>
    <w:div w:id="728650394">
      <w:bodyDiv w:val="1"/>
      <w:marLeft w:val="0"/>
      <w:marRight w:val="0"/>
      <w:marTop w:val="0"/>
      <w:marBottom w:val="0"/>
      <w:divBdr>
        <w:top w:val="none" w:sz="0" w:space="0" w:color="auto"/>
        <w:left w:val="none" w:sz="0" w:space="0" w:color="auto"/>
        <w:bottom w:val="none" w:sz="0" w:space="0" w:color="auto"/>
        <w:right w:val="none" w:sz="0" w:space="0" w:color="auto"/>
      </w:divBdr>
    </w:div>
    <w:div w:id="998340199">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350566619">
      <w:bodyDiv w:val="1"/>
      <w:marLeft w:val="0"/>
      <w:marRight w:val="0"/>
      <w:marTop w:val="0"/>
      <w:marBottom w:val="0"/>
      <w:divBdr>
        <w:top w:val="none" w:sz="0" w:space="0" w:color="auto"/>
        <w:left w:val="none" w:sz="0" w:space="0" w:color="auto"/>
        <w:bottom w:val="none" w:sz="0" w:space="0" w:color="auto"/>
        <w:right w:val="none" w:sz="0" w:space="0" w:color="auto"/>
      </w:divBdr>
    </w:div>
    <w:div w:id="1486241493">
      <w:bodyDiv w:val="1"/>
      <w:marLeft w:val="0"/>
      <w:marRight w:val="0"/>
      <w:marTop w:val="0"/>
      <w:marBottom w:val="0"/>
      <w:divBdr>
        <w:top w:val="none" w:sz="0" w:space="0" w:color="auto"/>
        <w:left w:val="none" w:sz="0" w:space="0" w:color="auto"/>
        <w:bottom w:val="none" w:sz="0" w:space="0" w:color="auto"/>
        <w:right w:val="none" w:sz="0" w:space="0" w:color="auto"/>
      </w:divBdr>
    </w:div>
    <w:div w:id="1924143155">
      <w:bodyDiv w:val="1"/>
      <w:marLeft w:val="0"/>
      <w:marRight w:val="0"/>
      <w:marTop w:val="0"/>
      <w:marBottom w:val="0"/>
      <w:divBdr>
        <w:top w:val="none" w:sz="0" w:space="0" w:color="auto"/>
        <w:left w:val="none" w:sz="0" w:space="0" w:color="auto"/>
        <w:bottom w:val="none" w:sz="0" w:space="0" w:color="auto"/>
        <w:right w:val="none" w:sz="0" w:space="0" w:color="auto"/>
      </w:divBdr>
    </w:div>
    <w:div w:id="19919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ugorsk.ru" TargetMode="External"/><Relationship Id="rId13" Type="http://schemas.openxmlformats.org/officeDocument/2006/relationships/hyperlink" Target="http://adm.ugorsk.ru/" TargetMode="External"/><Relationship Id="rId3" Type="http://schemas.openxmlformats.org/officeDocument/2006/relationships/styles" Target="styles.xml"/><Relationship Id="rId7" Type="http://schemas.openxmlformats.org/officeDocument/2006/relationships/hyperlink" Target="mailto:dmsig@ugorsk.ru" TargetMode="External"/><Relationship Id="rId12" Type="http://schemas.openxmlformats.org/officeDocument/2006/relationships/hyperlink" Target="garantF1://1006407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m.ugorsk.ru/regulatory/npa/4595/71188/" TargetMode="External"/><Relationship Id="rId4" Type="http://schemas.microsoft.com/office/2007/relationships/stylesWithEffects" Target="stylesWithEffects.xml"/><Relationship Id="rId9" Type="http://schemas.openxmlformats.org/officeDocument/2006/relationships/hyperlink" Target="http://adm.ugorsk.ru/" TargetMode="External"/><Relationship Id="rId14"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0F70-D248-4512-990B-CBED2DB1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11071</TotalTime>
  <Pages>20</Pages>
  <Words>6163</Words>
  <Characters>35132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Gorodovich_VV</cp:lastModifiedBy>
  <cp:revision>71</cp:revision>
  <cp:lastPrinted>2019-03-21T10:11:00Z</cp:lastPrinted>
  <dcterms:created xsi:type="dcterms:W3CDTF">2018-02-08T13:31:00Z</dcterms:created>
  <dcterms:modified xsi:type="dcterms:W3CDTF">2019-04-09T07:03:00Z</dcterms:modified>
</cp:coreProperties>
</file>