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51</w:t>
      </w:r>
      <w:r w:rsidR="003208E9">
        <w:rPr>
          <w:sz w:val="24"/>
          <w:szCs w:val="24"/>
        </w:rPr>
        <w:t>0</w:t>
      </w:r>
      <w:r w:rsidR="00E57B9B" w:rsidRPr="00A2597B">
        <w:rPr>
          <w:sz w:val="24"/>
          <w:szCs w:val="24"/>
        </w:rPr>
        <w:t>-3</w:t>
      </w:r>
    </w:p>
    <w:p w:rsidR="00E57B9B" w:rsidRPr="00A2597B" w:rsidRDefault="00E57B9B" w:rsidP="00E57B9B">
      <w:pPr>
        <w:rPr>
          <w:b/>
          <w:color w:val="FF0000"/>
          <w:sz w:val="24"/>
          <w:szCs w:val="24"/>
        </w:rPr>
      </w:pPr>
    </w:p>
    <w:p w:rsidR="003F7A43" w:rsidRPr="002C4240" w:rsidRDefault="003F7A43" w:rsidP="003F7A43">
      <w:pPr>
        <w:rPr>
          <w:spacing w:val="-6"/>
          <w:sz w:val="24"/>
          <w:szCs w:val="24"/>
        </w:rPr>
      </w:pPr>
      <w:r w:rsidRPr="002C4240">
        <w:rPr>
          <w:spacing w:val="-6"/>
          <w:sz w:val="24"/>
          <w:szCs w:val="24"/>
        </w:rPr>
        <w:t xml:space="preserve">ПРИСУТСТВОВАЛИ: </w:t>
      </w:r>
    </w:p>
    <w:p w:rsidR="003F7A43" w:rsidRPr="002C4240" w:rsidRDefault="003F7A43" w:rsidP="00BB6069">
      <w:pPr>
        <w:jc w:val="both"/>
        <w:rPr>
          <w:spacing w:val="-6"/>
          <w:sz w:val="24"/>
          <w:szCs w:val="24"/>
        </w:rPr>
      </w:pPr>
      <w:r w:rsidRPr="002C4240">
        <w:rPr>
          <w:spacing w:val="-6"/>
          <w:sz w:val="24"/>
          <w:szCs w:val="24"/>
        </w:rPr>
        <w:t xml:space="preserve">Единая комиссия по осуществлению закупок для обеспечения муниципальных нужд города </w:t>
      </w:r>
      <w:proofErr w:type="spellStart"/>
      <w:r w:rsidRPr="002C4240">
        <w:rPr>
          <w:spacing w:val="-6"/>
          <w:sz w:val="24"/>
          <w:szCs w:val="24"/>
        </w:rPr>
        <w:t>Югорска</w:t>
      </w:r>
      <w:proofErr w:type="spellEnd"/>
      <w:r w:rsidRPr="002C4240">
        <w:rPr>
          <w:spacing w:val="-6"/>
          <w:sz w:val="24"/>
          <w:szCs w:val="24"/>
        </w:rPr>
        <w:t xml:space="preserve"> (далее - комиссия) в следующем составе:</w:t>
      </w:r>
    </w:p>
    <w:p w:rsidR="003F7A43" w:rsidRDefault="003F7A43" w:rsidP="00BB6069">
      <w:pPr>
        <w:jc w:val="both"/>
        <w:rPr>
          <w:spacing w:val="-6"/>
          <w:sz w:val="24"/>
          <w:szCs w:val="24"/>
        </w:rPr>
      </w:pPr>
      <w:r w:rsidRPr="00D5015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F7A43" w:rsidRPr="00606949" w:rsidRDefault="003F7A43" w:rsidP="00BB6069">
      <w:pPr>
        <w:jc w:val="both"/>
        <w:rPr>
          <w:spacing w:val="-6"/>
          <w:sz w:val="24"/>
          <w:szCs w:val="24"/>
        </w:rPr>
      </w:pPr>
      <w:r w:rsidRPr="00606949">
        <w:rPr>
          <w:spacing w:val="-6"/>
          <w:sz w:val="24"/>
          <w:szCs w:val="24"/>
        </w:rPr>
        <w:t>Члены  комиссии:</w:t>
      </w:r>
    </w:p>
    <w:p w:rsidR="003F7A43" w:rsidRDefault="003F7A43" w:rsidP="00BB6069">
      <w:pPr>
        <w:jc w:val="both"/>
        <w:rPr>
          <w:spacing w:val="-6"/>
          <w:sz w:val="24"/>
          <w:szCs w:val="24"/>
        </w:rPr>
      </w:pPr>
      <w:r w:rsidRPr="00606949">
        <w:rPr>
          <w:spacing w:val="-6"/>
          <w:sz w:val="24"/>
          <w:szCs w:val="24"/>
        </w:rPr>
        <w:t xml:space="preserve">2. </w:t>
      </w:r>
      <w:proofErr w:type="spellStart"/>
      <w:r w:rsidRPr="00606949">
        <w:rPr>
          <w:spacing w:val="-6"/>
          <w:sz w:val="24"/>
          <w:szCs w:val="24"/>
        </w:rPr>
        <w:t>Климин</w:t>
      </w:r>
      <w:proofErr w:type="spellEnd"/>
      <w:r w:rsidRPr="00606949">
        <w:rPr>
          <w:spacing w:val="-6"/>
          <w:sz w:val="24"/>
          <w:szCs w:val="24"/>
        </w:rPr>
        <w:t xml:space="preserve"> В.А.  – заместитель председателя Думы города;</w:t>
      </w:r>
    </w:p>
    <w:p w:rsidR="003F7A43" w:rsidRPr="00BC154C" w:rsidRDefault="003F7A43" w:rsidP="00BB6069">
      <w:pPr>
        <w:jc w:val="both"/>
        <w:rPr>
          <w:spacing w:val="-6"/>
          <w:sz w:val="24"/>
          <w:szCs w:val="24"/>
        </w:rPr>
      </w:pPr>
      <w:r w:rsidRPr="00BC154C">
        <w:rPr>
          <w:spacing w:val="-6"/>
          <w:sz w:val="24"/>
          <w:szCs w:val="24"/>
        </w:rPr>
        <w:t>3. Первушина Т.А. - заместитель директора департамента</w:t>
      </w:r>
      <w:r w:rsidR="00BB6069">
        <w:rPr>
          <w:spacing w:val="-6"/>
          <w:sz w:val="24"/>
          <w:szCs w:val="24"/>
        </w:rPr>
        <w:t xml:space="preserve"> финансов</w:t>
      </w:r>
      <w:r w:rsidRPr="00BC154C">
        <w:rPr>
          <w:spacing w:val="-6"/>
          <w:sz w:val="24"/>
          <w:szCs w:val="24"/>
        </w:rPr>
        <w:t>, начальник управления бюджетного учета, отчетности и кассового исполнения бюджета;</w:t>
      </w:r>
    </w:p>
    <w:p w:rsidR="003F7A43" w:rsidRPr="00BC154C" w:rsidRDefault="003F7A43" w:rsidP="00BB6069">
      <w:pPr>
        <w:jc w:val="both"/>
        <w:rPr>
          <w:spacing w:val="-6"/>
          <w:sz w:val="24"/>
          <w:szCs w:val="24"/>
        </w:rPr>
      </w:pPr>
      <w:r w:rsidRPr="00BC154C">
        <w:rPr>
          <w:spacing w:val="-6"/>
          <w:sz w:val="24"/>
          <w:szCs w:val="24"/>
        </w:rPr>
        <w:t>4. Захарова Н.Б. – начальник отдела муниципальных закупок</w:t>
      </w:r>
      <w:r w:rsidR="00BB6069">
        <w:rPr>
          <w:spacing w:val="-6"/>
          <w:sz w:val="24"/>
          <w:szCs w:val="24"/>
        </w:rPr>
        <w:t xml:space="preserve"> управления экономической политики</w:t>
      </w:r>
      <w:r w:rsidRPr="00BC154C">
        <w:rPr>
          <w:spacing w:val="-6"/>
          <w:sz w:val="24"/>
          <w:szCs w:val="24"/>
        </w:rPr>
        <w:t>.</w:t>
      </w:r>
    </w:p>
    <w:p w:rsidR="003F7A43" w:rsidRDefault="003F7A43" w:rsidP="00BB6069">
      <w:pPr>
        <w:jc w:val="both"/>
        <w:rPr>
          <w:spacing w:val="-6"/>
          <w:sz w:val="24"/>
          <w:szCs w:val="24"/>
        </w:rPr>
      </w:pPr>
      <w:r w:rsidRPr="00BC154C">
        <w:rPr>
          <w:spacing w:val="-6"/>
          <w:sz w:val="24"/>
          <w:szCs w:val="24"/>
        </w:rPr>
        <w:t>Всего присутствовали 4 члена комиссии из 8.</w:t>
      </w:r>
    </w:p>
    <w:p w:rsidR="003208E9" w:rsidRDefault="005919C6" w:rsidP="005F6D0F">
      <w:pPr>
        <w:jc w:val="both"/>
        <w:rPr>
          <w:spacing w:val="-6"/>
          <w:sz w:val="24"/>
          <w:szCs w:val="24"/>
        </w:rPr>
      </w:pPr>
      <w:r w:rsidRPr="00B5627A">
        <w:rPr>
          <w:spacing w:val="-6"/>
          <w:sz w:val="24"/>
          <w:szCs w:val="24"/>
        </w:rPr>
        <w:t xml:space="preserve">Представитель заказчика: </w:t>
      </w:r>
      <w:r w:rsidR="003208E9" w:rsidRPr="003208E9">
        <w:rPr>
          <w:spacing w:val="-6"/>
          <w:sz w:val="24"/>
          <w:szCs w:val="24"/>
        </w:rPr>
        <w:t>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1B451F" w:rsidRPr="00745F49"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018730000581500051</w:t>
      </w:r>
      <w:r w:rsidR="003208E9">
        <w:rPr>
          <w:spacing w:val="-6"/>
          <w:sz w:val="24"/>
          <w:szCs w:val="24"/>
        </w:rPr>
        <w:t>0</w:t>
      </w:r>
      <w:r w:rsidRPr="005F6D0F">
        <w:rPr>
          <w:spacing w:val="-6"/>
          <w:sz w:val="24"/>
          <w:szCs w:val="24"/>
        </w:rPr>
        <w:t xml:space="preserve"> </w:t>
      </w:r>
      <w:r w:rsidR="00BC154C" w:rsidRPr="00BC154C">
        <w:rPr>
          <w:spacing w:val="-6"/>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термометров медицинских</w:t>
      </w:r>
      <w:r w:rsidR="003208E9" w:rsidRPr="00745F49">
        <w:rPr>
          <w:spacing w:val="-6"/>
          <w:sz w:val="24"/>
          <w:szCs w:val="24"/>
        </w:rPr>
        <w:t>.</w:t>
      </w:r>
    </w:p>
    <w:p w:rsidR="005F6D0F" w:rsidRPr="00745F49" w:rsidRDefault="005F6D0F" w:rsidP="005F6D0F">
      <w:pPr>
        <w:jc w:val="both"/>
        <w:rPr>
          <w:spacing w:val="-6"/>
          <w:sz w:val="24"/>
          <w:szCs w:val="24"/>
        </w:rPr>
      </w:pPr>
      <w:r w:rsidRPr="00745F49">
        <w:rPr>
          <w:spacing w:val="-6"/>
          <w:sz w:val="24"/>
          <w:szCs w:val="24"/>
        </w:rPr>
        <w:t>Номер извещения о проведении торгов на официальном сайте – http://zakupki.gov.ru/, код аукциона 018730000581500051</w:t>
      </w:r>
      <w:r w:rsidR="003208E9" w:rsidRPr="00745F49">
        <w:rPr>
          <w:spacing w:val="-6"/>
          <w:sz w:val="24"/>
          <w:szCs w:val="24"/>
        </w:rPr>
        <w:t>0</w:t>
      </w:r>
      <w:r w:rsidRPr="00745F49">
        <w:rPr>
          <w:spacing w:val="-6"/>
          <w:sz w:val="24"/>
          <w:szCs w:val="24"/>
        </w:rPr>
        <w:t>, дата публикации 0</w:t>
      </w:r>
      <w:r w:rsidR="003208E9" w:rsidRPr="00745F49">
        <w:rPr>
          <w:spacing w:val="-6"/>
          <w:sz w:val="24"/>
          <w:szCs w:val="24"/>
        </w:rPr>
        <w:t>2</w:t>
      </w:r>
      <w:r w:rsidRPr="00745F49">
        <w:rPr>
          <w:spacing w:val="-6"/>
          <w:sz w:val="24"/>
          <w:szCs w:val="24"/>
        </w:rPr>
        <w:t xml:space="preserve">.11.2015. </w:t>
      </w:r>
    </w:p>
    <w:p w:rsidR="003208E9" w:rsidRPr="00745F49" w:rsidRDefault="005F6D0F" w:rsidP="005F6D0F">
      <w:pPr>
        <w:jc w:val="both"/>
        <w:rPr>
          <w:spacing w:val="-6"/>
          <w:sz w:val="24"/>
          <w:szCs w:val="24"/>
        </w:rPr>
      </w:pPr>
      <w:r w:rsidRPr="00745F49">
        <w:rPr>
          <w:spacing w:val="-6"/>
          <w:sz w:val="24"/>
          <w:szCs w:val="24"/>
        </w:rPr>
        <w:t xml:space="preserve">2. Заказчик: </w:t>
      </w:r>
      <w:r w:rsidR="003208E9" w:rsidRPr="00745F49">
        <w:rPr>
          <w:spacing w:val="-6"/>
          <w:sz w:val="24"/>
          <w:szCs w:val="24"/>
        </w:rPr>
        <w:t xml:space="preserve">Управление образования администрации города </w:t>
      </w:r>
      <w:proofErr w:type="spellStart"/>
      <w:r w:rsidR="003208E9" w:rsidRPr="00745F49">
        <w:rPr>
          <w:spacing w:val="-6"/>
          <w:sz w:val="24"/>
          <w:szCs w:val="24"/>
        </w:rPr>
        <w:t>Югорска</w:t>
      </w:r>
      <w:proofErr w:type="spellEnd"/>
      <w:r w:rsidR="003208E9" w:rsidRPr="00745F49">
        <w:rPr>
          <w:spacing w:val="-6"/>
          <w:sz w:val="24"/>
          <w:szCs w:val="24"/>
        </w:rPr>
        <w:t xml:space="preserve">. </w:t>
      </w:r>
      <w:proofErr w:type="gramStart"/>
      <w:r w:rsidR="003208E9" w:rsidRPr="00745F49">
        <w:rPr>
          <w:spacing w:val="-6"/>
          <w:sz w:val="24"/>
          <w:szCs w:val="24"/>
        </w:rPr>
        <w:t xml:space="preserve">Почтовый адрес: 628260, Ханты - Мансийский автономный округ - Югра, Тюменская обл.,  г. </w:t>
      </w:r>
      <w:proofErr w:type="spellStart"/>
      <w:r w:rsidR="003208E9" w:rsidRPr="00745F49">
        <w:rPr>
          <w:spacing w:val="-6"/>
          <w:sz w:val="24"/>
          <w:szCs w:val="24"/>
        </w:rPr>
        <w:t>Югорск</w:t>
      </w:r>
      <w:proofErr w:type="spellEnd"/>
      <w:r w:rsidR="003208E9" w:rsidRPr="00745F49">
        <w:rPr>
          <w:spacing w:val="-6"/>
          <w:sz w:val="24"/>
          <w:szCs w:val="24"/>
        </w:rPr>
        <w:t>, ул. Геологов, 13.</w:t>
      </w:r>
      <w:proofErr w:type="gramEnd"/>
    </w:p>
    <w:p w:rsidR="005F6D0F" w:rsidRPr="00745F49" w:rsidRDefault="005F6D0F" w:rsidP="005F6D0F">
      <w:pPr>
        <w:jc w:val="both"/>
        <w:rPr>
          <w:spacing w:val="-6"/>
          <w:sz w:val="24"/>
          <w:szCs w:val="24"/>
        </w:rPr>
      </w:pPr>
      <w:r w:rsidRPr="00745F49">
        <w:rPr>
          <w:spacing w:val="-6"/>
          <w:sz w:val="24"/>
          <w:szCs w:val="24"/>
        </w:rPr>
        <w:t>3. Процедура рассмотрения первых частей заявок на участие в аукционе была проведена комиссией в 10.00 часов 1</w:t>
      </w:r>
      <w:r w:rsidR="00443F00" w:rsidRPr="00745F49">
        <w:rPr>
          <w:spacing w:val="-6"/>
          <w:sz w:val="24"/>
          <w:szCs w:val="24"/>
        </w:rPr>
        <w:t>7</w:t>
      </w:r>
      <w:r w:rsidRPr="00745F49">
        <w:rPr>
          <w:spacing w:val="-6"/>
          <w:sz w:val="24"/>
          <w:szCs w:val="24"/>
        </w:rPr>
        <w:t xml:space="preserve"> ноября 2015 года, по адресу: ул. 40 лет Победы, 11, г. </w:t>
      </w:r>
      <w:proofErr w:type="spellStart"/>
      <w:r w:rsidRPr="00745F49">
        <w:rPr>
          <w:spacing w:val="-6"/>
          <w:sz w:val="24"/>
          <w:szCs w:val="24"/>
        </w:rPr>
        <w:t>Югорск</w:t>
      </w:r>
      <w:proofErr w:type="spellEnd"/>
      <w:r w:rsidRPr="00745F49">
        <w:rPr>
          <w:spacing w:val="-6"/>
          <w:sz w:val="24"/>
          <w:szCs w:val="24"/>
        </w:rPr>
        <w:t>, Ханты-Мансийский  автономный  округ-Югра, Тюменская область.</w:t>
      </w:r>
    </w:p>
    <w:p w:rsidR="00E57B9B" w:rsidRPr="00745F49" w:rsidRDefault="00E57B9B" w:rsidP="005F6D0F">
      <w:pPr>
        <w:jc w:val="both"/>
        <w:rPr>
          <w:sz w:val="24"/>
        </w:rPr>
      </w:pPr>
      <w:r w:rsidRPr="00745F49">
        <w:rPr>
          <w:sz w:val="24"/>
        </w:rPr>
        <w:t xml:space="preserve">4. На основании протокола проведения аукциона в электронной форме от </w:t>
      </w:r>
      <w:r w:rsidR="00443F00" w:rsidRPr="00745F49">
        <w:rPr>
          <w:sz w:val="24"/>
        </w:rPr>
        <w:t>20</w:t>
      </w:r>
      <w:r w:rsidRPr="00745F49">
        <w:rPr>
          <w:sz w:val="24"/>
        </w:rPr>
        <w:t>.</w:t>
      </w:r>
      <w:r w:rsidR="00A2597B" w:rsidRPr="00745F49">
        <w:rPr>
          <w:sz w:val="24"/>
        </w:rPr>
        <w:t>11</w:t>
      </w:r>
      <w:r w:rsidRPr="00745F49">
        <w:rPr>
          <w:sz w:val="24"/>
        </w:rPr>
        <w:t>.201</w:t>
      </w:r>
      <w:r w:rsidR="007C7A6D" w:rsidRPr="00745F49">
        <w:rPr>
          <w:sz w:val="24"/>
        </w:rPr>
        <w:t>5</w:t>
      </w:r>
      <w:r w:rsidRPr="00745F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45F49" w:rsidRPr="00745F49" w:rsidTr="000473CB">
        <w:trPr>
          <w:cantSplit/>
          <w:trHeight w:val="728"/>
          <w:tblHeader/>
        </w:trPr>
        <w:tc>
          <w:tcPr>
            <w:tcW w:w="851" w:type="dxa"/>
          </w:tcPr>
          <w:p w:rsidR="00E57B9B" w:rsidRPr="00745F49" w:rsidRDefault="00F00AB9" w:rsidP="00F00AB9">
            <w:pPr>
              <w:spacing w:line="276" w:lineRule="auto"/>
              <w:jc w:val="center"/>
              <w:rPr>
                <w:b/>
                <w:sz w:val="16"/>
                <w:szCs w:val="18"/>
              </w:rPr>
            </w:pPr>
            <w:r w:rsidRPr="00745F49">
              <w:rPr>
                <w:b/>
                <w:sz w:val="16"/>
                <w:szCs w:val="18"/>
              </w:rPr>
              <w:t>Порядковый номер по ранжированию</w:t>
            </w:r>
          </w:p>
        </w:tc>
        <w:tc>
          <w:tcPr>
            <w:tcW w:w="1418" w:type="dxa"/>
          </w:tcPr>
          <w:p w:rsidR="00E57B9B" w:rsidRPr="00745F49" w:rsidRDefault="00E57B9B" w:rsidP="000473CB">
            <w:pPr>
              <w:spacing w:after="200" w:line="276" w:lineRule="auto"/>
              <w:jc w:val="center"/>
              <w:rPr>
                <w:b/>
                <w:sz w:val="18"/>
                <w:szCs w:val="18"/>
              </w:rPr>
            </w:pPr>
            <w:r w:rsidRPr="00745F49">
              <w:rPr>
                <w:b/>
                <w:sz w:val="18"/>
                <w:szCs w:val="18"/>
              </w:rPr>
              <w:t>Порядковый номер заявки</w:t>
            </w:r>
          </w:p>
        </w:tc>
        <w:tc>
          <w:tcPr>
            <w:tcW w:w="6662" w:type="dxa"/>
          </w:tcPr>
          <w:p w:rsidR="00E57B9B" w:rsidRPr="00745F49" w:rsidRDefault="00E57B9B" w:rsidP="000473CB">
            <w:pPr>
              <w:ind w:firstLine="175"/>
              <w:jc w:val="center"/>
              <w:rPr>
                <w:b/>
                <w:sz w:val="18"/>
                <w:szCs w:val="18"/>
              </w:rPr>
            </w:pPr>
            <w:proofErr w:type="gramStart"/>
            <w:r w:rsidRPr="00745F4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45F49" w:rsidRDefault="00E57B9B" w:rsidP="000473CB">
            <w:pPr>
              <w:spacing w:after="200" w:line="276" w:lineRule="auto"/>
              <w:jc w:val="center"/>
              <w:rPr>
                <w:b/>
                <w:sz w:val="18"/>
                <w:szCs w:val="18"/>
              </w:rPr>
            </w:pPr>
            <w:r w:rsidRPr="00745F49">
              <w:rPr>
                <w:b/>
                <w:sz w:val="18"/>
                <w:szCs w:val="18"/>
              </w:rPr>
              <w:t>Предложение участника аукциона о цене контракта, рублей</w:t>
            </w:r>
          </w:p>
        </w:tc>
      </w:tr>
      <w:tr w:rsidR="00745F49" w:rsidRPr="00745F49" w:rsidTr="000473CB">
        <w:trPr>
          <w:cantSplit/>
          <w:trHeight w:val="284"/>
        </w:trPr>
        <w:tc>
          <w:tcPr>
            <w:tcW w:w="851" w:type="dxa"/>
          </w:tcPr>
          <w:p w:rsidR="00745F49" w:rsidRPr="00745F49" w:rsidRDefault="00745F49" w:rsidP="000473CB">
            <w:pPr>
              <w:spacing w:after="200" w:line="276" w:lineRule="auto"/>
              <w:rPr>
                <w:sz w:val="22"/>
                <w:szCs w:val="22"/>
              </w:rPr>
            </w:pPr>
            <w:r w:rsidRPr="00745F49">
              <w:t>1</w:t>
            </w:r>
          </w:p>
        </w:tc>
        <w:tc>
          <w:tcPr>
            <w:tcW w:w="1418" w:type="dxa"/>
          </w:tcPr>
          <w:p w:rsidR="00745F49" w:rsidRPr="00745F49" w:rsidRDefault="00745F49" w:rsidP="00BD6839">
            <w:pPr>
              <w:rPr>
                <w:sz w:val="24"/>
                <w:szCs w:val="24"/>
              </w:rPr>
            </w:pPr>
            <w:r w:rsidRPr="00745F4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Общество с ограниченной ответственностью ПКФ "</w:t>
                  </w:r>
                  <w:proofErr w:type="spellStart"/>
                  <w:r w:rsidRPr="00745F49">
                    <w:rPr>
                      <w:b/>
                      <w:bCs/>
                    </w:rPr>
                    <w:t>Фармресурс</w:t>
                  </w:r>
                  <w:proofErr w:type="spellEnd"/>
                  <w:r w:rsidRPr="00745F49">
                    <w:rPr>
                      <w:b/>
                      <w:bCs/>
                    </w:rPr>
                    <w:t>"</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20.03.2013</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6670066150</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667001001</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620095, Свердловская </w:t>
                  </w:r>
                  <w:proofErr w:type="spellStart"/>
                  <w:r w:rsidRPr="00745F49">
                    <w:t>обл</w:t>
                  </w:r>
                  <w:proofErr w:type="spellEnd"/>
                  <w:r w:rsidRPr="00745F49">
                    <w:t xml:space="preserve">, Екатеринбург г, </w:t>
                  </w:r>
                  <w:proofErr w:type="spellStart"/>
                  <w:r w:rsidRPr="00745F49">
                    <w:t>ул</w:t>
                  </w:r>
                  <w:proofErr w:type="gramStart"/>
                  <w:r w:rsidRPr="00745F49">
                    <w:t>.М</w:t>
                  </w:r>
                  <w:proofErr w:type="gramEnd"/>
                  <w:r w:rsidRPr="00745F49">
                    <w:t>амина</w:t>
                  </w:r>
                  <w:proofErr w:type="spellEnd"/>
                  <w:r w:rsidRPr="00745F49">
                    <w:t>-Сибиряка, д.58 - 604</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620004, Свердловская </w:t>
                  </w:r>
                  <w:proofErr w:type="spellStart"/>
                  <w:r w:rsidRPr="00745F49">
                    <w:t>обл</w:t>
                  </w:r>
                  <w:proofErr w:type="spellEnd"/>
                  <w:r w:rsidRPr="00745F49">
                    <w:t xml:space="preserve">, Екатеринбург г, </w:t>
                  </w:r>
                  <w:proofErr w:type="spellStart"/>
                  <w:r w:rsidRPr="00745F49">
                    <w:t>ул</w:t>
                  </w:r>
                  <w:proofErr w:type="gramStart"/>
                  <w:r w:rsidRPr="00745F49">
                    <w:t>.М</w:t>
                  </w:r>
                  <w:proofErr w:type="gramEnd"/>
                  <w:r w:rsidRPr="00745F49">
                    <w:t>алышева</w:t>
                  </w:r>
                  <w:proofErr w:type="spellEnd"/>
                  <w:r w:rsidRPr="00745F49">
                    <w:t>, д.101, а/я 9</w:t>
                  </w:r>
                </w:p>
              </w:tc>
            </w:tr>
            <w:tr w:rsidR="00745F49" w:rsidRPr="00745F49" w:rsidTr="000473CB">
              <w:tc>
                <w:tcPr>
                  <w:tcW w:w="1563"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8(343)350-50-49</w:t>
                  </w:r>
                </w:p>
              </w:tc>
            </w:tr>
          </w:tbl>
          <w:p w:rsidR="00745F49" w:rsidRPr="00745F49" w:rsidRDefault="00745F49" w:rsidP="000473CB">
            <w:pPr>
              <w:jc w:val="both"/>
              <w:rPr>
                <w:rStyle w:val="textspanview"/>
              </w:rPr>
            </w:pPr>
          </w:p>
        </w:tc>
        <w:tc>
          <w:tcPr>
            <w:tcW w:w="1701" w:type="dxa"/>
          </w:tcPr>
          <w:p w:rsidR="00745F49" w:rsidRPr="00745F49" w:rsidRDefault="00745F49" w:rsidP="00745F49">
            <w:pPr>
              <w:jc w:val="center"/>
              <w:rPr>
                <w:sz w:val="24"/>
                <w:szCs w:val="24"/>
              </w:rPr>
            </w:pPr>
            <w:r w:rsidRPr="00745F49">
              <w:t>57920.00</w:t>
            </w:r>
          </w:p>
        </w:tc>
      </w:tr>
      <w:tr w:rsidR="00745F49" w:rsidRPr="00745F49" w:rsidTr="000473CB">
        <w:trPr>
          <w:cantSplit/>
          <w:trHeight w:val="284"/>
        </w:trPr>
        <w:tc>
          <w:tcPr>
            <w:tcW w:w="851" w:type="dxa"/>
          </w:tcPr>
          <w:p w:rsidR="00745F49" w:rsidRPr="00745F49" w:rsidRDefault="00745F49" w:rsidP="000473CB">
            <w:pPr>
              <w:spacing w:after="200" w:line="276" w:lineRule="auto"/>
            </w:pPr>
            <w:r w:rsidRPr="00745F49">
              <w:lastRenderedPageBreak/>
              <w:t>2</w:t>
            </w:r>
          </w:p>
        </w:tc>
        <w:tc>
          <w:tcPr>
            <w:tcW w:w="1418" w:type="dxa"/>
          </w:tcPr>
          <w:p w:rsidR="00745F49" w:rsidRPr="00745F49" w:rsidRDefault="00745F49" w:rsidP="00BD6839">
            <w:pPr>
              <w:rPr>
                <w:sz w:val="24"/>
                <w:szCs w:val="24"/>
              </w:rPr>
            </w:pPr>
            <w:r w:rsidRPr="00745F49">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Общество с ограниченной ответственностью «Реабилитационн</w:t>
                  </w:r>
                  <w:proofErr w:type="gramStart"/>
                  <w:r w:rsidRPr="00745F49">
                    <w:rPr>
                      <w:b/>
                      <w:bCs/>
                    </w:rPr>
                    <w:t>о-</w:t>
                  </w:r>
                  <w:proofErr w:type="gramEnd"/>
                  <w:r w:rsidRPr="00745F49">
                    <w:rPr>
                      <w:b/>
                      <w:bCs/>
                    </w:rPr>
                    <w:t xml:space="preserve"> оздоровительный центр «Жемчужина Югры»</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10.07.2014</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8622025421</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861501001</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FB77BE">
                  <w:pPr>
                    <w:rPr>
                      <w:sz w:val="24"/>
                      <w:szCs w:val="24"/>
                    </w:rPr>
                  </w:pPr>
                  <w:r w:rsidRPr="00745F49">
                    <w:t xml:space="preserve">628240, Ханты-Мансийский </w:t>
                  </w:r>
                  <w:r w:rsidR="00FB77BE">
                    <w:t>а</w:t>
                  </w:r>
                  <w:r w:rsidRPr="00745F49">
                    <w:t xml:space="preserve">втономный округ - Югра АО, Советский р-н, Советский г, </w:t>
                  </w:r>
                  <w:proofErr w:type="spellStart"/>
                  <w:r w:rsidRPr="00745F49">
                    <w:t>ул</w:t>
                  </w:r>
                  <w:proofErr w:type="gramStart"/>
                  <w:r w:rsidRPr="00745F49">
                    <w:t>.м</w:t>
                  </w:r>
                  <w:proofErr w:type="gramEnd"/>
                  <w:r w:rsidRPr="00745F49">
                    <w:t>кр</w:t>
                  </w:r>
                  <w:proofErr w:type="spellEnd"/>
                  <w:r w:rsidRPr="00745F49">
                    <w:t xml:space="preserve"> Хвойный, д.50А</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FB77BE">
                  <w:pPr>
                    <w:rPr>
                      <w:sz w:val="24"/>
                      <w:szCs w:val="24"/>
                    </w:rPr>
                  </w:pPr>
                  <w:r w:rsidRPr="00745F49">
                    <w:t xml:space="preserve">628240, Ханты-Мансийский </w:t>
                  </w:r>
                  <w:r w:rsidR="00FB77BE">
                    <w:t>а</w:t>
                  </w:r>
                  <w:r w:rsidRPr="00745F49">
                    <w:t xml:space="preserve">втономный округ - Югра АО, Советский р-н, Советский г, </w:t>
                  </w:r>
                  <w:proofErr w:type="spellStart"/>
                  <w:r w:rsidRPr="00745F49">
                    <w:t>ул</w:t>
                  </w:r>
                  <w:proofErr w:type="gramStart"/>
                  <w:r w:rsidRPr="00745F49">
                    <w:t>.м</w:t>
                  </w:r>
                  <w:proofErr w:type="gramEnd"/>
                  <w:r w:rsidRPr="00745F49">
                    <w:t>кр</w:t>
                  </w:r>
                  <w:proofErr w:type="spellEnd"/>
                  <w:r w:rsidRPr="00745F49">
                    <w:t xml:space="preserve"> Хвойный, д.50А</w:t>
                  </w:r>
                </w:p>
              </w:tc>
            </w:tr>
            <w:tr w:rsidR="00745F49" w:rsidRPr="00745F49" w:rsidTr="000473CB">
              <w:tc>
                <w:tcPr>
                  <w:tcW w:w="1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+7 922 418 88 00</w:t>
                  </w:r>
                </w:p>
              </w:tc>
            </w:tr>
          </w:tbl>
          <w:p w:rsidR="00745F49" w:rsidRPr="00745F49" w:rsidRDefault="00745F49" w:rsidP="000473CB"/>
        </w:tc>
        <w:tc>
          <w:tcPr>
            <w:tcW w:w="1701" w:type="dxa"/>
          </w:tcPr>
          <w:p w:rsidR="00745F49" w:rsidRPr="00745F49" w:rsidRDefault="00745F49" w:rsidP="00745F49">
            <w:pPr>
              <w:jc w:val="center"/>
              <w:rPr>
                <w:sz w:val="24"/>
                <w:szCs w:val="24"/>
              </w:rPr>
            </w:pPr>
            <w:r w:rsidRPr="00745F49">
              <w:t>58460.09</w:t>
            </w:r>
          </w:p>
        </w:tc>
      </w:tr>
      <w:tr w:rsidR="00745F49" w:rsidRPr="00745F49" w:rsidTr="000473CB">
        <w:trPr>
          <w:cantSplit/>
          <w:trHeight w:val="284"/>
        </w:trPr>
        <w:tc>
          <w:tcPr>
            <w:tcW w:w="851" w:type="dxa"/>
          </w:tcPr>
          <w:p w:rsidR="00745F49" w:rsidRPr="00745F49" w:rsidRDefault="00745F49" w:rsidP="000473CB">
            <w:pPr>
              <w:spacing w:after="200" w:line="276" w:lineRule="auto"/>
            </w:pPr>
            <w:r w:rsidRPr="00745F49">
              <w:t>3</w:t>
            </w:r>
          </w:p>
        </w:tc>
        <w:tc>
          <w:tcPr>
            <w:tcW w:w="1418" w:type="dxa"/>
          </w:tcPr>
          <w:p w:rsidR="00745F49" w:rsidRPr="00745F49" w:rsidRDefault="00745F49" w:rsidP="00BD6839">
            <w:pPr>
              <w:rPr>
                <w:sz w:val="24"/>
                <w:szCs w:val="24"/>
              </w:rPr>
            </w:pPr>
            <w:r w:rsidRPr="00745F49">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 xml:space="preserve">Общество с ограниченной </w:t>
                  </w:r>
                  <w:r w:rsidR="00BB6069" w:rsidRPr="00745F49">
                    <w:rPr>
                      <w:b/>
                      <w:bCs/>
                    </w:rPr>
                    <w:t>ответственностью</w:t>
                  </w:r>
                  <w:r w:rsidRPr="00745F49">
                    <w:rPr>
                      <w:b/>
                      <w:bCs/>
                    </w:rPr>
                    <w:t xml:space="preserve"> </w:t>
                  </w:r>
                  <w:proofErr w:type="spellStart"/>
                  <w:r w:rsidRPr="00745F49">
                    <w:rPr>
                      <w:b/>
                      <w:bCs/>
                    </w:rPr>
                    <w:t>ООО</w:t>
                  </w:r>
                  <w:proofErr w:type="gramStart"/>
                  <w:r w:rsidRPr="00745F49">
                    <w:rPr>
                      <w:b/>
                      <w:bCs/>
                    </w:rPr>
                    <w:t>"С</w:t>
                  </w:r>
                  <w:proofErr w:type="gramEnd"/>
                  <w:r w:rsidRPr="00745F49">
                    <w:rPr>
                      <w:b/>
                      <w:bCs/>
                    </w:rPr>
                    <w:t>имонова</w:t>
                  </w:r>
                  <w:proofErr w:type="spellEnd"/>
                  <w:r w:rsidRPr="00745F49">
                    <w:rPr>
                      <w:b/>
                      <w:bCs/>
                    </w:rPr>
                    <w:t xml:space="preserve"> Т.П."</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10.09.2014</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5445253774</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544501001</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633000, Новосибирская </w:t>
                  </w:r>
                  <w:proofErr w:type="spellStart"/>
                  <w:r w:rsidRPr="00745F49">
                    <w:t>обл</w:t>
                  </w:r>
                  <w:proofErr w:type="spellEnd"/>
                  <w:r w:rsidRPr="00745F49">
                    <w:t xml:space="preserve">, Бердск г, </w:t>
                  </w:r>
                  <w:proofErr w:type="spellStart"/>
                  <w:r w:rsidRPr="00745F49">
                    <w:t>ул</w:t>
                  </w:r>
                  <w:proofErr w:type="gramStart"/>
                  <w:r w:rsidRPr="00745F49">
                    <w:t>.Л</w:t>
                  </w:r>
                  <w:proofErr w:type="gramEnd"/>
                  <w:r w:rsidRPr="00745F49">
                    <w:t>елюха</w:t>
                  </w:r>
                  <w:proofErr w:type="spellEnd"/>
                  <w:r w:rsidRPr="00745F49">
                    <w:t>, д.7</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633000, Новосибирская </w:t>
                  </w:r>
                  <w:proofErr w:type="spellStart"/>
                  <w:r w:rsidRPr="00745F49">
                    <w:t>обл</w:t>
                  </w:r>
                  <w:proofErr w:type="spellEnd"/>
                  <w:r w:rsidRPr="00745F49">
                    <w:t xml:space="preserve">, Бердск г, </w:t>
                  </w:r>
                  <w:proofErr w:type="spellStart"/>
                  <w:r w:rsidRPr="00745F49">
                    <w:t>ул</w:t>
                  </w:r>
                  <w:proofErr w:type="gramStart"/>
                  <w:r w:rsidRPr="00745F49">
                    <w:t>.Л</w:t>
                  </w:r>
                  <w:proofErr w:type="gramEnd"/>
                  <w:r w:rsidRPr="00745F49">
                    <w:t>елюха</w:t>
                  </w:r>
                  <w:proofErr w:type="spellEnd"/>
                  <w:r w:rsidRPr="00745F49">
                    <w:t>, д.7</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+7-383-299-37-96</w:t>
                  </w:r>
                </w:p>
              </w:tc>
            </w:tr>
          </w:tbl>
          <w:p w:rsidR="00745F49" w:rsidRPr="00745F49" w:rsidRDefault="00745F49" w:rsidP="00BD6839"/>
        </w:tc>
        <w:tc>
          <w:tcPr>
            <w:tcW w:w="1701" w:type="dxa"/>
          </w:tcPr>
          <w:p w:rsidR="00745F49" w:rsidRPr="00745F49" w:rsidRDefault="00745F49" w:rsidP="00745F49">
            <w:pPr>
              <w:jc w:val="center"/>
              <w:rPr>
                <w:sz w:val="24"/>
                <w:szCs w:val="24"/>
              </w:rPr>
            </w:pPr>
            <w:r w:rsidRPr="00745F49">
              <w:t>60860.09</w:t>
            </w:r>
          </w:p>
        </w:tc>
      </w:tr>
      <w:tr w:rsidR="00745F49" w:rsidRPr="00745F49" w:rsidTr="000473CB">
        <w:trPr>
          <w:cantSplit/>
          <w:trHeight w:val="284"/>
        </w:trPr>
        <w:tc>
          <w:tcPr>
            <w:tcW w:w="851" w:type="dxa"/>
          </w:tcPr>
          <w:p w:rsidR="00745F49" w:rsidRPr="00745F49" w:rsidRDefault="00745F49" w:rsidP="000473CB">
            <w:pPr>
              <w:spacing w:after="200" w:line="276" w:lineRule="auto"/>
            </w:pPr>
            <w:r w:rsidRPr="00745F49">
              <w:t>4</w:t>
            </w:r>
          </w:p>
        </w:tc>
        <w:tc>
          <w:tcPr>
            <w:tcW w:w="1418" w:type="dxa"/>
          </w:tcPr>
          <w:p w:rsidR="00745F49" w:rsidRPr="00745F49" w:rsidRDefault="00745F49" w:rsidP="00BD6839">
            <w:pPr>
              <w:rPr>
                <w:sz w:val="24"/>
                <w:szCs w:val="24"/>
              </w:rPr>
            </w:pPr>
            <w:r w:rsidRPr="00745F49">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Общество с ограниченной ответственностью "</w:t>
                  </w:r>
                  <w:proofErr w:type="spellStart"/>
                  <w:r w:rsidRPr="00745F49">
                    <w:rPr>
                      <w:b/>
                      <w:bCs/>
                    </w:rPr>
                    <w:t>Сибтермотех</w:t>
                  </w:r>
                  <w:proofErr w:type="spellEnd"/>
                  <w:r w:rsidRPr="00745F49">
                    <w:rPr>
                      <w:b/>
                      <w:bCs/>
                    </w:rPr>
                    <w:t xml:space="preserve"> НСК"</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23.03.2014</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5405348892</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540501001</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630000, Новосибирская </w:t>
                  </w:r>
                  <w:proofErr w:type="spellStart"/>
                  <w:r w:rsidRPr="00745F49">
                    <w:t>обл</w:t>
                  </w:r>
                  <w:proofErr w:type="spellEnd"/>
                  <w:r w:rsidRPr="00745F49">
                    <w:t xml:space="preserve">, Новосибирск г, </w:t>
                  </w:r>
                  <w:proofErr w:type="spellStart"/>
                  <w:r w:rsidRPr="00745F49">
                    <w:t>ул</w:t>
                  </w:r>
                  <w:proofErr w:type="gramStart"/>
                  <w:r w:rsidRPr="00745F49">
                    <w:t>.Д</w:t>
                  </w:r>
                  <w:proofErr w:type="gramEnd"/>
                  <w:r w:rsidRPr="00745F49">
                    <w:t>обролюбова</w:t>
                  </w:r>
                  <w:proofErr w:type="spellEnd"/>
                  <w:r w:rsidRPr="00745F49">
                    <w:t xml:space="preserve"> </w:t>
                  </w:r>
                  <w:proofErr w:type="spellStart"/>
                  <w:r w:rsidRPr="00745F49">
                    <w:t>ул</w:t>
                  </w:r>
                  <w:proofErr w:type="spellEnd"/>
                  <w:r w:rsidRPr="00745F49">
                    <w:t>, д.16 - 222</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630000, Новосибирская </w:t>
                  </w:r>
                  <w:proofErr w:type="spellStart"/>
                  <w:r w:rsidRPr="00745F49">
                    <w:t>обл</w:t>
                  </w:r>
                  <w:proofErr w:type="spellEnd"/>
                  <w:r w:rsidRPr="00745F49">
                    <w:t xml:space="preserve">, Новосибирск г, </w:t>
                  </w:r>
                  <w:proofErr w:type="spellStart"/>
                  <w:r w:rsidRPr="00745F49">
                    <w:t>ул</w:t>
                  </w:r>
                  <w:proofErr w:type="gramStart"/>
                  <w:r w:rsidRPr="00745F49">
                    <w:t>.Д</w:t>
                  </w:r>
                  <w:proofErr w:type="gramEnd"/>
                  <w:r w:rsidRPr="00745F49">
                    <w:t>обролюбова</w:t>
                  </w:r>
                  <w:proofErr w:type="spellEnd"/>
                  <w:r w:rsidRPr="00745F49">
                    <w:t xml:space="preserve"> </w:t>
                  </w:r>
                  <w:proofErr w:type="spellStart"/>
                  <w:r w:rsidRPr="00745F49">
                    <w:t>ул</w:t>
                  </w:r>
                  <w:proofErr w:type="spellEnd"/>
                  <w:r w:rsidRPr="00745F49">
                    <w:t>, д.16 - 222</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+73832060455</w:t>
                  </w:r>
                </w:p>
              </w:tc>
            </w:tr>
          </w:tbl>
          <w:p w:rsidR="00745F49" w:rsidRPr="00745F49" w:rsidRDefault="00745F49" w:rsidP="00BD6839"/>
        </w:tc>
        <w:tc>
          <w:tcPr>
            <w:tcW w:w="1701" w:type="dxa"/>
          </w:tcPr>
          <w:p w:rsidR="00745F49" w:rsidRPr="00745F49" w:rsidRDefault="00745F49" w:rsidP="00745F49">
            <w:pPr>
              <w:jc w:val="center"/>
              <w:rPr>
                <w:sz w:val="24"/>
                <w:szCs w:val="24"/>
              </w:rPr>
            </w:pPr>
            <w:r w:rsidRPr="00745F49">
              <w:t>72380.27</w:t>
            </w:r>
          </w:p>
        </w:tc>
      </w:tr>
      <w:tr w:rsidR="00745F49" w:rsidRPr="00745F49" w:rsidTr="000473CB">
        <w:trPr>
          <w:cantSplit/>
          <w:trHeight w:val="284"/>
        </w:trPr>
        <w:tc>
          <w:tcPr>
            <w:tcW w:w="851" w:type="dxa"/>
          </w:tcPr>
          <w:p w:rsidR="00745F49" w:rsidRPr="00745F49" w:rsidRDefault="00745F49" w:rsidP="000473CB">
            <w:pPr>
              <w:spacing w:after="200" w:line="276" w:lineRule="auto"/>
            </w:pPr>
            <w:r w:rsidRPr="00745F49">
              <w:t>5</w:t>
            </w:r>
          </w:p>
        </w:tc>
        <w:tc>
          <w:tcPr>
            <w:tcW w:w="1418" w:type="dxa"/>
          </w:tcPr>
          <w:p w:rsidR="00745F49" w:rsidRPr="00745F49" w:rsidRDefault="00745F49" w:rsidP="00BD6839">
            <w:pPr>
              <w:rPr>
                <w:sz w:val="24"/>
                <w:szCs w:val="24"/>
              </w:rPr>
            </w:pPr>
            <w:r w:rsidRPr="00745F4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Общество с ограниченной ответственностью "</w:t>
                  </w:r>
                  <w:proofErr w:type="spellStart"/>
                  <w:r w:rsidRPr="00745F49">
                    <w:rPr>
                      <w:b/>
                      <w:bCs/>
                    </w:rPr>
                    <w:t>Снайп</w:t>
                  </w:r>
                  <w:proofErr w:type="spellEnd"/>
                  <w:r w:rsidRPr="00745F49">
                    <w:rPr>
                      <w:b/>
                      <w:bCs/>
                    </w:rPr>
                    <w:t>"</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10.12.2014</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7404037552</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740401001</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456200, Челябинская </w:t>
                  </w:r>
                  <w:proofErr w:type="spellStart"/>
                  <w:proofErr w:type="gramStart"/>
                  <w:r w:rsidRPr="00745F49">
                    <w:t>обл</w:t>
                  </w:r>
                  <w:proofErr w:type="spellEnd"/>
                  <w:proofErr w:type="gramEnd"/>
                  <w:r w:rsidRPr="00745F49">
                    <w:t>, Златоуст г, ул.40-летия Победы, д.16 - 20</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456200, Челябинская </w:t>
                  </w:r>
                  <w:proofErr w:type="spellStart"/>
                  <w:proofErr w:type="gramStart"/>
                  <w:r w:rsidRPr="00745F49">
                    <w:t>обл</w:t>
                  </w:r>
                  <w:proofErr w:type="spellEnd"/>
                  <w:proofErr w:type="gramEnd"/>
                  <w:r w:rsidRPr="00745F49">
                    <w:t>, Златоуст г, ул.40-летия Победы, д.16 - 20</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+7 351 365 41 49</w:t>
                  </w:r>
                </w:p>
              </w:tc>
            </w:tr>
          </w:tbl>
          <w:p w:rsidR="00745F49" w:rsidRPr="00745F49" w:rsidRDefault="00745F49" w:rsidP="00BD6839"/>
        </w:tc>
        <w:tc>
          <w:tcPr>
            <w:tcW w:w="1701" w:type="dxa"/>
          </w:tcPr>
          <w:p w:rsidR="00745F49" w:rsidRPr="00745F49" w:rsidRDefault="00745F49" w:rsidP="00745F49">
            <w:pPr>
              <w:jc w:val="center"/>
              <w:rPr>
                <w:sz w:val="24"/>
                <w:szCs w:val="24"/>
              </w:rPr>
            </w:pPr>
            <w:r w:rsidRPr="00745F49">
              <w:t>83000.00</w:t>
            </w:r>
          </w:p>
        </w:tc>
      </w:tr>
      <w:tr w:rsidR="00745F49" w:rsidRPr="00745F49" w:rsidTr="000473CB">
        <w:trPr>
          <w:cantSplit/>
          <w:trHeight w:val="284"/>
        </w:trPr>
        <w:tc>
          <w:tcPr>
            <w:tcW w:w="851" w:type="dxa"/>
          </w:tcPr>
          <w:p w:rsidR="00745F49" w:rsidRPr="00745F49" w:rsidRDefault="00745F49" w:rsidP="000473CB">
            <w:pPr>
              <w:spacing w:after="200" w:line="276" w:lineRule="auto"/>
            </w:pPr>
            <w:r w:rsidRPr="00745F49">
              <w:lastRenderedPageBreak/>
              <w:t>6</w:t>
            </w:r>
          </w:p>
        </w:tc>
        <w:tc>
          <w:tcPr>
            <w:tcW w:w="1418" w:type="dxa"/>
          </w:tcPr>
          <w:p w:rsidR="00745F49" w:rsidRPr="00745F49" w:rsidRDefault="00745F49" w:rsidP="00BD6839">
            <w:pPr>
              <w:rPr>
                <w:sz w:val="24"/>
                <w:szCs w:val="24"/>
              </w:rPr>
            </w:pPr>
            <w:r w:rsidRPr="00745F49">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745F49">
                  <w:pPr>
                    <w:rPr>
                      <w:sz w:val="24"/>
                      <w:szCs w:val="24"/>
                    </w:rPr>
                  </w:pPr>
                  <w:r w:rsidRPr="00745F49">
                    <w:rPr>
                      <w:b/>
                      <w:bCs/>
                    </w:rPr>
                    <w:t>Индивидуальный предприниматель Федоров Дмитрий Валерьевич</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03.09.2013</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890304687955</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629730, Ямало-Ненецкий АО, Надым г, </w:t>
                  </w:r>
                  <w:proofErr w:type="spellStart"/>
                  <w:r w:rsidRPr="00745F49">
                    <w:t>ул</w:t>
                  </w:r>
                  <w:proofErr w:type="gramStart"/>
                  <w:r w:rsidRPr="00745F49">
                    <w:t>.Р</w:t>
                  </w:r>
                  <w:proofErr w:type="gramEnd"/>
                  <w:r w:rsidRPr="00745F49">
                    <w:t>ыжкова</w:t>
                  </w:r>
                  <w:proofErr w:type="spellEnd"/>
                  <w:r w:rsidRPr="00745F49">
                    <w:t>, д.10 - 25</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5F49" w:rsidRPr="00745F49" w:rsidRDefault="00745F49" w:rsidP="00BD6839">
                  <w:pPr>
                    <w:rPr>
                      <w:sz w:val="24"/>
                      <w:szCs w:val="24"/>
                    </w:rPr>
                  </w:pPr>
                  <w:r w:rsidRPr="00745F49">
                    <w:t xml:space="preserve">629730, Ямало-Ненецкий АО, Надым г, </w:t>
                  </w:r>
                  <w:proofErr w:type="spellStart"/>
                  <w:r w:rsidRPr="00745F49">
                    <w:t>ул</w:t>
                  </w:r>
                  <w:proofErr w:type="gramStart"/>
                  <w:r w:rsidRPr="00745F49">
                    <w:t>.Р</w:t>
                  </w:r>
                  <w:proofErr w:type="gramEnd"/>
                  <w:r w:rsidRPr="00745F49">
                    <w:t>ыжкова</w:t>
                  </w:r>
                  <w:proofErr w:type="spellEnd"/>
                  <w:r w:rsidRPr="00745F49">
                    <w:t>, д.10 - 25</w:t>
                  </w:r>
                </w:p>
              </w:tc>
            </w:tr>
            <w:tr w:rsidR="00745F49" w:rsidRPr="00745F49" w:rsidTr="00BD6839">
              <w:tc>
                <w:tcPr>
                  <w:tcW w:w="1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5F49" w:rsidRPr="00745F49" w:rsidRDefault="00745F49" w:rsidP="00BD6839">
                  <w:pPr>
                    <w:rPr>
                      <w:sz w:val="24"/>
                      <w:szCs w:val="24"/>
                    </w:rPr>
                  </w:pPr>
                  <w:r w:rsidRPr="00745F49">
                    <w:t>+79615502150</w:t>
                  </w:r>
                </w:p>
              </w:tc>
            </w:tr>
          </w:tbl>
          <w:p w:rsidR="00745F49" w:rsidRPr="00745F49" w:rsidRDefault="00745F49" w:rsidP="00BD6839"/>
        </w:tc>
        <w:tc>
          <w:tcPr>
            <w:tcW w:w="1701" w:type="dxa"/>
          </w:tcPr>
          <w:p w:rsidR="00745F49" w:rsidRPr="00745F49" w:rsidRDefault="00BB6069" w:rsidP="003D35A3">
            <w:pPr>
              <w:jc w:val="center"/>
            </w:pPr>
            <w:r w:rsidRPr="00BB6069">
              <w:t>85000.00</w:t>
            </w:r>
          </w:p>
        </w:tc>
      </w:tr>
    </w:tbl>
    <w:p w:rsidR="00E57B9B" w:rsidRPr="00745F49" w:rsidRDefault="00E57B9B" w:rsidP="00E57B9B">
      <w:pPr>
        <w:suppressAutoHyphens/>
        <w:ind w:left="-142"/>
        <w:jc w:val="both"/>
        <w:rPr>
          <w:sz w:val="24"/>
          <w:szCs w:val="24"/>
        </w:rPr>
      </w:pPr>
    </w:p>
    <w:p w:rsidR="00745F49" w:rsidRPr="00745F49" w:rsidRDefault="00E57B9B" w:rsidP="00E57B9B">
      <w:pPr>
        <w:suppressAutoHyphens/>
        <w:ind w:left="-142"/>
        <w:jc w:val="both"/>
        <w:rPr>
          <w:sz w:val="24"/>
          <w:szCs w:val="24"/>
        </w:rPr>
      </w:pPr>
      <w:r w:rsidRPr="00745F49">
        <w:rPr>
          <w:sz w:val="24"/>
          <w:szCs w:val="24"/>
        </w:rPr>
        <w:t>5. В результате рассмотрения вторых частей заявок принято решение</w:t>
      </w:r>
      <w:r w:rsidR="00745F49" w:rsidRPr="00745F49">
        <w:rPr>
          <w:sz w:val="24"/>
          <w:szCs w:val="24"/>
        </w:rPr>
        <w:t>:</w:t>
      </w:r>
    </w:p>
    <w:p w:rsidR="00E57B9B" w:rsidRPr="00745F49" w:rsidRDefault="00745F49" w:rsidP="00E57B9B">
      <w:pPr>
        <w:suppressAutoHyphens/>
        <w:ind w:left="-142"/>
        <w:jc w:val="both"/>
        <w:rPr>
          <w:sz w:val="24"/>
          <w:szCs w:val="24"/>
        </w:rPr>
      </w:pPr>
      <w:r w:rsidRPr="00745F49">
        <w:rPr>
          <w:sz w:val="24"/>
          <w:szCs w:val="24"/>
        </w:rPr>
        <w:t>5.1.</w:t>
      </w:r>
      <w:r w:rsidR="00E57B9B" w:rsidRPr="00745F49">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919C6" w:rsidRPr="00745F49" w:rsidRDefault="00E57B9B" w:rsidP="00E57B9B">
      <w:pPr>
        <w:suppressAutoHyphens/>
        <w:ind w:left="-142"/>
        <w:jc w:val="both"/>
        <w:rPr>
          <w:bCs/>
          <w:sz w:val="24"/>
          <w:szCs w:val="24"/>
        </w:rPr>
      </w:pPr>
      <w:r w:rsidRPr="00745F49">
        <w:rPr>
          <w:sz w:val="24"/>
          <w:szCs w:val="24"/>
        </w:rPr>
        <w:t xml:space="preserve">- </w:t>
      </w:r>
      <w:r w:rsidR="00745F49" w:rsidRPr="00745F49">
        <w:rPr>
          <w:bCs/>
          <w:sz w:val="24"/>
          <w:szCs w:val="24"/>
        </w:rPr>
        <w:t>Общество с ограниченной ответственностью ПКФ "</w:t>
      </w:r>
      <w:proofErr w:type="spellStart"/>
      <w:r w:rsidR="00745F49" w:rsidRPr="00745F49">
        <w:rPr>
          <w:bCs/>
          <w:sz w:val="24"/>
          <w:szCs w:val="24"/>
        </w:rPr>
        <w:t>Фармресурс</w:t>
      </w:r>
      <w:proofErr w:type="spellEnd"/>
      <w:r w:rsidR="00745F49" w:rsidRPr="00745F49">
        <w:rPr>
          <w:bCs/>
          <w:sz w:val="24"/>
          <w:szCs w:val="24"/>
        </w:rPr>
        <w:t>";</w:t>
      </w:r>
    </w:p>
    <w:p w:rsidR="005919C6" w:rsidRPr="00745F49" w:rsidRDefault="00E57B9B" w:rsidP="00E57B9B">
      <w:pPr>
        <w:suppressAutoHyphens/>
        <w:ind w:left="-142"/>
        <w:jc w:val="both"/>
        <w:rPr>
          <w:bCs/>
          <w:sz w:val="24"/>
          <w:szCs w:val="24"/>
        </w:rPr>
      </w:pPr>
      <w:r w:rsidRPr="00745F49">
        <w:rPr>
          <w:bCs/>
          <w:sz w:val="24"/>
          <w:szCs w:val="24"/>
        </w:rPr>
        <w:t xml:space="preserve">- </w:t>
      </w:r>
      <w:r w:rsidR="00745F49" w:rsidRPr="00745F49">
        <w:rPr>
          <w:bCs/>
          <w:sz w:val="24"/>
          <w:szCs w:val="24"/>
        </w:rPr>
        <w:t>Общество с ограниченной ответственностью "</w:t>
      </w:r>
      <w:proofErr w:type="spellStart"/>
      <w:r w:rsidR="00745F49" w:rsidRPr="00745F49">
        <w:rPr>
          <w:bCs/>
          <w:sz w:val="24"/>
          <w:szCs w:val="24"/>
        </w:rPr>
        <w:t>Снайп</w:t>
      </w:r>
      <w:proofErr w:type="spellEnd"/>
      <w:r w:rsidR="00745F49" w:rsidRPr="00745F49">
        <w:rPr>
          <w:bCs/>
          <w:sz w:val="24"/>
          <w:szCs w:val="24"/>
        </w:rPr>
        <w:t>";</w:t>
      </w:r>
    </w:p>
    <w:p w:rsidR="00745F49" w:rsidRPr="00745F49" w:rsidRDefault="00745F49" w:rsidP="00E57B9B">
      <w:pPr>
        <w:suppressAutoHyphens/>
        <w:ind w:left="-142"/>
        <w:jc w:val="both"/>
        <w:rPr>
          <w:bCs/>
          <w:color w:val="FF0000"/>
          <w:sz w:val="24"/>
          <w:szCs w:val="24"/>
        </w:rPr>
      </w:pPr>
      <w:r w:rsidRPr="00745F49">
        <w:rPr>
          <w:bCs/>
          <w:sz w:val="24"/>
          <w:szCs w:val="24"/>
        </w:rPr>
        <w:t>- Индивидуальный предприниматель Федоров Дмитрий Валерьевич</w:t>
      </w:r>
      <w:r>
        <w:rPr>
          <w:bCs/>
          <w:sz w:val="24"/>
          <w:szCs w:val="24"/>
        </w:rPr>
        <w:t>.</w:t>
      </w:r>
    </w:p>
    <w:p w:rsidR="00745F49" w:rsidRPr="00812FB0" w:rsidRDefault="00745F49" w:rsidP="00745F49">
      <w:pPr>
        <w:suppressAutoHyphens/>
        <w:ind w:left="-142"/>
        <w:jc w:val="both"/>
        <w:rPr>
          <w:sz w:val="24"/>
        </w:rPr>
      </w:pPr>
      <w:r w:rsidRPr="00812FB0">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985"/>
        <w:gridCol w:w="1134"/>
        <w:gridCol w:w="1985"/>
      </w:tblGrid>
      <w:tr w:rsidR="00745F49" w:rsidRPr="00297EF2" w:rsidTr="00745F49">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745F49" w:rsidRPr="00812FB0" w:rsidRDefault="00745F49" w:rsidP="00745F49">
            <w:pPr>
              <w:jc w:val="center"/>
              <w:rPr>
                <w:lang w:eastAsia="en-US"/>
              </w:rPr>
            </w:pPr>
            <w:r w:rsidRPr="00812FB0">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745F49" w:rsidRPr="00812FB0" w:rsidRDefault="00745F49" w:rsidP="00745F49">
            <w:pPr>
              <w:jc w:val="center"/>
              <w:rPr>
                <w:lang w:eastAsia="en-US"/>
              </w:rPr>
            </w:pPr>
            <w:r w:rsidRPr="00812FB0">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745F49" w:rsidRPr="00812FB0" w:rsidRDefault="00745F49" w:rsidP="00745F49">
            <w:pPr>
              <w:jc w:val="center"/>
              <w:rPr>
                <w:lang w:eastAsia="en-US"/>
              </w:rPr>
            </w:pPr>
            <w:r w:rsidRPr="00812FB0">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745F49" w:rsidRPr="004B4752" w:rsidRDefault="00745F49" w:rsidP="00745F49">
            <w:pPr>
              <w:jc w:val="center"/>
              <w:rPr>
                <w:lang w:eastAsia="en-US"/>
              </w:rPr>
            </w:pPr>
            <w:r w:rsidRPr="004B4752">
              <w:rPr>
                <w:lang w:eastAsia="en-US"/>
              </w:rPr>
              <w:t>Положения заявки, которые не соответствуют требованиям, установленным документацией об аукционе</w:t>
            </w:r>
          </w:p>
        </w:tc>
      </w:tr>
      <w:tr w:rsidR="00745F49" w:rsidRPr="00297EF2" w:rsidTr="00745F49">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745F49" w:rsidRPr="00297EF2" w:rsidRDefault="00745F49" w:rsidP="00745F49">
            <w:pPr>
              <w:rPr>
                <w:color w:val="FF0000"/>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745F49" w:rsidRPr="00297EF2" w:rsidRDefault="00745F49" w:rsidP="00745F49">
            <w:pPr>
              <w:rPr>
                <w:color w:val="FF0000"/>
                <w:lang w:eastAsia="en-US"/>
              </w:rPr>
            </w:pPr>
          </w:p>
        </w:tc>
        <w:tc>
          <w:tcPr>
            <w:tcW w:w="1985" w:type="dxa"/>
            <w:tcBorders>
              <w:top w:val="single" w:sz="4" w:space="0" w:color="auto"/>
              <w:left w:val="single" w:sz="6" w:space="0" w:color="auto"/>
              <w:bottom w:val="single" w:sz="6" w:space="0" w:color="auto"/>
              <w:right w:val="single" w:sz="4" w:space="0" w:color="auto"/>
            </w:tcBorders>
            <w:vAlign w:val="center"/>
            <w:hideMark/>
          </w:tcPr>
          <w:p w:rsidR="00745F49" w:rsidRPr="004B4752" w:rsidRDefault="00745F49" w:rsidP="00745F49">
            <w:pPr>
              <w:jc w:val="center"/>
              <w:rPr>
                <w:lang w:eastAsia="en-US"/>
              </w:rPr>
            </w:pPr>
            <w:r w:rsidRPr="004B4752">
              <w:rPr>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745F49" w:rsidRPr="004B4752" w:rsidRDefault="00745F49" w:rsidP="00745F49">
            <w:pPr>
              <w:jc w:val="center"/>
              <w:rPr>
                <w:lang w:eastAsia="en-US"/>
              </w:rPr>
            </w:pPr>
            <w:r w:rsidRPr="004B4752">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745F49" w:rsidRPr="00812FB0" w:rsidRDefault="00745F49" w:rsidP="00745F49">
            <w:pPr>
              <w:rPr>
                <w:lang w:eastAsia="en-US"/>
              </w:rPr>
            </w:pPr>
          </w:p>
        </w:tc>
      </w:tr>
      <w:tr w:rsidR="00745F49" w:rsidRPr="00297EF2" w:rsidTr="00745F49">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745F49" w:rsidRPr="00812FB0" w:rsidRDefault="00745F49" w:rsidP="00745F49">
            <w:pPr>
              <w:ind w:firstLine="34"/>
              <w:jc w:val="center"/>
            </w:pPr>
            <w:r w:rsidRPr="00812FB0">
              <w:t xml:space="preserve">№ </w:t>
            </w:r>
            <w:r>
              <w:t>13</w:t>
            </w:r>
          </w:p>
          <w:p w:rsidR="00745F49" w:rsidRPr="00812FB0" w:rsidRDefault="00745F49" w:rsidP="00745F49">
            <w:pPr>
              <w:ind w:firstLine="34"/>
              <w:jc w:val="center"/>
              <w:rPr>
                <w:color w:val="FF0000"/>
              </w:rPr>
            </w:pPr>
            <w:r w:rsidRPr="00745F49">
              <w:rPr>
                <w:b/>
                <w:bCs/>
              </w:rPr>
              <w:t>Общество с ограниченной ответственностью «Реабилитационн</w:t>
            </w:r>
            <w:proofErr w:type="gramStart"/>
            <w:r w:rsidRPr="00745F49">
              <w:rPr>
                <w:b/>
                <w:bCs/>
              </w:rPr>
              <w:t>о-</w:t>
            </w:r>
            <w:proofErr w:type="gramEnd"/>
            <w:r w:rsidRPr="00745F49">
              <w:rPr>
                <w:b/>
                <w:bCs/>
              </w:rPr>
              <w:t xml:space="preserve"> оздоровительный центр «Жемчужина Югры»</w:t>
            </w:r>
          </w:p>
        </w:tc>
        <w:tc>
          <w:tcPr>
            <w:tcW w:w="3260" w:type="dxa"/>
            <w:tcBorders>
              <w:top w:val="single" w:sz="6" w:space="0" w:color="auto"/>
              <w:left w:val="single" w:sz="6" w:space="0" w:color="auto"/>
              <w:bottom w:val="single" w:sz="6" w:space="0" w:color="auto"/>
              <w:right w:val="single" w:sz="4" w:space="0" w:color="auto"/>
            </w:tcBorders>
            <w:vAlign w:val="center"/>
            <w:hideMark/>
          </w:tcPr>
          <w:p w:rsidR="00745F49" w:rsidRPr="003131CE" w:rsidRDefault="00745F49" w:rsidP="00745F49">
            <w:pPr>
              <w:ind w:hanging="7"/>
              <w:jc w:val="center"/>
              <w:rPr>
                <w:lang w:eastAsia="en-US"/>
              </w:rPr>
            </w:pPr>
            <w:r w:rsidRPr="003131CE">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131CE">
              <w:rPr>
                <w:rFonts w:eastAsia="Calibri"/>
                <w:lang w:eastAsia="ar-SA"/>
              </w:rPr>
              <w:t xml:space="preserve">выручка от реализации товаров составляет </w:t>
            </w:r>
            <w:r>
              <w:rPr>
                <w:rFonts w:eastAsia="Calibri"/>
                <w:lang w:eastAsia="ar-SA"/>
              </w:rPr>
              <w:t>5594</w:t>
            </w:r>
            <w:r w:rsidRPr="003131CE">
              <w:rPr>
                <w:rFonts w:eastAsia="Calibri"/>
                <w:lang w:eastAsia="ar-SA"/>
              </w:rPr>
              <w:t xml:space="preserve"> млн. руб.)</w:t>
            </w:r>
            <w:r w:rsidRPr="003131CE">
              <w:rPr>
                <w:lang w:eastAsia="en-US"/>
              </w:rPr>
              <w:t xml:space="preserve"> (пункт 1 части 6 статьи 69 Федерального закона </w:t>
            </w:r>
            <w:r w:rsidRPr="003131CE">
              <w:rPr>
                <w:bCs/>
                <w:lang w:eastAsia="en-US"/>
              </w:rPr>
              <w:t>от 05.04.2013</w:t>
            </w:r>
            <w:r w:rsidRPr="003131CE">
              <w:rPr>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hideMark/>
          </w:tcPr>
          <w:p w:rsidR="00745F49" w:rsidRDefault="00745F49" w:rsidP="00745F49">
            <w:pPr>
              <w:ind w:hanging="45"/>
              <w:jc w:val="center"/>
              <w:rPr>
                <w:lang w:eastAsia="en-US"/>
              </w:rPr>
            </w:pPr>
            <w:r>
              <w:rPr>
                <w:lang w:eastAsia="en-US"/>
              </w:rPr>
              <w:t>пункт 7 части 5 статьи 66, пункт 3 части 30</w:t>
            </w:r>
          </w:p>
        </w:tc>
        <w:tc>
          <w:tcPr>
            <w:tcW w:w="1134" w:type="dxa"/>
            <w:tcBorders>
              <w:top w:val="single" w:sz="6" w:space="0" w:color="auto"/>
              <w:left w:val="single" w:sz="4" w:space="0" w:color="auto"/>
              <w:bottom w:val="single" w:sz="6" w:space="0" w:color="auto"/>
              <w:right w:val="single" w:sz="4" w:space="0" w:color="auto"/>
            </w:tcBorders>
            <w:vAlign w:val="center"/>
            <w:hideMark/>
          </w:tcPr>
          <w:p w:rsidR="00745F49" w:rsidRDefault="00745F49" w:rsidP="00745F49">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4" w:space="0" w:color="auto"/>
              <w:bottom w:val="single" w:sz="6" w:space="0" w:color="auto"/>
              <w:right w:val="single" w:sz="4" w:space="0" w:color="auto"/>
            </w:tcBorders>
            <w:vAlign w:val="center"/>
            <w:hideMark/>
          </w:tcPr>
          <w:p w:rsidR="00745F49" w:rsidRDefault="00745F49" w:rsidP="00745F49">
            <w:pPr>
              <w:ind w:hanging="45"/>
              <w:jc w:val="center"/>
              <w:rPr>
                <w:sz w:val="18"/>
                <w:lang w:eastAsia="en-US"/>
              </w:rPr>
            </w:pPr>
            <w:r>
              <w:rPr>
                <w:sz w:val="18"/>
                <w:lang w:eastAsia="en-US"/>
              </w:rPr>
              <w:t xml:space="preserve">Вторая часть заявки </w:t>
            </w:r>
          </w:p>
        </w:tc>
      </w:tr>
      <w:tr w:rsidR="00745F49" w:rsidRPr="00297EF2" w:rsidTr="00745F49">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745F49" w:rsidRDefault="00745F49" w:rsidP="00745F49">
            <w:pPr>
              <w:ind w:firstLine="34"/>
              <w:jc w:val="center"/>
            </w:pPr>
            <w:r>
              <w:lastRenderedPageBreak/>
              <w:t>№ 5</w:t>
            </w:r>
          </w:p>
          <w:p w:rsidR="00745F49" w:rsidRPr="00812FB0" w:rsidRDefault="00745F49" w:rsidP="00745F49">
            <w:pPr>
              <w:ind w:firstLine="34"/>
              <w:jc w:val="center"/>
            </w:pPr>
            <w:r w:rsidRPr="00745F49">
              <w:rPr>
                <w:b/>
                <w:bCs/>
              </w:rPr>
              <w:t>Общество с ограниченной ответс</w:t>
            </w:r>
            <w:r w:rsidR="00444BBF">
              <w:rPr>
                <w:b/>
                <w:bCs/>
              </w:rPr>
              <w:t>т</w:t>
            </w:r>
            <w:r w:rsidRPr="00745F49">
              <w:rPr>
                <w:b/>
                <w:bCs/>
              </w:rPr>
              <w:t xml:space="preserve">венностью </w:t>
            </w:r>
            <w:proofErr w:type="spellStart"/>
            <w:r w:rsidRPr="00745F49">
              <w:rPr>
                <w:b/>
                <w:bCs/>
              </w:rPr>
              <w:t>ООО</w:t>
            </w:r>
            <w:proofErr w:type="gramStart"/>
            <w:r w:rsidRPr="00745F49">
              <w:rPr>
                <w:b/>
                <w:bCs/>
              </w:rPr>
              <w:t>"С</w:t>
            </w:r>
            <w:proofErr w:type="gramEnd"/>
            <w:r w:rsidRPr="00745F49">
              <w:rPr>
                <w:b/>
                <w:bCs/>
              </w:rPr>
              <w:t>имонова</w:t>
            </w:r>
            <w:proofErr w:type="spellEnd"/>
            <w:r w:rsidRPr="00745F49">
              <w:rPr>
                <w:b/>
                <w:bCs/>
              </w:rPr>
              <w:t xml:space="preserve"> Т.П."</w:t>
            </w:r>
          </w:p>
        </w:tc>
        <w:tc>
          <w:tcPr>
            <w:tcW w:w="3260" w:type="dxa"/>
            <w:tcBorders>
              <w:top w:val="single" w:sz="6" w:space="0" w:color="auto"/>
              <w:left w:val="single" w:sz="6" w:space="0" w:color="auto"/>
              <w:bottom w:val="single" w:sz="6" w:space="0" w:color="auto"/>
              <w:right w:val="single" w:sz="4" w:space="0" w:color="auto"/>
            </w:tcBorders>
            <w:vAlign w:val="center"/>
            <w:hideMark/>
          </w:tcPr>
          <w:p w:rsidR="00745F49" w:rsidRPr="0083571E" w:rsidRDefault="00745F49" w:rsidP="00745F49">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16.09.2009</w:t>
            </w:r>
            <w:r w:rsidRPr="0083571E">
              <w:rPr>
                <w:color w:val="000000"/>
              </w:rPr>
              <w:t xml:space="preserve">), </w:t>
            </w:r>
            <w:r w:rsidRPr="0083571E">
              <w:rPr>
                <w:lang w:eastAsia="en-US"/>
              </w:rPr>
              <w:t>пункт 1 части 6 статьи 69 Федерального закона от 05.04.2013 № 44-ФЗ</w:t>
            </w:r>
          </w:p>
          <w:p w:rsidR="00745F49" w:rsidRPr="0083571E" w:rsidRDefault="00745F49" w:rsidP="00BD6839">
            <w:pPr>
              <w:ind w:left="-38" w:hanging="7"/>
              <w:jc w:val="both"/>
              <w:rPr>
                <w:color w:val="000000"/>
              </w:rPr>
            </w:pPr>
          </w:p>
          <w:p w:rsidR="00745F49" w:rsidRPr="0083571E" w:rsidRDefault="00745F49" w:rsidP="009D5911">
            <w:pPr>
              <w:ind w:left="-38" w:hanging="7"/>
              <w:rPr>
                <w:lang w:eastAsia="en-US"/>
              </w:rPr>
            </w:pPr>
            <w:bookmarkStart w:id="0" w:name="_GoBack"/>
            <w:bookmarkEnd w:id="0"/>
          </w:p>
        </w:tc>
        <w:tc>
          <w:tcPr>
            <w:tcW w:w="1985" w:type="dxa"/>
            <w:tcBorders>
              <w:top w:val="single" w:sz="6" w:space="0" w:color="auto"/>
              <w:left w:val="single" w:sz="6" w:space="0" w:color="auto"/>
              <w:bottom w:val="single" w:sz="6" w:space="0" w:color="auto"/>
              <w:right w:val="single" w:sz="4" w:space="0" w:color="auto"/>
            </w:tcBorders>
            <w:vAlign w:val="center"/>
            <w:hideMark/>
          </w:tcPr>
          <w:p w:rsidR="00745F49" w:rsidRPr="0083571E" w:rsidRDefault="00745F49" w:rsidP="00BD6839">
            <w:pPr>
              <w:ind w:hanging="45"/>
              <w:jc w:val="center"/>
              <w:rPr>
                <w:lang w:eastAsia="en-US"/>
              </w:rPr>
            </w:pPr>
            <w:r w:rsidRPr="0083571E">
              <w:rPr>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745F49" w:rsidRPr="0083571E" w:rsidRDefault="00745F49" w:rsidP="00BD6839">
            <w:pPr>
              <w:ind w:hanging="45"/>
              <w:jc w:val="center"/>
              <w:rPr>
                <w:lang w:eastAsia="en-US"/>
              </w:rPr>
            </w:pPr>
            <w:r w:rsidRPr="0083571E">
              <w:rPr>
                <w:lang w:eastAsia="en-US"/>
              </w:rPr>
              <w:t>__________</w:t>
            </w:r>
          </w:p>
        </w:tc>
        <w:tc>
          <w:tcPr>
            <w:tcW w:w="1985" w:type="dxa"/>
            <w:tcBorders>
              <w:top w:val="single" w:sz="6" w:space="0" w:color="auto"/>
              <w:left w:val="single" w:sz="4" w:space="0" w:color="auto"/>
              <w:bottom w:val="single" w:sz="6" w:space="0" w:color="auto"/>
              <w:right w:val="single" w:sz="4" w:space="0" w:color="auto"/>
            </w:tcBorders>
            <w:vAlign w:val="center"/>
            <w:hideMark/>
          </w:tcPr>
          <w:p w:rsidR="00745F49" w:rsidRPr="00307CEB" w:rsidRDefault="00745F49" w:rsidP="00BD6839">
            <w:pPr>
              <w:ind w:hanging="45"/>
              <w:jc w:val="center"/>
              <w:rPr>
                <w:sz w:val="18"/>
                <w:lang w:eastAsia="en-US"/>
              </w:rPr>
            </w:pPr>
            <w:r w:rsidRPr="00307CEB">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745F49" w:rsidRPr="00297EF2" w:rsidTr="00745F49">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tcPr>
          <w:p w:rsidR="00745F49" w:rsidRPr="00745F49" w:rsidRDefault="00745F49" w:rsidP="00745F49">
            <w:pPr>
              <w:ind w:firstLine="34"/>
              <w:jc w:val="center"/>
              <w:rPr>
                <w:bCs/>
              </w:rPr>
            </w:pPr>
            <w:r w:rsidRPr="00745F49">
              <w:rPr>
                <w:bCs/>
              </w:rPr>
              <w:t>№ 8</w:t>
            </w:r>
          </w:p>
          <w:p w:rsidR="00745F49" w:rsidRDefault="00745F49" w:rsidP="00745F49">
            <w:pPr>
              <w:ind w:firstLine="34"/>
              <w:jc w:val="center"/>
            </w:pPr>
            <w:r w:rsidRPr="00745F49">
              <w:rPr>
                <w:b/>
                <w:bCs/>
              </w:rPr>
              <w:t>Общество с ограниченной ответственностью "</w:t>
            </w:r>
            <w:proofErr w:type="spellStart"/>
            <w:r w:rsidRPr="00745F49">
              <w:rPr>
                <w:b/>
                <w:bCs/>
              </w:rPr>
              <w:t>Сибтермотех</w:t>
            </w:r>
            <w:proofErr w:type="spellEnd"/>
            <w:r w:rsidRPr="00745F49">
              <w:rPr>
                <w:b/>
                <w:bCs/>
              </w:rPr>
              <w:t xml:space="preserve"> НСК"</w:t>
            </w:r>
          </w:p>
        </w:tc>
        <w:tc>
          <w:tcPr>
            <w:tcW w:w="3260" w:type="dxa"/>
            <w:tcBorders>
              <w:top w:val="single" w:sz="6" w:space="0" w:color="auto"/>
              <w:left w:val="single" w:sz="6" w:space="0" w:color="auto"/>
              <w:bottom w:val="single" w:sz="6" w:space="0" w:color="auto"/>
              <w:right w:val="single" w:sz="4" w:space="0" w:color="auto"/>
            </w:tcBorders>
            <w:vAlign w:val="center"/>
          </w:tcPr>
          <w:p w:rsidR="00745F49" w:rsidRPr="003131CE" w:rsidRDefault="00745F49" w:rsidP="00745F49">
            <w:pPr>
              <w:ind w:hanging="7"/>
              <w:jc w:val="center"/>
              <w:rPr>
                <w:lang w:eastAsia="en-US"/>
              </w:rPr>
            </w:pPr>
            <w:r w:rsidRPr="003131CE">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131CE">
              <w:rPr>
                <w:rFonts w:eastAsia="Calibri"/>
                <w:lang w:eastAsia="ar-SA"/>
              </w:rPr>
              <w:t xml:space="preserve">выручка от реализации товаров составляет </w:t>
            </w:r>
            <w:r>
              <w:rPr>
                <w:rFonts w:eastAsia="Calibri"/>
                <w:lang w:eastAsia="ar-SA"/>
              </w:rPr>
              <w:t xml:space="preserve">5821 </w:t>
            </w:r>
            <w:r w:rsidRPr="003131CE">
              <w:rPr>
                <w:rFonts w:eastAsia="Calibri"/>
                <w:lang w:eastAsia="ar-SA"/>
              </w:rPr>
              <w:t>млн. руб.)</w:t>
            </w:r>
            <w:r w:rsidRPr="003131CE">
              <w:rPr>
                <w:lang w:eastAsia="en-US"/>
              </w:rPr>
              <w:t xml:space="preserve"> (пункт 1 части 6 статьи 69 Федерального закона </w:t>
            </w:r>
            <w:r w:rsidRPr="003131CE">
              <w:rPr>
                <w:bCs/>
                <w:lang w:eastAsia="en-US"/>
              </w:rPr>
              <w:t>от 05.04.2013</w:t>
            </w:r>
            <w:r w:rsidRPr="003131CE">
              <w:rPr>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tcPr>
          <w:p w:rsidR="00745F49" w:rsidRDefault="00745F49" w:rsidP="00BD6839">
            <w:pPr>
              <w:ind w:hanging="45"/>
              <w:jc w:val="center"/>
              <w:rPr>
                <w:lang w:eastAsia="en-US"/>
              </w:rPr>
            </w:pPr>
            <w:r>
              <w:rPr>
                <w:lang w:eastAsia="en-US"/>
              </w:rPr>
              <w:t>пункт 7 части 5 статьи 66, пункт 3 части 30</w:t>
            </w:r>
          </w:p>
        </w:tc>
        <w:tc>
          <w:tcPr>
            <w:tcW w:w="1134" w:type="dxa"/>
            <w:tcBorders>
              <w:top w:val="single" w:sz="6" w:space="0" w:color="auto"/>
              <w:left w:val="single" w:sz="4" w:space="0" w:color="auto"/>
              <w:bottom w:val="single" w:sz="6" w:space="0" w:color="auto"/>
              <w:right w:val="single" w:sz="4" w:space="0" w:color="auto"/>
            </w:tcBorders>
            <w:vAlign w:val="center"/>
          </w:tcPr>
          <w:p w:rsidR="00745F49" w:rsidRDefault="00745F49" w:rsidP="00BD6839">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4" w:space="0" w:color="auto"/>
              <w:bottom w:val="single" w:sz="6" w:space="0" w:color="auto"/>
              <w:right w:val="single" w:sz="4" w:space="0" w:color="auto"/>
            </w:tcBorders>
            <w:vAlign w:val="center"/>
          </w:tcPr>
          <w:p w:rsidR="00745F49" w:rsidRDefault="00745F49" w:rsidP="00BD6839">
            <w:pPr>
              <w:ind w:hanging="45"/>
              <w:jc w:val="center"/>
              <w:rPr>
                <w:sz w:val="18"/>
                <w:lang w:eastAsia="en-US"/>
              </w:rPr>
            </w:pPr>
            <w:r>
              <w:rPr>
                <w:sz w:val="18"/>
                <w:lang w:eastAsia="en-US"/>
              </w:rPr>
              <w:t xml:space="preserve">Вторая часть заявки </w:t>
            </w:r>
          </w:p>
        </w:tc>
      </w:tr>
    </w:tbl>
    <w:p w:rsidR="00745F49" w:rsidRDefault="00745F49" w:rsidP="00745F49">
      <w:pPr>
        <w:suppressAutoHyphens/>
        <w:ind w:left="-851"/>
        <w:jc w:val="both"/>
        <w:rPr>
          <w:color w:val="FF0000"/>
          <w:sz w:val="24"/>
          <w:szCs w:val="24"/>
        </w:rPr>
      </w:pPr>
    </w:p>
    <w:p w:rsidR="00745F49" w:rsidRPr="00443F00" w:rsidRDefault="00745F49" w:rsidP="00E57B9B">
      <w:pPr>
        <w:suppressAutoHyphens/>
        <w:ind w:left="-142"/>
        <w:jc w:val="both"/>
        <w:rPr>
          <w:bCs/>
          <w:color w:val="FF0000"/>
          <w:sz w:val="24"/>
          <w:szCs w:val="24"/>
        </w:rPr>
      </w:pPr>
    </w:p>
    <w:p w:rsidR="00E57B9B" w:rsidRPr="003F7A43" w:rsidRDefault="00E57B9B" w:rsidP="00E57B9B">
      <w:pPr>
        <w:suppressAutoHyphens/>
        <w:ind w:left="-142"/>
        <w:jc w:val="both"/>
        <w:rPr>
          <w:sz w:val="24"/>
          <w:szCs w:val="24"/>
        </w:rPr>
      </w:pPr>
      <w:r w:rsidRPr="003F7A4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3F7A43">
        <w:rPr>
          <w:sz w:val="24"/>
          <w:szCs w:val="24"/>
        </w:rPr>
        <w:t>20</w:t>
      </w:r>
      <w:r w:rsidRPr="003F7A43">
        <w:rPr>
          <w:sz w:val="24"/>
          <w:szCs w:val="24"/>
        </w:rPr>
        <w:t>.</w:t>
      </w:r>
      <w:r w:rsidR="00A2597B" w:rsidRPr="003F7A43">
        <w:rPr>
          <w:sz w:val="24"/>
          <w:szCs w:val="24"/>
        </w:rPr>
        <w:t>11</w:t>
      </w:r>
      <w:r w:rsidRPr="003F7A43">
        <w:rPr>
          <w:sz w:val="24"/>
          <w:szCs w:val="24"/>
        </w:rPr>
        <w:t>.201</w:t>
      </w:r>
      <w:r w:rsidR="007C7A6D" w:rsidRPr="003F7A43">
        <w:rPr>
          <w:sz w:val="24"/>
          <w:szCs w:val="24"/>
        </w:rPr>
        <w:t>5</w:t>
      </w:r>
      <w:r w:rsidRPr="003F7A43">
        <w:rPr>
          <w:sz w:val="24"/>
          <w:szCs w:val="24"/>
        </w:rPr>
        <w:t xml:space="preserve"> победителем  аукциона в электронной форме признается </w:t>
      </w:r>
      <w:r w:rsidR="00444BBF">
        <w:rPr>
          <w:bCs/>
          <w:sz w:val="24"/>
          <w:szCs w:val="24"/>
        </w:rPr>
        <w:t>о</w:t>
      </w:r>
      <w:r w:rsidR="003F7A43" w:rsidRPr="003F7A43">
        <w:rPr>
          <w:bCs/>
          <w:sz w:val="24"/>
          <w:szCs w:val="24"/>
        </w:rPr>
        <w:t>бщество с ограниченной ответственностью ПКФ «</w:t>
      </w:r>
      <w:proofErr w:type="spellStart"/>
      <w:r w:rsidR="003F7A43" w:rsidRPr="003F7A43">
        <w:rPr>
          <w:bCs/>
          <w:sz w:val="24"/>
          <w:szCs w:val="24"/>
        </w:rPr>
        <w:t>Фармресурс</w:t>
      </w:r>
      <w:proofErr w:type="spellEnd"/>
      <w:r w:rsidR="003F7A43" w:rsidRPr="003F7A43">
        <w:rPr>
          <w:sz w:val="24"/>
          <w:szCs w:val="24"/>
        </w:rPr>
        <w:t xml:space="preserve">»,  </w:t>
      </w:r>
      <w:r w:rsidRPr="003F7A43">
        <w:rPr>
          <w:sz w:val="24"/>
          <w:szCs w:val="24"/>
        </w:rPr>
        <w:t xml:space="preserve">с ценой муниципального контракта </w:t>
      </w:r>
      <w:r w:rsidR="003F7A43" w:rsidRPr="003F7A43">
        <w:rPr>
          <w:sz w:val="24"/>
          <w:szCs w:val="24"/>
        </w:rPr>
        <w:t xml:space="preserve">57920.00 </w:t>
      </w:r>
      <w:r w:rsidRPr="003F7A43">
        <w:rPr>
          <w:sz w:val="24"/>
          <w:szCs w:val="24"/>
        </w:rPr>
        <w:t xml:space="preserve">рублей. </w:t>
      </w:r>
    </w:p>
    <w:p w:rsidR="00745F49" w:rsidRPr="003F7A43" w:rsidRDefault="00745F49" w:rsidP="00745F49">
      <w:pPr>
        <w:suppressAutoHyphens/>
        <w:ind w:left="-142"/>
        <w:jc w:val="both"/>
        <w:rPr>
          <w:sz w:val="24"/>
        </w:rPr>
      </w:pPr>
      <w:r w:rsidRPr="003F7A43">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F00" w:rsidRDefault="00745F49" w:rsidP="00E57B9B">
      <w:pPr>
        <w:tabs>
          <w:tab w:val="left" w:pos="426"/>
          <w:tab w:val="left" w:pos="567"/>
        </w:tabs>
        <w:ind w:left="-142"/>
        <w:jc w:val="both"/>
        <w:rPr>
          <w:sz w:val="24"/>
        </w:rPr>
      </w:pPr>
      <w:r w:rsidRPr="003F7A43">
        <w:rPr>
          <w:sz w:val="24"/>
        </w:rPr>
        <w:t>8</w:t>
      </w:r>
      <w:r w:rsidR="00E57B9B" w:rsidRPr="003F7A43">
        <w:rPr>
          <w:sz w:val="24"/>
        </w:rPr>
        <w:t>. Настоящий протокол подведения итогов аукциона в электронной форме подлежит размещению на сайте оператора электронной</w:t>
      </w:r>
      <w:r w:rsidR="00E57B9B" w:rsidRPr="00443F00">
        <w:rPr>
          <w:sz w:val="24"/>
        </w:rPr>
        <w:t xml:space="preserve"> площадки </w:t>
      </w:r>
      <w:hyperlink r:id="rId6" w:history="1">
        <w:r w:rsidR="00E57B9B" w:rsidRPr="00443F00">
          <w:rPr>
            <w:sz w:val="24"/>
          </w:rPr>
          <w:t>http://www.sberbank-ast.ru</w:t>
        </w:r>
      </w:hyperlink>
      <w:r w:rsidR="00E57B9B" w:rsidRPr="00443F00">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p w:rsidR="001F4757" w:rsidRPr="00A2597B" w:rsidRDefault="001F4757" w:rsidP="00E10822">
      <w:pPr>
        <w:jc w:val="center"/>
        <w:rPr>
          <w:sz w:val="22"/>
          <w:szCs w:val="22"/>
        </w:rPr>
      </w:pP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3F7A43" w:rsidRPr="00A2597B" w:rsidTr="0034362E">
        <w:tc>
          <w:tcPr>
            <w:tcW w:w="4820" w:type="dxa"/>
            <w:tcBorders>
              <w:top w:val="single" w:sz="4" w:space="0" w:color="auto"/>
              <w:left w:val="single" w:sz="4" w:space="0" w:color="auto"/>
              <w:bottom w:val="single" w:sz="4" w:space="0" w:color="auto"/>
              <w:right w:val="single" w:sz="4" w:space="0" w:color="auto"/>
            </w:tcBorders>
          </w:tcPr>
          <w:p w:rsidR="003F7A43" w:rsidRPr="00A2597B" w:rsidRDefault="003F7A43" w:rsidP="00BD6839">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F7A43" w:rsidRPr="00A2597B" w:rsidRDefault="003F7A43" w:rsidP="00BD6839">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3F7A43" w:rsidRPr="003F7A43" w:rsidRDefault="003F7A43" w:rsidP="000473CB">
            <w:pPr>
              <w:jc w:val="center"/>
              <w:rPr>
                <w:sz w:val="24"/>
                <w:szCs w:val="24"/>
              </w:rPr>
            </w:pPr>
            <w:r w:rsidRPr="003F7A43">
              <w:rPr>
                <w:sz w:val="24"/>
                <w:szCs w:val="24"/>
              </w:rPr>
              <w:t xml:space="preserve">С.Д. </w:t>
            </w:r>
            <w:proofErr w:type="spellStart"/>
            <w:r w:rsidRPr="003F7A43">
              <w:rPr>
                <w:sz w:val="24"/>
                <w:szCs w:val="24"/>
              </w:rPr>
              <w:t>Голин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w:t>
            </w:r>
            <w:r w:rsidRPr="00A2597B">
              <w:rPr>
                <w:noProof/>
                <w:sz w:val="16"/>
                <w:szCs w:val="16"/>
              </w:rPr>
              <w:lastRenderedPageBreak/>
              <w:t>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BC154C" w:rsidRDefault="005919C6" w:rsidP="001D77D3">
            <w:pPr>
              <w:spacing w:line="276" w:lineRule="auto"/>
              <w:jc w:val="center"/>
              <w:rPr>
                <w:sz w:val="24"/>
                <w:szCs w:val="24"/>
              </w:rPr>
            </w:pPr>
            <w:r w:rsidRPr="00BC154C">
              <w:rPr>
                <w:sz w:val="24"/>
                <w:szCs w:val="24"/>
              </w:rPr>
              <w:t xml:space="preserve">В.А. </w:t>
            </w:r>
            <w:proofErr w:type="spellStart"/>
            <w:r w:rsidRPr="00BC154C">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BC154C" w:rsidRDefault="005919C6" w:rsidP="001D77D3">
            <w:pPr>
              <w:spacing w:line="276" w:lineRule="auto"/>
              <w:jc w:val="center"/>
              <w:rPr>
                <w:sz w:val="24"/>
                <w:szCs w:val="24"/>
              </w:rPr>
            </w:pPr>
            <w:r w:rsidRPr="00BC154C">
              <w:rPr>
                <w:sz w:val="24"/>
                <w:szCs w:val="24"/>
              </w:rPr>
              <w:t xml:space="preserve">Т.А. Первушина </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BC154C" w:rsidRDefault="005919C6" w:rsidP="001D77D3">
            <w:pPr>
              <w:spacing w:line="276" w:lineRule="auto"/>
              <w:jc w:val="center"/>
              <w:rPr>
                <w:sz w:val="24"/>
                <w:szCs w:val="24"/>
              </w:rPr>
            </w:pPr>
            <w:r w:rsidRPr="00BC154C">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B83F03">
        <w:rPr>
          <w:b/>
          <w:sz w:val="24"/>
          <w:szCs w:val="24"/>
        </w:rPr>
        <w:t xml:space="preserve">         </w:t>
      </w:r>
      <w:r w:rsidR="00BC154C">
        <w:rPr>
          <w:b/>
          <w:sz w:val="24"/>
          <w:szCs w:val="24"/>
        </w:rPr>
        <w:t xml:space="preserve">          </w:t>
      </w:r>
      <w:r w:rsidR="00B83F03">
        <w:rPr>
          <w:b/>
          <w:sz w:val="24"/>
          <w:szCs w:val="24"/>
        </w:rPr>
        <w:t xml:space="preserve"> </w:t>
      </w:r>
      <w:r w:rsidR="003F7A43">
        <w:rPr>
          <w:b/>
          <w:sz w:val="24"/>
          <w:szCs w:val="24"/>
        </w:rPr>
        <w:t xml:space="preserve">С.Д. </w:t>
      </w:r>
      <w:proofErr w:type="spellStart"/>
      <w:r w:rsidR="003F7A43">
        <w:rPr>
          <w:b/>
          <w:sz w:val="24"/>
          <w:szCs w:val="24"/>
        </w:rPr>
        <w:t>Голин</w:t>
      </w:r>
      <w:proofErr w:type="spellEnd"/>
    </w:p>
    <w:p w:rsidR="005919C6" w:rsidRPr="00213D67" w:rsidRDefault="005919C6" w:rsidP="005919C6">
      <w:pPr>
        <w:jc w:val="both"/>
        <w:rPr>
          <w:b/>
          <w:color w:val="FF0000"/>
          <w:sz w:val="24"/>
          <w:szCs w:val="24"/>
        </w:rPr>
      </w:pPr>
    </w:p>
    <w:p w:rsidR="005919C6" w:rsidRPr="00492DB2" w:rsidRDefault="005919C6" w:rsidP="005919C6">
      <w:pPr>
        <w:jc w:val="both"/>
        <w:rPr>
          <w:sz w:val="24"/>
          <w:szCs w:val="24"/>
        </w:rPr>
      </w:pPr>
      <w:r w:rsidRPr="00492DB2">
        <w:rPr>
          <w:b/>
          <w:sz w:val="24"/>
          <w:szCs w:val="24"/>
        </w:rPr>
        <w:t xml:space="preserve">Члены  комиссии                                                                                                                                                                                                </w:t>
      </w:r>
    </w:p>
    <w:p w:rsidR="003F7A43" w:rsidRPr="00BC154C" w:rsidRDefault="005919C6" w:rsidP="005919C6">
      <w:pPr>
        <w:jc w:val="right"/>
        <w:rPr>
          <w:sz w:val="24"/>
          <w:szCs w:val="24"/>
        </w:rPr>
      </w:pPr>
      <w:r w:rsidRPr="00492DB2">
        <w:rPr>
          <w:sz w:val="24"/>
          <w:szCs w:val="24"/>
        </w:rPr>
        <w:t xml:space="preserve">                                                       </w:t>
      </w:r>
      <w:r>
        <w:rPr>
          <w:sz w:val="24"/>
          <w:szCs w:val="24"/>
        </w:rPr>
        <w:t xml:space="preserve">         </w:t>
      </w:r>
      <w:r w:rsidRPr="00BC154C">
        <w:rPr>
          <w:sz w:val="24"/>
          <w:szCs w:val="24"/>
        </w:rPr>
        <w:t>_____________________</w:t>
      </w:r>
      <w:r w:rsidR="003F7A43" w:rsidRPr="00BC154C">
        <w:rPr>
          <w:b/>
          <w:sz w:val="24"/>
          <w:szCs w:val="24"/>
        </w:rPr>
        <w:t xml:space="preserve"> </w:t>
      </w:r>
      <w:r w:rsidR="003F7A43" w:rsidRPr="00BC154C">
        <w:rPr>
          <w:sz w:val="24"/>
          <w:szCs w:val="24"/>
        </w:rPr>
        <w:t xml:space="preserve">В.А. </w:t>
      </w:r>
      <w:proofErr w:type="spellStart"/>
      <w:r w:rsidR="003F7A43" w:rsidRPr="00BC154C">
        <w:rPr>
          <w:sz w:val="24"/>
          <w:szCs w:val="24"/>
        </w:rPr>
        <w:t>Климин</w:t>
      </w:r>
      <w:proofErr w:type="spellEnd"/>
    </w:p>
    <w:p w:rsidR="005919C6" w:rsidRPr="00BC154C" w:rsidRDefault="005919C6" w:rsidP="005919C6">
      <w:pPr>
        <w:jc w:val="right"/>
        <w:rPr>
          <w:sz w:val="24"/>
          <w:szCs w:val="24"/>
        </w:rPr>
      </w:pPr>
      <w:r w:rsidRPr="00BC154C">
        <w:rPr>
          <w:sz w:val="24"/>
          <w:szCs w:val="24"/>
        </w:rPr>
        <w:t xml:space="preserve"> </w:t>
      </w:r>
      <w:r w:rsidR="003F7A43" w:rsidRPr="00BC154C">
        <w:rPr>
          <w:sz w:val="24"/>
          <w:szCs w:val="24"/>
        </w:rPr>
        <w:t>______________________</w:t>
      </w:r>
      <w:r w:rsidRPr="00BC154C">
        <w:rPr>
          <w:sz w:val="24"/>
          <w:szCs w:val="24"/>
        </w:rPr>
        <w:t>Т.А. Первушина</w:t>
      </w:r>
    </w:p>
    <w:p w:rsidR="005919C6" w:rsidRPr="00492DB2" w:rsidRDefault="005919C6" w:rsidP="005919C6">
      <w:pPr>
        <w:jc w:val="right"/>
        <w:rPr>
          <w:sz w:val="24"/>
          <w:szCs w:val="24"/>
        </w:rPr>
      </w:pPr>
      <w:r w:rsidRPr="00BC154C">
        <w:rPr>
          <w:sz w:val="24"/>
          <w:szCs w:val="24"/>
        </w:rPr>
        <w:t>______________________Н.Б. Захарова</w:t>
      </w:r>
    </w:p>
    <w:p w:rsidR="00B83F03" w:rsidRDefault="00B83F03" w:rsidP="005919C6">
      <w:pPr>
        <w:rPr>
          <w:sz w:val="24"/>
          <w:szCs w:val="24"/>
        </w:rPr>
      </w:pPr>
    </w:p>
    <w:p w:rsidR="005919C6" w:rsidRDefault="005919C6" w:rsidP="005919C6">
      <w:pPr>
        <w:rPr>
          <w:sz w:val="24"/>
          <w:szCs w:val="24"/>
        </w:rPr>
      </w:pPr>
      <w:r>
        <w:rPr>
          <w:sz w:val="24"/>
          <w:szCs w:val="24"/>
        </w:rPr>
        <w:t xml:space="preserve">Представитель заказчика:                                                               </w:t>
      </w:r>
      <w:r w:rsidR="00BB6069">
        <w:rPr>
          <w:sz w:val="24"/>
          <w:szCs w:val="24"/>
        </w:rPr>
        <w:t xml:space="preserve">  </w:t>
      </w:r>
      <w:r>
        <w:rPr>
          <w:sz w:val="24"/>
          <w:szCs w:val="24"/>
        </w:rPr>
        <w:t xml:space="preserve">   __________________</w:t>
      </w:r>
      <w:r w:rsidR="00443F00" w:rsidRPr="00443F00">
        <w:t xml:space="preserve"> </w:t>
      </w:r>
      <w:r w:rsidR="003208E9" w:rsidRPr="003208E9">
        <w:rPr>
          <w:sz w:val="24"/>
          <w:szCs w:val="24"/>
        </w:rPr>
        <w:t>Н.Н. Логинова</w:t>
      </w:r>
    </w:p>
    <w:p w:rsidR="00B83F03" w:rsidRDefault="00B83F03" w:rsidP="005919C6">
      <w:pPr>
        <w:rPr>
          <w:color w:val="FF0000"/>
        </w:rPr>
      </w:pPr>
    </w:p>
    <w:p w:rsidR="00A94AE1" w:rsidRDefault="00A94AE1" w:rsidP="005919C6">
      <w:pPr>
        <w:rPr>
          <w:color w:val="FF0000"/>
        </w:rPr>
      </w:pPr>
    </w:p>
    <w:p w:rsidR="00A94AE1" w:rsidRDefault="00154AB5" w:rsidP="00154AB5">
      <w:pPr>
        <w:ind w:right="-66"/>
        <w:jc w:val="right"/>
        <w:sectPr w:rsidR="00A94AE1" w:rsidSect="00D606FE">
          <w:pgSz w:w="11906" w:h="16838"/>
          <w:pgMar w:top="709" w:right="424" w:bottom="1134" w:left="993" w:header="708" w:footer="708" w:gutter="0"/>
          <w:cols w:space="708"/>
          <w:docGrid w:linePitch="360"/>
        </w:sectPr>
      </w:pPr>
      <w:r>
        <w:t xml:space="preserve">   </w:t>
      </w:r>
    </w:p>
    <w:p w:rsidR="00154AB5" w:rsidRDefault="00154AB5" w:rsidP="00154AB5">
      <w:pPr>
        <w:ind w:right="-66"/>
        <w:jc w:val="right"/>
      </w:pPr>
      <w:r>
        <w:lastRenderedPageBreak/>
        <w:t xml:space="preserve">                                                                                         Приложение 1</w:t>
      </w:r>
    </w:p>
    <w:p w:rsidR="00154AB5" w:rsidRDefault="00154AB5" w:rsidP="00154AB5">
      <w:pPr>
        <w:tabs>
          <w:tab w:val="left" w:pos="3930"/>
          <w:tab w:val="right" w:pos="9355"/>
        </w:tabs>
        <w:ind w:left="284" w:right="-66"/>
        <w:jc w:val="right"/>
        <w:rPr>
          <w:color w:val="FF0000"/>
        </w:rPr>
      </w:pPr>
      <w:r>
        <w:t xml:space="preserve">            к протоколу подведения итогов</w:t>
      </w:r>
    </w:p>
    <w:p w:rsidR="00154AB5" w:rsidRDefault="00154AB5" w:rsidP="00154AB5">
      <w:pPr>
        <w:tabs>
          <w:tab w:val="left" w:pos="3930"/>
          <w:tab w:val="right" w:pos="9355"/>
        </w:tabs>
        <w:ind w:right="-66"/>
        <w:jc w:val="right"/>
      </w:pPr>
      <w:r>
        <w:t>аукциона в электронной форме</w:t>
      </w:r>
    </w:p>
    <w:p w:rsidR="00154AB5" w:rsidRDefault="00154AB5" w:rsidP="00154AB5">
      <w:pPr>
        <w:tabs>
          <w:tab w:val="left" w:pos="3930"/>
          <w:tab w:val="right" w:pos="9355"/>
        </w:tabs>
        <w:ind w:right="-66"/>
        <w:jc w:val="right"/>
      </w:pPr>
      <w:r>
        <w:t>от «24» ноября 2015 г. № 0187300005815000510-3</w:t>
      </w:r>
    </w:p>
    <w:p w:rsidR="00154AB5" w:rsidRDefault="00154AB5" w:rsidP="00154AB5">
      <w:pPr>
        <w:tabs>
          <w:tab w:val="left" w:pos="3930"/>
          <w:tab w:val="right" w:pos="9355"/>
        </w:tabs>
        <w:ind w:left="-567" w:right="-66"/>
        <w:jc w:val="center"/>
      </w:pPr>
      <w:r>
        <w:t>Таблица подведения итогов</w:t>
      </w:r>
    </w:p>
    <w:p w:rsidR="00154AB5" w:rsidRPr="00A94AE1" w:rsidRDefault="00154AB5" w:rsidP="00A94AE1">
      <w:pPr>
        <w:ind w:left="-567"/>
        <w:jc w:val="center"/>
      </w:pPr>
      <w:r>
        <w:t xml:space="preserve">аукциона в электронной форме </w:t>
      </w:r>
      <w:r>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Pr>
          <w:b/>
          <w:bCs/>
        </w:rPr>
        <w:t xml:space="preserve"> </w:t>
      </w:r>
      <w:r>
        <w:t>на поставку термометров медицинских</w:t>
      </w:r>
    </w:p>
    <w:p w:rsidR="00154AB5" w:rsidRDefault="00154AB5" w:rsidP="00A94AE1">
      <w:pPr>
        <w:ind w:left="-567"/>
      </w:pPr>
      <w:r>
        <w:t xml:space="preserve">Заказчик: Управление образования администрации города </w:t>
      </w:r>
      <w:proofErr w:type="spellStart"/>
      <w:r>
        <w:t>Югорска</w:t>
      </w:r>
      <w:proofErr w:type="spellEnd"/>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993"/>
        <w:gridCol w:w="1275"/>
        <w:gridCol w:w="1347"/>
        <w:gridCol w:w="1205"/>
        <w:gridCol w:w="1346"/>
        <w:gridCol w:w="1347"/>
        <w:gridCol w:w="1276"/>
      </w:tblGrid>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center"/>
              <w:rPr>
                <w:sz w:val="16"/>
                <w:szCs w:val="16"/>
                <w:lang w:eastAsia="en-US"/>
              </w:rPr>
            </w:pPr>
            <w:r>
              <w:rPr>
                <w:sz w:val="16"/>
                <w:szCs w:val="16"/>
                <w:lang w:eastAsia="en-US"/>
              </w:rPr>
              <w:t>Показатель</w:t>
            </w:r>
          </w:p>
        </w:tc>
        <w:tc>
          <w:tcPr>
            <w:tcW w:w="993"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center"/>
              <w:rPr>
                <w:sz w:val="16"/>
                <w:szCs w:val="16"/>
                <w:lang w:eastAsia="en-US"/>
              </w:rPr>
            </w:pPr>
            <w:r>
              <w:rPr>
                <w:sz w:val="16"/>
                <w:szCs w:val="16"/>
                <w:lang w:eastAsia="en-US"/>
              </w:rPr>
              <w:t>Обязательные требования</w:t>
            </w:r>
          </w:p>
        </w:tc>
        <w:tc>
          <w:tcPr>
            <w:tcW w:w="1275"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center"/>
              <w:rPr>
                <w:sz w:val="16"/>
                <w:szCs w:val="16"/>
                <w:lang w:eastAsia="en-US"/>
              </w:rPr>
            </w:pPr>
            <w:r>
              <w:rPr>
                <w:sz w:val="16"/>
                <w:szCs w:val="16"/>
                <w:lang w:eastAsia="en-US"/>
              </w:rPr>
              <w:t>Заявк</w:t>
            </w:r>
            <w:r w:rsidR="00BB6069">
              <w:rPr>
                <w:sz w:val="16"/>
                <w:szCs w:val="16"/>
                <w:lang w:eastAsia="en-US"/>
              </w:rPr>
              <w:t>а №1 - ООО ПКФ "</w:t>
            </w:r>
            <w:proofErr w:type="spellStart"/>
            <w:r w:rsidR="00BB6069">
              <w:rPr>
                <w:sz w:val="16"/>
                <w:szCs w:val="16"/>
                <w:lang w:eastAsia="en-US"/>
              </w:rPr>
              <w:t>Фармресурс</w:t>
            </w:r>
            <w:proofErr w:type="spellEnd"/>
            <w:r w:rsidR="00BB6069">
              <w:rPr>
                <w:sz w:val="16"/>
                <w:szCs w:val="16"/>
                <w:lang w:eastAsia="en-US"/>
              </w:rPr>
              <w:t xml:space="preserve">", </w:t>
            </w:r>
            <w:proofErr w:type="spellStart"/>
            <w:r w:rsidR="00BB6069">
              <w:rPr>
                <w:sz w:val="16"/>
                <w:szCs w:val="16"/>
                <w:lang w:eastAsia="en-US"/>
              </w:rPr>
              <w:t>г</w:t>
            </w:r>
            <w:proofErr w:type="gramStart"/>
            <w:r w:rsidR="00BB6069">
              <w:rPr>
                <w:sz w:val="16"/>
                <w:szCs w:val="16"/>
                <w:lang w:eastAsia="en-US"/>
              </w:rPr>
              <w:t>.</w:t>
            </w:r>
            <w:r>
              <w:rPr>
                <w:sz w:val="16"/>
                <w:szCs w:val="16"/>
                <w:lang w:eastAsia="en-US"/>
              </w:rPr>
              <w:t>Е</w:t>
            </w:r>
            <w:proofErr w:type="gramEnd"/>
            <w:r>
              <w:rPr>
                <w:sz w:val="16"/>
                <w:szCs w:val="16"/>
                <w:lang w:eastAsia="en-US"/>
              </w:rPr>
              <w:t>катеринбург</w:t>
            </w:r>
            <w:proofErr w:type="spellEnd"/>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rsidP="00BB6069">
            <w:pPr>
              <w:widowControl/>
              <w:spacing w:line="276" w:lineRule="auto"/>
              <w:jc w:val="center"/>
              <w:rPr>
                <w:sz w:val="16"/>
                <w:szCs w:val="16"/>
                <w:lang w:eastAsia="en-US"/>
              </w:rPr>
            </w:pPr>
            <w:r>
              <w:rPr>
                <w:sz w:val="16"/>
                <w:szCs w:val="16"/>
                <w:lang w:eastAsia="en-US"/>
              </w:rPr>
              <w:t>Заявка №13</w:t>
            </w:r>
            <w:r w:rsidR="00BB6069">
              <w:rPr>
                <w:sz w:val="16"/>
                <w:szCs w:val="16"/>
                <w:lang w:eastAsia="en-US"/>
              </w:rPr>
              <w:t xml:space="preserve"> - ООО "РОЦ «Жемчужина Югры", </w:t>
            </w:r>
            <w:proofErr w:type="spellStart"/>
            <w:r w:rsidR="00BB6069">
              <w:rPr>
                <w:sz w:val="16"/>
                <w:szCs w:val="16"/>
                <w:lang w:eastAsia="en-US"/>
              </w:rPr>
              <w:t>г</w:t>
            </w:r>
            <w:proofErr w:type="gramStart"/>
            <w:r w:rsidR="00BB6069">
              <w:rPr>
                <w:sz w:val="16"/>
                <w:szCs w:val="16"/>
                <w:lang w:eastAsia="en-US"/>
              </w:rPr>
              <w:t>.</w:t>
            </w:r>
            <w:r>
              <w:rPr>
                <w:sz w:val="16"/>
                <w:szCs w:val="16"/>
                <w:lang w:eastAsia="en-US"/>
              </w:rPr>
              <w:t>С</w:t>
            </w:r>
            <w:proofErr w:type="gramEnd"/>
            <w:r>
              <w:rPr>
                <w:sz w:val="16"/>
                <w:szCs w:val="16"/>
                <w:lang w:eastAsia="en-US"/>
              </w:rPr>
              <w:t>оветский</w:t>
            </w:r>
            <w:proofErr w:type="spellEnd"/>
          </w:p>
        </w:tc>
        <w:tc>
          <w:tcPr>
            <w:tcW w:w="1205"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center"/>
              <w:rPr>
                <w:sz w:val="16"/>
                <w:szCs w:val="16"/>
                <w:lang w:eastAsia="en-US"/>
              </w:rPr>
            </w:pPr>
            <w:r>
              <w:rPr>
                <w:sz w:val="16"/>
                <w:szCs w:val="16"/>
                <w:lang w:eastAsia="en-US"/>
              </w:rPr>
              <w:t>Заявк</w:t>
            </w:r>
            <w:r w:rsidR="00BB6069">
              <w:rPr>
                <w:sz w:val="16"/>
                <w:szCs w:val="16"/>
                <w:lang w:eastAsia="en-US"/>
              </w:rPr>
              <w:t xml:space="preserve">а №5 - ООО "Симонова Т.П.",  </w:t>
            </w:r>
            <w:proofErr w:type="spellStart"/>
            <w:r w:rsidR="00BB6069">
              <w:rPr>
                <w:sz w:val="16"/>
                <w:szCs w:val="16"/>
                <w:lang w:eastAsia="en-US"/>
              </w:rPr>
              <w:t>г</w:t>
            </w:r>
            <w:proofErr w:type="gramStart"/>
            <w:r w:rsidR="00BB6069">
              <w:rPr>
                <w:sz w:val="16"/>
                <w:szCs w:val="16"/>
                <w:lang w:eastAsia="en-US"/>
              </w:rPr>
              <w:t>.</w:t>
            </w:r>
            <w:r>
              <w:rPr>
                <w:sz w:val="16"/>
                <w:szCs w:val="16"/>
                <w:lang w:eastAsia="en-US"/>
              </w:rPr>
              <w:t>Б</w:t>
            </w:r>
            <w:proofErr w:type="gramEnd"/>
            <w:r>
              <w:rPr>
                <w:sz w:val="16"/>
                <w:szCs w:val="16"/>
                <w:lang w:eastAsia="en-US"/>
              </w:rPr>
              <w:t>ердск</w:t>
            </w:r>
            <w:proofErr w:type="spellEnd"/>
          </w:p>
        </w:tc>
        <w:tc>
          <w:tcPr>
            <w:tcW w:w="1346" w:type="dxa"/>
            <w:tcBorders>
              <w:top w:val="single" w:sz="4" w:space="0" w:color="auto"/>
              <w:left w:val="single" w:sz="4" w:space="0" w:color="auto"/>
              <w:bottom w:val="single" w:sz="4" w:space="0" w:color="auto"/>
              <w:right w:val="single" w:sz="4" w:space="0" w:color="auto"/>
            </w:tcBorders>
            <w:hideMark/>
          </w:tcPr>
          <w:p w:rsidR="00154AB5" w:rsidRDefault="00154AB5" w:rsidP="00BB6069">
            <w:pPr>
              <w:widowControl/>
              <w:spacing w:line="276" w:lineRule="auto"/>
              <w:jc w:val="center"/>
              <w:rPr>
                <w:sz w:val="16"/>
                <w:szCs w:val="16"/>
                <w:lang w:eastAsia="en-US"/>
              </w:rPr>
            </w:pPr>
            <w:r>
              <w:rPr>
                <w:sz w:val="16"/>
                <w:szCs w:val="16"/>
                <w:lang w:eastAsia="en-US"/>
              </w:rPr>
              <w:t>Заявка №8 - ООО "</w:t>
            </w:r>
            <w:proofErr w:type="spellStart"/>
            <w:r>
              <w:rPr>
                <w:sz w:val="16"/>
                <w:szCs w:val="16"/>
                <w:lang w:eastAsia="en-US"/>
              </w:rPr>
              <w:t>Сибтермотех</w:t>
            </w:r>
            <w:proofErr w:type="spellEnd"/>
            <w:r>
              <w:rPr>
                <w:sz w:val="16"/>
                <w:szCs w:val="16"/>
                <w:lang w:eastAsia="en-US"/>
              </w:rPr>
              <w:t xml:space="preserve"> НСК", </w:t>
            </w:r>
            <w:proofErr w:type="spellStart"/>
            <w:r>
              <w:rPr>
                <w:sz w:val="16"/>
                <w:szCs w:val="16"/>
                <w:lang w:eastAsia="en-US"/>
              </w:rPr>
              <w:t>г</w:t>
            </w:r>
            <w:proofErr w:type="gramStart"/>
            <w:r>
              <w:rPr>
                <w:sz w:val="16"/>
                <w:szCs w:val="16"/>
                <w:lang w:eastAsia="en-US"/>
              </w:rPr>
              <w:t>.Н</w:t>
            </w:r>
            <w:proofErr w:type="gramEnd"/>
            <w:r>
              <w:rPr>
                <w:sz w:val="16"/>
                <w:szCs w:val="16"/>
                <w:lang w:eastAsia="en-US"/>
              </w:rPr>
              <w:t>овосибирск</w:t>
            </w:r>
            <w:proofErr w:type="spellEnd"/>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rsidP="00BB6069">
            <w:pPr>
              <w:widowControl/>
              <w:spacing w:line="276" w:lineRule="auto"/>
              <w:jc w:val="center"/>
              <w:rPr>
                <w:sz w:val="16"/>
                <w:szCs w:val="16"/>
                <w:lang w:eastAsia="en-US"/>
              </w:rPr>
            </w:pPr>
            <w:r>
              <w:rPr>
                <w:sz w:val="16"/>
                <w:szCs w:val="16"/>
                <w:lang w:eastAsia="en-US"/>
              </w:rPr>
              <w:t>Заявка №4 - ООО "</w:t>
            </w:r>
            <w:proofErr w:type="spellStart"/>
            <w:r>
              <w:rPr>
                <w:sz w:val="16"/>
                <w:szCs w:val="16"/>
                <w:lang w:eastAsia="en-US"/>
              </w:rPr>
              <w:t>Снайп</w:t>
            </w:r>
            <w:proofErr w:type="spellEnd"/>
            <w:r>
              <w:rPr>
                <w:sz w:val="16"/>
                <w:szCs w:val="16"/>
                <w:lang w:eastAsia="en-US"/>
              </w:rPr>
              <w:t xml:space="preserve">", </w:t>
            </w:r>
            <w:proofErr w:type="spellStart"/>
            <w:r>
              <w:rPr>
                <w:sz w:val="16"/>
                <w:szCs w:val="16"/>
                <w:lang w:eastAsia="en-US"/>
              </w:rPr>
              <w:t>г</w:t>
            </w:r>
            <w:proofErr w:type="gramStart"/>
            <w:r>
              <w:rPr>
                <w:sz w:val="16"/>
                <w:szCs w:val="16"/>
                <w:lang w:eastAsia="en-US"/>
              </w:rPr>
              <w:t>.З</w:t>
            </w:r>
            <w:proofErr w:type="gramEnd"/>
            <w:r>
              <w:rPr>
                <w:sz w:val="16"/>
                <w:szCs w:val="16"/>
                <w:lang w:eastAsia="en-US"/>
              </w:rPr>
              <w:t>латоуст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54AB5" w:rsidRDefault="00154AB5" w:rsidP="00BB6069">
            <w:pPr>
              <w:widowControl/>
              <w:spacing w:line="276" w:lineRule="auto"/>
              <w:jc w:val="center"/>
              <w:rPr>
                <w:sz w:val="16"/>
                <w:szCs w:val="16"/>
                <w:lang w:eastAsia="en-US"/>
              </w:rPr>
            </w:pPr>
            <w:r>
              <w:rPr>
                <w:sz w:val="16"/>
                <w:szCs w:val="16"/>
                <w:lang w:eastAsia="en-US"/>
              </w:rPr>
              <w:t xml:space="preserve">Заявка №12 - ИП "Федоров Д.В.", </w:t>
            </w:r>
            <w:proofErr w:type="spellStart"/>
            <w:r>
              <w:rPr>
                <w:sz w:val="16"/>
                <w:szCs w:val="16"/>
                <w:lang w:eastAsia="en-US"/>
              </w:rPr>
              <w:t>г</w:t>
            </w:r>
            <w:proofErr w:type="gramStart"/>
            <w:r>
              <w:rPr>
                <w:sz w:val="16"/>
                <w:szCs w:val="16"/>
                <w:lang w:eastAsia="en-US"/>
              </w:rPr>
              <w:t>.Н</w:t>
            </w:r>
            <w:proofErr w:type="gramEnd"/>
            <w:r>
              <w:rPr>
                <w:sz w:val="16"/>
                <w:szCs w:val="16"/>
                <w:lang w:eastAsia="en-US"/>
              </w:rPr>
              <w:t>адым</w:t>
            </w:r>
            <w:proofErr w:type="spellEnd"/>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right="-108" w:hanging="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w:t>
            </w:r>
            <w:r>
              <w:rPr>
                <w:sz w:val="16"/>
                <w:szCs w:val="16"/>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pacing w:line="276" w:lineRule="auto"/>
              <w:jc w:val="center"/>
              <w:rPr>
                <w:sz w:val="16"/>
                <w:szCs w:val="16"/>
                <w:lang w:eastAsia="en-US"/>
              </w:rPr>
            </w:pPr>
            <w:r>
              <w:rPr>
                <w:color w:val="000000"/>
                <w:sz w:val="16"/>
                <w:szCs w:val="16"/>
                <w:lang w:eastAsia="en-US"/>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203"/>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jc w:val="both"/>
              <w:rPr>
                <w:sz w:val="16"/>
                <w:szCs w:val="16"/>
                <w:lang w:eastAsia="en-US"/>
              </w:rPr>
            </w:pPr>
            <w:r>
              <w:rPr>
                <w:sz w:val="16"/>
                <w:szCs w:val="16"/>
                <w:lang w:eastAsia="en-US"/>
              </w:rPr>
              <w:t>7. Принадлежность к субъектам малого предпринимательства и социально ориентированных некоммерческих организаций</w:t>
            </w:r>
            <w:r>
              <w:rPr>
                <w:sz w:val="16"/>
                <w:szCs w:val="16"/>
                <w:lang w:eastAsia="en-US"/>
              </w:rPr>
              <w:tab/>
              <w:t>декларация информация продекларирована</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A94AE1">
            <w:pPr>
              <w:snapToGrid w:val="0"/>
              <w:spacing w:line="276" w:lineRule="auto"/>
              <w:jc w:val="center"/>
              <w:rPr>
                <w:color w:val="000000"/>
                <w:sz w:val="16"/>
                <w:szCs w:val="16"/>
                <w:lang w:eastAsia="en-US"/>
              </w:rPr>
            </w:pPr>
            <w:r>
              <w:rPr>
                <w:color w:val="000000"/>
                <w:sz w:val="16"/>
                <w:szCs w:val="16"/>
                <w:lang w:eastAsia="en-US"/>
              </w:rPr>
              <w:t>Предоставлена  не</w:t>
            </w:r>
            <w:r w:rsidR="00154AB5">
              <w:rPr>
                <w:color w:val="000000"/>
                <w:sz w:val="16"/>
                <w:szCs w:val="16"/>
                <w:lang w:eastAsia="en-US"/>
              </w:rPr>
              <w:t xml:space="preserve">достоверная информация о принадлежности участника закупки к субъектам малого предпринимательства (выручка от реализации товаров (работ, услуг) без НДС за предшествующий календарный год 5594,0 </w:t>
            </w:r>
            <w:proofErr w:type="spellStart"/>
            <w:r w:rsidR="00154AB5">
              <w:rPr>
                <w:color w:val="000000"/>
                <w:sz w:val="16"/>
                <w:szCs w:val="16"/>
                <w:lang w:eastAsia="en-US"/>
              </w:rPr>
              <w:t>млн</w:t>
            </w:r>
            <w:proofErr w:type="gramStart"/>
            <w:r w:rsidR="00154AB5">
              <w:rPr>
                <w:color w:val="000000"/>
                <w:sz w:val="16"/>
                <w:szCs w:val="16"/>
                <w:lang w:eastAsia="en-US"/>
              </w:rPr>
              <w:t>.р</w:t>
            </w:r>
            <w:proofErr w:type="gramEnd"/>
            <w:r w:rsidR="00154AB5">
              <w:rPr>
                <w:color w:val="000000"/>
                <w:sz w:val="16"/>
                <w:szCs w:val="16"/>
                <w:lang w:eastAsia="en-US"/>
              </w:rPr>
              <w:t>уб</w:t>
            </w:r>
            <w:proofErr w:type="spellEnd"/>
            <w:r w:rsidR="00154AB5">
              <w:rPr>
                <w:color w:val="000000"/>
                <w:sz w:val="16"/>
                <w:szCs w:val="16"/>
                <w:lang w:eastAsia="en-US"/>
              </w:rPr>
              <w:t>. )</w:t>
            </w:r>
          </w:p>
        </w:tc>
        <w:tc>
          <w:tcPr>
            <w:tcW w:w="1205"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ind w:left="-108" w:right="-108"/>
              <w:jc w:val="center"/>
              <w:rPr>
                <w:color w:val="000000"/>
                <w:sz w:val="16"/>
                <w:szCs w:val="16"/>
                <w:lang w:eastAsia="en-US"/>
              </w:rPr>
            </w:pPr>
            <w:r>
              <w:rPr>
                <w:color w:val="000000"/>
                <w:sz w:val="16"/>
                <w:szCs w:val="16"/>
                <w:lang w:eastAsia="en-US"/>
              </w:rPr>
              <w:t>продекларирована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4AB5" w:rsidRDefault="00A94AE1">
            <w:pPr>
              <w:snapToGrid w:val="0"/>
              <w:spacing w:line="276" w:lineRule="auto"/>
              <w:jc w:val="center"/>
              <w:rPr>
                <w:color w:val="000000"/>
                <w:sz w:val="16"/>
                <w:szCs w:val="16"/>
                <w:lang w:eastAsia="en-US"/>
              </w:rPr>
            </w:pPr>
            <w:r>
              <w:rPr>
                <w:color w:val="000000"/>
                <w:sz w:val="16"/>
                <w:szCs w:val="16"/>
                <w:lang w:eastAsia="en-US"/>
              </w:rPr>
              <w:t>Предоставлена  не</w:t>
            </w:r>
            <w:r w:rsidR="00154AB5">
              <w:rPr>
                <w:color w:val="000000"/>
                <w:sz w:val="16"/>
                <w:szCs w:val="16"/>
                <w:lang w:eastAsia="en-US"/>
              </w:rPr>
              <w:t xml:space="preserve">достоверная информация о принадлежности участника закупки к субъектам малого предпринимательства (выручка от реализации товаров (работ, услуг) без НДС за предшествующий календарный год 5821 </w:t>
            </w:r>
            <w:proofErr w:type="spellStart"/>
            <w:r w:rsidR="00154AB5">
              <w:rPr>
                <w:color w:val="000000"/>
                <w:sz w:val="16"/>
                <w:szCs w:val="16"/>
                <w:lang w:eastAsia="en-US"/>
              </w:rPr>
              <w:t>млн</w:t>
            </w:r>
            <w:proofErr w:type="gramStart"/>
            <w:r w:rsidR="00154AB5">
              <w:rPr>
                <w:color w:val="000000"/>
                <w:sz w:val="16"/>
                <w:szCs w:val="16"/>
                <w:lang w:eastAsia="en-US"/>
              </w:rPr>
              <w:t>.р</w:t>
            </w:r>
            <w:proofErr w:type="gramEnd"/>
            <w:r w:rsidR="00154AB5">
              <w:rPr>
                <w:color w:val="000000"/>
                <w:sz w:val="16"/>
                <w:szCs w:val="16"/>
                <w:lang w:eastAsia="en-US"/>
              </w:rPr>
              <w:t>уб</w:t>
            </w:r>
            <w:proofErr w:type="spellEnd"/>
            <w:r w:rsidR="00154AB5">
              <w:rPr>
                <w:color w:val="000000"/>
                <w:sz w:val="16"/>
                <w:szCs w:val="16"/>
                <w:lang w:eastAsia="en-US"/>
              </w:rPr>
              <w:t>. )</w:t>
            </w:r>
          </w:p>
        </w:tc>
        <w:tc>
          <w:tcPr>
            <w:tcW w:w="1347"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54AB5" w:rsidRDefault="00154AB5">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54AB5" w:rsidRPr="00154AB5" w:rsidTr="00BB6069">
        <w:trPr>
          <w:trHeight w:val="378"/>
        </w:trPr>
        <w:tc>
          <w:tcPr>
            <w:tcW w:w="6946" w:type="dxa"/>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rPr>
                <w:sz w:val="16"/>
                <w:szCs w:val="16"/>
                <w:lang w:eastAsia="en-US"/>
              </w:rPr>
            </w:pPr>
            <w:r>
              <w:rPr>
                <w:sz w:val="16"/>
                <w:szCs w:val="16"/>
                <w:lang w:eastAsia="en-US"/>
              </w:rPr>
              <w:t>8. Объем предоставленных документов и  сведений для участия в аукционе</w:t>
            </w:r>
          </w:p>
        </w:tc>
        <w:tc>
          <w:tcPr>
            <w:tcW w:w="993" w:type="dxa"/>
            <w:tcBorders>
              <w:top w:val="single" w:sz="4" w:space="0" w:color="auto"/>
              <w:left w:val="single" w:sz="4" w:space="0" w:color="auto"/>
              <w:bottom w:val="single" w:sz="4" w:space="0" w:color="auto"/>
              <w:right w:val="single" w:sz="4" w:space="0" w:color="auto"/>
            </w:tcBorders>
            <w:vAlign w:val="center"/>
            <w:hideMark/>
          </w:tcPr>
          <w:p w:rsidR="00154AB5" w:rsidRDefault="00154AB5">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275"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color w:val="000000"/>
                <w:sz w:val="16"/>
                <w:szCs w:val="16"/>
                <w:lang w:eastAsia="en-US"/>
              </w:rPr>
              <w:t>В полном  объеме</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color w:val="000000"/>
                <w:sz w:val="16"/>
                <w:szCs w:val="16"/>
                <w:lang w:eastAsia="en-US"/>
              </w:rPr>
              <w:t>Не в полном  объеме</w:t>
            </w:r>
          </w:p>
        </w:tc>
        <w:tc>
          <w:tcPr>
            <w:tcW w:w="1205" w:type="dxa"/>
            <w:tcBorders>
              <w:top w:val="single" w:sz="4" w:space="0" w:color="auto"/>
              <w:left w:val="single" w:sz="4" w:space="0" w:color="auto"/>
              <w:bottom w:val="single" w:sz="4" w:space="0" w:color="auto"/>
              <w:right w:val="single" w:sz="4" w:space="0" w:color="auto"/>
            </w:tcBorders>
            <w:hideMark/>
          </w:tcPr>
          <w:p w:rsidR="00154AB5" w:rsidRDefault="00154AB5" w:rsidP="00154AB5">
            <w:pPr>
              <w:spacing w:line="276" w:lineRule="auto"/>
              <w:ind w:left="-108" w:right="-108"/>
              <w:jc w:val="center"/>
              <w:rPr>
                <w:sz w:val="16"/>
                <w:szCs w:val="16"/>
                <w:lang w:eastAsia="en-US"/>
              </w:rPr>
            </w:pPr>
            <w:r>
              <w:rPr>
                <w:color w:val="000000"/>
                <w:sz w:val="16"/>
                <w:szCs w:val="16"/>
                <w:lang w:eastAsia="en-US"/>
              </w:rPr>
              <w:t>Не в полном  объеме (отсутствуют изменения в учредительные документы, дата внесения записи в ЕГРЮЛ  16.09.2009г.)</w:t>
            </w:r>
          </w:p>
        </w:tc>
        <w:tc>
          <w:tcPr>
            <w:tcW w:w="134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color w:val="000000"/>
                <w:sz w:val="16"/>
                <w:szCs w:val="16"/>
                <w:lang w:eastAsia="en-US"/>
              </w:rPr>
              <w:t>Не в полном  объеме</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color w:val="000000"/>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color w:val="000000"/>
                <w:sz w:val="16"/>
                <w:szCs w:val="16"/>
                <w:lang w:eastAsia="en-US"/>
              </w:rPr>
              <w:t>В полном  объеме</w:t>
            </w:r>
          </w:p>
        </w:tc>
      </w:tr>
      <w:tr w:rsidR="00154AB5" w:rsidRPr="00154AB5" w:rsidTr="00BB6069">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rPr>
                <w:sz w:val="16"/>
                <w:szCs w:val="16"/>
                <w:lang w:eastAsia="en-US"/>
              </w:rPr>
            </w:pPr>
            <w:r>
              <w:rPr>
                <w:sz w:val="16"/>
                <w:szCs w:val="16"/>
                <w:lang w:eastAsia="en-US"/>
              </w:rPr>
              <w:t xml:space="preserve">9. Начальная </w:t>
            </w:r>
            <w:r w:rsidR="00BB6069">
              <w:rPr>
                <w:sz w:val="16"/>
                <w:szCs w:val="16"/>
                <w:lang w:eastAsia="en-US"/>
              </w:rPr>
              <w:t>(</w:t>
            </w:r>
            <w:r>
              <w:rPr>
                <w:sz w:val="16"/>
                <w:szCs w:val="16"/>
                <w:lang w:eastAsia="en-US"/>
              </w:rPr>
              <w:t>максимальная</w:t>
            </w:r>
            <w:r w:rsidR="00BB6069">
              <w:rPr>
                <w:sz w:val="16"/>
                <w:szCs w:val="16"/>
                <w:lang w:eastAsia="en-US"/>
              </w:rPr>
              <w:t>)</w:t>
            </w:r>
            <w:r>
              <w:rPr>
                <w:sz w:val="16"/>
                <w:szCs w:val="16"/>
                <w:lang w:eastAsia="en-US"/>
              </w:rPr>
              <w:t xml:space="preserve"> цена контракта —</w:t>
            </w:r>
            <w:r>
              <w:rPr>
                <w:b/>
                <w:sz w:val="16"/>
                <w:szCs w:val="16"/>
                <w:lang w:eastAsia="en-US"/>
              </w:rPr>
              <w:t xml:space="preserve">  </w:t>
            </w:r>
            <w:r>
              <w:rPr>
                <w:sz w:val="16"/>
                <w:szCs w:val="16"/>
                <w:lang w:eastAsia="en-US"/>
              </w:rPr>
              <w:t>107982,30 рублей.</w:t>
            </w:r>
          </w:p>
        </w:tc>
        <w:tc>
          <w:tcPr>
            <w:tcW w:w="1275"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c>
          <w:tcPr>
            <w:tcW w:w="1347"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c>
          <w:tcPr>
            <w:tcW w:w="1205"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c>
          <w:tcPr>
            <w:tcW w:w="1346"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c>
          <w:tcPr>
            <w:tcW w:w="1347"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54AB5" w:rsidRDefault="00154AB5">
            <w:pPr>
              <w:spacing w:line="276" w:lineRule="auto"/>
              <w:jc w:val="center"/>
              <w:rPr>
                <w:sz w:val="16"/>
                <w:szCs w:val="16"/>
                <w:lang w:eastAsia="en-US"/>
              </w:rPr>
            </w:pPr>
          </w:p>
        </w:tc>
      </w:tr>
      <w:tr w:rsidR="00154AB5" w:rsidRPr="00154AB5" w:rsidTr="00BB6069">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rPr>
                <w:sz w:val="16"/>
                <w:szCs w:val="16"/>
                <w:lang w:eastAsia="en-US"/>
              </w:rPr>
            </w:pPr>
            <w:r>
              <w:rPr>
                <w:sz w:val="16"/>
                <w:szCs w:val="16"/>
                <w:lang w:eastAsia="en-US"/>
              </w:rPr>
              <w:t>10. Предложенная цена контракта, рублей</w:t>
            </w:r>
          </w:p>
        </w:tc>
        <w:tc>
          <w:tcPr>
            <w:tcW w:w="1275"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color w:val="000000"/>
                <w:sz w:val="16"/>
                <w:szCs w:val="16"/>
                <w:lang w:eastAsia="en-US"/>
              </w:rPr>
            </w:pPr>
            <w:r>
              <w:rPr>
                <w:color w:val="000000"/>
                <w:sz w:val="16"/>
                <w:szCs w:val="16"/>
                <w:lang w:eastAsia="en-US"/>
              </w:rPr>
              <w:t>57920,00</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58460,09</w:t>
            </w:r>
          </w:p>
        </w:tc>
        <w:tc>
          <w:tcPr>
            <w:tcW w:w="1205"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color w:val="000000"/>
                <w:sz w:val="16"/>
                <w:szCs w:val="16"/>
                <w:lang w:eastAsia="en-US"/>
              </w:rPr>
            </w:pPr>
            <w:r>
              <w:rPr>
                <w:color w:val="000000"/>
                <w:sz w:val="16"/>
                <w:szCs w:val="16"/>
                <w:lang w:eastAsia="en-US"/>
              </w:rPr>
              <w:t>60860,09</w:t>
            </w:r>
          </w:p>
        </w:tc>
        <w:tc>
          <w:tcPr>
            <w:tcW w:w="134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color w:val="000000"/>
                <w:sz w:val="16"/>
                <w:szCs w:val="16"/>
                <w:lang w:eastAsia="en-US"/>
              </w:rPr>
            </w:pPr>
            <w:r>
              <w:rPr>
                <w:color w:val="000000"/>
                <w:sz w:val="16"/>
                <w:szCs w:val="16"/>
                <w:lang w:eastAsia="en-US"/>
              </w:rPr>
              <w:t>72380,27</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color w:val="000000"/>
                <w:sz w:val="16"/>
                <w:szCs w:val="16"/>
                <w:lang w:eastAsia="en-US"/>
              </w:rPr>
            </w:pPr>
            <w:r>
              <w:rPr>
                <w:color w:val="000000"/>
                <w:sz w:val="16"/>
                <w:szCs w:val="16"/>
                <w:lang w:eastAsia="en-US"/>
              </w:rPr>
              <w:t>83000,00</w:t>
            </w:r>
          </w:p>
        </w:tc>
        <w:tc>
          <w:tcPr>
            <w:tcW w:w="127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color w:val="000000"/>
                <w:sz w:val="16"/>
                <w:szCs w:val="16"/>
                <w:lang w:eastAsia="en-US"/>
              </w:rPr>
            </w:pPr>
            <w:r>
              <w:rPr>
                <w:color w:val="000000"/>
                <w:sz w:val="16"/>
                <w:szCs w:val="16"/>
                <w:lang w:eastAsia="en-US"/>
              </w:rPr>
              <w:t>85000,00</w:t>
            </w:r>
          </w:p>
        </w:tc>
      </w:tr>
      <w:tr w:rsidR="00154AB5" w:rsidRPr="00154AB5" w:rsidTr="00BB6069">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154AB5" w:rsidRDefault="00154AB5">
            <w:pPr>
              <w:widowControl/>
              <w:spacing w:line="276" w:lineRule="auto"/>
              <w:rPr>
                <w:sz w:val="16"/>
                <w:szCs w:val="16"/>
                <w:lang w:eastAsia="en-US"/>
              </w:rPr>
            </w:pPr>
            <w:r>
              <w:rPr>
                <w:color w:val="000000"/>
                <w:sz w:val="16"/>
                <w:szCs w:val="16"/>
                <w:lang w:eastAsia="en-US"/>
              </w:rPr>
              <w:t>11. Номер по ранжированию по итогам проведения аукциона</w:t>
            </w:r>
          </w:p>
        </w:tc>
        <w:tc>
          <w:tcPr>
            <w:tcW w:w="1275"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1</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2</w:t>
            </w:r>
          </w:p>
        </w:tc>
        <w:tc>
          <w:tcPr>
            <w:tcW w:w="1205"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3</w:t>
            </w:r>
          </w:p>
        </w:tc>
        <w:tc>
          <w:tcPr>
            <w:tcW w:w="134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4</w:t>
            </w:r>
          </w:p>
        </w:tc>
        <w:tc>
          <w:tcPr>
            <w:tcW w:w="1347"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154AB5" w:rsidRDefault="00154AB5">
            <w:pPr>
              <w:spacing w:line="276" w:lineRule="auto"/>
              <w:jc w:val="center"/>
              <w:rPr>
                <w:sz w:val="16"/>
                <w:szCs w:val="16"/>
                <w:lang w:eastAsia="en-US"/>
              </w:rPr>
            </w:pPr>
            <w:r>
              <w:rPr>
                <w:sz w:val="16"/>
                <w:szCs w:val="16"/>
                <w:lang w:eastAsia="en-US"/>
              </w:rPr>
              <w:t>6</w:t>
            </w:r>
          </w:p>
        </w:tc>
      </w:tr>
    </w:tbl>
    <w:p w:rsidR="00D606FE" w:rsidRDefault="00D606FE" w:rsidP="0082139F">
      <w:pPr>
        <w:ind w:hanging="426"/>
        <w:jc w:val="right"/>
        <w:rPr>
          <w:color w:val="FF0000"/>
          <w:sz w:val="16"/>
          <w:szCs w:val="16"/>
        </w:rPr>
        <w:sectPr w:rsidR="00D606FE" w:rsidSect="00BB6069">
          <w:pgSz w:w="16838" w:h="11906" w:orient="landscape"/>
          <w:pgMar w:top="992" w:right="678" w:bottom="425" w:left="1134" w:header="709" w:footer="709" w:gutter="0"/>
          <w:cols w:space="708"/>
          <w:docGrid w:linePitch="360"/>
        </w:sect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4AB5"/>
    <w:rsid w:val="00190195"/>
    <w:rsid w:val="001B451F"/>
    <w:rsid w:val="001F1B3D"/>
    <w:rsid w:val="001F34FD"/>
    <w:rsid w:val="001F4757"/>
    <w:rsid w:val="002041ED"/>
    <w:rsid w:val="002B7AEA"/>
    <w:rsid w:val="002E766F"/>
    <w:rsid w:val="003208E9"/>
    <w:rsid w:val="003316C8"/>
    <w:rsid w:val="003323DB"/>
    <w:rsid w:val="003931C5"/>
    <w:rsid w:val="003D35A3"/>
    <w:rsid w:val="003F7A43"/>
    <w:rsid w:val="00434334"/>
    <w:rsid w:val="00443F00"/>
    <w:rsid w:val="00444BBF"/>
    <w:rsid w:val="0044652D"/>
    <w:rsid w:val="00463208"/>
    <w:rsid w:val="004944D4"/>
    <w:rsid w:val="004A2BEF"/>
    <w:rsid w:val="004F74D3"/>
    <w:rsid w:val="00502251"/>
    <w:rsid w:val="0055415B"/>
    <w:rsid w:val="005919C6"/>
    <w:rsid w:val="005F6D0F"/>
    <w:rsid w:val="00601EB4"/>
    <w:rsid w:val="00653A86"/>
    <w:rsid w:val="006578A9"/>
    <w:rsid w:val="006637FA"/>
    <w:rsid w:val="00685808"/>
    <w:rsid w:val="006B5A31"/>
    <w:rsid w:val="006D77ED"/>
    <w:rsid w:val="006E5349"/>
    <w:rsid w:val="006E5F45"/>
    <w:rsid w:val="00745F49"/>
    <w:rsid w:val="007559E0"/>
    <w:rsid w:val="007C7A6D"/>
    <w:rsid w:val="0081120E"/>
    <w:rsid w:val="0082139F"/>
    <w:rsid w:val="00846B7A"/>
    <w:rsid w:val="008F161B"/>
    <w:rsid w:val="009948CC"/>
    <w:rsid w:val="009B55A4"/>
    <w:rsid w:val="009C280A"/>
    <w:rsid w:val="009D5911"/>
    <w:rsid w:val="00A06F56"/>
    <w:rsid w:val="00A2597B"/>
    <w:rsid w:val="00A61028"/>
    <w:rsid w:val="00A94AE1"/>
    <w:rsid w:val="00A979EA"/>
    <w:rsid w:val="00B33CD8"/>
    <w:rsid w:val="00B83F03"/>
    <w:rsid w:val="00BB06F0"/>
    <w:rsid w:val="00BB6069"/>
    <w:rsid w:val="00BC154C"/>
    <w:rsid w:val="00BC6A5A"/>
    <w:rsid w:val="00C06827"/>
    <w:rsid w:val="00C36995"/>
    <w:rsid w:val="00C5033E"/>
    <w:rsid w:val="00C717BA"/>
    <w:rsid w:val="00C96912"/>
    <w:rsid w:val="00CE1F4B"/>
    <w:rsid w:val="00D526DF"/>
    <w:rsid w:val="00D5310B"/>
    <w:rsid w:val="00D606FE"/>
    <w:rsid w:val="00D65F9C"/>
    <w:rsid w:val="00D85260"/>
    <w:rsid w:val="00E10822"/>
    <w:rsid w:val="00E20A9D"/>
    <w:rsid w:val="00E57B9B"/>
    <w:rsid w:val="00E6199A"/>
    <w:rsid w:val="00E926C8"/>
    <w:rsid w:val="00EC3ABC"/>
    <w:rsid w:val="00EE1143"/>
    <w:rsid w:val="00EF06DE"/>
    <w:rsid w:val="00F00AB9"/>
    <w:rsid w:val="00F93398"/>
    <w:rsid w:val="00F978FA"/>
    <w:rsid w:val="00FB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972992">
      <w:bodyDiv w:val="1"/>
      <w:marLeft w:val="0"/>
      <w:marRight w:val="0"/>
      <w:marTop w:val="0"/>
      <w:marBottom w:val="0"/>
      <w:divBdr>
        <w:top w:val="none" w:sz="0" w:space="0" w:color="auto"/>
        <w:left w:val="none" w:sz="0" w:space="0" w:color="auto"/>
        <w:bottom w:val="none" w:sz="0" w:space="0" w:color="auto"/>
        <w:right w:val="none" w:sz="0" w:space="0" w:color="auto"/>
      </w:divBdr>
    </w:div>
    <w:div w:id="15207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8</Pages>
  <Words>2573</Words>
  <Characters>14671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2015-11-24T04:45:00Z</cp:lastPrinted>
  <dcterms:created xsi:type="dcterms:W3CDTF">2011-03-23T07:06:00Z</dcterms:created>
  <dcterms:modified xsi:type="dcterms:W3CDTF">2015-11-24T09:08:00Z</dcterms:modified>
</cp:coreProperties>
</file>