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C89" w:rsidRPr="00774403" w:rsidRDefault="00A43C89" w:rsidP="00A43C89">
      <w:pPr>
        <w:pStyle w:val="5"/>
        <w:spacing w:before="0" w:after="0" w:line="240" w:lineRule="auto"/>
        <w:jc w:val="center"/>
        <w:rPr>
          <w:rFonts w:ascii="Times New Roman" w:hAnsi="Times New Roman"/>
          <w:b w:val="0"/>
          <w:i w:val="0"/>
          <w:spacing w:val="20"/>
          <w:sz w:val="32"/>
          <w:szCs w:val="32"/>
        </w:rPr>
      </w:pPr>
      <w:bookmarkStart w:id="0" w:name="_GoBack"/>
      <w:bookmarkEnd w:id="0"/>
    </w:p>
    <w:p w:rsidR="00A43C89" w:rsidRPr="00120542" w:rsidRDefault="00DD4A83" w:rsidP="00A43C89">
      <w:pPr>
        <w:spacing w:line="240" w:lineRule="auto"/>
        <w:jc w:val="center"/>
        <w:rPr>
          <w:rFonts w:ascii="Times New Roman" w:hAnsi="Times New Roman"/>
          <w:b/>
          <w:noProof/>
        </w:rPr>
      </w:pPr>
      <w:r>
        <w:rPr>
          <w:rFonts w:ascii="Times New Roman" w:hAnsi="Times New Roman"/>
          <w:b/>
          <w:noProof/>
        </w:rPr>
        <w:pict>
          <v:shapetype id="_x0000_t202" coordsize="21600,21600" o:spt="202" path="m,l,21600r21600,l21600,xe">
            <v:stroke joinstyle="miter"/>
            <v:path gradientshapeok="t" o:connecttype="rect"/>
          </v:shapetype>
          <v:shape id="_x0000_s1026" type="#_x0000_t202" style="position:absolute;left:0;text-align:left;margin-left:303.25pt;margin-top:.3pt;width:200.65pt;height:58.1pt;z-index:251660288;mso-wrap-distance-left:9.05pt;mso-wrap-distance-right:9.05pt" strokecolor="white" strokeweight=".5pt">
            <v:fill color2="black"/>
            <v:stroke color2="black"/>
            <v:textbox style="mso-next-textbox:#_x0000_s1026" inset="7.45pt,3.85pt,7.45pt,3.85pt">
              <w:txbxContent>
                <w:p w:rsidR="00A43C89" w:rsidRPr="00F04FAA" w:rsidRDefault="00A43C89" w:rsidP="00A43C89">
                  <w:pPr>
                    <w:jc w:val="right"/>
                    <w:rPr>
                      <w:rFonts w:ascii="Times New Roman" w:hAnsi="Times New Roman"/>
                      <w:sz w:val="24"/>
                      <w:szCs w:val="24"/>
                    </w:rPr>
                  </w:pPr>
                  <w:r w:rsidRPr="00FE32E1">
                    <w:rPr>
                      <w:rFonts w:ascii="Times New Roman" w:hAnsi="Times New Roman"/>
                      <w:sz w:val="24"/>
                      <w:szCs w:val="24"/>
                    </w:rPr>
                    <w:t>«В регистр</w:t>
                  </w:r>
                  <w:r w:rsidRPr="00F04FAA">
                    <w:rPr>
                      <w:rFonts w:ascii="Times New Roman" w:hAnsi="Times New Roman"/>
                      <w:sz w:val="24"/>
                      <w:szCs w:val="24"/>
                    </w:rPr>
                    <w:t>»</w:t>
                  </w:r>
                </w:p>
              </w:txbxContent>
            </v:textbox>
          </v:shape>
        </w:pict>
      </w:r>
      <w:r w:rsidR="00A43C89">
        <w:rPr>
          <w:rFonts w:ascii="Times New Roman" w:hAnsi="Times New Roman"/>
          <w:b/>
          <w:noProof/>
          <w:lang w:eastAsia="ru-RU"/>
        </w:rPr>
        <w:drawing>
          <wp:inline distT="0" distB="0" distL="0" distR="0">
            <wp:extent cx="588010" cy="751205"/>
            <wp:effectExtent l="19050" t="0" r="254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srcRect/>
                    <a:stretch>
                      <a:fillRect/>
                    </a:stretch>
                  </pic:blipFill>
                  <pic:spPr bwMode="auto">
                    <a:xfrm>
                      <a:off x="0" y="0"/>
                      <a:ext cx="588010" cy="751205"/>
                    </a:xfrm>
                    <a:prstGeom prst="rect">
                      <a:avLst/>
                    </a:prstGeom>
                    <a:noFill/>
                    <a:ln w="9525">
                      <a:noFill/>
                      <a:miter lim="800000"/>
                      <a:headEnd/>
                      <a:tailEnd/>
                    </a:ln>
                  </pic:spPr>
                </pic:pic>
              </a:graphicData>
            </a:graphic>
          </wp:inline>
        </w:drawing>
      </w:r>
    </w:p>
    <w:p w:rsidR="00A43C89" w:rsidRPr="00120542" w:rsidRDefault="00A43C89" w:rsidP="00A43C89">
      <w:pPr>
        <w:pStyle w:val="5"/>
        <w:spacing w:before="0" w:after="0" w:line="240" w:lineRule="auto"/>
        <w:jc w:val="center"/>
        <w:rPr>
          <w:rFonts w:ascii="Times New Roman" w:hAnsi="Times New Roman"/>
          <w:b w:val="0"/>
          <w:i w:val="0"/>
          <w:spacing w:val="20"/>
          <w:sz w:val="32"/>
          <w:szCs w:val="32"/>
        </w:rPr>
      </w:pPr>
      <w:r w:rsidRPr="00120542">
        <w:rPr>
          <w:rFonts w:ascii="Times New Roman" w:hAnsi="Times New Roman"/>
          <w:b w:val="0"/>
          <w:i w:val="0"/>
          <w:spacing w:val="20"/>
          <w:sz w:val="32"/>
          <w:szCs w:val="32"/>
        </w:rPr>
        <w:t>АДМИНИСТРАЦИЯ ГОРОДА ЮГОРСКА</w:t>
      </w:r>
    </w:p>
    <w:p w:rsidR="00A43C89" w:rsidRPr="00120542" w:rsidRDefault="00A43C89" w:rsidP="00A43C89">
      <w:pPr>
        <w:pStyle w:val="1"/>
        <w:spacing w:before="0" w:after="0" w:line="240" w:lineRule="auto"/>
        <w:jc w:val="center"/>
        <w:rPr>
          <w:rFonts w:ascii="Times New Roman" w:hAnsi="Times New Roman"/>
          <w:b w:val="0"/>
          <w:sz w:val="28"/>
          <w:szCs w:val="28"/>
        </w:rPr>
      </w:pPr>
      <w:r w:rsidRPr="00120542">
        <w:rPr>
          <w:rFonts w:ascii="Times New Roman" w:hAnsi="Times New Roman"/>
          <w:b w:val="0"/>
          <w:sz w:val="28"/>
          <w:szCs w:val="28"/>
        </w:rPr>
        <w:t xml:space="preserve">Ханты-Мансийского автономного округа – </w:t>
      </w:r>
      <w:proofErr w:type="spellStart"/>
      <w:r w:rsidRPr="00120542">
        <w:rPr>
          <w:rFonts w:ascii="Times New Roman" w:hAnsi="Times New Roman"/>
          <w:b w:val="0"/>
          <w:sz w:val="28"/>
          <w:szCs w:val="28"/>
        </w:rPr>
        <w:t>Югры</w:t>
      </w:r>
      <w:proofErr w:type="spellEnd"/>
    </w:p>
    <w:p w:rsidR="00A43C89" w:rsidRPr="00120542" w:rsidRDefault="00A43C89" w:rsidP="00A43C89">
      <w:pPr>
        <w:spacing w:after="0" w:line="240" w:lineRule="auto"/>
        <w:jc w:val="center"/>
        <w:rPr>
          <w:rFonts w:ascii="Times New Roman" w:hAnsi="Times New Roman"/>
          <w:sz w:val="28"/>
          <w:szCs w:val="28"/>
        </w:rPr>
      </w:pPr>
    </w:p>
    <w:p w:rsidR="00A43C89" w:rsidRPr="00120542" w:rsidRDefault="00A43C89" w:rsidP="00A43C89">
      <w:pPr>
        <w:pStyle w:val="6"/>
        <w:spacing w:before="0" w:after="0" w:line="240" w:lineRule="auto"/>
        <w:jc w:val="center"/>
        <w:rPr>
          <w:b w:val="0"/>
          <w:sz w:val="36"/>
          <w:szCs w:val="36"/>
        </w:rPr>
      </w:pPr>
      <w:r w:rsidRPr="00120542">
        <w:rPr>
          <w:b w:val="0"/>
          <w:sz w:val="36"/>
          <w:szCs w:val="36"/>
        </w:rPr>
        <w:t>ПОСТАНОВЛЕНИЕ</w:t>
      </w:r>
    </w:p>
    <w:p w:rsidR="00A43C89" w:rsidRPr="00120542" w:rsidRDefault="00A43C89" w:rsidP="00A43C89">
      <w:pPr>
        <w:spacing w:after="0" w:line="240" w:lineRule="auto"/>
        <w:rPr>
          <w:rFonts w:ascii="Times New Roman" w:hAnsi="Times New Roman"/>
          <w:sz w:val="36"/>
          <w:szCs w:val="36"/>
        </w:rPr>
      </w:pPr>
    </w:p>
    <w:p w:rsidR="00A43C89" w:rsidRPr="00120542" w:rsidRDefault="00A43C89" w:rsidP="00A43C89">
      <w:pPr>
        <w:spacing w:line="240" w:lineRule="auto"/>
        <w:rPr>
          <w:sz w:val="24"/>
          <w:szCs w:val="24"/>
        </w:rPr>
      </w:pPr>
      <w:r w:rsidRPr="00120542">
        <w:rPr>
          <w:rFonts w:ascii="Times New Roman" w:hAnsi="Times New Roman"/>
          <w:sz w:val="24"/>
          <w:szCs w:val="24"/>
        </w:rPr>
        <w:t xml:space="preserve">от </w:t>
      </w:r>
      <w:r w:rsidRPr="00120542">
        <w:rPr>
          <w:rFonts w:ascii="Times New Roman" w:hAnsi="Times New Roman"/>
          <w:sz w:val="24"/>
          <w:szCs w:val="24"/>
          <w:u w:val="single"/>
        </w:rPr>
        <w:t>31 октября 2013 года</w:t>
      </w:r>
      <w:r w:rsidRPr="00120542">
        <w:rPr>
          <w:rFonts w:ascii="Times New Roman" w:hAnsi="Times New Roman"/>
          <w:sz w:val="24"/>
          <w:szCs w:val="24"/>
        </w:rPr>
        <w:tab/>
      </w:r>
      <w:r w:rsidRPr="00120542">
        <w:rPr>
          <w:rFonts w:ascii="Times New Roman" w:hAnsi="Times New Roman"/>
          <w:sz w:val="24"/>
          <w:szCs w:val="24"/>
        </w:rPr>
        <w:tab/>
      </w:r>
      <w:r w:rsidRPr="00120542">
        <w:rPr>
          <w:rFonts w:ascii="Times New Roman" w:hAnsi="Times New Roman"/>
          <w:sz w:val="24"/>
          <w:szCs w:val="24"/>
        </w:rPr>
        <w:tab/>
      </w:r>
      <w:r w:rsidRPr="00120542">
        <w:rPr>
          <w:rFonts w:ascii="Times New Roman" w:hAnsi="Times New Roman"/>
          <w:sz w:val="24"/>
          <w:szCs w:val="24"/>
        </w:rPr>
        <w:tab/>
      </w:r>
      <w:r w:rsidRPr="00120542">
        <w:rPr>
          <w:rFonts w:ascii="Times New Roman" w:hAnsi="Times New Roman"/>
          <w:sz w:val="24"/>
          <w:szCs w:val="24"/>
        </w:rPr>
        <w:tab/>
      </w:r>
      <w:r w:rsidRPr="00120542">
        <w:rPr>
          <w:rFonts w:ascii="Times New Roman" w:hAnsi="Times New Roman"/>
          <w:sz w:val="24"/>
          <w:szCs w:val="24"/>
        </w:rPr>
        <w:tab/>
      </w:r>
      <w:r w:rsidRPr="00120542">
        <w:rPr>
          <w:rFonts w:ascii="Times New Roman" w:hAnsi="Times New Roman"/>
          <w:sz w:val="24"/>
          <w:szCs w:val="24"/>
        </w:rPr>
        <w:tab/>
      </w:r>
      <w:r w:rsidRPr="00120542">
        <w:rPr>
          <w:rFonts w:ascii="Times New Roman" w:hAnsi="Times New Roman"/>
          <w:sz w:val="24"/>
          <w:szCs w:val="24"/>
        </w:rPr>
        <w:tab/>
      </w:r>
      <w:r w:rsidRPr="00120542">
        <w:rPr>
          <w:rFonts w:ascii="Times New Roman" w:hAnsi="Times New Roman"/>
          <w:sz w:val="24"/>
          <w:szCs w:val="24"/>
        </w:rPr>
        <w:tab/>
      </w:r>
      <w:r>
        <w:rPr>
          <w:rFonts w:ascii="Times New Roman" w:hAnsi="Times New Roman"/>
          <w:sz w:val="24"/>
          <w:szCs w:val="24"/>
        </w:rPr>
        <w:t xml:space="preserve">          </w:t>
      </w:r>
      <w:r w:rsidRPr="00120542">
        <w:rPr>
          <w:rFonts w:ascii="Times New Roman" w:hAnsi="Times New Roman"/>
          <w:sz w:val="24"/>
          <w:szCs w:val="24"/>
        </w:rPr>
        <w:t>№</w:t>
      </w:r>
      <w:r w:rsidRPr="00120542">
        <w:rPr>
          <w:rFonts w:ascii="Times New Roman" w:hAnsi="Times New Roman"/>
          <w:sz w:val="24"/>
          <w:szCs w:val="24"/>
          <w:u w:val="single"/>
        </w:rPr>
        <w:t xml:space="preserve"> 3276</w:t>
      </w:r>
    </w:p>
    <w:p w:rsidR="00A43C89" w:rsidRPr="00120542" w:rsidRDefault="00A43C89" w:rsidP="00A43C89">
      <w:pPr>
        <w:spacing w:after="0" w:line="240" w:lineRule="auto"/>
        <w:jc w:val="both"/>
        <w:rPr>
          <w:rFonts w:ascii="Times New Roman" w:hAnsi="Times New Roman"/>
          <w:sz w:val="24"/>
          <w:szCs w:val="24"/>
        </w:rPr>
      </w:pPr>
    </w:p>
    <w:p w:rsidR="00A43C89" w:rsidRPr="00120542" w:rsidRDefault="00A43C89" w:rsidP="00A43C89">
      <w:pPr>
        <w:shd w:val="clear" w:color="auto" w:fill="FFFFFF"/>
        <w:spacing w:after="0" w:line="240" w:lineRule="auto"/>
        <w:ind w:right="-2"/>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О муниципальной программе города Югорска</w:t>
      </w:r>
    </w:p>
    <w:p w:rsidR="00A43C89" w:rsidRPr="00120542" w:rsidRDefault="00A43C89" w:rsidP="00A43C89">
      <w:pPr>
        <w:shd w:val="clear" w:color="auto" w:fill="FFFFFF"/>
        <w:spacing w:after="0" w:line="240" w:lineRule="auto"/>
        <w:ind w:right="-2"/>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«Управление муниципальными финансами </w:t>
      </w:r>
    </w:p>
    <w:p w:rsidR="00A43C89" w:rsidRPr="00120542" w:rsidRDefault="00A43C89" w:rsidP="00A43C89">
      <w:pPr>
        <w:shd w:val="clear" w:color="auto" w:fill="FFFFFF"/>
        <w:spacing w:after="0" w:line="240" w:lineRule="auto"/>
        <w:ind w:right="-2"/>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в городе </w:t>
      </w:r>
      <w:proofErr w:type="spellStart"/>
      <w:r w:rsidRPr="00120542">
        <w:rPr>
          <w:rFonts w:ascii="Times New Roman" w:eastAsia="Times New Roman" w:hAnsi="Times New Roman"/>
          <w:sz w:val="24"/>
          <w:szCs w:val="24"/>
          <w:lang w:eastAsia="ru-RU"/>
        </w:rPr>
        <w:t>Югорске</w:t>
      </w:r>
      <w:proofErr w:type="spellEnd"/>
      <w:r w:rsidRPr="00120542">
        <w:rPr>
          <w:rFonts w:ascii="Times New Roman" w:eastAsia="Times New Roman" w:hAnsi="Times New Roman"/>
          <w:sz w:val="24"/>
          <w:szCs w:val="24"/>
          <w:lang w:eastAsia="ru-RU"/>
        </w:rPr>
        <w:t xml:space="preserve"> на 2014 - 2020 годы»</w:t>
      </w:r>
    </w:p>
    <w:p w:rsidR="00A43C89" w:rsidRPr="00120542" w:rsidRDefault="00A43C89" w:rsidP="00A43C89">
      <w:pPr>
        <w:shd w:val="clear" w:color="auto" w:fill="FFFFFF"/>
        <w:spacing w:after="0" w:line="240" w:lineRule="auto"/>
        <w:ind w:right="6094"/>
        <w:jc w:val="both"/>
        <w:rPr>
          <w:rFonts w:ascii="Times New Roman" w:eastAsia="Times New Roman" w:hAnsi="Times New Roman"/>
          <w:sz w:val="24"/>
          <w:szCs w:val="24"/>
          <w:lang w:eastAsia="ru-RU"/>
        </w:rPr>
      </w:pPr>
    </w:p>
    <w:p w:rsidR="00A43C89" w:rsidRPr="00120542" w:rsidRDefault="00A43C89" w:rsidP="00A43C89">
      <w:pPr>
        <w:spacing w:after="0" w:line="240" w:lineRule="auto"/>
        <w:rPr>
          <w:rFonts w:ascii="Times New Roman" w:hAnsi="Times New Roman"/>
          <w:sz w:val="24"/>
          <w:szCs w:val="24"/>
        </w:rPr>
      </w:pPr>
      <w:proofErr w:type="gramStart"/>
      <w:r w:rsidRPr="00120542">
        <w:rPr>
          <w:rFonts w:ascii="Times New Roman" w:hAnsi="Times New Roman"/>
          <w:sz w:val="24"/>
          <w:szCs w:val="24"/>
        </w:rPr>
        <w:t>(с изменениями от 06.08.2014 № 3995</w:t>
      </w:r>
      <w:proofErr w:type="gramEnd"/>
    </w:p>
    <w:p w:rsidR="00A43C89" w:rsidRPr="00120542" w:rsidRDefault="00A43C89" w:rsidP="00A43C89">
      <w:pPr>
        <w:spacing w:after="0" w:line="240" w:lineRule="auto"/>
        <w:rPr>
          <w:rFonts w:ascii="Times New Roman" w:hAnsi="Times New Roman"/>
          <w:sz w:val="24"/>
          <w:szCs w:val="24"/>
        </w:rPr>
      </w:pPr>
      <w:r w:rsidRPr="00120542">
        <w:rPr>
          <w:rFonts w:ascii="Times New Roman" w:hAnsi="Times New Roman"/>
          <w:sz w:val="24"/>
          <w:szCs w:val="24"/>
        </w:rPr>
        <w:t>от 18.11.2014 № 6238;</w:t>
      </w:r>
    </w:p>
    <w:p w:rsidR="00A43C89" w:rsidRPr="00120542" w:rsidRDefault="00A43C89" w:rsidP="00A43C89">
      <w:pPr>
        <w:spacing w:after="0" w:line="240" w:lineRule="auto"/>
        <w:rPr>
          <w:rFonts w:ascii="Times New Roman" w:hAnsi="Times New Roman"/>
          <w:sz w:val="24"/>
          <w:szCs w:val="24"/>
        </w:rPr>
      </w:pPr>
      <w:r w:rsidRPr="00120542">
        <w:rPr>
          <w:rFonts w:ascii="Times New Roman" w:hAnsi="Times New Roman"/>
          <w:sz w:val="24"/>
          <w:szCs w:val="24"/>
        </w:rPr>
        <w:t>от 27.11.2014 № 6442;</w:t>
      </w:r>
    </w:p>
    <w:p w:rsidR="00A43C89" w:rsidRPr="00120542" w:rsidRDefault="00A43C89" w:rsidP="00A43C89">
      <w:pPr>
        <w:spacing w:after="0" w:line="240" w:lineRule="auto"/>
        <w:rPr>
          <w:rFonts w:ascii="Times New Roman" w:hAnsi="Times New Roman"/>
          <w:sz w:val="24"/>
          <w:szCs w:val="24"/>
        </w:rPr>
      </w:pPr>
      <w:r w:rsidRPr="00120542">
        <w:rPr>
          <w:rFonts w:ascii="Times New Roman" w:hAnsi="Times New Roman"/>
          <w:sz w:val="24"/>
          <w:szCs w:val="24"/>
        </w:rPr>
        <w:t>от 17.12.2014 № 7104;</w:t>
      </w:r>
    </w:p>
    <w:p w:rsidR="00A43C89" w:rsidRPr="00120542" w:rsidRDefault="00A43C89" w:rsidP="00A43C89">
      <w:pPr>
        <w:spacing w:after="0" w:line="240" w:lineRule="auto"/>
        <w:rPr>
          <w:rFonts w:ascii="Times New Roman" w:hAnsi="Times New Roman"/>
          <w:sz w:val="24"/>
          <w:szCs w:val="24"/>
        </w:rPr>
      </w:pPr>
      <w:r w:rsidRPr="00120542">
        <w:rPr>
          <w:rFonts w:ascii="Times New Roman" w:hAnsi="Times New Roman"/>
          <w:sz w:val="24"/>
          <w:szCs w:val="24"/>
        </w:rPr>
        <w:t>от 22.01.2015 № 108;</w:t>
      </w:r>
    </w:p>
    <w:p w:rsidR="00A43C89" w:rsidRPr="00120542" w:rsidRDefault="00A43C89" w:rsidP="00A43C89">
      <w:pPr>
        <w:spacing w:after="0" w:line="240" w:lineRule="auto"/>
        <w:rPr>
          <w:rFonts w:ascii="Times New Roman" w:hAnsi="Times New Roman"/>
          <w:sz w:val="24"/>
          <w:szCs w:val="24"/>
        </w:rPr>
      </w:pPr>
      <w:r w:rsidRPr="00120542">
        <w:rPr>
          <w:rFonts w:ascii="Times New Roman" w:hAnsi="Times New Roman"/>
          <w:sz w:val="24"/>
          <w:szCs w:val="24"/>
        </w:rPr>
        <w:t>от 29.04.2015 № 1944</w:t>
      </w:r>
    </w:p>
    <w:p w:rsidR="00A43C89" w:rsidRPr="00120542" w:rsidRDefault="00A43C89" w:rsidP="00A43C89">
      <w:pPr>
        <w:spacing w:after="0" w:line="240" w:lineRule="auto"/>
        <w:rPr>
          <w:rFonts w:ascii="Times New Roman" w:hAnsi="Times New Roman"/>
          <w:sz w:val="24"/>
          <w:szCs w:val="24"/>
        </w:rPr>
      </w:pPr>
      <w:r w:rsidRPr="00120542">
        <w:rPr>
          <w:rFonts w:ascii="Times New Roman" w:hAnsi="Times New Roman"/>
          <w:sz w:val="24"/>
          <w:szCs w:val="24"/>
        </w:rPr>
        <w:t>от 24.08.2015 № 2865;</w:t>
      </w:r>
    </w:p>
    <w:p w:rsidR="00A43C89" w:rsidRPr="00120542" w:rsidRDefault="00A43C89" w:rsidP="00A43C89">
      <w:pPr>
        <w:spacing w:after="0" w:line="240" w:lineRule="auto"/>
        <w:rPr>
          <w:rFonts w:ascii="Times New Roman" w:hAnsi="Times New Roman"/>
          <w:sz w:val="24"/>
          <w:szCs w:val="24"/>
        </w:rPr>
      </w:pPr>
      <w:r w:rsidRPr="00120542">
        <w:rPr>
          <w:rFonts w:ascii="Times New Roman" w:hAnsi="Times New Roman"/>
          <w:sz w:val="24"/>
          <w:szCs w:val="24"/>
        </w:rPr>
        <w:t>от 23.11.2015 № 3403;</w:t>
      </w:r>
    </w:p>
    <w:p w:rsidR="00A43C89" w:rsidRPr="00120542" w:rsidRDefault="00A43C89" w:rsidP="00A43C89">
      <w:pPr>
        <w:spacing w:after="0" w:line="240" w:lineRule="auto"/>
        <w:rPr>
          <w:rFonts w:ascii="Times New Roman" w:hAnsi="Times New Roman"/>
          <w:sz w:val="24"/>
          <w:szCs w:val="24"/>
        </w:rPr>
      </w:pPr>
      <w:r w:rsidRPr="00120542">
        <w:rPr>
          <w:rFonts w:ascii="Times New Roman" w:hAnsi="Times New Roman"/>
          <w:sz w:val="24"/>
          <w:szCs w:val="24"/>
        </w:rPr>
        <w:t>от 17.12.2015 № 3634;</w:t>
      </w:r>
    </w:p>
    <w:p w:rsidR="00A43C89" w:rsidRPr="00120542" w:rsidRDefault="00A43C89" w:rsidP="00A43C89">
      <w:pPr>
        <w:spacing w:after="0" w:line="240" w:lineRule="auto"/>
        <w:rPr>
          <w:rFonts w:ascii="Times New Roman" w:hAnsi="Times New Roman"/>
          <w:sz w:val="24"/>
          <w:szCs w:val="24"/>
        </w:rPr>
      </w:pPr>
      <w:r w:rsidRPr="00120542">
        <w:rPr>
          <w:rFonts w:ascii="Times New Roman" w:hAnsi="Times New Roman"/>
          <w:sz w:val="24"/>
          <w:szCs w:val="24"/>
        </w:rPr>
        <w:t>от 14.03.2016 № 555;</w:t>
      </w:r>
    </w:p>
    <w:p w:rsidR="00A43C89" w:rsidRPr="00120542" w:rsidRDefault="00A43C89" w:rsidP="00A43C89">
      <w:pPr>
        <w:tabs>
          <w:tab w:val="left" w:pos="2628"/>
        </w:tabs>
        <w:spacing w:after="0" w:line="240" w:lineRule="auto"/>
        <w:rPr>
          <w:rFonts w:ascii="Times New Roman" w:hAnsi="Times New Roman"/>
          <w:sz w:val="24"/>
          <w:szCs w:val="24"/>
        </w:rPr>
      </w:pPr>
      <w:r w:rsidRPr="00120542">
        <w:rPr>
          <w:rFonts w:ascii="Times New Roman" w:hAnsi="Times New Roman"/>
          <w:sz w:val="24"/>
          <w:szCs w:val="24"/>
        </w:rPr>
        <w:t>от 09.09.2016 № 2196;</w:t>
      </w:r>
    </w:p>
    <w:p w:rsidR="00A43C89" w:rsidRPr="00120542" w:rsidRDefault="00A43C89" w:rsidP="00A43C89">
      <w:pPr>
        <w:spacing w:after="0" w:line="240" w:lineRule="auto"/>
        <w:rPr>
          <w:rFonts w:ascii="Times New Roman" w:hAnsi="Times New Roman"/>
          <w:sz w:val="24"/>
          <w:szCs w:val="24"/>
        </w:rPr>
      </w:pPr>
      <w:r w:rsidRPr="00120542">
        <w:rPr>
          <w:rFonts w:ascii="Times New Roman" w:hAnsi="Times New Roman"/>
          <w:sz w:val="24"/>
          <w:szCs w:val="24"/>
        </w:rPr>
        <w:t>от 21.11.2016 № 2856</w:t>
      </w:r>
      <w:r>
        <w:rPr>
          <w:rFonts w:ascii="Times New Roman" w:hAnsi="Times New Roman"/>
          <w:sz w:val="24"/>
          <w:szCs w:val="24"/>
        </w:rPr>
        <w:t>;</w:t>
      </w:r>
    </w:p>
    <w:p w:rsidR="00A43C89" w:rsidRDefault="00A43C89" w:rsidP="00A43C89">
      <w:pPr>
        <w:spacing w:after="0" w:line="240" w:lineRule="auto"/>
        <w:rPr>
          <w:rFonts w:ascii="Times New Roman" w:hAnsi="Times New Roman"/>
          <w:sz w:val="24"/>
          <w:szCs w:val="24"/>
        </w:rPr>
      </w:pPr>
      <w:r w:rsidRPr="00120542">
        <w:rPr>
          <w:rFonts w:ascii="Times New Roman" w:hAnsi="Times New Roman"/>
          <w:sz w:val="24"/>
          <w:szCs w:val="24"/>
        </w:rPr>
        <w:t>от 22.12.2016 № 3305</w:t>
      </w:r>
      <w:r>
        <w:rPr>
          <w:rFonts w:ascii="Times New Roman" w:hAnsi="Times New Roman"/>
          <w:sz w:val="24"/>
          <w:szCs w:val="24"/>
        </w:rPr>
        <w:t>;</w:t>
      </w:r>
    </w:p>
    <w:p w:rsidR="00A43C89" w:rsidRPr="00774403" w:rsidRDefault="00A43C89" w:rsidP="00A43C89">
      <w:pPr>
        <w:spacing w:after="0" w:line="240" w:lineRule="auto"/>
        <w:rPr>
          <w:rFonts w:ascii="Times New Roman" w:hAnsi="Times New Roman"/>
          <w:sz w:val="24"/>
          <w:szCs w:val="24"/>
        </w:rPr>
      </w:pPr>
      <w:r>
        <w:rPr>
          <w:rFonts w:ascii="Times New Roman" w:hAnsi="Times New Roman"/>
          <w:sz w:val="24"/>
          <w:szCs w:val="24"/>
        </w:rPr>
        <w:t>от 18.12.2017 №</w:t>
      </w:r>
      <w:r w:rsidR="00EE0B5E">
        <w:rPr>
          <w:rFonts w:ascii="Times New Roman" w:hAnsi="Times New Roman"/>
          <w:sz w:val="24"/>
          <w:szCs w:val="24"/>
        </w:rPr>
        <w:t xml:space="preserve"> </w:t>
      </w:r>
      <w:r>
        <w:rPr>
          <w:rFonts w:ascii="Times New Roman" w:hAnsi="Times New Roman"/>
          <w:sz w:val="24"/>
          <w:szCs w:val="24"/>
        </w:rPr>
        <w:t>3182;</w:t>
      </w:r>
    </w:p>
    <w:p w:rsidR="00A43C89" w:rsidRDefault="00A43C89" w:rsidP="00A43C89">
      <w:pPr>
        <w:spacing w:after="0" w:line="240" w:lineRule="auto"/>
        <w:rPr>
          <w:rFonts w:ascii="Times New Roman" w:hAnsi="Times New Roman"/>
          <w:sz w:val="24"/>
          <w:szCs w:val="24"/>
        </w:rPr>
      </w:pPr>
      <w:r>
        <w:rPr>
          <w:rFonts w:ascii="Times New Roman" w:hAnsi="Times New Roman"/>
          <w:sz w:val="24"/>
          <w:szCs w:val="24"/>
        </w:rPr>
        <w:t>от 18.12.2017 № 3183;</w:t>
      </w:r>
    </w:p>
    <w:p w:rsidR="004E7B9A" w:rsidRDefault="00A43C89" w:rsidP="00A43C89">
      <w:pPr>
        <w:spacing w:after="0" w:line="240" w:lineRule="auto"/>
        <w:rPr>
          <w:rFonts w:ascii="Times New Roman" w:hAnsi="Times New Roman"/>
          <w:sz w:val="24"/>
          <w:szCs w:val="24"/>
        </w:rPr>
      </w:pPr>
      <w:r>
        <w:rPr>
          <w:rFonts w:ascii="Times New Roman" w:hAnsi="Times New Roman"/>
          <w:sz w:val="24"/>
          <w:szCs w:val="24"/>
        </w:rPr>
        <w:t>от 11.04.2018 № 1026</w:t>
      </w:r>
      <w:r w:rsidR="004E7B9A">
        <w:rPr>
          <w:rFonts w:ascii="Times New Roman" w:hAnsi="Times New Roman"/>
          <w:sz w:val="24"/>
          <w:szCs w:val="24"/>
        </w:rPr>
        <w:t>;</w:t>
      </w:r>
    </w:p>
    <w:p w:rsidR="00343E15" w:rsidRDefault="004E7B9A" w:rsidP="00A43C89">
      <w:pPr>
        <w:spacing w:after="0" w:line="240" w:lineRule="auto"/>
        <w:rPr>
          <w:rFonts w:ascii="Times New Roman" w:hAnsi="Times New Roman"/>
          <w:sz w:val="24"/>
          <w:szCs w:val="24"/>
        </w:rPr>
      </w:pPr>
      <w:r>
        <w:rPr>
          <w:rFonts w:ascii="Times New Roman" w:hAnsi="Times New Roman"/>
          <w:sz w:val="24"/>
          <w:szCs w:val="24"/>
        </w:rPr>
        <w:t>от 23.11.2018 № 3</w:t>
      </w:r>
      <w:r w:rsidR="0060257E">
        <w:rPr>
          <w:rFonts w:ascii="Times New Roman" w:hAnsi="Times New Roman"/>
          <w:sz w:val="24"/>
          <w:szCs w:val="24"/>
        </w:rPr>
        <w:t>2</w:t>
      </w:r>
      <w:r>
        <w:rPr>
          <w:rFonts w:ascii="Times New Roman" w:hAnsi="Times New Roman"/>
          <w:sz w:val="24"/>
          <w:szCs w:val="24"/>
        </w:rPr>
        <w:t>37</w:t>
      </w:r>
      <w:r w:rsidR="00343E15">
        <w:rPr>
          <w:rFonts w:ascii="Times New Roman" w:hAnsi="Times New Roman"/>
          <w:sz w:val="24"/>
          <w:szCs w:val="24"/>
        </w:rPr>
        <w:t>;</w:t>
      </w:r>
    </w:p>
    <w:p w:rsidR="00A43C89" w:rsidRPr="00120542" w:rsidRDefault="00343E15" w:rsidP="00A43C89">
      <w:pPr>
        <w:spacing w:after="0" w:line="240" w:lineRule="auto"/>
        <w:rPr>
          <w:rFonts w:ascii="Times New Roman" w:hAnsi="Times New Roman"/>
          <w:sz w:val="24"/>
          <w:szCs w:val="24"/>
        </w:rPr>
      </w:pPr>
      <w:r>
        <w:rPr>
          <w:rFonts w:ascii="Times New Roman" w:hAnsi="Times New Roman"/>
          <w:sz w:val="24"/>
          <w:szCs w:val="24"/>
        </w:rPr>
        <w:t>от 21.12.2018 № 3534</w:t>
      </w:r>
      <w:r w:rsidR="00A43C89">
        <w:rPr>
          <w:rFonts w:ascii="Times New Roman" w:hAnsi="Times New Roman"/>
          <w:sz w:val="24"/>
          <w:szCs w:val="24"/>
        </w:rPr>
        <w:t>)</w:t>
      </w:r>
    </w:p>
    <w:p w:rsidR="00A43C89" w:rsidRPr="00120542" w:rsidRDefault="00A43C89" w:rsidP="00A43C89">
      <w:pPr>
        <w:shd w:val="clear" w:color="auto" w:fill="FFFFFF"/>
        <w:spacing w:after="0" w:line="240" w:lineRule="auto"/>
        <w:rPr>
          <w:rFonts w:ascii="Times New Roman" w:eastAsia="Times New Roman" w:hAnsi="Times New Roman"/>
          <w:b/>
          <w:color w:val="FF0000"/>
          <w:sz w:val="24"/>
          <w:szCs w:val="24"/>
          <w:lang w:eastAsia="ru-RU"/>
        </w:rPr>
      </w:pPr>
    </w:p>
    <w:p w:rsidR="00A43C89" w:rsidRPr="00120542" w:rsidRDefault="00A43C89" w:rsidP="00A43C89">
      <w:pPr>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В соответствии со статьей 179 Бюджетного кодекса Российской Федерации, во исполнение постановления администрации города Югорска от 07.10.2013 №2906 «О муниципальных и ведомственных целевых программах города Югорска», учитывая распоряжение администрации города Югорска от 02.09.2013 № 517 «О перечне муниципальных программ города Югорска» (с изменениями от 18.10.2013 № 626):</w:t>
      </w:r>
    </w:p>
    <w:p w:rsidR="00A43C89" w:rsidRPr="00120542" w:rsidRDefault="00A43C89" w:rsidP="00A43C89">
      <w:pPr>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1. Утвердить муниципальную программу города Югорска «Управление муниципальными финансами в городе </w:t>
      </w:r>
      <w:proofErr w:type="spellStart"/>
      <w:r w:rsidRPr="00120542">
        <w:rPr>
          <w:rFonts w:ascii="Times New Roman" w:eastAsia="Times New Roman" w:hAnsi="Times New Roman"/>
          <w:sz w:val="24"/>
          <w:szCs w:val="24"/>
          <w:lang w:eastAsia="ru-RU"/>
        </w:rPr>
        <w:t>Югорске</w:t>
      </w:r>
      <w:proofErr w:type="spellEnd"/>
      <w:r w:rsidRPr="00120542">
        <w:rPr>
          <w:rFonts w:ascii="Times New Roman" w:eastAsia="Times New Roman" w:hAnsi="Times New Roman"/>
          <w:sz w:val="24"/>
          <w:szCs w:val="24"/>
          <w:lang w:eastAsia="ru-RU"/>
        </w:rPr>
        <w:t xml:space="preserve"> на 2014 - 2020 годы» (приложение).</w:t>
      </w:r>
    </w:p>
    <w:p w:rsidR="00A43C89" w:rsidRPr="00120542" w:rsidRDefault="00A43C89" w:rsidP="00A43C89">
      <w:pPr>
        <w:spacing w:after="0" w:line="240" w:lineRule="auto"/>
        <w:ind w:firstLine="709"/>
        <w:jc w:val="both"/>
        <w:rPr>
          <w:rFonts w:ascii="Times New Roman" w:eastAsia="Times New Roman" w:hAnsi="Times New Roman"/>
          <w:sz w:val="24"/>
          <w:szCs w:val="24"/>
          <w:lang w:eastAsia="ru-RU"/>
        </w:rPr>
      </w:pPr>
      <w:r w:rsidRPr="00120542">
        <w:rPr>
          <w:rFonts w:ascii="Times New Roman" w:hAnsi="Times New Roman"/>
          <w:sz w:val="24"/>
          <w:szCs w:val="24"/>
        </w:rPr>
        <w:t xml:space="preserve">2. </w:t>
      </w:r>
      <w:r w:rsidRPr="00120542">
        <w:rPr>
          <w:rFonts w:ascii="Times New Roman" w:eastAsia="Times New Roman" w:hAnsi="Times New Roman"/>
          <w:sz w:val="24"/>
          <w:szCs w:val="24"/>
          <w:lang w:eastAsia="ru-RU"/>
        </w:rPr>
        <w:t>Опубликовать постановление в официальном печатном издании города Югорска и разместить на официальном сайте администрации города Югорска.</w:t>
      </w:r>
    </w:p>
    <w:p w:rsidR="00A43C89" w:rsidRPr="00120542" w:rsidRDefault="00A43C89" w:rsidP="00A43C89">
      <w:pPr>
        <w:tabs>
          <w:tab w:val="num" w:pos="709"/>
          <w:tab w:val="num" w:pos="851"/>
        </w:tabs>
        <w:suppressAutoHyphens/>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3. Настоящее постановление вступает в силу после его опубликования в газете «Югорский вестник», но не ранее 01.01.2014.</w:t>
      </w:r>
    </w:p>
    <w:p w:rsidR="00A43C89" w:rsidRPr="00120542" w:rsidRDefault="00A43C89" w:rsidP="00A43C89">
      <w:pPr>
        <w:tabs>
          <w:tab w:val="num" w:pos="709"/>
          <w:tab w:val="num" w:pos="851"/>
        </w:tabs>
        <w:suppressAutoHyphens/>
        <w:spacing w:after="0" w:line="240" w:lineRule="auto"/>
        <w:ind w:firstLine="709"/>
        <w:jc w:val="both"/>
        <w:rPr>
          <w:rFonts w:ascii="Times New Roman" w:eastAsia="Times New Roman" w:hAnsi="Times New Roman"/>
          <w:b/>
          <w:sz w:val="24"/>
          <w:szCs w:val="24"/>
          <w:lang w:eastAsia="ru-RU"/>
        </w:rPr>
      </w:pPr>
      <w:r w:rsidRPr="00120542">
        <w:rPr>
          <w:rFonts w:ascii="Times New Roman" w:eastAsia="Times New Roman" w:hAnsi="Times New Roman"/>
          <w:sz w:val="24"/>
          <w:szCs w:val="24"/>
          <w:lang w:eastAsia="ru-RU"/>
        </w:rPr>
        <w:t xml:space="preserve">4. </w:t>
      </w:r>
      <w:proofErr w:type="gramStart"/>
      <w:r w:rsidRPr="00120542">
        <w:rPr>
          <w:rFonts w:ascii="Times New Roman" w:eastAsia="Times New Roman" w:hAnsi="Times New Roman"/>
          <w:sz w:val="24"/>
          <w:szCs w:val="24"/>
          <w:lang w:eastAsia="ru-RU"/>
        </w:rPr>
        <w:t>Контроль за</w:t>
      </w:r>
      <w:proofErr w:type="gramEnd"/>
      <w:r w:rsidRPr="00120542">
        <w:rPr>
          <w:rFonts w:ascii="Times New Roman" w:eastAsia="Times New Roman" w:hAnsi="Times New Roman"/>
          <w:sz w:val="24"/>
          <w:szCs w:val="24"/>
          <w:lang w:eastAsia="ru-RU"/>
        </w:rPr>
        <w:t xml:space="preserve"> выполнением постановления возложить на заместителя главы администрации – директора департамента финансов администрации города Югорска                     Л.И. Горшкову.</w:t>
      </w:r>
    </w:p>
    <w:p w:rsidR="00A43C89" w:rsidRPr="00120542" w:rsidRDefault="00A43C89" w:rsidP="00A43C89">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43C89" w:rsidRPr="00120542" w:rsidRDefault="00A43C89" w:rsidP="00A43C89">
      <w:pPr>
        <w:spacing w:after="0" w:line="240" w:lineRule="auto"/>
        <w:jc w:val="both"/>
        <w:rPr>
          <w:rFonts w:ascii="Times New Roman" w:hAnsi="Times New Roman"/>
          <w:sz w:val="24"/>
          <w:szCs w:val="24"/>
        </w:rPr>
      </w:pPr>
    </w:p>
    <w:p w:rsidR="00A43C89" w:rsidRPr="00120542" w:rsidRDefault="00A43C89" w:rsidP="00A43C89">
      <w:pPr>
        <w:spacing w:after="0" w:line="240" w:lineRule="auto"/>
        <w:jc w:val="both"/>
        <w:rPr>
          <w:rFonts w:ascii="Times New Roman" w:hAnsi="Times New Roman"/>
          <w:b/>
          <w:sz w:val="24"/>
          <w:szCs w:val="24"/>
        </w:rPr>
      </w:pPr>
      <w:r w:rsidRPr="00120542">
        <w:rPr>
          <w:rFonts w:ascii="Times New Roman" w:hAnsi="Times New Roman"/>
          <w:b/>
          <w:sz w:val="24"/>
          <w:szCs w:val="24"/>
        </w:rPr>
        <w:t>Глава города Югорска</w:t>
      </w:r>
      <w:r w:rsidRPr="00120542">
        <w:rPr>
          <w:rFonts w:ascii="Times New Roman" w:hAnsi="Times New Roman"/>
          <w:b/>
          <w:sz w:val="24"/>
          <w:szCs w:val="24"/>
        </w:rPr>
        <w:tab/>
      </w:r>
      <w:r w:rsidRPr="00120542">
        <w:rPr>
          <w:rFonts w:ascii="Times New Roman" w:hAnsi="Times New Roman"/>
          <w:b/>
          <w:sz w:val="24"/>
          <w:szCs w:val="24"/>
        </w:rPr>
        <w:tab/>
      </w:r>
      <w:r w:rsidRPr="00120542">
        <w:rPr>
          <w:rFonts w:ascii="Times New Roman" w:hAnsi="Times New Roman"/>
          <w:b/>
          <w:sz w:val="24"/>
          <w:szCs w:val="24"/>
        </w:rPr>
        <w:tab/>
      </w:r>
      <w:r w:rsidRPr="00120542">
        <w:rPr>
          <w:rFonts w:ascii="Times New Roman" w:hAnsi="Times New Roman"/>
          <w:b/>
          <w:sz w:val="24"/>
          <w:szCs w:val="24"/>
        </w:rPr>
        <w:tab/>
      </w:r>
      <w:r w:rsidRPr="00120542">
        <w:rPr>
          <w:rFonts w:ascii="Times New Roman" w:hAnsi="Times New Roman"/>
          <w:b/>
          <w:sz w:val="24"/>
          <w:szCs w:val="24"/>
        </w:rPr>
        <w:tab/>
      </w:r>
      <w:r w:rsidRPr="00120542">
        <w:rPr>
          <w:rFonts w:ascii="Times New Roman" w:hAnsi="Times New Roman"/>
          <w:b/>
          <w:sz w:val="24"/>
          <w:szCs w:val="24"/>
        </w:rPr>
        <w:tab/>
      </w:r>
      <w:r w:rsidRPr="00120542">
        <w:rPr>
          <w:rFonts w:ascii="Times New Roman" w:hAnsi="Times New Roman"/>
          <w:b/>
          <w:sz w:val="24"/>
          <w:szCs w:val="24"/>
        </w:rPr>
        <w:tab/>
      </w:r>
      <w:r w:rsidRPr="00120542">
        <w:rPr>
          <w:rFonts w:ascii="Times New Roman" w:hAnsi="Times New Roman"/>
          <w:b/>
          <w:sz w:val="24"/>
          <w:szCs w:val="24"/>
        </w:rPr>
        <w:tab/>
      </w:r>
      <w:r w:rsidRPr="00120542">
        <w:rPr>
          <w:rFonts w:ascii="Times New Roman" w:hAnsi="Times New Roman"/>
          <w:b/>
          <w:sz w:val="24"/>
          <w:szCs w:val="24"/>
        </w:rPr>
        <w:tab/>
        <w:t>Р.З.Салахов</w:t>
      </w:r>
    </w:p>
    <w:p w:rsidR="001F4182" w:rsidRPr="00120542" w:rsidRDefault="001F4182" w:rsidP="00337F8A">
      <w:pPr>
        <w:spacing w:after="0" w:line="240" w:lineRule="auto"/>
        <w:jc w:val="right"/>
        <w:rPr>
          <w:rFonts w:ascii="Times New Roman" w:hAnsi="Times New Roman"/>
          <w:b/>
          <w:sz w:val="24"/>
          <w:szCs w:val="24"/>
        </w:rPr>
      </w:pPr>
      <w:r w:rsidRPr="00120542">
        <w:rPr>
          <w:rFonts w:ascii="Times New Roman" w:hAnsi="Times New Roman"/>
          <w:b/>
          <w:sz w:val="24"/>
          <w:szCs w:val="24"/>
        </w:rPr>
        <w:lastRenderedPageBreak/>
        <w:t xml:space="preserve">Приложение </w:t>
      </w:r>
    </w:p>
    <w:p w:rsidR="001F4182" w:rsidRPr="00120542" w:rsidRDefault="001F4182" w:rsidP="001F4182">
      <w:pPr>
        <w:spacing w:after="0" w:line="240" w:lineRule="auto"/>
        <w:ind w:firstLine="709"/>
        <w:jc w:val="right"/>
        <w:rPr>
          <w:rFonts w:ascii="Times New Roman" w:hAnsi="Times New Roman"/>
          <w:b/>
          <w:sz w:val="24"/>
          <w:szCs w:val="24"/>
        </w:rPr>
      </w:pPr>
      <w:r w:rsidRPr="00120542">
        <w:rPr>
          <w:rFonts w:ascii="Times New Roman" w:hAnsi="Times New Roman"/>
          <w:b/>
          <w:sz w:val="24"/>
          <w:szCs w:val="24"/>
        </w:rPr>
        <w:t xml:space="preserve">к постановлению </w:t>
      </w:r>
    </w:p>
    <w:p w:rsidR="001F4182" w:rsidRPr="00120542" w:rsidRDefault="001F4182" w:rsidP="001F4182">
      <w:pPr>
        <w:spacing w:after="0" w:line="240" w:lineRule="auto"/>
        <w:ind w:firstLine="709"/>
        <w:jc w:val="right"/>
        <w:rPr>
          <w:rFonts w:ascii="Times New Roman" w:hAnsi="Times New Roman"/>
          <w:b/>
          <w:sz w:val="24"/>
          <w:szCs w:val="24"/>
        </w:rPr>
      </w:pPr>
      <w:r w:rsidRPr="00120542">
        <w:rPr>
          <w:rFonts w:ascii="Times New Roman" w:hAnsi="Times New Roman"/>
          <w:b/>
          <w:sz w:val="24"/>
          <w:szCs w:val="24"/>
        </w:rPr>
        <w:t>администрации города Югорска</w:t>
      </w:r>
    </w:p>
    <w:p w:rsidR="001F4182" w:rsidRPr="00120542" w:rsidRDefault="001F4182" w:rsidP="001F4182">
      <w:pPr>
        <w:spacing w:line="240" w:lineRule="auto"/>
        <w:jc w:val="right"/>
        <w:rPr>
          <w:b/>
          <w:sz w:val="24"/>
          <w:szCs w:val="24"/>
        </w:rPr>
      </w:pPr>
      <w:r w:rsidRPr="00120542">
        <w:rPr>
          <w:rFonts w:ascii="Times New Roman" w:hAnsi="Times New Roman"/>
          <w:b/>
          <w:sz w:val="24"/>
          <w:szCs w:val="24"/>
        </w:rPr>
        <w:t>от</w:t>
      </w:r>
      <w:r w:rsidR="00C27AE1" w:rsidRPr="00120542">
        <w:rPr>
          <w:rFonts w:ascii="Times New Roman" w:hAnsi="Times New Roman"/>
          <w:b/>
          <w:sz w:val="24"/>
          <w:szCs w:val="24"/>
        </w:rPr>
        <w:t xml:space="preserve"> </w:t>
      </w:r>
      <w:r w:rsidRPr="00120542">
        <w:rPr>
          <w:rFonts w:ascii="Times New Roman" w:hAnsi="Times New Roman"/>
          <w:b/>
          <w:sz w:val="24"/>
          <w:szCs w:val="24"/>
          <w:u w:val="single"/>
        </w:rPr>
        <w:t>31 октября 2013 года</w:t>
      </w:r>
      <w:r w:rsidRPr="00120542">
        <w:rPr>
          <w:rFonts w:ascii="Times New Roman" w:hAnsi="Times New Roman"/>
          <w:b/>
          <w:sz w:val="24"/>
          <w:szCs w:val="24"/>
        </w:rPr>
        <w:t xml:space="preserve"> №</w:t>
      </w:r>
      <w:r w:rsidR="00C27AE1" w:rsidRPr="00120542">
        <w:rPr>
          <w:rFonts w:ascii="Times New Roman" w:hAnsi="Times New Roman"/>
          <w:b/>
          <w:sz w:val="24"/>
          <w:szCs w:val="24"/>
        </w:rPr>
        <w:t xml:space="preserve"> </w:t>
      </w:r>
      <w:r w:rsidRPr="00120542">
        <w:rPr>
          <w:rFonts w:ascii="Times New Roman" w:hAnsi="Times New Roman"/>
          <w:b/>
          <w:sz w:val="24"/>
          <w:szCs w:val="24"/>
          <w:u w:val="single"/>
        </w:rPr>
        <w:t>3276</w:t>
      </w:r>
    </w:p>
    <w:p w:rsidR="00332523" w:rsidRPr="00120542" w:rsidRDefault="00332523" w:rsidP="00332523">
      <w:pPr>
        <w:spacing w:after="0" w:line="240" w:lineRule="auto"/>
        <w:jc w:val="right"/>
        <w:rPr>
          <w:rFonts w:ascii="Times New Roman" w:eastAsia="Times New Roman" w:hAnsi="Times New Roman"/>
          <w:b/>
          <w:bCs/>
          <w:sz w:val="24"/>
          <w:szCs w:val="24"/>
          <w:lang w:eastAsia="ru-RU"/>
        </w:rPr>
      </w:pPr>
    </w:p>
    <w:p w:rsidR="00AE3F53" w:rsidRPr="00120542" w:rsidRDefault="00AE3F53" w:rsidP="005A78F5">
      <w:pPr>
        <w:spacing w:after="0" w:line="240" w:lineRule="auto"/>
        <w:jc w:val="center"/>
        <w:rPr>
          <w:rFonts w:ascii="Times New Roman" w:eastAsia="Times New Roman" w:hAnsi="Times New Roman"/>
          <w:b/>
          <w:bCs/>
          <w:sz w:val="24"/>
          <w:szCs w:val="24"/>
          <w:lang w:eastAsia="ru-RU"/>
        </w:rPr>
      </w:pPr>
      <w:r w:rsidRPr="00120542">
        <w:rPr>
          <w:rFonts w:ascii="Times New Roman" w:eastAsia="Times New Roman" w:hAnsi="Times New Roman"/>
          <w:b/>
          <w:bCs/>
          <w:sz w:val="24"/>
          <w:szCs w:val="24"/>
          <w:lang w:eastAsia="ru-RU"/>
        </w:rPr>
        <w:t>Муниципальная программа города Югорска</w:t>
      </w:r>
    </w:p>
    <w:p w:rsidR="00AE3F53" w:rsidRPr="00120542" w:rsidRDefault="00AE3F53" w:rsidP="005A78F5">
      <w:pPr>
        <w:spacing w:after="0" w:line="240" w:lineRule="auto"/>
        <w:jc w:val="center"/>
        <w:rPr>
          <w:rFonts w:ascii="Times New Roman" w:eastAsia="Times New Roman" w:hAnsi="Times New Roman"/>
          <w:b/>
          <w:sz w:val="24"/>
          <w:szCs w:val="24"/>
          <w:lang w:eastAsia="ru-RU"/>
        </w:rPr>
      </w:pPr>
      <w:r w:rsidRPr="00120542">
        <w:rPr>
          <w:rFonts w:ascii="Times New Roman" w:eastAsia="Times New Roman" w:hAnsi="Times New Roman"/>
          <w:b/>
          <w:sz w:val="24"/>
          <w:szCs w:val="24"/>
          <w:lang w:eastAsia="ru-RU"/>
        </w:rPr>
        <w:t>«Управление муниципальными финансами в городе Югорске на 2014 - 2020 годы»</w:t>
      </w:r>
    </w:p>
    <w:p w:rsidR="005E7F2D" w:rsidRPr="00120542" w:rsidRDefault="005E7F2D" w:rsidP="005A78F5">
      <w:pPr>
        <w:spacing w:after="0" w:line="240" w:lineRule="auto"/>
        <w:jc w:val="center"/>
        <w:rPr>
          <w:rFonts w:ascii="Times New Roman" w:eastAsia="Times New Roman" w:hAnsi="Times New Roman"/>
          <w:bCs/>
          <w:sz w:val="24"/>
          <w:szCs w:val="24"/>
          <w:lang w:eastAsia="ru-RU"/>
        </w:rPr>
      </w:pPr>
      <w:r w:rsidRPr="00120542">
        <w:rPr>
          <w:rFonts w:ascii="Times New Roman" w:eastAsia="Times New Roman" w:hAnsi="Times New Roman"/>
          <w:sz w:val="24"/>
          <w:szCs w:val="24"/>
          <w:lang w:eastAsia="ru-RU"/>
        </w:rPr>
        <w:t xml:space="preserve">(далее </w:t>
      </w:r>
      <w:r w:rsidR="003F7AFC" w:rsidRPr="00120542">
        <w:rPr>
          <w:rFonts w:ascii="Times New Roman" w:eastAsia="Times New Roman" w:hAnsi="Times New Roman"/>
          <w:sz w:val="24"/>
          <w:szCs w:val="24"/>
          <w:lang w:eastAsia="ru-RU"/>
        </w:rPr>
        <w:t>- муниципальная программа</w:t>
      </w:r>
      <w:r w:rsidRPr="00120542">
        <w:rPr>
          <w:rFonts w:ascii="Times New Roman" w:eastAsia="Times New Roman" w:hAnsi="Times New Roman"/>
          <w:sz w:val="24"/>
          <w:szCs w:val="24"/>
          <w:lang w:eastAsia="ru-RU"/>
        </w:rPr>
        <w:t>)</w:t>
      </w:r>
    </w:p>
    <w:p w:rsidR="00AE3F53" w:rsidRPr="00120542" w:rsidRDefault="00AE3F53" w:rsidP="005A78F5">
      <w:pPr>
        <w:spacing w:after="0" w:line="240" w:lineRule="auto"/>
        <w:jc w:val="center"/>
        <w:rPr>
          <w:rFonts w:ascii="Times New Roman" w:eastAsia="Times New Roman" w:hAnsi="Times New Roman"/>
          <w:b/>
          <w:bCs/>
          <w:sz w:val="24"/>
          <w:szCs w:val="24"/>
          <w:lang w:eastAsia="ru-RU"/>
        </w:rPr>
      </w:pPr>
    </w:p>
    <w:p w:rsidR="005A78F5" w:rsidRPr="00120542" w:rsidRDefault="00C27AE1" w:rsidP="005A78F5">
      <w:pPr>
        <w:spacing w:after="0" w:line="240" w:lineRule="auto"/>
        <w:jc w:val="center"/>
        <w:rPr>
          <w:rFonts w:ascii="Times New Roman" w:eastAsia="Times New Roman" w:hAnsi="Times New Roman"/>
          <w:b/>
          <w:bCs/>
          <w:sz w:val="24"/>
          <w:szCs w:val="24"/>
          <w:lang w:eastAsia="ru-RU"/>
        </w:rPr>
      </w:pPr>
      <w:r w:rsidRPr="00120542">
        <w:rPr>
          <w:rFonts w:ascii="Times New Roman" w:eastAsia="Times New Roman" w:hAnsi="Times New Roman"/>
          <w:b/>
          <w:bCs/>
          <w:sz w:val="24"/>
          <w:szCs w:val="24"/>
          <w:lang w:eastAsia="ru-RU"/>
        </w:rPr>
        <w:t>Паспорт</w:t>
      </w:r>
    </w:p>
    <w:p w:rsidR="00C80120" w:rsidRPr="00120542" w:rsidRDefault="005A78F5" w:rsidP="00C80120">
      <w:pPr>
        <w:spacing w:after="0" w:line="240" w:lineRule="auto"/>
        <w:jc w:val="center"/>
        <w:rPr>
          <w:rFonts w:ascii="Times New Roman" w:eastAsia="Times New Roman" w:hAnsi="Times New Roman"/>
          <w:b/>
          <w:bCs/>
          <w:sz w:val="24"/>
          <w:szCs w:val="24"/>
          <w:lang w:eastAsia="ru-RU"/>
        </w:rPr>
      </w:pPr>
      <w:r w:rsidRPr="00120542">
        <w:rPr>
          <w:rFonts w:ascii="Times New Roman" w:eastAsia="Times New Roman" w:hAnsi="Times New Roman"/>
          <w:b/>
          <w:bCs/>
          <w:sz w:val="24"/>
          <w:szCs w:val="24"/>
          <w:lang w:eastAsia="ru-RU"/>
        </w:rPr>
        <w:t>муниципальной программы</w:t>
      </w:r>
    </w:p>
    <w:p w:rsidR="00C80120" w:rsidRPr="00120542" w:rsidRDefault="00C80120" w:rsidP="00C801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W w:w="4876" w:type="pct"/>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
      <w:tblGrid>
        <w:gridCol w:w="3403"/>
        <w:gridCol w:w="7"/>
        <w:gridCol w:w="6370"/>
      </w:tblGrid>
      <w:tr w:rsidR="00C80120" w:rsidRPr="00120542" w:rsidTr="00DA5B14">
        <w:tc>
          <w:tcPr>
            <w:tcW w:w="3410" w:type="dxa"/>
            <w:gridSpan w:val="2"/>
            <w:shd w:val="clear" w:color="auto" w:fill="auto"/>
          </w:tcPr>
          <w:p w:rsidR="00C80120" w:rsidRPr="00120542" w:rsidRDefault="00C80120" w:rsidP="00C94010">
            <w:pPr>
              <w:spacing w:after="0" w:line="240" w:lineRule="auto"/>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Наименование муниципальной</w:t>
            </w:r>
          </w:p>
          <w:p w:rsidR="00C80120" w:rsidRPr="00120542" w:rsidRDefault="00C80120" w:rsidP="00C94010">
            <w:pPr>
              <w:spacing w:after="0" w:line="240" w:lineRule="auto"/>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программы</w:t>
            </w:r>
          </w:p>
        </w:tc>
        <w:tc>
          <w:tcPr>
            <w:tcW w:w="6371" w:type="dxa"/>
            <w:shd w:val="clear" w:color="auto" w:fill="auto"/>
          </w:tcPr>
          <w:p w:rsidR="00C80120" w:rsidRPr="00120542" w:rsidRDefault="00C80120" w:rsidP="00C94010">
            <w:pPr>
              <w:spacing w:after="0" w:line="240" w:lineRule="auto"/>
              <w:ind w:left="88" w:hanging="1"/>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Управление муниципальными финансами в городе Югорске на 2014 - 2020 годы </w:t>
            </w:r>
          </w:p>
        </w:tc>
      </w:tr>
      <w:tr w:rsidR="00C80120" w:rsidRPr="00120542" w:rsidTr="00DA5B14">
        <w:tc>
          <w:tcPr>
            <w:tcW w:w="3410" w:type="dxa"/>
            <w:gridSpan w:val="2"/>
            <w:shd w:val="clear" w:color="auto" w:fill="auto"/>
          </w:tcPr>
          <w:p w:rsidR="00C80120" w:rsidRPr="00120542" w:rsidRDefault="00C80120" w:rsidP="007309BF">
            <w:pPr>
              <w:spacing w:after="0" w:line="240" w:lineRule="auto"/>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Дата утверждения муниципальной</w:t>
            </w:r>
          </w:p>
          <w:p w:rsidR="00C80120" w:rsidRPr="00120542" w:rsidRDefault="00C80120" w:rsidP="007309BF">
            <w:pPr>
              <w:autoSpaceDE w:val="0"/>
              <w:autoSpaceDN w:val="0"/>
              <w:adjustRightInd w:val="0"/>
              <w:spacing w:after="0" w:line="240" w:lineRule="auto"/>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программы</w:t>
            </w:r>
          </w:p>
          <w:p w:rsidR="00C80120" w:rsidRPr="00120542" w:rsidRDefault="00C80120" w:rsidP="007309BF">
            <w:pPr>
              <w:autoSpaceDE w:val="0"/>
              <w:autoSpaceDN w:val="0"/>
              <w:adjustRightInd w:val="0"/>
              <w:spacing w:after="0" w:line="240" w:lineRule="auto"/>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(наименование и номер соответствующего</w:t>
            </w:r>
          </w:p>
          <w:p w:rsidR="00C80120" w:rsidRPr="00120542" w:rsidRDefault="005E7F2D" w:rsidP="007309BF">
            <w:pPr>
              <w:autoSpaceDE w:val="0"/>
              <w:autoSpaceDN w:val="0"/>
              <w:adjustRightInd w:val="0"/>
              <w:spacing w:after="0" w:line="240" w:lineRule="auto"/>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муниципального</w:t>
            </w:r>
            <w:r w:rsidR="00C80120" w:rsidRPr="00120542">
              <w:rPr>
                <w:rFonts w:ascii="Times New Roman" w:eastAsia="Times New Roman" w:hAnsi="Times New Roman"/>
                <w:sz w:val="24"/>
                <w:szCs w:val="24"/>
                <w:lang w:eastAsia="ru-RU"/>
              </w:rPr>
              <w:t xml:space="preserve"> правового акта)</w:t>
            </w:r>
          </w:p>
        </w:tc>
        <w:tc>
          <w:tcPr>
            <w:tcW w:w="6371" w:type="dxa"/>
            <w:shd w:val="clear" w:color="auto" w:fill="auto"/>
          </w:tcPr>
          <w:p w:rsidR="00C80120" w:rsidRPr="00120542" w:rsidRDefault="005E7F2D" w:rsidP="008168C8">
            <w:pPr>
              <w:spacing w:after="0" w:line="240" w:lineRule="auto"/>
              <w:ind w:left="88" w:hanging="1"/>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П</w:t>
            </w:r>
            <w:r w:rsidR="00C80120" w:rsidRPr="00120542">
              <w:rPr>
                <w:rFonts w:ascii="Times New Roman" w:eastAsia="Times New Roman" w:hAnsi="Times New Roman"/>
                <w:sz w:val="24"/>
                <w:szCs w:val="24"/>
                <w:lang w:eastAsia="ru-RU"/>
              </w:rPr>
              <w:t xml:space="preserve">остановление администрации города Югорска от 31.10.2013 № 3276 «О муниципальной программе города Югорска «Управление муниципальными финансами в городе Югорске на 2014 - 2020 годы» </w:t>
            </w:r>
          </w:p>
        </w:tc>
      </w:tr>
      <w:tr w:rsidR="00C80120" w:rsidRPr="00120542" w:rsidTr="00DA5B14">
        <w:tc>
          <w:tcPr>
            <w:tcW w:w="3410" w:type="dxa"/>
            <w:gridSpan w:val="2"/>
            <w:shd w:val="clear" w:color="auto" w:fill="auto"/>
          </w:tcPr>
          <w:p w:rsidR="00C80120" w:rsidRPr="00120542" w:rsidRDefault="00C80120" w:rsidP="00C94010">
            <w:pPr>
              <w:spacing w:after="0" w:line="240" w:lineRule="auto"/>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Ответственный исполнитель </w:t>
            </w:r>
          </w:p>
          <w:p w:rsidR="00C80120" w:rsidRPr="00120542" w:rsidRDefault="00C80120" w:rsidP="00C94010">
            <w:pPr>
              <w:spacing w:after="0" w:line="240" w:lineRule="auto"/>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муниципальной</w:t>
            </w:r>
          </w:p>
          <w:p w:rsidR="00C80120" w:rsidRPr="00120542" w:rsidRDefault="00C80120" w:rsidP="00C94010">
            <w:pPr>
              <w:spacing w:after="0" w:line="240" w:lineRule="auto"/>
              <w:jc w:val="both"/>
              <w:rPr>
                <w:rFonts w:ascii="Times New Roman" w:eastAsia="Times New Roman" w:hAnsi="Times New Roman"/>
                <w:b/>
                <w:sz w:val="24"/>
                <w:szCs w:val="24"/>
                <w:lang w:eastAsia="ru-RU"/>
              </w:rPr>
            </w:pPr>
            <w:r w:rsidRPr="00120542">
              <w:rPr>
                <w:rFonts w:ascii="Times New Roman" w:eastAsia="Times New Roman" w:hAnsi="Times New Roman"/>
                <w:sz w:val="24"/>
                <w:szCs w:val="24"/>
                <w:lang w:eastAsia="ru-RU"/>
              </w:rPr>
              <w:t>программы</w:t>
            </w:r>
          </w:p>
        </w:tc>
        <w:tc>
          <w:tcPr>
            <w:tcW w:w="6371" w:type="dxa"/>
            <w:shd w:val="clear" w:color="auto" w:fill="auto"/>
          </w:tcPr>
          <w:p w:rsidR="00C27AE1" w:rsidRPr="00120542" w:rsidRDefault="00C80120" w:rsidP="00C27AE1">
            <w:pPr>
              <w:spacing w:after="0" w:line="240" w:lineRule="auto"/>
              <w:ind w:left="88" w:hanging="1"/>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Департамент финансов администрации города Югорска</w:t>
            </w:r>
          </w:p>
          <w:p w:rsidR="00C80120" w:rsidRPr="00120542" w:rsidRDefault="00C80120" w:rsidP="00C27AE1">
            <w:pPr>
              <w:spacing w:after="0" w:line="240" w:lineRule="auto"/>
              <w:ind w:left="88" w:hanging="1"/>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(далее – Департамент финансов)</w:t>
            </w:r>
          </w:p>
        </w:tc>
      </w:tr>
      <w:tr w:rsidR="00C80120" w:rsidRPr="00120542" w:rsidTr="00DA5B14">
        <w:tc>
          <w:tcPr>
            <w:tcW w:w="3410" w:type="dxa"/>
            <w:gridSpan w:val="2"/>
            <w:shd w:val="clear" w:color="auto" w:fill="auto"/>
          </w:tcPr>
          <w:p w:rsidR="00C80120" w:rsidRPr="00120542" w:rsidRDefault="00C27AE1" w:rsidP="00C94010">
            <w:pPr>
              <w:spacing w:after="0" w:line="240" w:lineRule="auto"/>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Соисполнители </w:t>
            </w:r>
            <w:r w:rsidR="00C80120" w:rsidRPr="00120542">
              <w:rPr>
                <w:rFonts w:ascii="Times New Roman" w:eastAsia="Times New Roman" w:hAnsi="Times New Roman"/>
                <w:sz w:val="24"/>
                <w:szCs w:val="24"/>
                <w:lang w:eastAsia="ru-RU"/>
              </w:rPr>
              <w:t>муниципальной</w:t>
            </w:r>
          </w:p>
          <w:p w:rsidR="00C80120" w:rsidRPr="00120542" w:rsidRDefault="00C27AE1" w:rsidP="00C94010">
            <w:pPr>
              <w:spacing w:after="0" w:line="240" w:lineRule="auto"/>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программы</w:t>
            </w:r>
          </w:p>
        </w:tc>
        <w:tc>
          <w:tcPr>
            <w:tcW w:w="6371" w:type="dxa"/>
            <w:shd w:val="clear" w:color="auto" w:fill="auto"/>
          </w:tcPr>
          <w:p w:rsidR="00C80120" w:rsidRPr="00120542" w:rsidRDefault="00C80120" w:rsidP="00C94010">
            <w:pPr>
              <w:spacing w:after="0" w:line="240" w:lineRule="auto"/>
              <w:ind w:left="88" w:hanging="1"/>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Нет</w:t>
            </w:r>
          </w:p>
        </w:tc>
      </w:tr>
      <w:tr w:rsidR="00C80120" w:rsidRPr="00120542" w:rsidTr="00DA5B14">
        <w:trPr>
          <w:trHeight w:val="918"/>
        </w:trPr>
        <w:tc>
          <w:tcPr>
            <w:tcW w:w="3410" w:type="dxa"/>
            <w:gridSpan w:val="2"/>
            <w:shd w:val="clear" w:color="auto" w:fill="auto"/>
          </w:tcPr>
          <w:p w:rsidR="00C80120" w:rsidRPr="00120542" w:rsidRDefault="00C80120" w:rsidP="00C94010">
            <w:pPr>
              <w:spacing w:after="0" w:line="240" w:lineRule="auto"/>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Цели муниципальной</w:t>
            </w:r>
          </w:p>
          <w:p w:rsidR="00C80120" w:rsidRPr="00120542" w:rsidRDefault="00C80120" w:rsidP="00C94010">
            <w:pPr>
              <w:spacing w:after="0" w:line="240" w:lineRule="auto"/>
              <w:jc w:val="both"/>
              <w:rPr>
                <w:rFonts w:ascii="Times New Roman" w:eastAsia="Times New Roman" w:hAnsi="Times New Roman"/>
                <w:b/>
                <w:sz w:val="24"/>
                <w:szCs w:val="24"/>
                <w:lang w:eastAsia="ru-RU"/>
              </w:rPr>
            </w:pPr>
            <w:r w:rsidRPr="00120542">
              <w:rPr>
                <w:rFonts w:ascii="Times New Roman" w:eastAsia="Times New Roman" w:hAnsi="Times New Roman"/>
                <w:sz w:val="24"/>
                <w:szCs w:val="24"/>
                <w:lang w:eastAsia="ru-RU"/>
              </w:rPr>
              <w:t>программы</w:t>
            </w:r>
          </w:p>
        </w:tc>
        <w:tc>
          <w:tcPr>
            <w:tcW w:w="6371" w:type="dxa"/>
            <w:shd w:val="clear" w:color="auto" w:fill="auto"/>
          </w:tcPr>
          <w:p w:rsidR="00C80120" w:rsidRPr="00120542" w:rsidRDefault="00C80120" w:rsidP="00C94010">
            <w:pPr>
              <w:autoSpaceDE w:val="0"/>
              <w:autoSpaceDN w:val="0"/>
              <w:adjustRightInd w:val="0"/>
              <w:spacing w:after="0" w:line="240" w:lineRule="auto"/>
              <w:ind w:left="88" w:hanging="1"/>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Обеспечение долгосрочной сбалансированности и устойчивости бюджетной системы, повышение качества управления муниципальными финансами города Югорска</w:t>
            </w:r>
          </w:p>
        </w:tc>
      </w:tr>
      <w:tr w:rsidR="00C80120" w:rsidRPr="00120542" w:rsidTr="00DA5B14">
        <w:trPr>
          <w:trHeight w:val="1534"/>
        </w:trPr>
        <w:tc>
          <w:tcPr>
            <w:tcW w:w="3403" w:type="dxa"/>
            <w:shd w:val="clear" w:color="auto" w:fill="auto"/>
          </w:tcPr>
          <w:p w:rsidR="00C80120" w:rsidRPr="00120542" w:rsidRDefault="00C80120" w:rsidP="00C94010">
            <w:pPr>
              <w:spacing w:after="0" w:line="240" w:lineRule="auto"/>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Задачи муниципальной</w:t>
            </w:r>
          </w:p>
          <w:p w:rsidR="00C80120" w:rsidRPr="00120542" w:rsidRDefault="00C80120" w:rsidP="00C94010">
            <w:pPr>
              <w:spacing w:after="0" w:line="240" w:lineRule="auto"/>
              <w:ind w:hanging="1"/>
              <w:jc w:val="both"/>
              <w:rPr>
                <w:rFonts w:ascii="Times New Roman" w:eastAsia="Times New Roman" w:hAnsi="Times New Roman"/>
                <w:b/>
                <w:sz w:val="24"/>
                <w:szCs w:val="24"/>
                <w:lang w:eastAsia="ru-RU"/>
              </w:rPr>
            </w:pPr>
            <w:r w:rsidRPr="00120542">
              <w:rPr>
                <w:rFonts w:ascii="Times New Roman" w:eastAsia="Times New Roman" w:hAnsi="Times New Roman"/>
                <w:sz w:val="24"/>
                <w:szCs w:val="24"/>
                <w:lang w:eastAsia="ru-RU"/>
              </w:rPr>
              <w:t>программы</w:t>
            </w:r>
          </w:p>
        </w:tc>
        <w:tc>
          <w:tcPr>
            <w:tcW w:w="6378" w:type="dxa"/>
            <w:gridSpan w:val="2"/>
            <w:shd w:val="clear" w:color="auto" w:fill="auto"/>
          </w:tcPr>
          <w:p w:rsidR="00C80120" w:rsidRPr="00120542" w:rsidRDefault="000E355B" w:rsidP="00C94010">
            <w:pPr>
              <w:spacing w:after="0" w:line="240" w:lineRule="auto"/>
              <w:ind w:right="335"/>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Проведение бюджетной политики в пределах установленных полномочий, направленной на обеспечение </w:t>
            </w:r>
            <w:r w:rsidR="00BB5C0B" w:rsidRPr="00120542">
              <w:rPr>
                <w:rFonts w:ascii="Times New Roman" w:eastAsia="Times New Roman" w:hAnsi="Times New Roman"/>
                <w:sz w:val="24"/>
                <w:szCs w:val="24"/>
                <w:lang w:eastAsia="ru-RU"/>
              </w:rPr>
              <w:t>долгосрочной сбалансированности и</w:t>
            </w:r>
            <w:r w:rsidRPr="00120542">
              <w:rPr>
                <w:rFonts w:ascii="Times New Roman" w:eastAsia="Times New Roman" w:hAnsi="Times New Roman"/>
                <w:sz w:val="24"/>
                <w:szCs w:val="24"/>
                <w:lang w:eastAsia="ru-RU"/>
              </w:rPr>
              <w:t xml:space="preserve"> устойчивости бюджета города, создание условий для качественной организации бюджетного процесса</w:t>
            </w:r>
          </w:p>
        </w:tc>
      </w:tr>
      <w:tr w:rsidR="00C80120" w:rsidRPr="00120542" w:rsidTr="00DA5B14">
        <w:trPr>
          <w:trHeight w:val="428"/>
        </w:trPr>
        <w:tc>
          <w:tcPr>
            <w:tcW w:w="3410" w:type="dxa"/>
            <w:gridSpan w:val="2"/>
            <w:shd w:val="clear" w:color="auto" w:fill="auto"/>
          </w:tcPr>
          <w:p w:rsidR="00C80120" w:rsidRPr="00120542" w:rsidRDefault="00C80120" w:rsidP="00AE3F53">
            <w:pPr>
              <w:spacing w:after="0" w:line="240" w:lineRule="auto"/>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Подпрограммы</w:t>
            </w:r>
          </w:p>
        </w:tc>
        <w:tc>
          <w:tcPr>
            <w:tcW w:w="6371" w:type="dxa"/>
            <w:shd w:val="clear" w:color="auto" w:fill="auto"/>
          </w:tcPr>
          <w:p w:rsidR="00C80120" w:rsidRPr="00120542" w:rsidRDefault="00AE3F53" w:rsidP="00B3523D">
            <w:pPr>
              <w:spacing w:after="0" w:line="240" w:lineRule="auto"/>
              <w:ind w:right="335"/>
              <w:contextualSpacing/>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Нет</w:t>
            </w:r>
          </w:p>
        </w:tc>
      </w:tr>
      <w:tr w:rsidR="00C80120" w:rsidRPr="00120542" w:rsidTr="00DA5B14">
        <w:trPr>
          <w:trHeight w:val="845"/>
        </w:trPr>
        <w:tc>
          <w:tcPr>
            <w:tcW w:w="3410" w:type="dxa"/>
            <w:gridSpan w:val="2"/>
            <w:shd w:val="clear" w:color="auto" w:fill="auto"/>
          </w:tcPr>
          <w:p w:rsidR="00C80120" w:rsidRPr="00120542" w:rsidRDefault="00C80120" w:rsidP="007309BF">
            <w:pPr>
              <w:spacing w:after="0" w:line="240" w:lineRule="auto"/>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Целевые показатели муниципальной</w:t>
            </w:r>
          </w:p>
          <w:p w:rsidR="00C80120" w:rsidRPr="00120542" w:rsidRDefault="00C80120" w:rsidP="007309BF">
            <w:pPr>
              <w:spacing w:after="0" w:line="240" w:lineRule="auto"/>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программы</w:t>
            </w:r>
          </w:p>
        </w:tc>
        <w:tc>
          <w:tcPr>
            <w:tcW w:w="6371" w:type="dxa"/>
            <w:shd w:val="clear" w:color="auto" w:fill="auto"/>
          </w:tcPr>
          <w:p w:rsidR="0053436E" w:rsidRPr="00120542" w:rsidRDefault="0053436E" w:rsidP="0053436E">
            <w:pPr>
              <w:pStyle w:val="ConsPlusNormal"/>
              <w:ind w:firstLine="0"/>
              <w:rPr>
                <w:rFonts w:ascii="Times New Roman" w:hAnsi="Times New Roman" w:cs="Times New Roman"/>
                <w:sz w:val="24"/>
                <w:szCs w:val="24"/>
              </w:rPr>
            </w:pPr>
            <w:r w:rsidRPr="00120542">
              <w:rPr>
                <w:rFonts w:ascii="Times New Roman" w:hAnsi="Times New Roman" w:cs="Times New Roman"/>
                <w:sz w:val="24"/>
                <w:szCs w:val="24"/>
              </w:rPr>
              <w:t>1. Исполнение плана по налоговым и неналоговым доходам, утвержденного решением</w:t>
            </w:r>
            <w:r w:rsidR="00C27AE1" w:rsidRPr="00120542">
              <w:rPr>
                <w:rFonts w:ascii="Times New Roman" w:hAnsi="Times New Roman" w:cs="Times New Roman"/>
                <w:sz w:val="24"/>
                <w:szCs w:val="24"/>
              </w:rPr>
              <w:t xml:space="preserve"> </w:t>
            </w:r>
            <w:r w:rsidRPr="00120542">
              <w:rPr>
                <w:rFonts w:ascii="Times New Roman" w:hAnsi="Times New Roman" w:cs="Times New Roman"/>
                <w:sz w:val="24"/>
                <w:szCs w:val="24"/>
              </w:rPr>
              <w:t>Думы города Югорска</w:t>
            </w:r>
            <w:r w:rsidR="00C27AE1" w:rsidRPr="00120542">
              <w:rPr>
                <w:rFonts w:ascii="Times New Roman" w:hAnsi="Times New Roman" w:cs="Times New Roman"/>
                <w:sz w:val="24"/>
                <w:szCs w:val="24"/>
              </w:rPr>
              <w:t xml:space="preserve"> </w:t>
            </w:r>
            <w:r w:rsidRPr="00120542">
              <w:rPr>
                <w:rFonts w:ascii="Times New Roman" w:hAnsi="Times New Roman" w:cs="Times New Roman"/>
                <w:sz w:val="24"/>
                <w:szCs w:val="24"/>
              </w:rPr>
              <w:t>о бюджете города, на уровне не менее 95%</w:t>
            </w:r>
            <w:r w:rsidR="006701D5" w:rsidRPr="00120542">
              <w:rPr>
                <w:rFonts w:ascii="Times New Roman" w:hAnsi="Times New Roman" w:cs="Times New Roman"/>
                <w:sz w:val="24"/>
                <w:szCs w:val="24"/>
              </w:rPr>
              <w:t xml:space="preserve"> ежегодно</w:t>
            </w:r>
            <w:r w:rsidRPr="00120542">
              <w:rPr>
                <w:rFonts w:ascii="Times New Roman" w:hAnsi="Times New Roman" w:cs="Times New Roman"/>
                <w:sz w:val="24"/>
                <w:szCs w:val="24"/>
              </w:rPr>
              <w:t>.</w:t>
            </w:r>
          </w:p>
          <w:p w:rsidR="00C80120" w:rsidRPr="00120542" w:rsidRDefault="00175CF6" w:rsidP="00545112">
            <w:pPr>
              <w:pStyle w:val="ConsPlusNormal"/>
              <w:ind w:firstLine="0"/>
              <w:rPr>
                <w:rFonts w:ascii="Times New Roman" w:hAnsi="Times New Roman" w:cs="Times New Roman"/>
                <w:sz w:val="24"/>
                <w:szCs w:val="24"/>
              </w:rPr>
            </w:pPr>
            <w:r w:rsidRPr="00120542">
              <w:rPr>
                <w:rFonts w:ascii="Times New Roman" w:hAnsi="Times New Roman"/>
                <w:sz w:val="24"/>
                <w:szCs w:val="24"/>
              </w:rPr>
              <w:t>2. </w:t>
            </w:r>
            <w:r w:rsidR="00545112" w:rsidRPr="00120542">
              <w:rPr>
                <w:rFonts w:ascii="Times New Roman" w:hAnsi="Times New Roman" w:cs="Times New Roman"/>
                <w:sz w:val="24"/>
                <w:szCs w:val="24"/>
              </w:rPr>
              <w:t>Увеличение доли главных ад</w:t>
            </w:r>
            <w:r w:rsidR="008110D2" w:rsidRPr="00120542">
              <w:rPr>
                <w:rFonts w:ascii="Times New Roman" w:hAnsi="Times New Roman" w:cs="Times New Roman"/>
                <w:sz w:val="24"/>
                <w:szCs w:val="24"/>
              </w:rPr>
              <w:t>министраторов бюджетных средств города Югорска</w:t>
            </w:r>
            <w:r w:rsidR="00545112" w:rsidRPr="00120542">
              <w:rPr>
                <w:rFonts w:ascii="Times New Roman" w:hAnsi="Times New Roman" w:cs="Times New Roman"/>
                <w:sz w:val="24"/>
                <w:szCs w:val="24"/>
              </w:rPr>
              <w:t xml:space="preserve">, имеющих </w:t>
            </w:r>
            <w:r w:rsidR="00414F10" w:rsidRPr="00120542">
              <w:rPr>
                <w:rFonts w:ascii="Times New Roman" w:hAnsi="Times New Roman" w:cs="Times New Roman"/>
                <w:sz w:val="24"/>
                <w:szCs w:val="24"/>
              </w:rPr>
              <w:t>уровень</w:t>
            </w:r>
            <w:r w:rsidR="00545112" w:rsidRPr="00120542">
              <w:rPr>
                <w:rFonts w:ascii="Times New Roman" w:hAnsi="Times New Roman" w:cs="Times New Roman"/>
                <w:sz w:val="24"/>
                <w:szCs w:val="24"/>
              </w:rPr>
              <w:t xml:space="preserve"> качества финансового м</w:t>
            </w:r>
            <w:r w:rsidR="008110D2" w:rsidRPr="00120542">
              <w:rPr>
                <w:rFonts w:ascii="Times New Roman" w:hAnsi="Times New Roman" w:cs="Times New Roman"/>
                <w:sz w:val="24"/>
                <w:szCs w:val="24"/>
              </w:rPr>
              <w:t>е</w:t>
            </w:r>
            <w:r w:rsidR="009550E8" w:rsidRPr="00120542">
              <w:rPr>
                <w:rFonts w:ascii="Times New Roman" w:hAnsi="Times New Roman" w:cs="Times New Roman"/>
                <w:sz w:val="24"/>
                <w:szCs w:val="24"/>
              </w:rPr>
              <w:t xml:space="preserve">неджмента </w:t>
            </w:r>
            <w:r w:rsidR="00414F10" w:rsidRPr="00120542">
              <w:rPr>
                <w:rFonts w:ascii="Times New Roman" w:hAnsi="Times New Roman" w:cs="Times New Roman"/>
                <w:sz w:val="24"/>
                <w:szCs w:val="24"/>
              </w:rPr>
              <w:t>«средний» и «высокий»</w:t>
            </w:r>
            <w:r w:rsidR="009550E8" w:rsidRPr="00120542">
              <w:rPr>
                <w:rFonts w:ascii="Times New Roman" w:hAnsi="Times New Roman" w:cs="Times New Roman"/>
                <w:sz w:val="24"/>
                <w:szCs w:val="24"/>
              </w:rPr>
              <w:t>,</w:t>
            </w:r>
            <w:r w:rsidR="00414F10" w:rsidRPr="00120542">
              <w:rPr>
                <w:rFonts w:ascii="Times New Roman" w:hAnsi="Times New Roman" w:cs="Times New Roman"/>
                <w:sz w:val="24"/>
                <w:szCs w:val="24"/>
              </w:rPr>
              <w:t xml:space="preserve"> </w:t>
            </w:r>
            <w:r w:rsidR="006701D5" w:rsidRPr="00120542">
              <w:rPr>
                <w:rFonts w:ascii="Times New Roman" w:hAnsi="Times New Roman" w:cs="Times New Roman"/>
                <w:sz w:val="24"/>
                <w:szCs w:val="24"/>
              </w:rPr>
              <w:t xml:space="preserve">с 87% </w:t>
            </w:r>
            <w:r w:rsidR="00414F10" w:rsidRPr="00120542">
              <w:rPr>
                <w:rFonts w:ascii="Times New Roman" w:hAnsi="Times New Roman" w:cs="Times New Roman"/>
                <w:sz w:val="24"/>
                <w:szCs w:val="24"/>
              </w:rPr>
              <w:t>до 100</w:t>
            </w:r>
            <w:r w:rsidR="00545112" w:rsidRPr="00120542">
              <w:rPr>
                <w:rFonts w:ascii="Times New Roman" w:hAnsi="Times New Roman" w:cs="Times New Roman"/>
                <w:sz w:val="24"/>
                <w:szCs w:val="24"/>
              </w:rPr>
              <w:t>%.</w:t>
            </w:r>
          </w:p>
          <w:p w:rsidR="00C80120" w:rsidRPr="00120542" w:rsidRDefault="00175CF6" w:rsidP="00C411AD">
            <w:pPr>
              <w:spacing w:after="0" w:line="240" w:lineRule="auto"/>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3. </w:t>
            </w:r>
            <w:r w:rsidR="00475399" w:rsidRPr="00120542">
              <w:rPr>
                <w:rFonts w:ascii="Times New Roman" w:eastAsia="Times New Roman" w:hAnsi="Times New Roman"/>
                <w:sz w:val="24"/>
                <w:szCs w:val="24"/>
                <w:lang w:eastAsia="ru-RU"/>
              </w:rPr>
              <w:t xml:space="preserve">Увеличение </w:t>
            </w:r>
            <w:r w:rsidR="00A3637F" w:rsidRPr="00120542">
              <w:rPr>
                <w:rFonts w:ascii="Times New Roman" w:eastAsia="Times New Roman" w:hAnsi="Times New Roman"/>
                <w:sz w:val="24"/>
                <w:szCs w:val="24"/>
                <w:lang w:eastAsia="ru-RU"/>
              </w:rPr>
              <w:t xml:space="preserve">доли бюджетных </w:t>
            </w:r>
            <w:r w:rsidR="00475399" w:rsidRPr="00120542">
              <w:rPr>
                <w:rFonts w:ascii="Times New Roman" w:eastAsia="Times New Roman" w:hAnsi="Times New Roman"/>
                <w:sz w:val="24"/>
                <w:szCs w:val="24"/>
                <w:lang w:eastAsia="ru-RU"/>
              </w:rPr>
              <w:t>ассигнований, формируемых</w:t>
            </w:r>
            <w:r w:rsidR="00C80120" w:rsidRPr="00120542">
              <w:rPr>
                <w:rFonts w:ascii="Times New Roman" w:eastAsia="Times New Roman" w:hAnsi="Times New Roman"/>
                <w:sz w:val="24"/>
                <w:szCs w:val="24"/>
                <w:lang w:eastAsia="ru-RU"/>
              </w:rPr>
              <w:t xml:space="preserve"> в рамках муниципальных про</w:t>
            </w:r>
            <w:r w:rsidR="00475399" w:rsidRPr="00120542">
              <w:rPr>
                <w:rFonts w:ascii="Times New Roman" w:eastAsia="Times New Roman" w:hAnsi="Times New Roman"/>
                <w:sz w:val="24"/>
                <w:szCs w:val="24"/>
                <w:lang w:eastAsia="ru-RU"/>
              </w:rPr>
              <w:t>грамм города Югорска в общем объеме</w:t>
            </w:r>
            <w:r w:rsidR="00C80120" w:rsidRPr="00120542">
              <w:rPr>
                <w:rFonts w:ascii="Times New Roman" w:eastAsia="Times New Roman" w:hAnsi="Times New Roman"/>
                <w:sz w:val="24"/>
                <w:szCs w:val="24"/>
                <w:lang w:eastAsia="ru-RU"/>
              </w:rPr>
              <w:t xml:space="preserve"> расход</w:t>
            </w:r>
            <w:r w:rsidR="00475399" w:rsidRPr="00120542">
              <w:rPr>
                <w:rFonts w:ascii="Times New Roman" w:eastAsia="Times New Roman" w:hAnsi="Times New Roman"/>
                <w:sz w:val="24"/>
                <w:szCs w:val="24"/>
                <w:lang w:eastAsia="ru-RU"/>
              </w:rPr>
              <w:t>ов</w:t>
            </w:r>
            <w:r w:rsidR="00C80120" w:rsidRPr="00120542">
              <w:rPr>
                <w:rFonts w:ascii="Times New Roman" w:eastAsia="Times New Roman" w:hAnsi="Times New Roman"/>
                <w:sz w:val="24"/>
                <w:szCs w:val="24"/>
                <w:lang w:eastAsia="ru-RU"/>
              </w:rPr>
              <w:t xml:space="preserve"> бюджета города Югорска</w:t>
            </w:r>
            <w:r w:rsidR="00475399" w:rsidRPr="00120542">
              <w:rPr>
                <w:rFonts w:ascii="Times New Roman" w:eastAsia="Times New Roman" w:hAnsi="Times New Roman"/>
                <w:sz w:val="24"/>
                <w:szCs w:val="24"/>
                <w:lang w:eastAsia="ru-RU"/>
              </w:rPr>
              <w:t xml:space="preserve">, </w:t>
            </w:r>
            <w:r w:rsidR="006701D5" w:rsidRPr="00120542">
              <w:rPr>
                <w:rFonts w:ascii="Times New Roman" w:eastAsia="Times New Roman" w:hAnsi="Times New Roman"/>
                <w:sz w:val="24"/>
                <w:szCs w:val="24"/>
                <w:lang w:eastAsia="ru-RU"/>
              </w:rPr>
              <w:t xml:space="preserve">с 98% </w:t>
            </w:r>
            <w:r w:rsidR="00475399" w:rsidRPr="00120542">
              <w:rPr>
                <w:rFonts w:ascii="Times New Roman" w:eastAsia="Times New Roman" w:hAnsi="Times New Roman"/>
                <w:sz w:val="24"/>
                <w:szCs w:val="24"/>
                <w:lang w:eastAsia="ru-RU"/>
              </w:rPr>
              <w:t xml:space="preserve">до </w:t>
            </w:r>
            <w:r w:rsidR="00A41AA0" w:rsidRPr="00120542">
              <w:rPr>
                <w:rFonts w:ascii="Times New Roman" w:eastAsia="Times New Roman" w:hAnsi="Times New Roman"/>
                <w:sz w:val="24"/>
                <w:szCs w:val="24"/>
                <w:lang w:eastAsia="ru-RU"/>
              </w:rPr>
              <w:t>99%</w:t>
            </w:r>
            <w:r w:rsidR="00086FEC" w:rsidRPr="00120542">
              <w:rPr>
                <w:rFonts w:ascii="Times New Roman" w:eastAsia="Times New Roman" w:hAnsi="Times New Roman"/>
                <w:sz w:val="24"/>
                <w:szCs w:val="24"/>
                <w:lang w:eastAsia="ru-RU"/>
              </w:rPr>
              <w:t>.</w:t>
            </w:r>
          </w:p>
          <w:p w:rsidR="00C80120" w:rsidRPr="00120542" w:rsidRDefault="000C26A2" w:rsidP="0057320C">
            <w:pPr>
              <w:spacing w:after="0" w:line="240" w:lineRule="auto"/>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4. </w:t>
            </w:r>
            <w:r w:rsidR="006701D5" w:rsidRPr="00120542">
              <w:rPr>
                <w:rFonts w:ascii="Times New Roman" w:eastAsia="Times New Roman" w:hAnsi="Times New Roman"/>
                <w:sz w:val="24"/>
                <w:szCs w:val="24"/>
                <w:lang w:eastAsia="ru-RU"/>
              </w:rPr>
              <w:t>И</w:t>
            </w:r>
            <w:r w:rsidR="00C80120" w:rsidRPr="00120542">
              <w:rPr>
                <w:rFonts w:ascii="Times New Roman" w:eastAsia="Times New Roman" w:hAnsi="Times New Roman"/>
                <w:sz w:val="24"/>
                <w:szCs w:val="24"/>
                <w:lang w:eastAsia="ru-RU"/>
              </w:rPr>
              <w:t>сполнени</w:t>
            </w:r>
            <w:r w:rsidR="006701D5" w:rsidRPr="00120542">
              <w:rPr>
                <w:rFonts w:ascii="Times New Roman" w:eastAsia="Times New Roman" w:hAnsi="Times New Roman"/>
                <w:sz w:val="24"/>
                <w:szCs w:val="24"/>
                <w:lang w:eastAsia="ru-RU"/>
              </w:rPr>
              <w:t>е</w:t>
            </w:r>
            <w:r w:rsidR="00C80120" w:rsidRPr="00120542">
              <w:rPr>
                <w:rFonts w:ascii="Times New Roman" w:eastAsia="Times New Roman" w:hAnsi="Times New Roman"/>
                <w:sz w:val="24"/>
                <w:szCs w:val="24"/>
                <w:lang w:eastAsia="ru-RU"/>
              </w:rPr>
              <w:t xml:space="preserve"> бюджетных мер принуждения</w:t>
            </w:r>
            <w:r w:rsidR="006701D5" w:rsidRPr="00120542">
              <w:rPr>
                <w:rFonts w:ascii="Times New Roman" w:eastAsia="Times New Roman" w:hAnsi="Times New Roman"/>
                <w:sz w:val="24"/>
                <w:szCs w:val="24"/>
                <w:lang w:eastAsia="ru-RU"/>
              </w:rPr>
              <w:t>,</w:t>
            </w:r>
            <w:r w:rsidR="00C80120" w:rsidRPr="00120542">
              <w:rPr>
                <w:rFonts w:ascii="Times New Roman" w:eastAsia="Times New Roman" w:hAnsi="Times New Roman"/>
                <w:sz w:val="24"/>
                <w:szCs w:val="24"/>
                <w:lang w:eastAsia="ru-RU"/>
              </w:rPr>
              <w:t xml:space="preserve"> </w:t>
            </w:r>
            <w:r w:rsidR="006553BE" w:rsidRPr="00120542">
              <w:rPr>
                <w:rFonts w:ascii="Times New Roman" w:eastAsia="Times New Roman" w:hAnsi="Times New Roman"/>
                <w:sz w:val="24"/>
                <w:szCs w:val="24"/>
                <w:lang w:eastAsia="ru-RU"/>
              </w:rPr>
              <w:t>применяемых к участникам бюджетного процесса</w:t>
            </w:r>
            <w:r w:rsidR="00C80120" w:rsidRPr="00120542">
              <w:rPr>
                <w:rFonts w:ascii="Times New Roman" w:eastAsia="Times New Roman" w:hAnsi="Times New Roman"/>
                <w:sz w:val="24"/>
                <w:szCs w:val="24"/>
                <w:lang w:eastAsia="ru-RU"/>
              </w:rPr>
              <w:t>, на уровне не ниже 100 %</w:t>
            </w:r>
            <w:r w:rsidR="006701D5" w:rsidRPr="00120542">
              <w:rPr>
                <w:rFonts w:ascii="Times New Roman" w:eastAsia="Times New Roman" w:hAnsi="Times New Roman"/>
                <w:sz w:val="24"/>
                <w:szCs w:val="24"/>
                <w:lang w:eastAsia="ru-RU"/>
              </w:rPr>
              <w:t xml:space="preserve"> ежегодно</w:t>
            </w:r>
            <w:r w:rsidR="00C80120" w:rsidRPr="00120542">
              <w:rPr>
                <w:rFonts w:ascii="Times New Roman" w:eastAsia="Times New Roman" w:hAnsi="Times New Roman"/>
                <w:sz w:val="24"/>
                <w:szCs w:val="24"/>
                <w:lang w:eastAsia="ru-RU"/>
              </w:rPr>
              <w:t xml:space="preserve">. </w:t>
            </w:r>
          </w:p>
          <w:p w:rsidR="00577E6C" w:rsidRPr="00120542" w:rsidRDefault="0057320C" w:rsidP="00577E6C">
            <w:pPr>
              <w:pStyle w:val="ConsPlusNormal"/>
              <w:ind w:firstLine="0"/>
              <w:rPr>
                <w:rFonts w:ascii="Times New Roman" w:hAnsi="Times New Roman" w:cs="Times New Roman"/>
                <w:sz w:val="24"/>
                <w:szCs w:val="24"/>
              </w:rPr>
            </w:pPr>
            <w:r w:rsidRPr="00120542">
              <w:rPr>
                <w:rFonts w:ascii="Times New Roman" w:hAnsi="Times New Roman"/>
                <w:sz w:val="24"/>
                <w:szCs w:val="24"/>
              </w:rPr>
              <w:t>5</w:t>
            </w:r>
            <w:r w:rsidR="00175CF6" w:rsidRPr="00120542">
              <w:rPr>
                <w:rFonts w:ascii="Times New Roman" w:hAnsi="Times New Roman"/>
                <w:sz w:val="24"/>
                <w:szCs w:val="24"/>
              </w:rPr>
              <w:t>. </w:t>
            </w:r>
            <w:r w:rsidR="00577E6C" w:rsidRPr="00120542">
              <w:rPr>
                <w:rFonts w:ascii="Times New Roman" w:hAnsi="Times New Roman" w:cs="Times New Roman"/>
                <w:sz w:val="24"/>
                <w:szCs w:val="24"/>
              </w:rPr>
              <w:t xml:space="preserve">Исполнение расходных обязательств города Югорска за отчетный финансовый год в размере не менее 95% </w:t>
            </w:r>
            <w:r w:rsidR="006701D5" w:rsidRPr="00120542">
              <w:rPr>
                <w:rFonts w:ascii="Times New Roman" w:hAnsi="Times New Roman" w:cs="Times New Roman"/>
                <w:sz w:val="24"/>
                <w:szCs w:val="24"/>
              </w:rPr>
              <w:t xml:space="preserve">ежегодно </w:t>
            </w:r>
            <w:r w:rsidR="00577E6C" w:rsidRPr="00120542">
              <w:rPr>
                <w:rFonts w:ascii="Times New Roman" w:hAnsi="Times New Roman" w:cs="Times New Roman"/>
                <w:sz w:val="24"/>
                <w:szCs w:val="24"/>
              </w:rPr>
              <w:t xml:space="preserve">от бюджетных </w:t>
            </w:r>
            <w:r w:rsidR="00DA3A18" w:rsidRPr="00120542">
              <w:rPr>
                <w:rFonts w:ascii="Times New Roman" w:hAnsi="Times New Roman" w:cs="Times New Roman"/>
                <w:sz w:val="24"/>
                <w:szCs w:val="24"/>
              </w:rPr>
              <w:t>ассигнований, утвержденных р</w:t>
            </w:r>
            <w:r w:rsidR="00577E6C" w:rsidRPr="00120542">
              <w:rPr>
                <w:rFonts w:ascii="Times New Roman" w:hAnsi="Times New Roman" w:cs="Times New Roman"/>
                <w:sz w:val="24"/>
                <w:szCs w:val="24"/>
              </w:rPr>
              <w:t>ешением о бюджете города Югорска.</w:t>
            </w:r>
          </w:p>
          <w:p w:rsidR="00CD1587" w:rsidRPr="00120542" w:rsidRDefault="006D1A56" w:rsidP="00CD1587">
            <w:pPr>
              <w:pStyle w:val="ConsPlusNormal"/>
              <w:ind w:firstLine="0"/>
              <w:rPr>
                <w:rFonts w:ascii="Times New Roman" w:hAnsi="Times New Roman" w:cs="Times New Roman"/>
                <w:sz w:val="24"/>
                <w:szCs w:val="24"/>
              </w:rPr>
            </w:pPr>
            <w:r w:rsidRPr="00120542">
              <w:rPr>
                <w:rFonts w:ascii="Times New Roman" w:hAnsi="Times New Roman" w:cs="Times New Roman"/>
                <w:sz w:val="24"/>
                <w:szCs w:val="24"/>
              </w:rPr>
              <w:t>6</w:t>
            </w:r>
            <w:r w:rsidR="00CD1587" w:rsidRPr="00120542">
              <w:rPr>
                <w:rFonts w:ascii="Times New Roman" w:hAnsi="Times New Roman" w:cs="Times New Roman"/>
                <w:sz w:val="24"/>
                <w:szCs w:val="24"/>
              </w:rPr>
              <w:t>.</w:t>
            </w:r>
            <w:r w:rsidR="00FD7A28" w:rsidRPr="00120542">
              <w:rPr>
                <w:rFonts w:ascii="Times New Roman" w:hAnsi="Times New Roman" w:cs="Times New Roman"/>
                <w:sz w:val="24"/>
                <w:szCs w:val="24"/>
              </w:rPr>
              <w:t xml:space="preserve"> </w:t>
            </w:r>
            <w:r w:rsidR="006701D5" w:rsidRPr="00120542">
              <w:rPr>
                <w:rFonts w:ascii="Times New Roman" w:hAnsi="Times New Roman" w:cs="Times New Roman"/>
                <w:sz w:val="24"/>
                <w:szCs w:val="24"/>
              </w:rPr>
              <w:t>Не превышение</w:t>
            </w:r>
            <w:r w:rsidR="00CD1587" w:rsidRPr="00120542">
              <w:rPr>
                <w:rFonts w:ascii="Times New Roman" w:hAnsi="Times New Roman" w:cs="Times New Roman"/>
                <w:sz w:val="24"/>
                <w:szCs w:val="24"/>
              </w:rPr>
              <w:t xml:space="preserve"> доли расходов бюджета города</w:t>
            </w:r>
            <w:r w:rsidR="00C27AE1" w:rsidRPr="00120542">
              <w:rPr>
                <w:rFonts w:ascii="Times New Roman" w:hAnsi="Times New Roman" w:cs="Times New Roman"/>
                <w:sz w:val="24"/>
                <w:szCs w:val="24"/>
              </w:rPr>
              <w:t xml:space="preserve"> </w:t>
            </w:r>
            <w:r w:rsidR="00CD1587" w:rsidRPr="00120542">
              <w:rPr>
                <w:rFonts w:ascii="Times New Roman" w:hAnsi="Times New Roman" w:cs="Times New Roman"/>
                <w:sz w:val="24"/>
                <w:szCs w:val="24"/>
              </w:rPr>
              <w:t xml:space="preserve">на </w:t>
            </w:r>
            <w:r w:rsidR="00CD1587" w:rsidRPr="00120542">
              <w:rPr>
                <w:rFonts w:ascii="Times New Roman" w:hAnsi="Times New Roman" w:cs="Times New Roman"/>
                <w:sz w:val="24"/>
                <w:szCs w:val="24"/>
              </w:rPr>
              <w:lastRenderedPageBreak/>
              <w:t xml:space="preserve">обслуживание муниципального долга </w:t>
            </w:r>
            <w:r w:rsidR="006701D5" w:rsidRPr="00120542">
              <w:rPr>
                <w:rFonts w:ascii="Times New Roman" w:hAnsi="Times New Roman" w:cs="Times New Roman"/>
                <w:sz w:val="24"/>
                <w:szCs w:val="24"/>
              </w:rPr>
              <w:t>уровня 3% от</w:t>
            </w:r>
            <w:r w:rsidR="00CD1587" w:rsidRPr="00120542">
              <w:rPr>
                <w:rFonts w:ascii="Times New Roman" w:hAnsi="Times New Roman" w:cs="Times New Roman"/>
                <w:sz w:val="24"/>
                <w:szCs w:val="24"/>
              </w:rPr>
              <w:t xml:space="preserve"> расход</w:t>
            </w:r>
            <w:r w:rsidR="006701D5" w:rsidRPr="00120542">
              <w:rPr>
                <w:rFonts w:ascii="Times New Roman" w:hAnsi="Times New Roman" w:cs="Times New Roman"/>
                <w:sz w:val="24"/>
                <w:szCs w:val="24"/>
              </w:rPr>
              <w:t>ов</w:t>
            </w:r>
            <w:r w:rsidR="00CD1587" w:rsidRPr="00120542">
              <w:rPr>
                <w:rFonts w:ascii="Times New Roman" w:hAnsi="Times New Roman" w:cs="Times New Roman"/>
                <w:sz w:val="24"/>
                <w:szCs w:val="24"/>
              </w:rPr>
              <w:t xml:space="preserve"> бюджета, за исключением объема расходов, осуществляемых за счет субвенций, предоставляемых из бюджетов бюджетн</w:t>
            </w:r>
            <w:r w:rsidR="006701D5" w:rsidRPr="00120542">
              <w:rPr>
                <w:rFonts w:ascii="Times New Roman" w:hAnsi="Times New Roman" w:cs="Times New Roman"/>
                <w:sz w:val="24"/>
                <w:szCs w:val="24"/>
              </w:rPr>
              <w:t>ой системы Российской Федерации</w:t>
            </w:r>
            <w:r w:rsidR="00CD1587" w:rsidRPr="00120542">
              <w:rPr>
                <w:rFonts w:ascii="Times New Roman" w:hAnsi="Times New Roman" w:cs="Times New Roman"/>
                <w:sz w:val="24"/>
                <w:szCs w:val="24"/>
              </w:rPr>
              <w:t>.</w:t>
            </w:r>
          </w:p>
          <w:p w:rsidR="00CD1587" w:rsidRPr="00120542" w:rsidRDefault="006045C4" w:rsidP="00CD1587">
            <w:pPr>
              <w:pStyle w:val="ConsPlusNormal"/>
              <w:ind w:firstLine="0"/>
              <w:rPr>
                <w:rFonts w:ascii="Times New Roman" w:hAnsi="Times New Roman" w:cs="Times New Roman"/>
                <w:sz w:val="24"/>
                <w:szCs w:val="24"/>
              </w:rPr>
            </w:pPr>
            <w:r w:rsidRPr="00120542">
              <w:rPr>
                <w:rFonts w:ascii="Times New Roman" w:hAnsi="Times New Roman" w:cs="Times New Roman"/>
                <w:sz w:val="24"/>
                <w:szCs w:val="24"/>
              </w:rPr>
              <w:t>7</w:t>
            </w:r>
            <w:r w:rsidR="00CD1587" w:rsidRPr="00120542">
              <w:rPr>
                <w:rFonts w:ascii="Times New Roman" w:hAnsi="Times New Roman" w:cs="Times New Roman"/>
                <w:sz w:val="24"/>
                <w:szCs w:val="24"/>
              </w:rPr>
              <w:t xml:space="preserve">. </w:t>
            </w:r>
            <w:r w:rsidR="006701D5" w:rsidRPr="00120542">
              <w:rPr>
                <w:rFonts w:ascii="Times New Roman" w:hAnsi="Times New Roman" w:cs="Times New Roman"/>
                <w:sz w:val="24"/>
                <w:szCs w:val="24"/>
              </w:rPr>
              <w:t>Не превышение объема</w:t>
            </w:r>
            <w:r w:rsidR="00CD1587" w:rsidRPr="00120542">
              <w:rPr>
                <w:rFonts w:ascii="Times New Roman" w:hAnsi="Times New Roman" w:cs="Times New Roman"/>
                <w:sz w:val="24"/>
                <w:szCs w:val="24"/>
              </w:rPr>
              <w:t xml:space="preserve"> муниципального долга и расходов на его обслуживание </w:t>
            </w:r>
            <w:r w:rsidR="006701D5" w:rsidRPr="00120542">
              <w:rPr>
                <w:rFonts w:ascii="Times New Roman" w:hAnsi="Times New Roman" w:cs="Times New Roman"/>
                <w:sz w:val="24"/>
                <w:szCs w:val="24"/>
              </w:rPr>
              <w:t>уровня</w:t>
            </w:r>
            <w:r w:rsidR="00332996" w:rsidRPr="00120542">
              <w:rPr>
                <w:rFonts w:ascii="Times New Roman" w:hAnsi="Times New Roman" w:cs="Times New Roman"/>
                <w:sz w:val="24"/>
                <w:szCs w:val="24"/>
              </w:rPr>
              <w:t xml:space="preserve"> </w:t>
            </w:r>
            <w:r w:rsidR="006701D5" w:rsidRPr="00120542">
              <w:rPr>
                <w:rFonts w:ascii="Times New Roman" w:hAnsi="Times New Roman" w:cs="Times New Roman"/>
                <w:sz w:val="24"/>
                <w:szCs w:val="24"/>
              </w:rPr>
              <w:t>15 % от</w:t>
            </w:r>
            <w:r w:rsidR="00CD1587" w:rsidRPr="00120542">
              <w:rPr>
                <w:rFonts w:ascii="Times New Roman" w:hAnsi="Times New Roman" w:cs="Times New Roman"/>
                <w:sz w:val="24"/>
                <w:szCs w:val="24"/>
              </w:rPr>
              <w:t xml:space="preserve"> общи</w:t>
            </w:r>
            <w:r w:rsidR="006701D5" w:rsidRPr="00120542">
              <w:rPr>
                <w:rFonts w:ascii="Times New Roman" w:hAnsi="Times New Roman" w:cs="Times New Roman"/>
                <w:sz w:val="24"/>
                <w:szCs w:val="24"/>
              </w:rPr>
              <w:t>х</w:t>
            </w:r>
            <w:r w:rsidR="00CD1587" w:rsidRPr="00120542">
              <w:rPr>
                <w:rFonts w:ascii="Times New Roman" w:hAnsi="Times New Roman" w:cs="Times New Roman"/>
                <w:sz w:val="24"/>
                <w:szCs w:val="24"/>
              </w:rPr>
              <w:t xml:space="preserve"> доход</w:t>
            </w:r>
            <w:r w:rsidR="006701D5" w:rsidRPr="00120542">
              <w:rPr>
                <w:rFonts w:ascii="Times New Roman" w:hAnsi="Times New Roman" w:cs="Times New Roman"/>
                <w:sz w:val="24"/>
                <w:szCs w:val="24"/>
              </w:rPr>
              <w:t>ов бюджета города</w:t>
            </w:r>
            <w:r w:rsidR="00CD1587" w:rsidRPr="00120542">
              <w:rPr>
                <w:rFonts w:ascii="Times New Roman" w:hAnsi="Times New Roman" w:cs="Times New Roman"/>
                <w:sz w:val="24"/>
                <w:szCs w:val="24"/>
              </w:rPr>
              <w:t>.</w:t>
            </w:r>
          </w:p>
          <w:p w:rsidR="00CD1587" w:rsidRPr="00120542" w:rsidRDefault="006045C4" w:rsidP="00CD1587">
            <w:pPr>
              <w:pStyle w:val="ConsPlusNormal"/>
              <w:ind w:firstLine="0"/>
              <w:rPr>
                <w:rFonts w:ascii="Times New Roman" w:hAnsi="Times New Roman" w:cs="Times New Roman"/>
                <w:sz w:val="24"/>
                <w:szCs w:val="24"/>
              </w:rPr>
            </w:pPr>
            <w:r w:rsidRPr="00120542">
              <w:rPr>
                <w:rFonts w:ascii="Times New Roman" w:hAnsi="Times New Roman" w:cs="Times New Roman"/>
                <w:sz w:val="24"/>
                <w:szCs w:val="24"/>
              </w:rPr>
              <w:t>8</w:t>
            </w:r>
            <w:r w:rsidR="00CD1587" w:rsidRPr="00120542">
              <w:rPr>
                <w:rFonts w:ascii="Times New Roman" w:hAnsi="Times New Roman" w:cs="Times New Roman"/>
                <w:sz w:val="24"/>
                <w:szCs w:val="24"/>
              </w:rPr>
              <w:t xml:space="preserve">. </w:t>
            </w:r>
            <w:r w:rsidR="006701D5" w:rsidRPr="00120542">
              <w:rPr>
                <w:rFonts w:ascii="Times New Roman" w:hAnsi="Times New Roman" w:cs="Times New Roman"/>
                <w:sz w:val="24"/>
                <w:szCs w:val="24"/>
              </w:rPr>
              <w:t>Не превышение</w:t>
            </w:r>
            <w:r w:rsidR="00CD1587" w:rsidRPr="00120542">
              <w:rPr>
                <w:rFonts w:ascii="Times New Roman" w:hAnsi="Times New Roman" w:cs="Times New Roman"/>
                <w:sz w:val="24"/>
                <w:szCs w:val="24"/>
              </w:rPr>
              <w:t xml:space="preserve"> </w:t>
            </w:r>
            <w:r w:rsidR="006701D5" w:rsidRPr="00120542">
              <w:rPr>
                <w:rFonts w:ascii="Times New Roman" w:hAnsi="Times New Roman" w:cs="Times New Roman"/>
                <w:sz w:val="24"/>
                <w:szCs w:val="24"/>
              </w:rPr>
              <w:t>объема</w:t>
            </w:r>
            <w:r w:rsidR="00CD1587" w:rsidRPr="00120542">
              <w:rPr>
                <w:rFonts w:ascii="Times New Roman" w:hAnsi="Times New Roman" w:cs="Times New Roman"/>
                <w:sz w:val="24"/>
                <w:szCs w:val="24"/>
              </w:rPr>
              <w:t xml:space="preserve"> муниципального долга </w:t>
            </w:r>
            <w:r w:rsidR="006701D5" w:rsidRPr="00120542">
              <w:rPr>
                <w:rFonts w:ascii="Times New Roman" w:hAnsi="Times New Roman" w:cs="Times New Roman"/>
                <w:sz w:val="24"/>
                <w:szCs w:val="24"/>
              </w:rPr>
              <w:t>уровня 40%</w:t>
            </w:r>
            <w:r w:rsidR="00CD1587" w:rsidRPr="00120542">
              <w:rPr>
                <w:rFonts w:ascii="Times New Roman" w:hAnsi="Times New Roman" w:cs="Times New Roman"/>
                <w:sz w:val="24"/>
                <w:szCs w:val="24"/>
              </w:rPr>
              <w:t xml:space="preserve"> </w:t>
            </w:r>
            <w:r w:rsidR="006701D5" w:rsidRPr="00120542">
              <w:rPr>
                <w:rFonts w:ascii="Times New Roman" w:hAnsi="Times New Roman" w:cs="Times New Roman"/>
                <w:sz w:val="24"/>
                <w:szCs w:val="24"/>
              </w:rPr>
              <w:t>от доходов</w:t>
            </w:r>
            <w:r w:rsidR="00CD1587" w:rsidRPr="00120542">
              <w:rPr>
                <w:rFonts w:ascii="Times New Roman" w:hAnsi="Times New Roman" w:cs="Times New Roman"/>
                <w:sz w:val="24"/>
                <w:szCs w:val="24"/>
              </w:rPr>
              <w:t xml:space="preserve"> бюджета города без учета безвозмездных поступлений и налоговых доходов</w:t>
            </w:r>
            <w:r w:rsidR="00C27AE1" w:rsidRPr="00120542">
              <w:rPr>
                <w:rFonts w:ascii="Times New Roman" w:hAnsi="Times New Roman" w:cs="Times New Roman"/>
                <w:sz w:val="24"/>
                <w:szCs w:val="24"/>
              </w:rPr>
              <w:t xml:space="preserve"> </w:t>
            </w:r>
            <w:r w:rsidR="00CD1587" w:rsidRPr="00120542">
              <w:rPr>
                <w:rFonts w:ascii="Times New Roman" w:hAnsi="Times New Roman" w:cs="Times New Roman"/>
                <w:sz w:val="24"/>
                <w:szCs w:val="24"/>
              </w:rPr>
              <w:t>по дополн</w:t>
            </w:r>
            <w:r w:rsidR="006701D5" w:rsidRPr="00120542">
              <w:rPr>
                <w:rFonts w:ascii="Times New Roman" w:hAnsi="Times New Roman" w:cs="Times New Roman"/>
                <w:sz w:val="24"/>
                <w:szCs w:val="24"/>
              </w:rPr>
              <w:t>ительным нормативам отчислений</w:t>
            </w:r>
            <w:r w:rsidR="00CD1587" w:rsidRPr="00120542">
              <w:rPr>
                <w:rFonts w:ascii="Times New Roman" w:hAnsi="Times New Roman" w:cs="Times New Roman"/>
                <w:sz w:val="24"/>
                <w:szCs w:val="24"/>
              </w:rPr>
              <w:t>.</w:t>
            </w:r>
          </w:p>
          <w:p w:rsidR="00C80120" w:rsidRPr="00120542" w:rsidRDefault="00DD04C7" w:rsidP="006F2E3D">
            <w:pPr>
              <w:spacing w:after="0" w:line="240" w:lineRule="auto"/>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9</w:t>
            </w:r>
            <w:r w:rsidR="00175CF6" w:rsidRPr="00120542">
              <w:rPr>
                <w:rFonts w:ascii="Times New Roman" w:eastAsia="Times New Roman" w:hAnsi="Times New Roman"/>
                <w:sz w:val="24"/>
                <w:szCs w:val="24"/>
                <w:lang w:eastAsia="ru-RU"/>
              </w:rPr>
              <w:t>. </w:t>
            </w:r>
            <w:r w:rsidR="00C80120" w:rsidRPr="00120542">
              <w:rPr>
                <w:rFonts w:ascii="Times New Roman" w:eastAsia="Times New Roman" w:hAnsi="Times New Roman"/>
                <w:sz w:val="24"/>
                <w:szCs w:val="24"/>
                <w:lang w:eastAsia="ru-RU"/>
              </w:rPr>
              <w:t>Увеличение количества автоматизированных процессов в сфере муниципальных финансов с 9 до 17.</w:t>
            </w:r>
          </w:p>
          <w:p w:rsidR="00C80120" w:rsidRPr="00120542" w:rsidRDefault="00DD04C7" w:rsidP="00DD04C7">
            <w:pPr>
              <w:spacing w:after="0" w:line="240" w:lineRule="auto"/>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10</w:t>
            </w:r>
            <w:r w:rsidR="00175CF6" w:rsidRPr="00120542">
              <w:rPr>
                <w:rFonts w:ascii="Times New Roman" w:eastAsia="Times New Roman" w:hAnsi="Times New Roman"/>
                <w:sz w:val="24"/>
                <w:szCs w:val="24"/>
                <w:lang w:eastAsia="ru-RU"/>
              </w:rPr>
              <w:t>. </w:t>
            </w:r>
            <w:r w:rsidR="00C80120" w:rsidRPr="00120542">
              <w:rPr>
                <w:rFonts w:ascii="Times New Roman" w:eastAsia="Times New Roman" w:hAnsi="Times New Roman"/>
                <w:sz w:val="24"/>
                <w:szCs w:val="24"/>
                <w:lang w:eastAsia="ru-RU"/>
              </w:rPr>
              <w:t xml:space="preserve">Сохранение доли размещенной в сети Интернет информации в общем объеме обязательной к размещению в соответствии с </w:t>
            </w:r>
            <w:r w:rsidR="005F1030" w:rsidRPr="00120542">
              <w:rPr>
                <w:rFonts w:ascii="Times New Roman" w:eastAsia="Times New Roman" w:hAnsi="Times New Roman"/>
                <w:sz w:val="24"/>
                <w:szCs w:val="24"/>
                <w:lang w:eastAsia="ru-RU"/>
              </w:rPr>
              <w:t xml:space="preserve">нормативными правовыми актами Российской Федерации, автономного округа, муниципального образования </w:t>
            </w:r>
            <w:r w:rsidR="00C80120" w:rsidRPr="00120542">
              <w:rPr>
                <w:rFonts w:ascii="Times New Roman" w:eastAsia="Times New Roman" w:hAnsi="Times New Roman"/>
                <w:sz w:val="24"/>
                <w:szCs w:val="24"/>
                <w:lang w:eastAsia="ru-RU"/>
              </w:rPr>
              <w:t>на уровне 100%.</w:t>
            </w:r>
          </w:p>
          <w:p w:rsidR="00FF0929" w:rsidRPr="00120542" w:rsidRDefault="00A43F13" w:rsidP="006A73D2">
            <w:pPr>
              <w:spacing w:after="0" w:line="240" w:lineRule="auto"/>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11</w:t>
            </w:r>
            <w:r w:rsidR="00175CF6" w:rsidRPr="00120542">
              <w:rPr>
                <w:rFonts w:ascii="Times New Roman" w:eastAsia="Times New Roman" w:hAnsi="Times New Roman"/>
                <w:sz w:val="24"/>
                <w:szCs w:val="24"/>
                <w:lang w:eastAsia="ru-RU"/>
              </w:rPr>
              <w:t>. </w:t>
            </w:r>
            <w:r w:rsidR="00C80120" w:rsidRPr="00120542">
              <w:rPr>
                <w:rFonts w:ascii="Times New Roman" w:eastAsia="Times New Roman" w:hAnsi="Times New Roman"/>
                <w:sz w:val="24"/>
                <w:szCs w:val="24"/>
                <w:lang w:eastAsia="ru-RU"/>
              </w:rPr>
              <w:t>Увеличение числа лиц, охваченных мероприятиями, направленными на повышение финансовой грамотности,</w:t>
            </w:r>
            <w:r w:rsidR="00C27AE1" w:rsidRPr="00120542">
              <w:rPr>
                <w:rFonts w:ascii="Times New Roman" w:eastAsia="Times New Roman" w:hAnsi="Times New Roman"/>
                <w:sz w:val="24"/>
                <w:szCs w:val="24"/>
                <w:lang w:eastAsia="ru-RU"/>
              </w:rPr>
              <w:t xml:space="preserve"> </w:t>
            </w:r>
            <w:r w:rsidR="006A73D2" w:rsidRPr="00120542">
              <w:rPr>
                <w:rFonts w:ascii="Times New Roman" w:eastAsia="Times New Roman" w:hAnsi="Times New Roman"/>
                <w:sz w:val="24"/>
                <w:szCs w:val="24"/>
                <w:lang w:eastAsia="ru-RU"/>
              </w:rPr>
              <w:t xml:space="preserve">с 418 человек </w:t>
            </w:r>
            <w:r w:rsidR="00C80120" w:rsidRPr="00120542">
              <w:rPr>
                <w:rFonts w:ascii="Times New Roman" w:eastAsia="Times New Roman" w:hAnsi="Times New Roman"/>
                <w:sz w:val="24"/>
                <w:szCs w:val="24"/>
                <w:lang w:eastAsia="ru-RU"/>
              </w:rPr>
              <w:t>до 1</w:t>
            </w:r>
            <w:r w:rsidR="006A73D2" w:rsidRPr="00120542">
              <w:rPr>
                <w:rFonts w:ascii="Times New Roman" w:eastAsia="Times New Roman" w:hAnsi="Times New Roman"/>
                <w:sz w:val="24"/>
                <w:szCs w:val="24"/>
                <w:lang w:eastAsia="ru-RU"/>
              </w:rPr>
              <w:t>60</w:t>
            </w:r>
            <w:r w:rsidR="00C80120" w:rsidRPr="00120542">
              <w:rPr>
                <w:rFonts w:ascii="Times New Roman" w:eastAsia="Times New Roman" w:hAnsi="Times New Roman"/>
                <w:sz w:val="24"/>
                <w:szCs w:val="24"/>
                <w:lang w:eastAsia="ru-RU"/>
              </w:rPr>
              <w:t>0</w:t>
            </w:r>
            <w:r w:rsidR="006A73D2" w:rsidRPr="00120542">
              <w:rPr>
                <w:rFonts w:ascii="Times New Roman" w:eastAsia="Times New Roman" w:hAnsi="Times New Roman"/>
                <w:sz w:val="24"/>
                <w:szCs w:val="24"/>
                <w:lang w:eastAsia="ru-RU"/>
              </w:rPr>
              <w:t xml:space="preserve"> человек</w:t>
            </w:r>
            <w:r w:rsidR="00C80120" w:rsidRPr="00120542">
              <w:rPr>
                <w:rFonts w:ascii="Times New Roman" w:eastAsia="Times New Roman" w:hAnsi="Times New Roman"/>
                <w:sz w:val="24"/>
                <w:szCs w:val="24"/>
                <w:lang w:eastAsia="ru-RU"/>
              </w:rPr>
              <w:t>.</w:t>
            </w:r>
          </w:p>
        </w:tc>
      </w:tr>
      <w:tr w:rsidR="00C80120" w:rsidRPr="00120542" w:rsidTr="00DA5B14">
        <w:trPr>
          <w:trHeight w:val="708"/>
        </w:trPr>
        <w:tc>
          <w:tcPr>
            <w:tcW w:w="3410" w:type="dxa"/>
            <w:gridSpan w:val="2"/>
            <w:shd w:val="clear" w:color="auto" w:fill="auto"/>
          </w:tcPr>
          <w:p w:rsidR="00C80120" w:rsidRPr="00120542" w:rsidRDefault="00C80120" w:rsidP="00C94010">
            <w:pPr>
              <w:spacing w:after="0" w:line="240" w:lineRule="auto"/>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lastRenderedPageBreak/>
              <w:t xml:space="preserve">Сроки реализации </w:t>
            </w:r>
          </w:p>
          <w:p w:rsidR="00C80120" w:rsidRPr="00120542" w:rsidRDefault="00C80120" w:rsidP="000B0AF3">
            <w:pPr>
              <w:spacing w:after="0" w:line="240" w:lineRule="auto"/>
              <w:jc w:val="both"/>
              <w:rPr>
                <w:rFonts w:ascii="Times New Roman" w:eastAsia="Times New Roman" w:hAnsi="Times New Roman"/>
                <w:b/>
                <w:sz w:val="24"/>
                <w:szCs w:val="24"/>
                <w:lang w:eastAsia="ru-RU"/>
              </w:rPr>
            </w:pPr>
            <w:r w:rsidRPr="00120542">
              <w:rPr>
                <w:rFonts w:ascii="Times New Roman" w:eastAsia="Times New Roman" w:hAnsi="Times New Roman"/>
                <w:sz w:val="24"/>
                <w:szCs w:val="24"/>
                <w:lang w:eastAsia="ru-RU"/>
              </w:rPr>
              <w:t>муниципальной программы</w:t>
            </w:r>
          </w:p>
        </w:tc>
        <w:tc>
          <w:tcPr>
            <w:tcW w:w="6371" w:type="dxa"/>
            <w:shd w:val="clear" w:color="auto" w:fill="auto"/>
          </w:tcPr>
          <w:p w:rsidR="00C80120" w:rsidRPr="00120542" w:rsidRDefault="00C80120" w:rsidP="00C94010">
            <w:pPr>
              <w:spacing w:after="0" w:line="240" w:lineRule="auto"/>
              <w:ind w:hanging="1"/>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2014-2020 годы</w:t>
            </w:r>
          </w:p>
        </w:tc>
      </w:tr>
      <w:tr w:rsidR="00C80120" w:rsidRPr="00120542" w:rsidTr="00DA5B14">
        <w:trPr>
          <w:trHeight w:val="2970"/>
        </w:trPr>
        <w:tc>
          <w:tcPr>
            <w:tcW w:w="3410" w:type="dxa"/>
            <w:gridSpan w:val="2"/>
            <w:shd w:val="clear" w:color="auto" w:fill="auto"/>
          </w:tcPr>
          <w:p w:rsidR="00C80120" w:rsidRPr="00DD40B9" w:rsidRDefault="00C80120" w:rsidP="007309BF">
            <w:pPr>
              <w:spacing w:after="0" w:line="240" w:lineRule="auto"/>
              <w:rPr>
                <w:rFonts w:ascii="Times New Roman" w:eastAsia="Times New Roman" w:hAnsi="Times New Roman"/>
                <w:sz w:val="24"/>
                <w:szCs w:val="24"/>
                <w:lang w:eastAsia="ru-RU"/>
              </w:rPr>
            </w:pPr>
            <w:r w:rsidRPr="00DD40B9">
              <w:rPr>
                <w:rFonts w:ascii="Times New Roman" w:eastAsia="Times New Roman" w:hAnsi="Times New Roman"/>
                <w:sz w:val="24"/>
                <w:szCs w:val="24"/>
                <w:lang w:eastAsia="ru-RU"/>
              </w:rPr>
              <w:t>Финансовое обеспечение му</w:t>
            </w:r>
            <w:r w:rsidR="004B1D9E" w:rsidRPr="00DD40B9">
              <w:rPr>
                <w:rFonts w:ascii="Times New Roman" w:eastAsia="Times New Roman" w:hAnsi="Times New Roman"/>
                <w:sz w:val="24"/>
                <w:szCs w:val="24"/>
                <w:lang w:eastAsia="ru-RU"/>
              </w:rPr>
              <w:t xml:space="preserve">ниципальной </w:t>
            </w:r>
            <w:r w:rsidRPr="00DD40B9">
              <w:rPr>
                <w:rFonts w:ascii="Times New Roman" w:eastAsia="Times New Roman" w:hAnsi="Times New Roman"/>
                <w:sz w:val="24"/>
                <w:szCs w:val="24"/>
                <w:lang w:eastAsia="ru-RU"/>
              </w:rPr>
              <w:t>программы</w:t>
            </w:r>
          </w:p>
          <w:p w:rsidR="00C80120" w:rsidRPr="00DD40B9" w:rsidRDefault="00C80120" w:rsidP="007309BF">
            <w:pPr>
              <w:spacing w:after="0" w:line="240" w:lineRule="auto"/>
              <w:rPr>
                <w:rFonts w:ascii="Times New Roman" w:eastAsia="Times New Roman" w:hAnsi="Times New Roman"/>
                <w:sz w:val="24"/>
                <w:szCs w:val="24"/>
                <w:lang w:eastAsia="ru-RU"/>
              </w:rPr>
            </w:pPr>
          </w:p>
        </w:tc>
        <w:tc>
          <w:tcPr>
            <w:tcW w:w="6371" w:type="dxa"/>
            <w:shd w:val="clear" w:color="auto" w:fill="auto"/>
          </w:tcPr>
          <w:p w:rsidR="005439FF" w:rsidRPr="00DE7E8A" w:rsidRDefault="005439FF" w:rsidP="005439FF">
            <w:pPr>
              <w:spacing w:after="0" w:line="240" w:lineRule="auto"/>
              <w:jc w:val="both"/>
              <w:rPr>
                <w:rFonts w:ascii="Times New Roman" w:eastAsia="Times New Roman" w:hAnsi="Times New Roman"/>
                <w:sz w:val="24"/>
                <w:szCs w:val="24"/>
                <w:lang w:eastAsia="ru-RU"/>
              </w:rPr>
            </w:pPr>
            <w:r w:rsidRPr="00DE7E8A">
              <w:rPr>
                <w:rFonts w:ascii="Times New Roman" w:eastAsia="Times New Roman" w:hAnsi="Times New Roman"/>
                <w:sz w:val="24"/>
                <w:szCs w:val="24"/>
                <w:lang w:eastAsia="ru-RU"/>
              </w:rPr>
              <w:t xml:space="preserve">общий объем финансирования Программы за счет средств бюджета города Югорска составляет – </w:t>
            </w:r>
          </w:p>
          <w:p w:rsidR="005439FF" w:rsidRPr="00DE7E8A" w:rsidRDefault="005439FF" w:rsidP="005439FF">
            <w:pPr>
              <w:spacing w:after="0" w:line="240" w:lineRule="auto"/>
              <w:ind w:left="88" w:firstLine="709"/>
              <w:jc w:val="both"/>
              <w:rPr>
                <w:rFonts w:ascii="Times New Roman" w:eastAsia="Times New Roman" w:hAnsi="Times New Roman"/>
                <w:sz w:val="24"/>
                <w:szCs w:val="24"/>
                <w:lang w:eastAsia="ru-RU"/>
              </w:rPr>
            </w:pPr>
            <w:r w:rsidRPr="003E1076">
              <w:rPr>
                <w:rFonts w:ascii="Times New Roman" w:eastAsia="Times New Roman" w:hAnsi="Times New Roman"/>
                <w:color w:val="000000"/>
                <w:sz w:val="24"/>
                <w:szCs w:val="24"/>
                <w:lang w:eastAsia="ru-RU"/>
              </w:rPr>
              <w:t>403 507,5</w:t>
            </w:r>
            <w:r w:rsidRPr="00DE7E8A">
              <w:rPr>
                <w:rFonts w:ascii="Times New Roman" w:eastAsia="Times New Roman" w:hAnsi="Times New Roman"/>
                <w:sz w:val="24"/>
                <w:szCs w:val="24"/>
                <w:lang w:eastAsia="ru-RU"/>
              </w:rPr>
              <w:t xml:space="preserve"> тыс. рублей, в том числе:</w:t>
            </w:r>
          </w:p>
          <w:p w:rsidR="005439FF" w:rsidRPr="00DE7E8A" w:rsidRDefault="005439FF" w:rsidP="005439FF">
            <w:pPr>
              <w:spacing w:after="0" w:line="240" w:lineRule="auto"/>
              <w:ind w:left="88" w:firstLine="709"/>
              <w:jc w:val="both"/>
              <w:rPr>
                <w:rFonts w:ascii="Times New Roman" w:eastAsia="Times New Roman" w:hAnsi="Times New Roman"/>
                <w:sz w:val="24"/>
                <w:szCs w:val="24"/>
                <w:lang w:eastAsia="ru-RU"/>
              </w:rPr>
            </w:pPr>
            <w:r w:rsidRPr="00DE7E8A">
              <w:rPr>
                <w:rFonts w:ascii="Times New Roman" w:eastAsia="Times New Roman" w:hAnsi="Times New Roman"/>
                <w:sz w:val="24"/>
                <w:szCs w:val="24"/>
                <w:lang w:eastAsia="ru-RU"/>
              </w:rPr>
              <w:t>2014 год – 38 800,0 тыс. рублей;</w:t>
            </w:r>
          </w:p>
          <w:p w:rsidR="005439FF" w:rsidRPr="00DE7E8A" w:rsidRDefault="005439FF" w:rsidP="005439FF">
            <w:pPr>
              <w:spacing w:after="0" w:line="240" w:lineRule="auto"/>
              <w:ind w:left="88" w:firstLine="709"/>
              <w:jc w:val="both"/>
              <w:rPr>
                <w:rFonts w:ascii="Times New Roman" w:eastAsia="Times New Roman" w:hAnsi="Times New Roman"/>
                <w:sz w:val="24"/>
                <w:szCs w:val="24"/>
                <w:lang w:eastAsia="ru-RU"/>
              </w:rPr>
            </w:pPr>
            <w:r w:rsidRPr="00DE7E8A">
              <w:rPr>
                <w:rFonts w:ascii="Times New Roman" w:eastAsia="Times New Roman" w:hAnsi="Times New Roman"/>
                <w:sz w:val="24"/>
                <w:szCs w:val="24"/>
                <w:lang w:eastAsia="ru-RU"/>
              </w:rPr>
              <w:t>2015 год – 51 965,0 тыс. рублей;</w:t>
            </w:r>
          </w:p>
          <w:p w:rsidR="005439FF" w:rsidRPr="00DE7E8A" w:rsidRDefault="005439FF" w:rsidP="005439FF">
            <w:pPr>
              <w:spacing w:after="0" w:line="240" w:lineRule="auto"/>
              <w:ind w:left="88" w:firstLine="709"/>
              <w:jc w:val="both"/>
              <w:rPr>
                <w:rFonts w:ascii="Times New Roman" w:eastAsia="Times New Roman" w:hAnsi="Times New Roman"/>
                <w:sz w:val="24"/>
                <w:szCs w:val="24"/>
                <w:lang w:eastAsia="ru-RU"/>
              </w:rPr>
            </w:pPr>
            <w:r w:rsidRPr="00DE7E8A">
              <w:rPr>
                <w:rFonts w:ascii="Times New Roman" w:eastAsia="Times New Roman" w:hAnsi="Times New Roman"/>
                <w:sz w:val="24"/>
                <w:szCs w:val="24"/>
                <w:lang w:eastAsia="ru-RU"/>
              </w:rPr>
              <w:t>2016 год – 62 180,0 тыс. рублей;</w:t>
            </w:r>
          </w:p>
          <w:p w:rsidR="005439FF" w:rsidRPr="00DE7E8A" w:rsidRDefault="005439FF" w:rsidP="005439FF">
            <w:pPr>
              <w:spacing w:after="0" w:line="240" w:lineRule="auto"/>
              <w:ind w:left="88" w:firstLine="709"/>
              <w:jc w:val="both"/>
              <w:rPr>
                <w:rFonts w:ascii="Times New Roman" w:eastAsia="Times New Roman" w:hAnsi="Times New Roman"/>
                <w:sz w:val="24"/>
                <w:szCs w:val="24"/>
                <w:lang w:eastAsia="ru-RU"/>
              </w:rPr>
            </w:pPr>
            <w:r w:rsidRPr="00DE7E8A">
              <w:rPr>
                <w:rFonts w:ascii="Times New Roman" w:eastAsia="Times New Roman" w:hAnsi="Times New Roman"/>
                <w:sz w:val="24"/>
                <w:szCs w:val="24"/>
                <w:lang w:eastAsia="ru-RU"/>
              </w:rPr>
              <w:t>2017 год – 58 825,9 тыс. рублей;</w:t>
            </w:r>
          </w:p>
          <w:p w:rsidR="005439FF" w:rsidRPr="00DE7E8A" w:rsidRDefault="005439FF" w:rsidP="005439FF">
            <w:pPr>
              <w:spacing w:after="0" w:line="240" w:lineRule="auto"/>
              <w:ind w:left="88" w:firstLine="709"/>
              <w:jc w:val="both"/>
              <w:rPr>
                <w:rFonts w:ascii="Times New Roman" w:eastAsia="Times New Roman" w:hAnsi="Times New Roman"/>
                <w:sz w:val="24"/>
                <w:szCs w:val="24"/>
                <w:lang w:eastAsia="ru-RU"/>
              </w:rPr>
            </w:pPr>
            <w:r w:rsidRPr="00DE7E8A">
              <w:rPr>
                <w:rFonts w:ascii="Times New Roman" w:eastAsia="Times New Roman" w:hAnsi="Times New Roman"/>
                <w:sz w:val="24"/>
                <w:szCs w:val="24"/>
                <w:lang w:eastAsia="ru-RU"/>
              </w:rPr>
              <w:t xml:space="preserve">2018 год – </w:t>
            </w:r>
            <w:r w:rsidRPr="003E1076">
              <w:rPr>
                <w:rFonts w:ascii="Times New Roman" w:eastAsia="Times New Roman" w:hAnsi="Times New Roman"/>
                <w:sz w:val="24"/>
                <w:szCs w:val="24"/>
                <w:lang w:eastAsia="ru-RU"/>
              </w:rPr>
              <w:t>62 786,6</w:t>
            </w:r>
            <w:r>
              <w:rPr>
                <w:rFonts w:ascii="Times New Roman" w:eastAsia="Times New Roman" w:hAnsi="Times New Roman"/>
                <w:sz w:val="24"/>
                <w:szCs w:val="24"/>
                <w:lang w:eastAsia="ru-RU"/>
              </w:rPr>
              <w:t xml:space="preserve"> </w:t>
            </w:r>
            <w:r w:rsidRPr="00DE7E8A">
              <w:rPr>
                <w:rFonts w:ascii="Times New Roman" w:eastAsia="Times New Roman" w:hAnsi="Times New Roman"/>
                <w:sz w:val="24"/>
                <w:szCs w:val="24"/>
                <w:lang w:eastAsia="ru-RU"/>
              </w:rPr>
              <w:t>тыс. рублей;</w:t>
            </w:r>
          </w:p>
          <w:p w:rsidR="005439FF" w:rsidRPr="00DE7E8A" w:rsidRDefault="005439FF" w:rsidP="005439FF">
            <w:pPr>
              <w:spacing w:after="0" w:line="240" w:lineRule="auto"/>
              <w:ind w:left="88" w:firstLine="709"/>
              <w:jc w:val="both"/>
              <w:rPr>
                <w:rFonts w:ascii="Times New Roman" w:eastAsia="Times New Roman" w:hAnsi="Times New Roman"/>
                <w:sz w:val="24"/>
                <w:szCs w:val="24"/>
                <w:lang w:eastAsia="ru-RU"/>
              </w:rPr>
            </w:pPr>
            <w:r w:rsidRPr="00DE7E8A">
              <w:rPr>
                <w:rFonts w:ascii="Times New Roman" w:eastAsia="Times New Roman" w:hAnsi="Times New Roman"/>
                <w:sz w:val="24"/>
                <w:szCs w:val="24"/>
                <w:lang w:eastAsia="ru-RU"/>
              </w:rPr>
              <w:t>2019 год – 65 475,0 тыс. рублей;</w:t>
            </w:r>
          </w:p>
          <w:p w:rsidR="00C80120" w:rsidRPr="00DD40B9" w:rsidRDefault="005439FF" w:rsidP="005439FF">
            <w:pPr>
              <w:spacing w:after="0" w:line="240" w:lineRule="auto"/>
              <w:ind w:left="88" w:firstLine="709"/>
              <w:jc w:val="both"/>
              <w:rPr>
                <w:rFonts w:ascii="Times New Roman" w:eastAsia="Times New Roman" w:hAnsi="Times New Roman"/>
                <w:sz w:val="24"/>
                <w:szCs w:val="24"/>
                <w:lang w:eastAsia="ru-RU"/>
              </w:rPr>
            </w:pPr>
            <w:r w:rsidRPr="00DE7E8A">
              <w:rPr>
                <w:rFonts w:ascii="Times New Roman" w:eastAsia="Times New Roman" w:hAnsi="Times New Roman"/>
                <w:sz w:val="24"/>
                <w:szCs w:val="24"/>
                <w:lang w:eastAsia="ru-RU"/>
              </w:rPr>
              <w:t>2020 год – 63 475,0 тыс. рублей.</w:t>
            </w:r>
          </w:p>
        </w:tc>
      </w:tr>
    </w:tbl>
    <w:p w:rsidR="00337F8A" w:rsidRPr="00120542" w:rsidRDefault="00337F8A" w:rsidP="00476836">
      <w:pPr>
        <w:spacing w:after="0" w:line="240" w:lineRule="auto"/>
        <w:ind w:firstLine="709"/>
        <w:jc w:val="right"/>
        <w:rPr>
          <w:rFonts w:ascii="Times New Roman" w:hAnsi="Times New Roman"/>
          <w:sz w:val="24"/>
          <w:szCs w:val="24"/>
        </w:rPr>
      </w:pPr>
    </w:p>
    <w:p w:rsidR="00A3006D" w:rsidRPr="00120542" w:rsidRDefault="00337F8A" w:rsidP="00337F8A">
      <w:pPr>
        <w:spacing w:after="0" w:line="240" w:lineRule="auto"/>
        <w:jc w:val="center"/>
        <w:rPr>
          <w:rFonts w:ascii="Times New Roman" w:eastAsia="Times New Roman" w:hAnsi="Times New Roman"/>
          <w:b/>
          <w:sz w:val="24"/>
          <w:szCs w:val="24"/>
          <w:lang w:eastAsia="ru-RU"/>
        </w:rPr>
      </w:pPr>
      <w:r w:rsidRPr="00120542">
        <w:rPr>
          <w:rFonts w:ascii="Times New Roman" w:hAnsi="Times New Roman"/>
          <w:sz w:val="24"/>
          <w:szCs w:val="24"/>
        </w:rPr>
        <w:br w:type="page"/>
      </w:r>
      <w:r w:rsidR="00A3006D" w:rsidRPr="00120542">
        <w:rPr>
          <w:rFonts w:ascii="Times New Roman" w:eastAsia="Times New Roman" w:hAnsi="Times New Roman"/>
          <w:b/>
          <w:sz w:val="24"/>
          <w:szCs w:val="24"/>
          <w:lang w:eastAsia="ru-RU"/>
        </w:rPr>
        <w:lastRenderedPageBreak/>
        <w:t xml:space="preserve">Раздел </w:t>
      </w:r>
      <w:r w:rsidR="00A3006D" w:rsidRPr="00120542">
        <w:rPr>
          <w:rFonts w:ascii="Times New Roman" w:eastAsia="Times New Roman" w:hAnsi="Times New Roman"/>
          <w:b/>
          <w:sz w:val="24"/>
          <w:szCs w:val="24"/>
          <w:lang w:val="en-US" w:eastAsia="ru-RU"/>
        </w:rPr>
        <w:t>I</w:t>
      </w:r>
      <w:r w:rsidR="00A3006D" w:rsidRPr="00120542">
        <w:rPr>
          <w:rFonts w:ascii="Times New Roman" w:eastAsia="Times New Roman" w:hAnsi="Times New Roman"/>
          <w:b/>
          <w:sz w:val="24"/>
          <w:szCs w:val="24"/>
          <w:lang w:eastAsia="ru-RU"/>
        </w:rPr>
        <w:t>. Характеристика текущего состояния сферы социально-экономического развития города Югорска</w:t>
      </w:r>
    </w:p>
    <w:p w:rsidR="00A3006D" w:rsidRPr="00120542" w:rsidRDefault="00A3006D" w:rsidP="00A3006D">
      <w:pPr>
        <w:spacing w:after="0" w:line="240" w:lineRule="auto"/>
        <w:ind w:firstLine="709"/>
        <w:jc w:val="center"/>
        <w:rPr>
          <w:rFonts w:ascii="Times New Roman" w:eastAsia="Times New Roman" w:hAnsi="Times New Roman"/>
          <w:b/>
          <w:sz w:val="24"/>
          <w:szCs w:val="24"/>
          <w:lang w:eastAsia="ru-RU"/>
        </w:rPr>
      </w:pP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стратегических целей социально-экономического развития города Югорска.</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Система управления муниципальными финансами города Югорска постоянно и динамично развивается в соответствии с приоритетами, устанавливаемыми как на федеральном и на региональном уровнях, так и на муниципальном уровне. Задачами первостепенной важности на всех этапах бюджетных реформ оставались соблюдение бюджетного законодательства и безусловное исполнение бюджетных обязательств. В результате реализации комплекса мероприятий по реформированию бюджетного процесса в систему управления муниципальными финансами стали внедряться такие инструменты бюджетного планирования, как:</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внедрение инструментов бюджетирования, ориентированного на результат, включая разработку муниципальных программ города Югорска, переход от сметного финансирования учреждений к финансовому обеспечению муниципальных заданий на оказание муниципальных услуг;</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создание системы мониторинга качества финансового менеджмента, осуществляемого главными администраторами средств бюджета города Югорска.</w:t>
      </w:r>
    </w:p>
    <w:p w:rsidR="00A3006D"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Дальнейшие реформы общественного сектора экономики города Югорска шли в направлении расширения горизонта бюджетного планирования, внедрения отраслевых систем оплаты труда работников муниципальных учреждений, повышения эффективности деятельности администрации города Югорска, повышения качества оказания муниципальных услуг. В результате реформы системы финансового обеспечения оказания муниципальных услуг и совершенствования правового положения муниципальных учреждений в настоящее время в правовом статусе казённых функционируют 4 муниципальных учреждения, в статусе бюджетных</w:t>
      </w:r>
      <w:r w:rsidR="00A77C0B" w:rsidRPr="00120542">
        <w:rPr>
          <w:rFonts w:ascii="Times New Roman" w:eastAsia="Times New Roman" w:hAnsi="Times New Roman"/>
          <w:sz w:val="24"/>
          <w:szCs w:val="24"/>
          <w:lang w:eastAsia="ru-RU"/>
        </w:rPr>
        <w:t>–</w:t>
      </w:r>
      <w:r w:rsidR="00A3006D" w:rsidRPr="00120542">
        <w:rPr>
          <w:rFonts w:ascii="Times New Roman" w:eastAsia="Times New Roman" w:hAnsi="Times New Roman"/>
          <w:sz w:val="24"/>
          <w:szCs w:val="24"/>
          <w:lang w:eastAsia="ru-RU"/>
        </w:rPr>
        <w:t xml:space="preserve"> </w:t>
      </w:r>
      <w:r w:rsidR="000E7E3A" w:rsidRPr="00120542">
        <w:rPr>
          <w:rFonts w:ascii="Times New Roman" w:eastAsia="Times New Roman" w:hAnsi="Times New Roman"/>
          <w:sz w:val="24"/>
          <w:szCs w:val="24"/>
          <w:lang w:eastAsia="ru-RU"/>
        </w:rPr>
        <w:t>11</w:t>
      </w:r>
      <w:r w:rsidR="00A3006D" w:rsidRPr="00120542">
        <w:rPr>
          <w:rFonts w:ascii="Times New Roman" w:eastAsia="Times New Roman" w:hAnsi="Times New Roman"/>
          <w:sz w:val="24"/>
          <w:szCs w:val="24"/>
          <w:lang w:eastAsia="ru-RU"/>
        </w:rPr>
        <w:t xml:space="preserve"> муниципальных учре</w:t>
      </w:r>
      <w:r w:rsidR="00CC4A9E" w:rsidRPr="00120542">
        <w:rPr>
          <w:rFonts w:ascii="Times New Roman" w:eastAsia="Times New Roman" w:hAnsi="Times New Roman"/>
          <w:sz w:val="24"/>
          <w:szCs w:val="24"/>
          <w:lang w:eastAsia="ru-RU"/>
        </w:rPr>
        <w:t>ждений, в статусе автономных - 8</w:t>
      </w:r>
      <w:r w:rsidR="00A3006D" w:rsidRPr="00120542">
        <w:rPr>
          <w:rFonts w:ascii="Times New Roman" w:eastAsia="Times New Roman" w:hAnsi="Times New Roman"/>
          <w:sz w:val="24"/>
          <w:szCs w:val="24"/>
          <w:lang w:eastAsia="ru-RU"/>
        </w:rPr>
        <w:t xml:space="preserve"> муниципальных учреждений.</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При формировании бюджета на очередной финансовый год и плановый период введена практика подготовки главными распорядителями средств бюджета города обоснований бюджетных ассигнований, в которых указываются данные о динамике планируемых бюджетных расходов, а также приводятся значения показателей, характеризующих непосредственный результат осуществления расходов и конечный результат деятельности главного распорядителя средств бюджета города в отчетном году.</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В настоящее время большое внимание уделяется обеспечению прозрачности и открытости бюджетного процесса. На официальном сайте администрации города Югорска </w:t>
      </w:r>
      <w:proofErr w:type="spellStart"/>
      <w:r w:rsidRPr="00120542">
        <w:rPr>
          <w:rFonts w:ascii="Times New Roman" w:eastAsia="Times New Roman" w:hAnsi="Times New Roman"/>
          <w:sz w:val="24"/>
          <w:szCs w:val="24"/>
          <w:lang w:eastAsia="ru-RU"/>
        </w:rPr>
        <w:t>www</w:t>
      </w:r>
      <w:proofErr w:type="spellEnd"/>
      <w:r w:rsidRPr="00120542">
        <w:rPr>
          <w:rFonts w:ascii="Times New Roman" w:eastAsia="Times New Roman" w:hAnsi="Times New Roman"/>
          <w:sz w:val="24"/>
          <w:szCs w:val="24"/>
          <w:lang w:eastAsia="ru-RU"/>
        </w:rPr>
        <w:t xml:space="preserve">. adm.ugorsk.ru размещается информация о деятельности Департамента финансов на всех стадиях бюджетного процесса. Информация об исполнении и плановых показателях бюджета города Югорска также передается в АИС «Мониторинг Югра» и АИС «Финансовый паспорт </w:t>
      </w:r>
      <w:proofErr w:type="spellStart"/>
      <w:r w:rsidRPr="00120542">
        <w:rPr>
          <w:rFonts w:ascii="Times New Roman" w:eastAsia="Times New Roman" w:hAnsi="Times New Roman"/>
          <w:sz w:val="24"/>
          <w:szCs w:val="24"/>
          <w:lang w:eastAsia="ru-RU"/>
        </w:rPr>
        <w:t>УрФО</w:t>
      </w:r>
      <w:proofErr w:type="spellEnd"/>
      <w:r w:rsidRPr="00120542">
        <w:rPr>
          <w:rFonts w:ascii="Times New Roman" w:eastAsia="Times New Roman" w:hAnsi="Times New Roman"/>
          <w:sz w:val="24"/>
          <w:szCs w:val="24"/>
          <w:lang w:eastAsia="ru-RU"/>
        </w:rPr>
        <w:t xml:space="preserve">», порталы данных систем имеют открытый доступ в сети Интернет. В рамках полномочий финансового органа муниципального образования Департамент финансов осуществляет контроль за размещением муниципальными учреждениями информации об этих учреждениях на официальном сайте www.bus.gov.ru. </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В части управления муниципальным долгом в муниципальном образовании город Югорск существует </w:t>
      </w:r>
      <w:hyperlink r:id="rId7" w:history="1">
        <w:r w:rsidRPr="00120542">
          <w:rPr>
            <w:rFonts w:ascii="Times New Roman" w:eastAsia="Times New Roman" w:hAnsi="Times New Roman"/>
            <w:sz w:val="24"/>
            <w:szCs w:val="24"/>
            <w:lang w:eastAsia="ru-RU"/>
          </w:rPr>
          <w:t>Методик</w:t>
        </w:r>
      </w:hyperlink>
      <w:r w:rsidRPr="00120542">
        <w:rPr>
          <w:rFonts w:ascii="Times New Roman" w:eastAsia="Times New Roman" w:hAnsi="Times New Roman"/>
          <w:sz w:val="24"/>
          <w:szCs w:val="24"/>
          <w:lang w:eastAsia="ru-RU"/>
        </w:rPr>
        <w:t xml:space="preserve">у планирования долговых обязательств и определения критериев по муниципальному долгу города Югорска, урегулированы вопросы прогнозирования временных кассовых разрывов, создана система мониторинга качества финансового менеджмента, осуществляемого </w:t>
      </w:r>
      <w:r w:rsidRPr="00120542">
        <w:rPr>
          <w:rFonts w:ascii="Times New Roman" w:hAnsi="Times New Roman"/>
          <w:sz w:val="24"/>
          <w:szCs w:val="24"/>
        </w:rPr>
        <w:t>главными администраторами бюджетных средств города Югорска</w:t>
      </w:r>
      <w:r w:rsidRPr="00120542">
        <w:rPr>
          <w:rFonts w:ascii="Times New Roman" w:eastAsia="Times New Roman" w:hAnsi="Times New Roman"/>
          <w:sz w:val="24"/>
          <w:szCs w:val="24"/>
          <w:lang w:eastAsia="ru-RU"/>
        </w:rPr>
        <w:t>, обеспечен системный подход к решению проблемы кредиторской задолженности муниципальных учреждений.</w:t>
      </w:r>
    </w:p>
    <w:p w:rsidR="002C420B" w:rsidRPr="00120542" w:rsidRDefault="002C420B" w:rsidP="002C420B">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Результатом этой работы стало то, что по итогам II Всероссийского конкурса «Лучшее муниципальное образование в сфере управления общественными финансами», организованного журналом «Бюджет» совместно с Сообществом финансистов России при поддержке Совета </w:t>
      </w:r>
      <w:r w:rsidRPr="00120542">
        <w:rPr>
          <w:rFonts w:ascii="Times New Roman" w:eastAsia="Times New Roman" w:hAnsi="Times New Roman"/>
          <w:sz w:val="24"/>
          <w:szCs w:val="24"/>
          <w:lang w:eastAsia="ru-RU"/>
        </w:rPr>
        <w:lastRenderedPageBreak/>
        <w:t xml:space="preserve">Федерации, город Югорск в 2009 году занял 2 место в номинации «За лучшее антикризисное управление». </w:t>
      </w:r>
    </w:p>
    <w:p w:rsidR="002C420B" w:rsidRPr="00120542" w:rsidRDefault="002C420B" w:rsidP="002C420B">
      <w:pPr>
        <w:autoSpaceDE w:val="0"/>
        <w:autoSpaceDN w:val="0"/>
        <w:adjustRightInd w:val="0"/>
        <w:spacing w:after="0" w:line="240" w:lineRule="auto"/>
        <w:ind w:firstLine="720"/>
        <w:jc w:val="both"/>
        <w:rPr>
          <w:rFonts w:ascii="Times New Roman" w:hAnsi="Times New Roman"/>
          <w:sz w:val="24"/>
          <w:szCs w:val="24"/>
          <w:lang w:eastAsia="ru-RU"/>
        </w:rPr>
      </w:pPr>
      <w:r w:rsidRPr="00120542">
        <w:rPr>
          <w:rFonts w:ascii="Times New Roman" w:hAnsi="Times New Roman"/>
          <w:sz w:val="24"/>
          <w:szCs w:val="24"/>
          <w:lang w:eastAsia="ru-RU"/>
        </w:rPr>
        <w:t>Последнее десятилетие отмечено постоянным процессом реформирования бюджетной системы Российской Федерации, что нашло отражение и в развитии сферы муниципальных финансов города. Исходя из установленных полномочий активное участие в реализации реформ принимал Департамент финансов.</w:t>
      </w:r>
    </w:p>
    <w:p w:rsidR="002C420B" w:rsidRPr="00120542" w:rsidRDefault="002C420B" w:rsidP="002C420B">
      <w:pPr>
        <w:autoSpaceDE w:val="0"/>
        <w:autoSpaceDN w:val="0"/>
        <w:adjustRightInd w:val="0"/>
        <w:spacing w:after="0" w:line="240" w:lineRule="auto"/>
        <w:ind w:firstLine="720"/>
        <w:jc w:val="both"/>
        <w:rPr>
          <w:rFonts w:ascii="Times New Roman" w:hAnsi="Times New Roman"/>
          <w:sz w:val="24"/>
          <w:szCs w:val="24"/>
          <w:lang w:eastAsia="ru-RU"/>
        </w:rPr>
      </w:pPr>
      <w:r w:rsidRPr="00120542">
        <w:rPr>
          <w:rFonts w:ascii="Times New Roman" w:hAnsi="Times New Roman"/>
          <w:sz w:val="24"/>
          <w:szCs w:val="24"/>
          <w:lang w:eastAsia="ru-RU"/>
        </w:rPr>
        <w:t>В результате последовательного реформирования сферы управления муниципальными финансами город Югорск занимает высокую позицию по качеству организации и осуществления бюджетного процесса в городских округах Ханты-Мансийского автономного округа - Югры: по итогам проводимого Департаментом финансов Ханты-Мансийского автономного округа - Югры мониторинга за 2010 год (3 место), за 2013 год (1 место) город отмечен грантами.</w:t>
      </w:r>
    </w:p>
    <w:p w:rsidR="002C420B" w:rsidRPr="00120542" w:rsidRDefault="002C420B" w:rsidP="002C420B">
      <w:pPr>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В 2011-2013 годах развитие бюджетной системы города Югорска продолжилось в рамках долгосрочной целевой Программы «Повышение эффективности бюджетных расходов города Югорска на 2011-2013 годы», утвержденной постановлением администрации города Югорска от 26.10.2011 № 2331.</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По большинству направлений ее реализации был достигнут существенный прогресс.</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Несмотря на поступательное развитие в последние годы нормативного правового регулирования и методического обеспечения бюджетных правоотношений, к настоящему времени процесс формирования целостной системы управления муниципальными финансами в городе Югорске еще не завершен. В настоящее время сохраняется ряд недостатков, ограничений и нерешенных проблем, в том числе:</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слабая увязка между стратегическим и бюджетным планированием;</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ограниченность практики использования в качестве основного инструмента для достижения целей муниципальной политики и основы для бюджетного планирования муниципальных программ;</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недостаточное развитие информационных систем, используемых в сфере управления муниципальными финансами;</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недостаточная степень вовлеченности гражданского общества в обсуждение целей и результатов использования бюджетных средств.</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Бюджетная система города Югорска перешла на программный принцип планирования и исполнения бюджетов. Достижение запланированных стратегических целей осуществляется на основе муниципальных программ города Югорска. </w:t>
      </w:r>
    </w:p>
    <w:p w:rsidR="00FC0AEF" w:rsidRPr="00120542" w:rsidRDefault="00FC0AEF"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Муниципальный долг города Югорска по состоянию на 1 января 2018 года составит 300,0 млн. рублей или 33,3% к доходам бюджета города Югорска без учета безвозмездных поступлений и поступлений  налоговых доходов по дополнительным нормативам отчислений. Муниципальный долг города Югорска состоит из кредита, полученного от кредитной организации в валюте Российской Федерации 300,0 млн. рублей.</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Реализация мероприятий, направленных на исполнение Указов Президента Российской Федерации, недостаток средств для финансового обеспечения необходимых расходных обязательств повлекли за собой рост муниципального долга города Югорска, что потребует решения следующих задач:</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обеспечение постоянного доступа на рынки капитала на приемлемых условиях;</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снижение стоимости заимствований.</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В целях обеспечения оптимизации управления муниципальным долгом города Югорска программой предусматривается реализация мер, направленных на обеспечение приемлемого и экономически обоснованного объема и структуры муниципального долга города Югорска, сокращение стоимости обслуживания.</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В последнее десятилетие в сфере автоматизации управления общественными финансами города Югорска проведен ряд реформ, которые позволили:</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создать механизм эффективного управления единым счетом бюджета;</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организовать оперативную обработку всех операций в процессе кассового обслуживания бюджета с использованием средств удаленного взаимодействия Департамента финансов с главными распорядителями, получателями средств бюджета, муниципальными бюджетными и автономными учреждениями;</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создать механизм предварительного контроля над соблюдением бюджетных </w:t>
      </w:r>
      <w:r w:rsidRPr="00120542">
        <w:rPr>
          <w:rFonts w:ascii="Times New Roman" w:eastAsia="Times New Roman" w:hAnsi="Times New Roman"/>
          <w:sz w:val="24"/>
          <w:szCs w:val="24"/>
          <w:lang w:eastAsia="ru-RU"/>
        </w:rPr>
        <w:lastRenderedPageBreak/>
        <w:t>ограничений в процессе кассового обслуживания исполнения бюджета;</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внедрить механизмы планирования бюджетных ассигнований и формирования реестра расходных обязательств города Югорска;</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внедрить элементы юридически значимого документооборота с использованием электронной подписи.</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Таким образом, на сегодняшний момент в городе Югорске сложился определенный уровень автоматизации различных функций и процессов, адекватный уровню развития сферы управления муниципальными финансами.</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Однако до настоящего времени:</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не во всех сферах управления общественными финансами города применяются современные и эффективные способы удаленного взаимодействия участников бюджетного процесса;</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не в полной мере решены вопросы дублирования операций и исключения многократного ввода и обработки данных;</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не до конца осуществлена полная автоматизация с последующей интеграцией всех процессов управления финансово-хозяйственной деятельности учреждений.</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В дальнейшем продолжится автоматизация бюджетного процесса, обеспечивающая стабильное функционирование, безопасность и развитие автоматизированных информационных финансовых систем.</w:t>
      </w:r>
    </w:p>
    <w:p w:rsidR="002C420B" w:rsidRPr="00120542" w:rsidRDefault="002C420B" w:rsidP="002C420B">
      <w:pPr>
        <w:spacing w:after="0" w:line="240" w:lineRule="auto"/>
        <w:ind w:firstLine="708"/>
        <w:jc w:val="both"/>
        <w:rPr>
          <w:rFonts w:ascii="Times New Roman" w:hAnsi="Times New Roman"/>
          <w:color w:val="000000"/>
          <w:sz w:val="24"/>
          <w:szCs w:val="24"/>
          <w:lang w:eastAsia="ru-RU"/>
        </w:rPr>
      </w:pPr>
      <w:bookmarkStart w:id="1" w:name="sub_69"/>
      <w:r w:rsidRPr="00120542">
        <w:rPr>
          <w:rFonts w:ascii="Times New Roman" w:hAnsi="Times New Roman"/>
          <w:color w:val="000000"/>
          <w:sz w:val="24"/>
          <w:szCs w:val="24"/>
          <w:lang w:eastAsia="ru-RU"/>
        </w:rPr>
        <w:t>Повышение финансовой грамотности населения является одним из основных направлений формирования инвестиционного ресурса, обозначенных 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w:t>
      </w:r>
      <w:r w:rsidR="00F12F72" w:rsidRPr="00120542">
        <w:rPr>
          <w:rFonts w:ascii="Times New Roman" w:hAnsi="Times New Roman"/>
          <w:color w:val="000000"/>
          <w:sz w:val="24"/>
          <w:szCs w:val="24"/>
          <w:lang w:eastAsia="ru-RU"/>
        </w:rPr>
        <w:t> </w:t>
      </w:r>
      <w:r w:rsidRPr="00120542">
        <w:rPr>
          <w:rFonts w:ascii="Times New Roman" w:hAnsi="Times New Roman"/>
          <w:color w:val="000000"/>
          <w:sz w:val="24"/>
          <w:szCs w:val="24"/>
          <w:lang w:eastAsia="ru-RU"/>
        </w:rPr>
        <w:t>1662-р. Эти национальные инициативы призваны в конечном итоге повысить финансовое благосостояние населения и снизить экономические и финансовые риски в условиях колебаний рыночной экономики. Их реализация предполагает расширение взаимодействия населения и финансовых институтов, в том числе на основе новых финансовых схем и инструментов, что, в свою очередь, предъявляет повышенные требования к финансовой грамотности населения и к уровню защиты прав потребителей в финансовой сфере.</w:t>
      </w:r>
      <w:bookmarkEnd w:id="1"/>
    </w:p>
    <w:p w:rsidR="002C420B" w:rsidRPr="00120542" w:rsidRDefault="002C420B" w:rsidP="002C420B">
      <w:pPr>
        <w:spacing w:after="0" w:line="240" w:lineRule="auto"/>
        <w:ind w:firstLine="708"/>
        <w:jc w:val="both"/>
        <w:rPr>
          <w:rFonts w:ascii="Times New Roman" w:hAnsi="Times New Roman"/>
          <w:sz w:val="24"/>
          <w:szCs w:val="24"/>
          <w:lang w:eastAsia="ru-RU"/>
        </w:rPr>
      </w:pPr>
      <w:r w:rsidRPr="00120542">
        <w:rPr>
          <w:rFonts w:ascii="Times New Roman" w:hAnsi="Times New Roman"/>
          <w:color w:val="000000"/>
          <w:sz w:val="24"/>
          <w:szCs w:val="24"/>
          <w:lang w:eastAsia="ru-RU"/>
        </w:rPr>
        <w:t>Информационно-просветительская кампания будет нацелена на развитие финансовой грамотности, проведение информационной кампании в сферах оказания финансовых услуг, управления личными финансами, что позволит населению в полной мере участвовать в экономике и повышать уровень благосостояния за счет распределения имеющихся денежных ресурсов и планирования будущих расходов.</w:t>
      </w:r>
    </w:p>
    <w:p w:rsidR="002C420B" w:rsidRPr="00120542" w:rsidRDefault="002C420B" w:rsidP="002C420B">
      <w:pPr>
        <w:autoSpaceDE w:val="0"/>
        <w:autoSpaceDN w:val="0"/>
        <w:adjustRightInd w:val="0"/>
        <w:spacing w:after="0" w:line="240" w:lineRule="auto"/>
        <w:ind w:firstLine="720"/>
        <w:jc w:val="both"/>
        <w:rPr>
          <w:rFonts w:ascii="Times New Roman" w:hAnsi="Times New Roman"/>
          <w:sz w:val="24"/>
          <w:szCs w:val="24"/>
          <w:lang w:eastAsia="ru-RU"/>
        </w:rPr>
      </w:pPr>
      <w:r w:rsidRPr="00120542">
        <w:rPr>
          <w:rFonts w:ascii="Times New Roman" w:hAnsi="Times New Roman"/>
          <w:color w:val="000000"/>
          <w:sz w:val="24"/>
          <w:szCs w:val="24"/>
          <w:lang w:eastAsia="ru-RU"/>
        </w:rPr>
        <w:t xml:space="preserve">Для привлечения большего количества граждан города Югорска к участию в обсуждении вопросов формирования бюджета города Югорска и его исполнения разработан «Бюджет для граждан». «Бюджет для граждан» предназначен, прежде всего, для жителей города Югорска, не обладающих специальными знаниями в сфере </w:t>
      </w:r>
      <w:hyperlink r:id="rId8" w:history="1">
        <w:r w:rsidRPr="00120542">
          <w:rPr>
            <w:rFonts w:ascii="Times New Roman" w:hAnsi="Times New Roman"/>
            <w:color w:val="000000"/>
            <w:sz w:val="24"/>
            <w:szCs w:val="24"/>
            <w:lang w:eastAsia="ru-RU"/>
          </w:rPr>
          <w:t>бюджетного законодательства</w:t>
        </w:r>
      </w:hyperlink>
      <w:r w:rsidRPr="00120542">
        <w:rPr>
          <w:rFonts w:ascii="Times New Roman" w:hAnsi="Times New Roman"/>
          <w:color w:val="000000"/>
          <w:sz w:val="24"/>
          <w:szCs w:val="24"/>
          <w:lang w:eastAsia="ru-RU"/>
        </w:rPr>
        <w:t>. Информация, размещаемая в разделе «Бюджет для граждан» на главной странице официального сайта администрации города Югорска, в доступной форме знакомит граждан с основными целями, задачами и приоритетными направлениями бюджетной политики города Югорска, с основными характеристиками бюджета города Югорска и результатами его исполнения.</w:t>
      </w:r>
    </w:p>
    <w:p w:rsidR="002C420B" w:rsidRPr="00120542" w:rsidRDefault="002C420B" w:rsidP="002C420B">
      <w:pPr>
        <w:autoSpaceDE w:val="0"/>
        <w:autoSpaceDN w:val="0"/>
        <w:adjustRightInd w:val="0"/>
        <w:spacing w:after="0" w:line="240" w:lineRule="auto"/>
        <w:ind w:firstLine="720"/>
        <w:jc w:val="both"/>
        <w:rPr>
          <w:rFonts w:ascii="Times New Roman" w:hAnsi="Times New Roman"/>
          <w:sz w:val="24"/>
          <w:szCs w:val="24"/>
          <w:lang w:eastAsia="ru-RU"/>
        </w:rPr>
      </w:pPr>
      <w:r w:rsidRPr="00120542">
        <w:rPr>
          <w:rFonts w:ascii="Times New Roman" w:hAnsi="Times New Roman"/>
          <w:color w:val="000000"/>
          <w:sz w:val="24"/>
          <w:szCs w:val="24"/>
          <w:lang w:eastAsia="ru-RU"/>
        </w:rPr>
        <w:t>Организация публичных слушаний по проекту бюджета города Югорска на очередной финансовый год и плановый период, по проекту годового отчета об исполнении бюджета города Югорска, предоставит гражданам открытый доступ к качественной информации.</w:t>
      </w:r>
    </w:p>
    <w:p w:rsidR="002C420B" w:rsidRPr="00120542" w:rsidRDefault="002C420B" w:rsidP="002C420B">
      <w:pPr>
        <w:autoSpaceDE w:val="0"/>
        <w:autoSpaceDN w:val="0"/>
        <w:adjustRightInd w:val="0"/>
        <w:spacing w:after="0" w:line="240" w:lineRule="auto"/>
        <w:ind w:firstLine="720"/>
        <w:jc w:val="both"/>
        <w:rPr>
          <w:rFonts w:ascii="Times New Roman" w:hAnsi="Times New Roman"/>
          <w:sz w:val="24"/>
          <w:szCs w:val="24"/>
          <w:lang w:eastAsia="ru-RU"/>
        </w:rPr>
      </w:pPr>
      <w:r w:rsidRPr="00120542">
        <w:rPr>
          <w:rFonts w:ascii="Times New Roman" w:hAnsi="Times New Roman"/>
          <w:color w:val="000000"/>
          <w:sz w:val="24"/>
          <w:szCs w:val="24"/>
          <w:lang w:eastAsia="ru-RU"/>
        </w:rPr>
        <w:t>Для повышения открытости бюджетного процесса, формирования позитивного имиджа финансовой и бюджетной составляющей деятельности органов местного самоуправления проводятся Дни открытых дверей в Департаменте финансов администрации города Югорска.</w:t>
      </w:r>
    </w:p>
    <w:p w:rsidR="002C420B" w:rsidRPr="00120542" w:rsidRDefault="002C420B" w:rsidP="002C420B">
      <w:pPr>
        <w:spacing w:after="0" w:line="240" w:lineRule="auto"/>
        <w:ind w:firstLine="708"/>
        <w:jc w:val="both"/>
        <w:rPr>
          <w:rFonts w:ascii="Times New Roman" w:hAnsi="Times New Roman"/>
          <w:color w:val="000000"/>
          <w:sz w:val="24"/>
          <w:szCs w:val="24"/>
          <w:lang w:eastAsia="ru-RU"/>
        </w:rPr>
      </w:pPr>
      <w:r w:rsidRPr="00120542">
        <w:rPr>
          <w:rFonts w:ascii="Times New Roman" w:hAnsi="Times New Roman"/>
          <w:color w:val="000000"/>
          <w:sz w:val="24"/>
          <w:szCs w:val="24"/>
          <w:lang w:eastAsia="ru-RU"/>
        </w:rPr>
        <w:t>С 2011 года город Югорск ежегодно принимает участие во Всероссийской акции «День финансовой грамотности в учебных заведениях», обеспечив максимальный охват организаций, осуществляющих образовательную деятельность в городе Югорске и привлечение авторитетных экспертов финансового сообщества для проведения уроков, лекций.</w:t>
      </w:r>
    </w:p>
    <w:p w:rsidR="002C420B" w:rsidRPr="00120542" w:rsidRDefault="002C420B" w:rsidP="002C420B">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120542">
        <w:rPr>
          <w:rFonts w:ascii="Times New Roman" w:hAnsi="Times New Roman"/>
          <w:color w:val="000000"/>
          <w:sz w:val="24"/>
          <w:szCs w:val="24"/>
          <w:lang w:eastAsia="ru-RU"/>
        </w:rPr>
        <w:t xml:space="preserve"> Регулярное размещение в информационно-телекоммуникационной сети Интернет «Бюджета для граждан», организация публичных слушаний по проекту бюджета города Югорска на очередной финансовый год и плановый период, по проекту годового отчета об </w:t>
      </w:r>
      <w:r w:rsidRPr="00120542">
        <w:rPr>
          <w:rFonts w:ascii="Times New Roman" w:hAnsi="Times New Roman"/>
          <w:color w:val="000000"/>
          <w:sz w:val="24"/>
          <w:szCs w:val="24"/>
          <w:lang w:eastAsia="ru-RU"/>
        </w:rPr>
        <w:lastRenderedPageBreak/>
        <w:t>исполнении бюджета города Югорска, проведение Дня финансовой грамотности в учебных заведениях позволит обеспечить публичность управления общественными финансами, расширить возможности граждан по более эффективному использованию финансовых услуг в целях повышения собственного благосостояния и роста сбережений.</w:t>
      </w:r>
    </w:p>
    <w:p w:rsidR="002C420B" w:rsidRPr="00120542" w:rsidRDefault="002C420B" w:rsidP="002C420B">
      <w:pPr>
        <w:autoSpaceDE w:val="0"/>
        <w:autoSpaceDN w:val="0"/>
        <w:adjustRightInd w:val="0"/>
        <w:spacing w:after="0" w:line="240" w:lineRule="auto"/>
        <w:ind w:firstLine="709"/>
        <w:jc w:val="both"/>
        <w:rPr>
          <w:rFonts w:ascii="Times New Roman" w:hAnsi="Times New Roman"/>
          <w:bCs/>
          <w:sz w:val="24"/>
          <w:szCs w:val="24"/>
        </w:rPr>
      </w:pPr>
      <w:r w:rsidRPr="00120542">
        <w:rPr>
          <w:rFonts w:ascii="Times New Roman" w:hAnsi="Times New Roman"/>
          <w:bCs/>
          <w:sz w:val="24"/>
          <w:szCs w:val="24"/>
        </w:rPr>
        <w:t>Руководствуясь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в целях оптимизации процесса планирования закупок товаров, работ, услуг для обеспечения муниципальных нужд, с учетом задач и принципов федеральной контрактной системы, осуществляемых за счет бюджетных средств, в соответствии с требованием Федерального закона № 44-ФЗ, развития и использования информационных ресурсов и информационных систем, совершенствования деятельности органов власти муниципального образования город Югорск в сфере закупок товаров, работ, услуг для обеспечения муниципальных нужд используется программный продукт АС «Бюджет» и АС «УРМ» в части осуществления отдельных функций в сфере закупок, установленных частью 5 статьи 99 Федерального закона № 44-ФЗ.</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Муниципальная программа города Югорска «Управление муниципальными финансами в городе Югорске на 2014-2020 годы» направлена на урегулирование нерешенных проблем в сфере управления муниципальными финансами города Югорска.</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Программа является «обеспечивающей», ориентирована на создание общих условий для всех участников бюджетного процесса, реализующих другие муниципальные программы города Югорска.</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Разработка муниципальной программы позволит сформировать системный комплекс мероприятий, который позволит поэтапно за период реализации муниципальной программы достичь поставленных целей, обеспечить увязку текущей деятельности органов местного самоуправления по управлению бюджетными средствами с достижением долгосрочных целей и задач.</w:t>
      </w:r>
    </w:p>
    <w:p w:rsidR="00FB5BC3" w:rsidRPr="00120542" w:rsidRDefault="00FB5BC3" w:rsidP="00A3006D">
      <w:pPr>
        <w:spacing w:after="0" w:line="240" w:lineRule="auto"/>
        <w:jc w:val="center"/>
        <w:rPr>
          <w:rFonts w:ascii="Times New Roman" w:eastAsia="Times New Roman" w:hAnsi="Times New Roman"/>
          <w:b/>
          <w:sz w:val="24"/>
          <w:szCs w:val="24"/>
          <w:lang w:eastAsia="ru-RU"/>
        </w:rPr>
      </w:pPr>
    </w:p>
    <w:p w:rsidR="00A3006D" w:rsidRPr="00120542" w:rsidRDefault="00A3006D" w:rsidP="00A3006D">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b/>
          <w:sz w:val="24"/>
          <w:szCs w:val="24"/>
          <w:lang w:eastAsia="ru-RU"/>
        </w:rPr>
        <w:t xml:space="preserve">Раздел </w:t>
      </w:r>
      <w:r w:rsidRPr="00120542">
        <w:rPr>
          <w:rFonts w:ascii="Times New Roman" w:eastAsia="Times New Roman" w:hAnsi="Times New Roman"/>
          <w:b/>
          <w:sz w:val="24"/>
          <w:szCs w:val="24"/>
          <w:lang w:val="en-US" w:eastAsia="ru-RU"/>
        </w:rPr>
        <w:t>II</w:t>
      </w:r>
      <w:r w:rsidRPr="00120542">
        <w:rPr>
          <w:rFonts w:ascii="Times New Roman" w:eastAsia="Times New Roman" w:hAnsi="Times New Roman"/>
          <w:b/>
          <w:sz w:val="24"/>
          <w:szCs w:val="24"/>
          <w:lang w:eastAsia="ru-RU"/>
        </w:rPr>
        <w:t xml:space="preserve">. Цели, задачи и показатели их достижения </w:t>
      </w:r>
    </w:p>
    <w:p w:rsidR="00A3006D" w:rsidRPr="00120542" w:rsidRDefault="00A3006D" w:rsidP="00A3006D">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p>
    <w:p w:rsidR="002C420B" w:rsidRPr="00120542" w:rsidRDefault="002C420B" w:rsidP="002C420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Основной целью бюджетной политики, определенной в Послании Президента Российской Федерации Федеральному Собранию Российской Федерации на 2016 год, является обеспечение долгосрочной устойчивости бюджетной системы и повышение эффективности управления общественными финансами.</w:t>
      </w:r>
    </w:p>
    <w:p w:rsidR="002C420B" w:rsidRPr="00120542" w:rsidRDefault="002C420B" w:rsidP="002C420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Стратегической целью социально-экономического развития города Югорска является повышение качества жизни населения. Достижение стратегической цели предполагает стабильное функционирование бюджетной системы и выполнение всех обязательств города Югорска путем принятия системы мер, направленных на повышение устойчивости муниципальной финансовой системы.</w:t>
      </w:r>
    </w:p>
    <w:p w:rsidR="002C420B" w:rsidRPr="00120542" w:rsidRDefault="002C420B" w:rsidP="002C420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В соответствии с указанными приоритетами социально-экономического развития города Югорска выделена следующая основная цель муниципальной программы - обеспечение долгосрочной сбалансированности и устойчивости бюджетной системы, повышение качества управления муниципальными финансами города Югорска. </w:t>
      </w:r>
    </w:p>
    <w:p w:rsidR="002C420B" w:rsidRPr="00120542" w:rsidRDefault="002C420B" w:rsidP="002C420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Достижение цели муниципальной программы будет осуществляться путем решения следующей задачи: проведение бюджетной политики в пределах установленных полномочий, направленной на обеспечение долгосрочной сбалансированности и устойчивости бюджета города, создание условий для качественной организации бюджетного процесса.</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120542">
        <w:rPr>
          <w:rFonts w:ascii="Times New Roman" w:eastAsia="Times New Roman" w:hAnsi="Times New Roman"/>
          <w:sz w:val="24"/>
          <w:szCs w:val="24"/>
          <w:lang w:eastAsia="ru-RU"/>
        </w:rPr>
        <w:t>Описание целевых показателей муниципальной программы</w:t>
      </w:r>
      <w:r w:rsidRPr="00120542">
        <w:rPr>
          <w:rFonts w:ascii="Times New Roman" w:eastAsia="Times New Roman" w:hAnsi="Times New Roman"/>
          <w:color w:val="000000"/>
          <w:sz w:val="24"/>
          <w:szCs w:val="24"/>
          <w:lang w:eastAsia="ru-RU"/>
        </w:rPr>
        <w:t>:</w:t>
      </w:r>
    </w:p>
    <w:p w:rsidR="002C420B" w:rsidRPr="00120542" w:rsidRDefault="002C420B" w:rsidP="002C420B">
      <w:pPr>
        <w:pStyle w:val="ConsPlusNormal"/>
        <w:ind w:firstLine="709"/>
        <w:jc w:val="both"/>
        <w:rPr>
          <w:rFonts w:ascii="Times New Roman" w:hAnsi="Times New Roman" w:cs="Times New Roman"/>
          <w:sz w:val="24"/>
          <w:szCs w:val="24"/>
        </w:rPr>
      </w:pPr>
      <w:r w:rsidRPr="00120542">
        <w:rPr>
          <w:rFonts w:ascii="Times New Roman" w:hAnsi="Times New Roman" w:cs="Times New Roman"/>
          <w:sz w:val="24"/>
          <w:szCs w:val="24"/>
        </w:rPr>
        <w:t>1. Исполнение плана по налоговым и неналоговым доходам, утверждённого  решением Думы города Югорска о бюджете города за отчетный год рассчитывается по формуле:</w:t>
      </w:r>
    </w:p>
    <w:p w:rsidR="002C420B" w:rsidRPr="00120542" w:rsidRDefault="002C420B" w:rsidP="002C420B">
      <w:pPr>
        <w:pStyle w:val="ConsPlusNormal"/>
        <w:ind w:firstLine="709"/>
        <w:jc w:val="both"/>
        <w:rPr>
          <w:rFonts w:ascii="Times New Roman" w:hAnsi="Times New Roman" w:cs="Times New Roman"/>
          <w:sz w:val="24"/>
          <w:szCs w:val="24"/>
        </w:rPr>
      </w:pPr>
    </w:p>
    <w:p w:rsidR="002C420B" w:rsidRPr="00120542" w:rsidRDefault="002C420B" w:rsidP="002C420B">
      <w:pPr>
        <w:pStyle w:val="ConsPlusNormal"/>
        <w:ind w:firstLine="709"/>
        <w:jc w:val="both"/>
        <w:rPr>
          <w:rFonts w:ascii="Times New Roman" w:hAnsi="Times New Roman" w:cs="Times New Roman"/>
          <w:sz w:val="24"/>
          <w:szCs w:val="24"/>
        </w:rPr>
      </w:pPr>
      <w:r w:rsidRPr="00120542">
        <w:rPr>
          <w:rFonts w:ascii="Times New Roman" w:hAnsi="Times New Roman" w:cs="Times New Roman"/>
          <w:sz w:val="24"/>
          <w:szCs w:val="24"/>
        </w:rPr>
        <w:t xml:space="preserve">ИП = ФД / УПД * 100, где </w:t>
      </w:r>
    </w:p>
    <w:p w:rsidR="002C420B" w:rsidRPr="00120542" w:rsidRDefault="002C420B" w:rsidP="002C420B">
      <w:pPr>
        <w:autoSpaceDE w:val="0"/>
        <w:autoSpaceDN w:val="0"/>
        <w:adjustRightInd w:val="0"/>
        <w:spacing w:after="0" w:line="240" w:lineRule="auto"/>
        <w:ind w:firstLine="709"/>
        <w:jc w:val="both"/>
        <w:rPr>
          <w:rFonts w:ascii="Times New Roman" w:hAnsi="Times New Roman"/>
          <w:sz w:val="24"/>
          <w:szCs w:val="24"/>
        </w:rPr>
      </w:pPr>
    </w:p>
    <w:p w:rsidR="002C420B" w:rsidRPr="00120542" w:rsidRDefault="002C420B" w:rsidP="002C420B">
      <w:pPr>
        <w:autoSpaceDE w:val="0"/>
        <w:autoSpaceDN w:val="0"/>
        <w:adjustRightInd w:val="0"/>
        <w:spacing w:after="0" w:line="240" w:lineRule="auto"/>
        <w:ind w:firstLine="709"/>
        <w:jc w:val="both"/>
        <w:rPr>
          <w:rFonts w:ascii="Times New Roman" w:hAnsi="Times New Roman"/>
          <w:sz w:val="24"/>
          <w:szCs w:val="24"/>
        </w:rPr>
      </w:pPr>
      <w:r w:rsidRPr="00120542">
        <w:rPr>
          <w:rFonts w:ascii="Times New Roman" w:hAnsi="Times New Roman"/>
          <w:sz w:val="24"/>
          <w:szCs w:val="24"/>
        </w:rPr>
        <w:t>ФД – фактический объем налоговых и неналоговых доходов бюджета города за отчетный год;</w:t>
      </w:r>
    </w:p>
    <w:p w:rsidR="002C420B" w:rsidRPr="00120542" w:rsidRDefault="002C420B" w:rsidP="002C420B">
      <w:pPr>
        <w:autoSpaceDE w:val="0"/>
        <w:autoSpaceDN w:val="0"/>
        <w:adjustRightInd w:val="0"/>
        <w:spacing w:after="0" w:line="240" w:lineRule="auto"/>
        <w:ind w:firstLine="540"/>
        <w:jc w:val="both"/>
        <w:rPr>
          <w:rFonts w:ascii="Times New Roman" w:hAnsi="Times New Roman"/>
          <w:sz w:val="24"/>
          <w:szCs w:val="24"/>
        </w:rPr>
      </w:pPr>
      <w:r w:rsidRPr="00120542">
        <w:rPr>
          <w:rFonts w:ascii="Times New Roman" w:hAnsi="Times New Roman"/>
          <w:sz w:val="24"/>
          <w:szCs w:val="24"/>
        </w:rPr>
        <w:t>УПД – утверждённый объём налоговых и неналоговых доходов бюджета города на отчетный год.</w:t>
      </w:r>
    </w:p>
    <w:p w:rsidR="002C420B" w:rsidRPr="00120542" w:rsidRDefault="002C420B" w:rsidP="002C420B">
      <w:pPr>
        <w:autoSpaceDE w:val="0"/>
        <w:autoSpaceDN w:val="0"/>
        <w:adjustRightInd w:val="0"/>
        <w:spacing w:after="0" w:line="240" w:lineRule="auto"/>
        <w:ind w:firstLine="540"/>
        <w:jc w:val="both"/>
        <w:rPr>
          <w:rFonts w:ascii="Times New Roman" w:hAnsi="Times New Roman"/>
          <w:sz w:val="24"/>
          <w:szCs w:val="24"/>
        </w:rPr>
      </w:pPr>
      <w:r w:rsidRPr="00120542">
        <w:rPr>
          <w:rFonts w:ascii="Times New Roman" w:hAnsi="Times New Roman"/>
          <w:sz w:val="24"/>
          <w:szCs w:val="24"/>
        </w:rPr>
        <w:lastRenderedPageBreak/>
        <w:tab/>
        <w:t>2. Доля главных администраторов бюджетных средств города Югорска, имеющих уровень качества финансового менеджмента «средний» и «высший».</w:t>
      </w:r>
    </w:p>
    <w:p w:rsidR="002C420B" w:rsidRPr="00120542" w:rsidRDefault="002C420B" w:rsidP="002C420B">
      <w:pPr>
        <w:pStyle w:val="ConsPlusNormal"/>
        <w:ind w:firstLine="709"/>
        <w:jc w:val="both"/>
        <w:rPr>
          <w:rFonts w:ascii="Times New Roman" w:hAnsi="Times New Roman" w:cs="Times New Roman"/>
          <w:sz w:val="24"/>
          <w:szCs w:val="24"/>
        </w:rPr>
      </w:pPr>
      <w:r w:rsidRPr="00120542">
        <w:rPr>
          <w:rFonts w:ascii="Times New Roman" w:hAnsi="Times New Roman" w:cs="Times New Roman"/>
          <w:sz w:val="24"/>
          <w:szCs w:val="24"/>
        </w:rPr>
        <w:t>Показатель определяется по формуле:</w:t>
      </w:r>
    </w:p>
    <w:p w:rsidR="002C420B" w:rsidRPr="00120542" w:rsidRDefault="002C420B" w:rsidP="002C420B">
      <w:pPr>
        <w:pStyle w:val="ConsPlusNormal"/>
        <w:ind w:firstLine="709"/>
        <w:jc w:val="both"/>
        <w:rPr>
          <w:rFonts w:ascii="Times New Roman" w:hAnsi="Times New Roman" w:cs="Times New Roman"/>
          <w:sz w:val="24"/>
          <w:szCs w:val="24"/>
        </w:rPr>
      </w:pPr>
    </w:p>
    <w:p w:rsidR="002C420B" w:rsidRPr="00120542" w:rsidRDefault="002C420B" w:rsidP="002C420B">
      <w:pPr>
        <w:pStyle w:val="ConsPlusNormal"/>
        <w:ind w:firstLine="709"/>
        <w:jc w:val="both"/>
        <w:rPr>
          <w:rFonts w:ascii="Times New Roman" w:hAnsi="Times New Roman" w:cs="Times New Roman"/>
          <w:sz w:val="24"/>
          <w:szCs w:val="24"/>
        </w:rPr>
      </w:pPr>
      <w:proofErr w:type="spellStart"/>
      <w:r w:rsidRPr="00120542">
        <w:rPr>
          <w:rFonts w:ascii="Times New Roman" w:hAnsi="Times New Roman" w:cs="Times New Roman"/>
          <w:sz w:val="24"/>
          <w:szCs w:val="24"/>
        </w:rPr>
        <w:t>Фм</w:t>
      </w:r>
      <w:proofErr w:type="spellEnd"/>
      <w:r w:rsidRPr="00120542">
        <w:rPr>
          <w:rFonts w:ascii="Times New Roman" w:hAnsi="Times New Roman" w:cs="Times New Roman"/>
          <w:sz w:val="24"/>
          <w:szCs w:val="24"/>
        </w:rPr>
        <w:t xml:space="preserve"> = </w:t>
      </w:r>
      <w:proofErr w:type="spellStart"/>
      <w:r w:rsidRPr="00120542">
        <w:rPr>
          <w:rFonts w:ascii="Times New Roman" w:hAnsi="Times New Roman" w:cs="Times New Roman"/>
          <w:sz w:val="24"/>
          <w:szCs w:val="24"/>
        </w:rPr>
        <w:t>Ку</w:t>
      </w:r>
      <w:proofErr w:type="spellEnd"/>
      <w:r w:rsidRPr="00120542">
        <w:rPr>
          <w:rFonts w:ascii="Times New Roman" w:hAnsi="Times New Roman" w:cs="Times New Roman"/>
          <w:sz w:val="24"/>
          <w:szCs w:val="24"/>
        </w:rPr>
        <w:t xml:space="preserve"> / Ко * 100%, где</w:t>
      </w:r>
    </w:p>
    <w:p w:rsidR="002C420B" w:rsidRPr="00120542" w:rsidRDefault="002C420B" w:rsidP="002C420B">
      <w:pPr>
        <w:pStyle w:val="ConsPlusNormal"/>
        <w:ind w:firstLine="709"/>
        <w:jc w:val="both"/>
        <w:rPr>
          <w:rFonts w:ascii="Times New Roman" w:hAnsi="Times New Roman" w:cs="Times New Roman"/>
          <w:sz w:val="24"/>
          <w:szCs w:val="24"/>
        </w:rPr>
      </w:pPr>
    </w:p>
    <w:p w:rsidR="002C420B" w:rsidRPr="00120542" w:rsidRDefault="002C420B" w:rsidP="002C420B">
      <w:pPr>
        <w:pStyle w:val="ConsPlusNormal"/>
        <w:ind w:firstLine="709"/>
        <w:jc w:val="both"/>
        <w:rPr>
          <w:rFonts w:ascii="Times New Roman" w:hAnsi="Times New Roman" w:cs="Times New Roman"/>
          <w:sz w:val="24"/>
          <w:szCs w:val="24"/>
        </w:rPr>
      </w:pPr>
      <w:r w:rsidRPr="00120542">
        <w:rPr>
          <w:rFonts w:ascii="Times New Roman" w:hAnsi="Times New Roman" w:cs="Times New Roman"/>
          <w:sz w:val="24"/>
          <w:szCs w:val="24"/>
        </w:rPr>
        <w:t xml:space="preserve">Ку – количество главных администраторов бюджетных средств </w:t>
      </w:r>
      <w:r w:rsidRPr="00120542">
        <w:rPr>
          <w:rFonts w:ascii="Times New Roman" w:hAnsi="Times New Roman"/>
          <w:sz w:val="24"/>
          <w:szCs w:val="24"/>
        </w:rPr>
        <w:t>города Югорска</w:t>
      </w:r>
      <w:r w:rsidRPr="00120542">
        <w:rPr>
          <w:rFonts w:ascii="Times New Roman" w:hAnsi="Times New Roman" w:cs="Times New Roman"/>
          <w:sz w:val="24"/>
          <w:szCs w:val="24"/>
        </w:rPr>
        <w:t xml:space="preserve">, имеющих </w:t>
      </w:r>
      <w:r w:rsidRPr="00120542">
        <w:rPr>
          <w:rFonts w:ascii="Times New Roman" w:hAnsi="Times New Roman"/>
          <w:sz w:val="24"/>
          <w:szCs w:val="24"/>
        </w:rPr>
        <w:t>уровень качества финансового менеджмента «средний» и «высший»</w:t>
      </w:r>
      <w:r w:rsidRPr="00120542">
        <w:rPr>
          <w:rFonts w:ascii="Times New Roman" w:hAnsi="Times New Roman" w:cs="Times New Roman"/>
          <w:sz w:val="24"/>
          <w:szCs w:val="24"/>
        </w:rPr>
        <w:t>;</w:t>
      </w:r>
    </w:p>
    <w:p w:rsidR="002C420B" w:rsidRPr="00120542" w:rsidRDefault="002C420B" w:rsidP="002C420B">
      <w:pPr>
        <w:pStyle w:val="ConsPlusNormal"/>
        <w:ind w:firstLine="709"/>
        <w:jc w:val="both"/>
        <w:rPr>
          <w:rFonts w:ascii="Times New Roman" w:hAnsi="Times New Roman" w:cs="Times New Roman"/>
          <w:sz w:val="24"/>
          <w:szCs w:val="24"/>
        </w:rPr>
      </w:pPr>
      <w:r w:rsidRPr="00120542">
        <w:rPr>
          <w:rFonts w:ascii="Times New Roman" w:hAnsi="Times New Roman" w:cs="Times New Roman"/>
          <w:sz w:val="24"/>
          <w:szCs w:val="24"/>
        </w:rPr>
        <w:t xml:space="preserve">Ко – количество главных администраторов бюджетных средств </w:t>
      </w:r>
      <w:r w:rsidRPr="00120542">
        <w:rPr>
          <w:rFonts w:ascii="Times New Roman" w:hAnsi="Times New Roman"/>
          <w:sz w:val="24"/>
          <w:szCs w:val="24"/>
        </w:rPr>
        <w:t>города Югорска</w:t>
      </w:r>
      <w:r w:rsidRPr="00120542">
        <w:rPr>
          <w:rFonts w:ascii="Times New Roman" w:hAnsi="Times New Roman" w:cs="Times New Roman"/>
          <w:sz w:val="24"/>
          <w:szCs w:val="24"/>
        </w:rPr>
        <w:t>, охваченных мониторингом качества финансового менеджмента.</w:t>
      </w:r>
    </w:p>
    <w:p w:rsidR="002C420B" w:rsidRPr="00120542" w:rsidRDefault="002C420B" w:rsidP="002C420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Данный показатель рассчитывается ежегодно на основании </w:t>
      </w:r>
      <w:hyperlink r:id="rId9" w:history="1">
        <w:r w:rsidRPr="00120542">
          <w:rPr>
            <w:rFonts w:ascii="Times New Roman" w:eastAsia="Times New Roman" w:hAnsi="Times New Roman"/>
            <w:sz w:val="24"/>
            <w:szCs w:val="24"/>
            <w:lang w:eastAsia="ru-RU"/>
          </w:rPr>
          <w:t>проведения мониторинга качества финансового менеджмента, осуществляемого главными администраторами средств бюджета города Югорска</w:t>
        </w:r>
      </w:hyperlink>
      <w:r w:rsidRPr="00120542">
        <w:rPr>
          <w:rFonts w:ascii="Times New Roman" w:eastAsia="Times New Roman" w:hAnsi="Times New Roman"/>
          <w:sz w:val="24"/>
          <w:szCs w:val="24"/>
          <w:lang w:eastAsia="ru-RU"/>
        </w:rPr>
        <w:t>.</w:t>
      </w:r>
    </w:p>
    <w:p w:rsidR="00672774" w:rsidRPr="00120542" w:rsidRDefault="008234EB" w:rsidP="007C276D">
      <w:pPr>
        <w:autoSpaceDE w:val="0"/>
        <w:autoSpaceDN w:val="0"/>
        <w:adjustRightInd w:val="0"/>
        <w:spacing w:after="0" w:line="240" w:lineRule="auto"/>
        <w:ind w:firstLine="540"/>
        <w:jc w:val="both"/>
        <w:rPr>
          <w:rFonts w:ascii="Times New Roman" w:hAnsi="Times New Roman"/>
          <w:sz w:val="24"/>
          <w:szCs w:val="24"/>
        </w:rPr>
      </w:pPr>
      <w:r w:rsidRPr="00120542">
        <w:rPr>
          <w:rFonts w:ascii="Times New Roman" w:hAnsi="Times New Roman"/>
          <w:sz w:val="24"/>
          <w:szCs w:val="24"/>
        </w:rPr>
        <w:tab/>
        <w:t>3.</w:t>
      </w:r>
      <w:r w:rsidR="00672774" w:rsidRPr="00120542">
        <w:rPr>
          <w:rFonts w:ascii="Times New Roman" w:hAnsi="Times New Roman"/>
          <w:sz w:val="24"/>
          <w:szCs w:val="24"/>
        </w:rPr>
        <w:t xml:space="preserve"> </w:t>
      </w:r>
      <w:r w:rsidR="00672774" w:rsidRPr="00120542">
        <w:rPr>
          <w:rFonts w:ascii="Times New Roman" w:eastAsia="Times New Roman" w:hAnsi="Times New Roman"/>
          <w:sz w:val="24"/>
          <w:szCs w:val="24"/>
          <w:lang w:eastAsia="ru-RU"/>
        </w:rPr>
        <w:t>Доля бюджетных ассигнований, формируемых в рамках муниципальных программ города Югорска в общем объеме расходов бюджета города Югорска</w:t>
      </w:r>
      <w:r w:rsidR="00F81E56" w:rsidRPr="00120542">
        <w:rPr>
          <w:rFonts w:ascii="Times New Roman" w:eastAsia="Times New Roman" w:hAnsi="Times New Roman"/>
          <w:sz w:val="24"/>
          <w:szCs w:val="24"/>
          <w:lang w:eastAsia="ru-RU"/>
        </w:rPr>
        <w:t>.</w:t>
      </w:r>
    </w:p>
    <w:p w:rsidR="00672774" w:rsidRPr="00120542" w:rsidRDefault="00672774" w:rsidP="00672774">
      <w:pPr>
        <w:spacing w:after="0" w:line="240" w:lineRule="auto"/>
        <w:ind w:firstLine="709"/>
        <w:jc w:val="both"/>
        <w:rPr>
          <w:rFonts w:ascii="Times New Roman" w:eastAsia="Times New Roman" w:hAnsi="Times New Roman"/>
          <w:strike/>
          <w:sz w:val="24"/>
          <w:szCs w:val="24"/>
          <w:lang w:eastAsia="ru-RU"/>
        </w:rPr>
      </w:pPr>
      <w:r w:rsidRPr="00120542">
        <w:rPr>
          <w:rFonts w:ascii="Times New Roman" w:eastAsia="Times New Roman" w:hAnsi="Times New Roman"/>
          <w:sz w:val="24"/>
          <w:szCs w:val="24"/>
          <w:lang w:eastAsia="ru-RU"/>
        </w:rPr>
        <w:t xml:space="preserve">В соответствии с программным принципом формирования бюджета города Югорска целевой показатель на муниципальные программы города Югорска должен достичь уровня </w:t>
      </w:r>
      <w:r w:rsidR="008168C8" w:rsidRPr="00120542">
        <w:rPr>
          <w:rFonts w:ascii="Times New Roman" w:eastAsia="Times New Roman" w:hAnsi="Times New Roman"/>
          <w:sz w:val="24"/>
          <w:szCs w:val="24"/>
          <w:lang w:eastAsia="ru-RU"/>
        </w:rPr>
        <w:t>99%</w:t>
      </w:r>
      <w:r w:rsidR="00F12F72" w:rsidRPr="00120542">
        <w:rPr>
          <w:rFonts w:ascii="Times New Roman" w:eastAsia="Times New Roman" w:hAnsi="Times New Roman"/>
          <w:sz w:val="24"/>
          <w:szCs w:val="24"/>
          <w:lang w:eastAsia="ru-RU"/>
        </w:rPr>
        <w:t>.</w:t>
      </w:r>
      <w:r w:rsidRPr="00120542">
        <w:rPr>
          <w:rFonts w:ascii="Times New Roman" w:eastAsia="Times New Roman" w:hAnsi="Times New Roman"/>
          <w:strike/>
          <w:sz w:val="24"/>
          <w:szCs w:val="24"/>
          <w:lang w:eastAsia="ru-RU"/>
        </w:rPr>
        <w:t xml:space="preserve"> </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4. Исполнение бюджетных мер принуждения, применяемых к участникам бюджетного процесса.</w:t>
      </w:r>
    </w:p>
    <w:p w:rsidR="002C420B" w:rsidRPr="00120542" w:rsidRDefault="002C420B" w:rsidP="002C420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Показатель рассчитывается как отношение количества исполненных решений финансового органа о применении бюджетных мер принуждения к количеству предъявленных органом муниципального внутреннего финансового контроля уведомлений о применении бюджетных мер принуждения за отчетный период. </w:t>
      </w:r>
    </w:p>
    <w:p w:rsidR="002C420B" w:rsidRPr="00120542" w:rsidRDefault="002C420B" w:rsidP="002C420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5. </w:t>
      </w:r>
      <w:r w:rsidRPr="00120542">
        <w:rPr>
          <w:rFonts w:ascii="Times New Roman" w:hAnsi="Times New Roman"/>
          <w:sz w:val="24"/>
          <w:szCs w:val="24"/>
        </w:rPr>
        <w:t>Исполнение расходных обязательств города Югорска за отчетный финансовый год в размере не менее 95% от бюджетных ассигнований, утвержденных решением о бюджете города Югорска.</w:t>
      </w:r>
    </w:p>
    <w:p w:rsidR="002C420B" w:rsidRPr="00120542" w:rsidRDefault="002C420B" w:rsidP="002C420B">
      <w:pPr>
        <w:tabs>
          <w:tab w:val="left" w:pos="0"/>
        </w:tabs>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ab/>
        <w:t>Показатель определяется по формуле:</w:t>
      </w:r>
    </w:p>
    <w:p w:rsidR="002C420B" w:rsidRPr="00120542" w:rsidRDefault="002C420B" w:rsidP="002C420B">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C420B" w:rsidRPr="00120542" w:rsidRDefault="002C420B" w:rsidP="002C420B">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spellStart"/>
      <w:r w:rsidRPr="00120542">
        <w:rPr>
          <w:rFonts w:ascii="Times New Roman" w:eastAsia="Times New Roman" w:hAnsi="Times New Roman"/>
          <w:sz w:val="24"/>
          <w:szCs w:val="24"/>
          <w:lang w:eastAsia="ru-RU"/>
        </w:rPr>
        <w:t>Иро</w:t>
      </w:r>
      <w:proofErr w:type="spellEnd"/>
      <w:r w:rsidRPr="00120542">
        <w:rPr>
          <w:rFonts w:ascii="Times New Roman" w:eastAsia="Times New Roman" w:hAnsi="Times New Roman"/>
          <w:sz w:val="24"/>
          <w:szCs w:val="24"/>
          <w:lang w:eastAsia="ru-RU"/>
        </w:rPr>
        <w:t xml:space="preserve"> = </w:t>
      </w:r>
      <w:proofErr w:type="spellStart"/>
      <w:r w:rsidRPr="00120542">
        <w:rPr>
          <w:rFonts w:ascii="Times New Roman" w:eastAsia="Times New Roman" w:hAnsi="Times New Roman"/>
          <w:sz w:val="24"/>
          <w:szCs w:val="24"/>
          <w:lang w:eastAsia="ru-RU"/>
        </w:rPr>
        <w:t>РОф</w:t>
      </w:r>
      <w:proofErr w:type="spellEnd"/>
      <w:r w:rsidRPr="00120542">
        <w:rPr>
          <w:rFonts w:ascii="Times New Roman" w:eastAsia="Times New Roman" w:hAnsi="Times New Roman"/>
          <w:sz w:val="24"/>
          <w:szCs w:val="24"/>
          <w:lang w:eastAsia="ru-RU"/>
        </w:rPr>
        <w:t xml:space="preserve"> / </w:t>
      </w:r>
      <w:proofErr w:type="spellStart"/>
      <w:r w:rsidRPr="00120542">
        <w:rPr>
          <w:rFonts w:ascii="Times New Roman" w:eastAsia="Times New Roman" w:hAnsi="Times New Roman"/>
          <w:sz w:val="24"/>
          <w:szCs w:val="24"/>
          <w:lang w:eastAsia="ru-RU"/>
        </w:rPr>
        <w:t>РОп</w:t>
      </w:r>
      <w:proofErr w:type="spellEnd"/>
      <w:r w:rsidRPr="00120542">
        <w:rPr>
          <w:rFonts w:ascii="Times New Roman" w:eastAsia="Times New Roman" w:hAnsi="Times New Roman"/>
          <w:sz w:val="24"/>
          <w:szCs w:val="24"/>
          <w:lang w:eastAsia="ru-RU"/>
        </w:rPr>
        <w:t xml:space="preserve"> * 100%,</w:t>
      </w:r>
    </w:p>
    <w:p w:rsidR="002C420B" w:rsidRPr="00120542" w:rsidRDefault="002C420B" w:rsidP="002C420B">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C420B" w:rsidRPr="00120542" w:rsidRDefault="002C420B" w:rsidP="002C420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где</w:t>
      </w:r>
    </w:p>
    <w:p w:rsidR="002C420B" w:rsidRPr="00120542" w:rsidRDefault="002C420B" w:rsidP="002C420B">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spellStart"/>
      <w:r w:rsidRPr="00120542">
        <w:rPr>
          <w:rFonts w:ascii="Times New Roman" w:eastAsia="Times New Roman" w:hAnsi="Times New Roman"/>
          <w:sz w:val="24"/>
          <w:szCs w:val="24"/>
          <w:lang w:eastAsia="ru-RU"/>
        </w:rPr>
        <w:t>Иро</w:t>
      </w:r>
      <w:proofErr w:type="spellEnd"/>
      <w:r w:rsidRPr="00120542">
        <w:rPr>
          <w:rFonts w:ascii="Times New Roman" w:eastAsia="Times New Roman" w:hAnsi="Times New Roman"/>
          <w:sz w:val="24"/>
          <w:szCs w:val="24"/>
          <w:lang w:eastAsia="ru-RU"/>
        </w:rPr>
        <w:t xml:space="preserve"> - исполнение расходных обязательств города Югорска;</w:t>
      </w:r>
    </w:p>
    <w:p w:rsidR="002C420B" w:rsidRPr="00120542" w:rsidRDefault="002C420B" w:rsidP="002C420B">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spellStart"/>
      <w:r w:rsidRPr="00120542">
        <w:rPr>
          <w:rFonts w:ascii="Times New Roman" w:eastAsia="Times New Roman" w:hAnsi="Times New Roman"/>
          <w:sz w:val="24"/>
          <w:szCs w:val="24"/>
          <w:lang w:eastAsia="ru-RU"/>
        </w:rPr>
        <w:t>РОф</w:t>
      </w:r>
      <w:proofErr w:type="spellEnd"/>
      <w:r w:rsidRPr="00120542">
        <w:rPr>
          <w:rFonts w:ascii="Times New Roman" w:eastAsia="Times New Roman" w:hAnsi="Times New Roman"/>
          <w:sz w:val="24"/>
          <w:szCs w:val="24"/>
          <w:lang w:eastAsia="ru-RU"/>
        </w:rPr>
        <w:t xml:space="preserve"> - кассовое исполнение бюджета города Югорска;</w:t>
      </w:r>
    </w:p>
    <w:p w:rsidR="002C420B" w:rsidRPr="00120542" w:rsidRDefault="002C420B" w:rsidP="002C420B">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spellStart"/>
      <w:r w:rsidRPr="00120542">
        <w:rPr>
          <w:rFonts w:ascii="Times New Roman" w:eastAsia="Times New Roman" w:hAnsi="Times New Roman"/>
          <w:sz w:val="24"/>
          <w:szCs w:val="24"/>
          <w:lang w:eastAsia="ru-RU"/>
        </w:rPr>
        <w:t>РОп</w:t>
      </w:r>
      <w:proofErr w:type="spellEnd"/>
      <w:r w:rsidRPr="00120542">
        <w:rPr>
          <w:rFonts w:ascii="Times New Roman" w:eastAsia="Times New Roman" w:hAnsi="Times New Roman"/>
          <w:sz w:val="24"/>
          <w:szCs w:val="24"/>
          <w:lang w:eastAsia="ru-RU"/>
        </w:rPr>
        <w:t xml:space="preserve"> - утвержденный объем бюджетных ассигнований.</w:t>
      </w:r>
    </w:p>
    <w:p w:rsidR="002C420B" w:rsidRPr="00120542" w:rsidRDefault="002C420B" w:rsidP="002C420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Информация о степени достижения данного показателя анализируется на основании отчетов об исполнении бюджета города Югорска.</w:t>
      </w:r>
    </w:p>
    <w:p w:rsidR="002C420B" w:rsidRPr="00120542" w:rsidRDefault="002C420B" w:rsidP="002C420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6. </w:t>
      </w:r>
      <w:r w:rsidRPr="00120542">
        <w:rPr>
          <w:rFonts w:ascii="Times New Roman" w:hAnsi="Times New Roman"/>
          <w:sz w:val="24"/>
          <w:szCs w:val="24"/>
        </w:rPr>
        <w:t>Доля расходов бюджета города на обслуживание муниципального долга к расходам бюджета, за исключением объема расходов, осуществляемых за счет субвенций, предоставляемых из бюджетов бюджетной системы Российской Федерации.</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Показатель рассчитывается как отношение объема расходов на обслуживание муниципального долга города Югорска за соответствующий год к расходам бюджета города Югорска за соответствующий год, за исключением объема расходов, осуществляемых за счет субвенций, предоставляемых из бюджетов бюджетной системы Российской Федерации.</w:t>
      </w:r>
    </w:p>
    <w:p w:rsidR="002C420B" w:rsidRPr="00120542" w:rsidRDefault="002C420B" w:rsidP="002C420B">
      <w:pPr>
        <w:autoSpaceDE w:val="0"/>
        <w:autoSpaceDN w:val="0"/>
        <w:adjustRightInd w:val="0"/>
        <w:spacing w:after="0" w:line="240" w:lineRule="auto"/>
        <w:ind w:firstLine="709"/>
        <w:jc w:val="both"/>
        <w:rPr>
          <w:rFonts w:ascii="Times New Roman" w:hAnsi="Times New Roman"/>
          <w:sz w:val="24"/>
          <w:szCs w:val="24"/>
        </w:rPr>
      </w:pPr>
      <w:r w:rsidRPr="00120542">
        <w:rPr>
          <w:rFonts w:ascii="Times New Roman" w:eastAsia="Times New Roman" w:hAnsi="Times New Roman"/>
          <w:sz w:val="24"/>
          <w:szCs w:val="24"/>
          <w:lang w:eastAsia="ru-RU"/>
        </w:rPr>
        <w:t xml:space="preserve">7.  </w:t>
      </w:r>
      <w:r w:rsidRPr="00120542">
        <w:rPr>
          <w:rFonts w:ascii="Times New Roman" w:hAnsi="Times New Roman"/>
          <w:sz w:val="24"/>
          <w:szCs w:val="24"/>
        </w:rPr>
        <w:t>Отношение муниципального долга и расходов на его обслуживание к общим доходам  бюджета города.</w:t>
      </w:r>
    </w:p>
    <w:p w:rsidR="002C420B" w:rsidRPr="00120542" w:rsidRDefault="002C420B" w:rsidP="002C420B">
      <w:pPr>
        <w:pStyle w:val="ConsPlusNormal"/>
        <w:ind w:firstLine="709"/>
        <w:jc w:val="both"/>
        <w:rPr>
          <w:rFonts w:ascii="Times New Roman" w:hAnsi="Times New Roman" w:cs="Times New Roman"/>
          <w:sz w:val="24"/>
          <w:szCs w:val="24"/>
        </w:rPr>
      </w:pPr>
      <w:r w:rsidRPr="00120542">
        <w:rPr>
          <w:rFonts w:ascii="Times New Roman" w:hAnsi="Times New Roman" w:cs="Times New Roman"/>
          <w:sz w:val="24"/>
          <w:szCs w:val="24"/>
        </w:rPr>
        <w:t>Показатель рассчитывается как отношение суммы выплат по погашению и обслуживанию муниципального долга за соответствующий год к доходам бюджета города Югорска за соответствующий год.</w:t>
      </w:r>
    </w:p>
    <w:p w:rsidR="002C420B" w:rsidRPr="00120542" w:rsidRDefault="002C420B" w:rsidP="002C420B">
      <w:pPr>
        <w:autoSpaceDE w:val="0"/>
        <w:autoSpaceDN w:val="0"/>
        <w:adjustRightInd w:val="0"/>
        <w:spacing w:after="0" w:line="240" w:lineRule="auto"/>
        <w:ind w:firstLine="709"/>
        <w:jc w:val="both"/>
        <w:rPr>
          <w:rFonts w:ascii="Times New Roman" w:hAnsi="Times New Roman"/>
          <w:sz w:val="24"/>
          <w:szCs w:val="24"/>
        </w:rPr>
      </w:pPr>
      <w:r w:rsidRPr="00120542">
        <w:rPr>
          <w:rFonts w:ascii="Times New Roman" w:eastAsia="Times New Roman" w:hAnsi="Times New Roman"/>
          <w:sz w:val="24"/>
          <w:szCs w:val="24"/>
          <w:lang w:eastAsia="ru-RU"/>
        </w:rPr>
        <w:t xml:space="preserve">8. </w:t>
      </w:r>
      <w:r w:rsidRPr="00120542">
        <w:rPr>
          <w:rFonts w:ascii="Times New Roman" w:hAnsi="Times New Roman"/>
          <w:sz w:val="24"/>
          <w:szCs w:val="24"/>
        </w:rPr>
        <w:t>Отношение муниципального долга к доходам бюджета города без учета безвозмездных поступлений и налоговых доходов по дополнительным нормативам отчислений.</w:t>
      </w:r>
    </w:p>
    <w:p w:rsidR="002C420B" w:rsidRPr="00120542" w:rsidRDefault="002C420B" w:rsidP="002C420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Показатель рассчитывается как отношение объема муниципального долга к объему доходов города Югорска без учета безвозмездных поступлений и налоговых доходов по дополнительным нормативным отчислениям.</w:t>
      </w:r>
    </w:p>
    <w:p w:rsidR="002C420B" w:rsidRPr="00120542" w:rsidRDefault="002C420B" w:rsidP="002C420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9. Количество автоматизированных процессов в сфере муниципальных финансов.</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120542">
        <w:rPr>
          <w:rFonts w:ascii="Times New Roman" w:eastAsia="Times New Roman" w:hAnsi="Times New Roman"/>
          <w:sz w:val="24"/>
          <w:szCs w:val="24"/>
          <w:lang w:eastAsia="ru-RU"/>
        </w:rPr>
        <w:t xml:space="preserve">Показатель отражает увеличение количества автоматизированных процессов, </w:t>
      </w:r>
      <w:r w:rsidRPr="00120542">
        <w:rPr>
          <w:rFonts w:ascii="Times New Roman" w:eastAsia="Times New Roman" w:hAnsi="Times New Roman"/>
          <w:sz w:val="24"/>
          <w:szCs w:val="24"/>
          <w:lang w:eastAsia="ru-RU"/>
        </w:rPr>
        <w:lastRenderedPageBreak/>
        <w:t>включенных в единую автоматизированную информационную систему в сфере муниципальных финансов.</w:t>
      </w:r>
    </w:p>
    <w:p w:rsidR="002C420B" w:rsidRPr="00120542" w:rsidRDefault="002C420B" w:rsidP="002C420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10. Доля размещенной в сети Интернет информации в общем объеме обязательной к размещению в соответствии с нормативными правовыми актами Российской Федерации, автономного округа, муниципального образования.</w:t>
      </w:r>
    </w:p>
    <w:p w:rsidR="002C420B" w:rsidRPr="00120542" w:rsidRDefault="002C420B" w:rsidP="002C420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hAnsi="Times New Roman"/>
          <w:sz w:val="24"/>
          <w:szCs w:val="24"/>
        </w:rPr>
        <w:t>Показатель рассчитывается как отношение информации, размещенной Департаментом финансов администрации города Югорска в сети Интернет, к общему объему обязательной для размещения в соответствии с нормативными правовыми актами Российской</w:t>
      </w:r>
      <w:r w:rsidRPr="00120542">
        <w:rPr>
          <w:rFonts w:ascii="Times New Roman" w:eastAsia="Times New Roman" w:hAnsi="Times New Roman"/>
          <w:sz w:val="24"/>
          <w:szCs w:val="24"/>
          <w:lang w:eastAsia="ru-RU"/>
        </w:rPr>
        <w:t>, автономного округа, муниципального образования.</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11. </w:t>
      </w:r>
      <w:r w:rsidRPr="00120542">
        <w:rPr>
          <w:rFonts w:ascii="Times New Roman" w:hAnsi="Times New Roman"/>
          <w:color w:val="000000"/>
          <w:sz w:val="24"/>
          <w:szCs w:val="24"/>
          <w:lang w:eastAsia="ru-RU"/>
        </w:rPr>
        <w:t>Количество лиц, охваченных мероприятиями, направленными на повышение финансовой грамотности, определяется ежегодно исходя из числа лиц, принявших участие в проводимых мероприятиях.</w:t>
      </w:r>
    </w:p>
    <w:p w:rsidR="002C420B" w:rsidRPr="00120542" w:rsidRDefault="002C420B" w:rsidP="002C420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color w:val="000000"/>
          <w:sz w:val="24"/>
          <w:szCs w:val="24"/>
          <w:lang w:eastAsia="ru-RU"/>
        </w:rPr>
        <w:t xml:space="preserve">Целевые показатели </w:t>
      </w:r>
      <w:r w:rsidRPr="00120542">
        <w:rPr>
          <w:rFonts w:ascii="Times New Roman" w:eastAsia="Times New Roman" w:hAnsi="Times New Roman"/>
          <w:sz w:val="24"/>
          <w:szCs w:val="24"/>
          <w:lang w:eastAsia="ru-RU"/>
        </w:rPr>
        <w:t>приведены в таблице 1.</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При достижении целевых показателей муниципальной программы ожидается:</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создание стабильных финансовых условий для устойчивого экономического роста, повышения уровня и качества жизни горожан;</w:t>
      </w:r>
    </w:p>
    <w:p w:rsidR="002C420B" w:rsidRPr="00120542" w:rsidRDefault="002C420B" w:rsidP="002C420B">
      <w:pPr>
        <w:pStyle w:val="ConsPlusNormal"/>
        <w:ind w:firstLine="709"/>
        <w:jc w:val="both"/>
        <w:rPr>
          <w:rFonts w:ascii="Times New Roman" w:hAnsi="Times New Roman" w:cs="Times New Roman"/>
          <w:sz w:val="24"/>
          <w:szCs w:val="24"/>
        </w:rPr>
      </w:pPr>
      <w:r w:rsidRPr="00120542">
        <w:rPr>
          <w:rFonts w:ascii="Times New Roman" w:hAnsi="Times New Roman" w:cs="Times New Roman"/>
          <w:sz w:val="24"/>
          <w:szCs w:val="24"/>
        </w:rPr>
        <w:t>осуществление бюджетного планирования на долгосрочную перспективу в соответствии со Стратегией социально-экономического развития муниципального образования город Югорск до 2020 года и на период до 2030 года и Прогнозами социально-экономического развития муниципального образования город Югорск на очередной финансовый год и плановый период;</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полномасштабное внедрение программно-целевого принципа организации деятельности органов местного самоуправления и формирование программного бюджета;</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безусловное исполнение социальных обязательств;</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повышение открытости, прозрачности и подотчетности финансовой деятельности публично-правового образования, повышение качества финансового менеджмента, осуществляемого главными администраторами средств бюджета города.</w:t>
      </w:r>
    </w:p>
    <w:p w:rsidR="00A3006D" w:rsidRPr="00120542" w:rsidRDefault="00A3006D" w:rsidP="00A3006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3006D" w:rsidRPr="00120542" w:rsidRDefault="00A3006D" w:rsidP="008511A9">
      <w:pPr>
        <w:spacing w:after="0" w:line="240" w:lineRule="auto"/>
        <w:jc w:val="center"/>
        <w:rPr>
          <w:rFonts w:ascii="Times New Roman" w:hAnsi="Times New Roman"/>
          <w:b/>
          <w:sz w:val="24"/>
          <w:szCs w:val="24"/>
        </w:rPr>
      </w:pPr>
      <w:r w:rsidRPr="00120542">
        <w:rPr>
          <w:rFonts w:ascii="Times New Roman" w:eastAsia="Times New Roman" w:hAnsi="Times New Roman"/>
          <w:b/>
          <w:sz w:val="24"/>
          <w:szCs w:val="24"/>
          <w:lang w:eastAsia="ru-RU"/>
        </w:rPr>
        <w:t xml:space="preserve">Раздел </w:t>
      </w:r>
      <w:r w:rsidRPr="00120542">
        <w:rPr>
          <w:rFonts w:ascii="Times New Roman" w:eastAsia="Times New Roman" w:hAnsi="Times New Roman"/>
          <w:b/>
          <w:sz w:val="24"/>
          <w:szCs w:val="24"/>
          <w:lang w:val="en-US" w:eastAsia="ru-RU"/>
        </w:rPr>
        <w:t>III</w:t>
      </w:r>
      <w:r w:rsidRPr="00120542">
        <w:rPr>
          <w:rFonts w:ascii="Times New Roman" w:eastAsia="Times New Roman" w:hAnsi="Times New Roman"/>
          <w:b/>
          <w:sz w:val="24"/>
          <w:szCs w:val="24"/>
          <w:lang w:eastAsia="ru-RU"/>
        </w:rPr>
        <w:t xml:space="preserve">. </w:t>
      </w:r>
      <w:r w:rsidRPr="00120542">
        <w:rPr>
          <w:rFonts w:ascii="Times New Roman" w:hAnsi="Times New Roman"/>
          <w:b/>
          <w:sz w:val="24"/>
          <w:szCs w:val="24"/>
        </w:rPr>
        <w:t>Характеристика основных мероприятий программы</w:t>
      </w:r>
    </w:p>
    <w:p w:rsidR="00A3006D" w:rsidRPr="00120542" w:rsidRDefault="00A3006D" w:rsidP="00A3006D">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2C420B" w:rsidRPr="00120542" w:rsidRDefault="002C420B" w:rsidP="002C420B">
      <w:pPr>
        <w:spacing w:after="0" w:line="240" w:lineRule="auto"/>
        <w:ind w:firstLine="708"/>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Решение задачи «Проведение бюджетной политики в пределах установленных полномочий, направленной на обеспечение долгосрочной сбалансированности и устойчивости бюджета города, создание условий для качественной организации бюджетного процесса» планируется посредством следующих основных мероприятий: </w:t>
      </w:r>
    </w:p>
    <w:p w:rsidR="002C420B" w:rsidRPr="00120542" w:rsidRDefault="002C420B" w:rsidP="002C420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120542">
        <w:rPr>
          <w:rFonts w:ascii="Times New Roman" w:eastAsia="Times New Roman" w:hAnsi="Times New Roman"/>
          <w:sz w:val="24"/>
          <w:szCs w:val="24"/>
          <w:lang w:eastAsia="ru-RU"/>
        </w:rPr>
        <w:t xml:space="preserve">Основное мероприятие 1 «Создание условий для обеспечения сбалансированности бюджета города Югорска и повышение эффективности бюджетного процесса» направлено на достижение оптимального, устойчивого и экономически обоснованного соответствия расходных обязательств бюджета города Югорска источникам их финансового обеспечения, </w:t>
      </w:r>
      <w:r w:rsidRPr="00120542">
        <w:rPr>
          <w:rFonts w:ascii="Times New Roman" w:eastAsia="Times New Roman" w:hAnsi="Times New Roman"/>
          <w:color w:val="000000"/>
          <w:sz w:val="24"/>
          <w:szCs w:val="24"/>
          <w:lang w:eastAsia="ru-RU"/>
        </w:rPr>
        <w:t>обеспечение условий и непосредственно формирование проекта бюджета города Югорска, организация его исполнения и составление бюджетной отчетности и включает в себя следующие направления:</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 Совершенствование нормативного правового регулирования в сфере бюджетного процесса.</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 Разработка и утверждение необходимых муниципальных правовых актов для совершенствования бюджетных правоотношений в городе Югорске будет способствовать качественной организации планирования и исполнения бюджета города Югорска, в том числе путем оказания методической поддержки участникам бюджетного процесса.</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2. Организация планирования, исполнения бюджета города Югорска и формирование отчетности об исполнении бюджета города Югорска.</w:t>
      </w:r>
    </w:p>
    <w:p w:rsidR="002C420B" w:rsidRPr="00120542" w:rsidRDefault="002C420B" w:rsidP="002C420B">
      <w:pPr>
        <w:autoSpaceDE w:val="0"/>
        <w:autoSpaceDN w:val="0"/>
        <w:adjustRightInd w:val="0"/>
        <w:spacing w:after="0" w:line="240" w:lineRule="auto"/>
        <w:ind w:firstLine="720"/>
        <w:jc w:val="both"/>
        <w:rPr>
          <w:rFonts w:ascii="Times New Roman" w:hAnsi="Times New Roman"/>
          <w:sz w:val="24"/>
          <w:szCs w:val="24"/>
          <w:lang w:eastAsia="ru-RU"/>
        </w:rPr>
      </w:pPr>
      <w:r w:rsidRPr="00120542">
        <w:rPr>
          <w:rFonts w:ascii="Times New Roman" w:hAnsi="Times New Roman"/>
          <w:sz w:val="24"/>
          <w:szCs w:val="24"/>
          <w:lang w:eastAsia="ru-RU"/>
        </w:rPr>
        <w:t>Четкая организация установленных бюджетных процедур, своевременность и полнота подготовки проекта бюджета города, упреждающая оценка влияния на его параметры изменений законодательства и социально-экономической ситуации, работа по мобилизации доходов бюджета, обеспечение исполнения бюджета, осуществление контроля за операциями с бюджетными средствами являются важными составляющими бюджетной деятельности муниципалитета.</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Результатом реализации данного направления является принятый в установленные сроки и соответствующий требованиям бюджетного законодательства бюджет города Югорска на </w:t>
      </w:r>
      <w:r w:rsidRPr="00120542">
        <w:rPr>
          <w:rFonts w:ascii="Times New Roman" w:eastAsia="Times New Roman" w:hAnsi="Times New Roman"/>
          <w:sz w:val="24"/>
          <w:szCs w:val="24"/>
          <w:lang w:eastAsia="ru-RU"/>
        </w:rPr>
        <w:lastRenderedPageBreak/>
        <w:t xml:space="preserve">очередной финансовый год и плановый период. </w:t>
      </w:r>
    </w:p>
    <w:p w:rsidR="002C420B" w:rsidRPr="00120542" w:rsidRDefault="002C420B" w:rsidP="002C420B">
      <w:pPr>
        <w:pStyle w:val="ConsPlusNormal"/>
        <w:ind w:firstLine="709"/>
        <w:jc w:val="both"/>
        <w:rPr>
          <w:rFonts w:ascii="Times New Roman" w:hAnsi="Times New Roman" w:cs="Times New Roman"/>
          <w:sz w:val="24"/>
          <w:szCs w:val="24"/>
        </w:rPr>
      </w:pPr>
      <w:r w:rsidRPr="00120542">
        <w:rPr>
          <w:rFonts w:ascii="Times New Roman" w:hAnsi="Times New Roman" w:cs="Times New Roman"/>
          <w:sz w:val="24"/>
          <w:szCs w:val="24"/>
        </w:rPr>
        <w:t>Начиная с 2016 года, каждые три года разрабатывается на шесть и более лет Бюджетный прогноз города Югорска на основе прогноза социально-экономического развития города Югорска на долгосрочный период.</w:t>
      </w:r>
    </w:p>
    <w:p w:rsidR="002C420B" w:rsidRPr="00120542" w:rsidRDefault="002C420B" w:rsidP="002C420B">
      <w:pPr>
        <w:pStyle w:val="ConsPlusNormal"/>
        <w:ind w:firstLine="709"/>
        <w:jc w:val="both"/>
        <w:rPr>
          <w:rFonts w:ascii="Times New Roman" w:hAnsi="Times New Roman" w:cs="Times New Roman"/>
          <w:sz w:val="24"/>
          <w:szCs w:val="24"/>
        </w:rPr>
      </w:pPr>
      <w:r w:rsidRPr="00120542">
        <w:rPr>
          <w:rFonts w:ascii="Times New Roman" w:hAnsi="Times New Roman" w:cs="Times New Roman"/>
          <w:sz w:val="24"/>
          <w:szCs w:val="24"/>
        </w:rPr>
        <w:t xml:space="preserve">Основной его целью является определение финансовых возможностей, позволяющих обеспечить необходимый уровень долгосрочной сбалансированности и устойчивости бюджетной системы муниципального образования и достижение стратегических целей социально-экономического развития города Югорска. </w:t>
      </w:r>
    </w:p>
    <w:p w:rsidR="002C420B" w:rsidRPr="00120542" w:rsidRDefault="002C420B" w:rsidP="002C420B">
      <w:pPr>
        <w:pStyle w:val="ConsPlusNormal"/>
        <w:ind w:firstLine="709"/>
        <w:jc w:val="both"/>
        <w:rPr>
          <w:rFonts w:ascii="Times New Roman" w:hAnsi="Times New Roman" w:cs="Times New Roman"/>
          <w:sz w:val="24"/>
          <w:szCs w:val="24"/>
        </w:rPr>
      </w:pPr>
      <w:r w:rsidRPr="00120542">
        <w:rPr>
          <w:rFonts w:ascii="Times New Roman" w:hAnsi="Times New Roman" w:cs="Times New Roman"/>
          <w:sz w:val="24"/>
          <w:szCs w:val="24"/>
        </w:rPr>
        <w:t>Бюджетный прогноз города Югорска будет являться основой для составления бюджета города Югорска на очередной финансовый год и плановый период.</w:t>
      </w:r>
    </w:p>
    <w:p w:rsidR="002C420B" w:rsidRPr="00120542" w:rsidRDefault="002C420B" w:rsidP="002C420B">
      <w:pPr>
        <w:pStyle w:val="ConsPlusNormal"/>
        <w:ind w:firstLine="709"/>
        <w:jc w:val="both"/>
        <w:rPr>
          <w:bCs/>
          <w:sz w:val="24"/>
          <w:szCs w:val="24"/>
        </w:rPr>
      </w:pPr>
      <w:r w:rsidRPr="00120542">
        <w:rPr>
          <w:rFonts w:ascii="Times New Roman" w:hAnsi="Times New Roman" w:cs="Times New Roman"/>
          <w:sz w:val="24"/>
          <w:szCs w:val="24"/>
        </w:rPr>
        <w:t>Наличие Бюджетного прогноза города Югорска позволит усилить роль бюджета в развитии экономики, обеспечить устойчивый экономический рост, определить приоритеты в бюджетной политике, исходя из реальных возможностей бюджета, выявить, минимизировать проблемы и риски в бюджетной системе и разработать мероприятия по их устранению в долгосрочной перспективе.</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Формирование оперативной информации о ходе исполнения бюджета города Югорска на основе аналитической системы ключевых показателей исполнения также послужит инструментом для принятия управленческих решений, обеспечения открытости и прозрачности процессов управления муниципальными финансами.</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Кассовое обслуживание исполнения бюджета города Югорска предполагает организацию исполнения бюджета в соответствии с требованиями бюджетного законодательства, обеспечивающего сокращение потребности в краткосрочных заимствованиях, учет бюджетных обязательств и др. </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Своевременное и качественное формирование отчетности об исполнении бюджета города Югорска позволяет оценить степень выполнения расходных обязательств города Югорска, предоставить участникам бюджетного процесса необходимую для анализа, планирования и управления бюджетными средствами информацию, оценить финансовое состояние учреждений бюджетного сектора.</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3. Совершенствование системы оценки качества финансового менеджмента, осуществляемого </w:t>
      </w:r>
      <w:r w:rsidRPr="00120542">
        <w:rPr>
          <w:rFonts w:ascii="Times New Roman" w:hAnsi="Times New Roman"/>
          <w:sz w:val="24"/>
          <w:szCs w:val="24"/>
        </w:rPr>
        <w:t>главными администраторами бюджетных средств города Югорска</w:t>
      </w:r>
      <w:r w:rsidRPr="00120542">
        <w:rPr>
          <w:rFonts w:ascii="Times New Roman" w:eastAsia="Times New Roman" w:hAnsi="Times New Roman"/>
          <w:sz w:val="24"/>
          <w:szCs w:val="24"/>
          <w:lang w:eastAsia="ru-RU"/>
        </w:rPr>
        <w:t>.</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В целях повышения качества контроля в сфере управления муниципальными финансами, необходимо активизировать работу по проведению мониторинга качества финансового менеджмента, осуществляемого </w:t>
      </w:r>
      <w:r w:rsidRPr="00120542">
        <w:rPr>
          <w:rFonts w:ascii="Times New Roman" w:hAnsi="Times New Roman"/>
          <w:sz w:val="24"/>
          <w:szCs w:val="24"/>
        </w:rPr>
        <w:t>главными администраторами бюджетных средств города Югорска</w:t>
      </w:r>
      <w:r w:rsidRPr="00120542">
        <w:rPr>
          <w:rFonts w:ascii="Times New Roman" w:eastAsia="Times New Roman" w:hAnsi="Times New Roman"/>
          <w:sz w:val="24"/>
          <w:szCs w:val="24"/>
          <w:lang w:eastAsia="ru-RU"/>
        </w:rPr>
        <w:t>, который охватывает все элементы бюджетного процесса: планирование, исполнение бюджета, учет и отчетность, контроль и аудит.</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4. Обеспечение эффективного функционирования Департамента финансов.</w:t>
      </w:r>
    </w:p>
    <w:p w:rsidR="002C420B" w:rsidRPr="00120542" w:rsidRDefault="002C420B" w:rsidP="002C420B">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Департамент финансов является исполнительным органом администрации города Югорска, осуществляющим функции по реализации единой финансовой и бюджетной политики в городе Югорске и нормативному правовому регулированию в бюджетной сфере.</w:t>
      </w:r>
    </w:p>
    <w:p w:rsidR="002C420B" w:rsidRPr="00120542" w:rsidRDefault="002C420B" w:rsidP="002C420B">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Деятельность Департамента финансов направлена на проведение политики в рамках установленных полномочий, необходимой для устойчивого развития экономики и функционирования бюджетной системы города Югорска.</w:t>
      </w:r>
    </w:p>
    <w:p w:rsidR="002C420B" w:rsidRPr="00120542" w:rsidRDefault="002C420B" w:rsidP="002C420B">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Результатом реализации данного направления является материально-техническое обеспечение деятельности Департамента финансов в объеме, необходимом для своевременного и качественного выполнения возложенных на него полномочий. </w:t>
      </w:r>
    </w:p>
    <w:p w:rsidR="002C420B" w:rsidRPr="00120542" w:rsidRDefault="002C420B" w:rsidP="002C420B">
      <w:pPr>
        <w:widowControl w:val="0"/>
        <w:autoSpaceDE w:val="0"/>
        <w:autoSpaceDN w:val="0"/>
        <w:adjustRightInd w:val="0"/>
        <w:spacing w:after="0" w:line="240" w:lineRule="auto"/>
        <w:ind w:left="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5. Управление резервным фондом администрации города Югорска.</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Реализация данного направления предполагает исполнение расходных обязательств бюджета города Югорска в соответствии с установленными приоритетами и направлениями расходования средств резервного фонда, не превышение установленного статьей 81 Бюджетного кодекса Российской Федерации размера резервного фонда администрации города Югорска от утвержденного решением Думы города Югорска о бюджете города Югорска общего объема расходов.</w:t>
      </w:r>
    </w:p>
    <w:p w:rsidR="002C420B" w:rsidRPr="00120542" w:rsidRDefault="002C420B" w:rsidP="002C420B">
      <w:pPr>
        <w:autoSpaceDE w:val="0"/>
        <w:autoSpaceDN w:val="0"/>
        <w:adjustRightInd w:val="0"/>
        <w:spacing w:after="0" w:line="240" w:lineRule="auto"/>
        <w:ind w:firstLine="720"/>
        <w:jc w:val="both"/>
        <w:rPr>
          <w:rFonts w:ascii="Times New Roman" w:hAnsi="Times New Roman"/>
          <w:sz w:val="24"/>
          <w:szCs w:val="24"/>
          <w:lang w:eastAsia="ru-RU"/>
        </w:rPr>
      </w:pPr>
      <w:r w:rsidRPr="00120542">
        <w:rPr>
          <w:rFonts w:ascii="Times New Roman" w:hAnsi="Times New Roman"/>
          <w:sz w:val="24"/>
          <w:szCs w:val="24"/>
          <w:lang w:eastAsia="ru-RU"/>
        </w:rPr>
        <w:t>Средства резервного фонда Администрации города используются в порядке, установленном муниципальным правовым актом, и направляются в основном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2C420B" w:rsidRPr="00120542" w:rsidRDefault="002C420B" w:rsidP="002C420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120542">
        <w:rPr>
          <w:rFonts w:ascii="Times New Roman" w:eastAsia="Times New Roman" w:hAnsi="Times New Roman"/>
          <w:sz w:val="24"/>
          <w:szCs w:val="24"/>
          <w:lang w:eastAsia="ru-RU"/>
        </w:rPr>
        <w:lastRenderedPageBreak/>
        <w:t xml:space="preserve">Основное мероприятие 2 «Эффективное управление муниципальным долгом города Югорска» направлено </w:t>
      </w:r>
      <w:r w:rsidRPr="00120542">
        <w:rPr>
          <w:rFonts w:ascii="Times New Roman" w:hAnsi="Times New Roman"/>
          <w:color w:val="000000"/>
          <w:sz w:val="24"/>
          <w:szCs w:val="24"/>
        </w:rPr>
        <w:t>на повышение качества управления муниципальными финансами, эффективности муниципального управления, эффективности деятельности органов местного самоуправления муниципальных образований</w:t>
      </w:r>
      <w:r w:rsidRPr="00120542">
        <w:rPr>
          <w:rFonts w:ascii="Times New Roman" w:eastAsia="Times New Roman" w:hAnsi="Times New Roman"/>
          <w:color w:val="000000"/>
          <w:sz w:val="24"/>
          <w:szCs w:val="24"/>
          <w:lang w:eastAsia="ru-RU"/>
        </w:rPr>
        <w:t xml:space="preserve"> и включает в себя следующие направления:</w:t>
      </w:r>
    </w:p>
    <w:p w:rsidR="002C420B" w:rsidRPr="00120542" w:rsidRDefault="002C420B" w:rsidP="002C420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 Обслуживание муниципального долга города Югорска.</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В связи с необходимостью обеспечения финансирования дефицита бюджета муниципального образования город Югорск через осуществление муниципальных заимствований возрастают соответственно расходы на его обслуживание.</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Данное направление предполагает планирование расходов бюджета муниципального образования город Югорск в объеме, необходимом для полного и своевременного исполнения обязательств муниципального образования по выплате процентных платежей по муниципальному долгу муниципального образования город Югорск.</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Расходные обязательства муниципального образования город Югорск по обслуживанию муниципального долга муниципального образования определяются на основании договоров и соглашений, оригинальных графиков платежей кредиторам в соответствии с двусторонними соглашениями, условиями выпуска муниципальных ценных бумаг. </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2. Мониторинг состояния муниципального долга.</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Являясь источником покрытия дефицита местных бюджетов, муниципальные заимствования могут повлечь за собой ухудшение состояния долговой устойчивости местного бюджета. В этой связи требуется постоянный мониторинг муниципального долга муниципального образования. </w:t>
      </w:r>
    </w:p>
    <w:p w:rsidR="002C420B" w:rsidRPr="00120542" w:rsidRDefault="002C420B" w:rsidP="002C420B">
      <w:pPr>
        <w:spacing w:after="0" w:line="240" w:lineRule="auto"/>
        <w:ind w:firstLine="708"/>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Основное мероприятие 3 «Формирование единого информационного пространства в сфере управления муниципальными финансами» направлено на обеспечение открытости, прозрачности и подотчетности деятельности органов местного самоуправления и создание условий для наиболее эффективного использования бюджетных средств.</w:t>
      </w:r>
    </w:p>
    <w:p w:rsidR="002C420B" w:rsidRPr="00120542" w:rsidRDefault="002C420B" w:rsidP="002C420B">
      <w:pPr>
        <w:spacing w:after="0" w:line="240" w:lineRule="auto"/>
        <w:ind w:firstLine="708"/>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Реализация данного мероприятия планируется путем объединения информационных систем в единую комплексную систему управления муниципальными финансами и обеспечения открытости и доступности для граждан и организаций информации о бюджетном процессе города Югорска.</w:t>
      </w:r>
    </w:p>
    <w:p w:rsidR="002C420B" w:rsidRPr="00120542" w:rsidRDefault="002C420B" w:rsidP="002C420B">
      <w:pPr>
        <w:autoSpaceDE w:val="0"/>
        <w:autoSpaceDN w:val="0"/>
        <w:adjustRightInd w:val="0"/>
        <w:spacing w:after="0" w:line="240" w:lineRule="auto"/>
        <w:ind w:firstLine="720"/>
        <w:jc w:val="both"/>
        <w:rPr>
          <w:rFonts w:ascii="Times New Roman" w:hAnsi="Times New Roman"/>
          <w:sz w:val="24"/>
          <w:szCs w:val="24"/>
          <w:lang w:eastAsia="ru-RU"/>
        </w:rPr>
      </w:pPr>
      <w:r w:rsidRPr="00120542">
        <w:rPr>
          <w:rFonts w:ascii="Times New Roman" w:hAnsi="Times New Roman"/>
          <w:sz w:val="24"/>
          <w:szCs w:val="24"/>
          <w:lang w:eastAsia="ru-RU"/>
        </w:rPr>
        <w:t>Учитывая осуществление процедур по составлению, исполнению бюджета города, формированию бюджетной отчетности в автоматизированных информационных системах, бесперебойность их функционирования является важным фактором стабильности бюджетного процесса, что обеспечивается департаментом самостоятельно и путем взаимодействия с разработчиками программного обеспечения.</w:t>
      </w:r>
    </w:p>
    <w:p w:rsidR="002C420B" w:rsidRPr="00120542" w:rsidRDefault="002C420B" w:rsidP="002C420B">
      <w:pPr>
        <w:widowControl w:val="0"/>
        <w:autoSpaceDE w:val="0"/>
        <w:autoSpaceDN w:val="0"/>
        <w:adjustRightInd w:val="0"/>
        <w:spacing w:after="0" w:line="240" w:lineRule="auto"/>
        <w:ind w:firstLine="709"/>
        <w:jc w:val="both"/>
        <w:rPr>
          <w:rFonts w:ascii="Times New Roman" w:hAnsi="Times New Roman"/>
          <w:sz w:val="24"/>
          <w:szCs w:val="24"/>
        </w:rPr>
      </w:pPr>
      <w:r w:rsidRPr="00120542">
        <w:rPr>
          <w:rFonts w:ascii="Times New Roman" w:hAnsi="Times New Roman"/>
          <w:sz w:val="24"/>
          <w:szCs w:val="24"/>
        </w:rPr>
        <w:t xml:space="preserve">В целях организации эффективного управления закупками продукции для муниципальных нужд и нужд бюджетных учреждений </w:t>
      </w:r>
      <w:r w:rsidRPr="00120542">
        <w:rPr>
          <w:rFonts w:ascii="Times New Roman" w:hAnsi="Times New Roman"/>
          <w:bCs/>
          <w:sz w:val="24"/>
          <w:szCs w:val="24"/>
        </w:rPr>
        <w:t xml:space="preserve">запланированы мероприятия по </w:t>
      </w:r>
      <w:r w:rsidRPr="00120542">
        <w:rPr>
          <w:rFonts w:ascii="Times New Roman" w:hAnsi="Times New Roman"/>
          <w:sz w:val="24"/>
          <w:szCs w:val="24"/>
        </w:rPr>
        <w:t>модернизации АС «Бюджет» и АС «УРМ» в части осуществления отдельных функций контроля в сфере закупок, устанавливаемых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C420B" w:rsidRPr="00120542" w:rsidRDefault="002C420B" w:rsidP="002C420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20542">
        <w:rPr>
          <w:rFonts w:ascii="Times New Roman" w:hAnsi="Times New Roman"/>
          <w:sz w:val="24"/>
          <w:szCs w:val="24"/>
          <w:lang w:eastAsia="ru-RU"/>
        </w:rPr>
        <w:t xml:space="preserve">В целях обеспечения открытости бюджетного процесса на официальном интернет-сайте администрации города создан раздел «Бюджет для граждан», содержащий информацию об основных показателях бюджета города в наглядной форме. </w:t>
      </w:r>
    </w:p>
    <w:p w:rsidR="002C420B" w:rsidRPr="00120542" w:rsidRDefault="002C420B" w:rsidP="002C420B">
      <w:pPr>
        <w:autoSpaceDE w:val="0"/>
        <w:autoSpaceDN w:val="0"/>
        <w:adjustRightInd w:val="0"/>
        <w:spacing w:after="0" w:line="240" w:lineRule="auto"/>
        <w:ind w:firstLine="720"/>
        <w:jc w:val="both"/>
        <w:rPr>
          <w:rFonts w:ascii="Times New Roman" w:hAnsi="Times New Roman"/>
          <w:sz w:val="24"/>
          <w:szCs w:val="24"/>
          <w:lang w:eastAsia="ru-RU"/>
        </w:rPr>
      </w:pPr>
      <w:r w:rsidRPr="00120542">
        <w:rPr>
          <w:rFonts w:ascii="Times New Roman" w:hAnsi="Times New Roman"/>
          <w:sz w:val="24"/>
          <w:szCs w:val="24"/>
          <w:lang w:eastAsia="ru-RU"/>
        </w:rPr>
        <w:t xml:space="preserve">С учетом этого данное основное мероприятие программы, кроме мероприятий по обеспечению функционирования действующих автоматизированных систем, направлена на решение задач по их усовершенствованию в целях осуществления бюджетных процессов в условиях меняющегося </w:t>
      </w:r>
      <w:hyperlink r:id="rId10" w:history="1">
        <w:r w:rsidRPr="00120542">
          <w:rPr>
            <w:rFonts w:ascii="Times New Roman" w:hAnsi="Times New Roman"/>
            <w:sz w:val="24"/>
            <w:szCs w:val="24"/>
            <w:lang w:eastAsia="ru-RU"/>
          </w:rPr>
          <w:t>бюджетного законодательства</w:t>
        </w:r>
      </w:hyperlink>
      <w:r w:rsidRPr="00120542">
        <w:rPr>
          <w:rFonts w:ascii="Times New Roman" w:hAnsi="Times New Roman"/>
          <w:sz w:val="24"/>
          <w:szCs w:val="24"/>
          <w:lang w:eastAsia="ru-RU"/>
        </w:rPr>
        <w:t xml:space="preserve"> и обеспечения требований государственной бюджетной политики.</w:t>
      </w:r>
    </w:p>
    <w:p w:rsidR="002C420B" w:rsidRPr="00120542" w:rsidRDefault="002C420B" w:rsidP="002C4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Перечень основных мероприятий муниципальной программы приведен в таблице 2.</w:t>
      </w:r>
    </w:p>
    <w:p w:rsidR="002C420B" w:rsidRPr="00120542" w:rsidRDefault="002C420B" w:rsidP="002C420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2C420B" w:rsidRPr="00120542" w:rsidRDefault="002C420B" w:rsidP="002C420B">
      <w:pPr>
        <w:spacing w:after="0" w:line="240" w:lineRule="auto"/>
        <w:ind w:firstLine="709"/>
        <w:jc w:val="center"/>
        <w:rPr>
          <w:rFonts w:ascii="Times New Roman" w:eastAsia="Times New Roman" w:hAnsi="Times New Roman"/>
          <w:b/>
          <w:color w:val="000000"/>
          <w:sz w:val="24"/>
          <w:szCs w:val="24"/>
          <w:lang w:eastAsia="ru-RU"/>
        </w:rPr>
      </w:pPr>
      <w:r w:rsidRPr="00120542">
        <w:rPr>
          <w:rFonts w:ascii="Times New Roman" w:eastAsia="Times New Roman" w:hAnsi="Times New Roman"/>
          <w:b/>
          <w:color w:val="000000"/>
          <w:sz w:val="24"/>
          <w:szCs w:val="24"/>
          <w:lang w:eastAsia="ru-RU"/>
        </w:rPr>
        <w:t xml:space="preserve">Раздел </w:t>
      </w:r>
      <w:r w:rsidRPr="00120542">
        <w:rPr>
          <w:rFonts w:ascii="Times New Roman" w:eastAsia="Times New Roman" w:hAnsi="Times New Roman"/>
          <w:b/>
          <w:color w:val="000000"/>
          <w:sz w:val="24"/>
          <w:szCs w:val="24"/>
          <w:lang w:val="en-US" w:eastAsia="ru-RU"/>
        </w:rPr>
        <w:t>IV</w:t>
      </w:r>
      <w:r w:rsidRPr="00120542">
        <w:rPr>
          <w:rFonts w:ascii="Times New Roman" w:eastAsia="Times New Roman" w:hAnsi="Times New Roman"/>
          <w:b/>
          <w:color w:val="000000"/>
          <w:sz w:val="24"/>
          <w:szCs w:val="24"/>
          <w:lang w:eastAsia="ru-RU"/>
        </w:rPr>
        <w:t xml:space="preserve">. Механизм реализации </w:t>
      </w:r>
      <w:r w:rsidRPr="00120542">
        <w:rPr>
          <w:rFonts w:ascii="Times New Roman" w:eastAsia="Times New Roman" w:hAnsi="Times New Roman"/>
          <w:b/>
          <w:sz w:val="24"/>
          <w:szCs w:val="24"/>
          <w:lang w:eastAsia="ru-RU"/>
        </w:rPr>
        <w:t>муниципальн</w:t>
      </w:r>
      <w:r w:rsidRPr="00120542">
        <w:rPr>
          <w:rFonts w:ascii="Times New Roman" w:eastAsia="Times New Roman" w:hAnsi="Times New Roman"/>
          <w:b/>
          <w:color w:val="000000"/>
          <w:sz w:val="24"/>
          <w:szCs w:val="24"/>
          <w:lang w:eastAsia="ru-RU"/>
        </w:rPr>
        <w:t>ой программы</w:t>
      </w:r>
    </w:p>
    <w:p w:rsidR="002C420B" w:rsidRPr="00120542" w:rsidRDefault="002C420B" w:rsidP="002C420B">
      <w:pPr>
        <w:tabs>
          <w:tab w:val="left" w:pos="0"/>
        </w:tabs>
        <w:spacing w:after="0" w:line="240" w:lineRule="auto"/>
        <w:ind w:firstLine="709"/>
        <w:jc w:val="center"/>
        <w:rPr>
          <w:rFonts w:ascii="Times New Roman" w:eastAsia="Times New Roman" w:hAnsi="Times New Roman"/>
          <w:color w:val="000000"/>
          <w:sz w:val="24"/>
          <w:szCs w:val="24"/>
          <w:lang w:eastAsia="ru-RU"/>
        </w:rPr>
      </w:pPr>
    </w:p>
    <w:p w:rsidR="002C420B" w:rsidRPr="00120542" w:rsidRDefault="002C420B" w:rsidP="002C420B">
      <w:pPr>
        <w:tabs>
          <w:tab w:val="left" w:pos="0"/>
        </w:tabs>
        <w:spacing w:after="0" w:line="240" w:lineRule="auto"/>
        <w:ind w:firstLine="709"/>
        <w:jc w:val="both"/>
        <w:rPr>
          <w:rFonts w:ascii="Times New Roman" w:eastAsia="Times New Roman" w:hAnsi="Times New Roman"/>
          <w:b/>
          <w:color w:val="000000"/>
          <w:sz w:val="24"/>
          <w:szCs w:val="24"/>
          <w:lang w:eastAsia="ru-RU"/>
        </w:rPr>
      </w:pPr>
      <w:r w:rsidRPr="00120542">
        <w:rPr>
          <w:rFonts w:ascii="Times New Roman" w:eastAsia="Times New Roman" w:hAnsi="Times New Roman"/>
          <w:color w:val="000000"/>
          <w:sz w:val="24"/>
          <w:szCs w:val="24"/>
          <w:lang w:eastAsia="ru-RU"/>
        </w:rPr>
        <w:t xml:space="preserve">Ответственным исполнителем </w:t>
      </w:r>
      <w:r w:rsidRPr="00120542">
        <w:rPr>
          <w:rFonts w:ascii="Times New Roman" w:eastAsia="Times New Roman" w:hAnsi="Times New Roman"/>
          <w:sz w:val="24"/>
          <w:szCs w:val="24"/>
          <w:lang w:eastAsia="ru-RU"/>
        </w:rPr>
        <w:t>муниципальной п</w:t>
      </w:r>
      <w:r w:rsidRPr="00120542">
        <w:rPr>
          <w:rFonts w:ascii="Times New Roman" w:eastAsia="Times New Roman" w:hAnsi="Times New Roman"/>
          <w:color w:val="000000"/>
          <w:sz w:val="24"/>
          <w:szCs w:val="24"/>
          <w:lang w:eastAsia="ru-RU"/>
        </w:rPr>
        <w:t>рограммы является Департамент финансов.</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color w:val="000000"/>
          <w:sz w:val="24"/>
          <w:szCs w:val="24"/>
          <w:lang w:eastAsia="ru-RU"/>
        </w:rPr>
        <w:t xml:space="preserve">Ответственный исполнитель </w:t>
      </w:r>
      <w:r w:rsidRPr="00120542">
        <w:rPr>
          <w:rFonts w:ascii="Times New Roman" w:eastAsia="Times New Roman" w:hAnsi="Times New Roman"/>
          <w:sz w:val="24"/>
          <w:szCs w:val="24"/>
          <w:lang w:eastAsia="ru-RU"/>
        </w:rPr>
        <w:t>муниципальной п</w:t>
      </w:r>
      <w:r w:rsidRPr="00120542">
        <w:rPr>
          <w:rFonts w:ascii="Times New Roman" w:eastAsia="Times New Roman" w:hAnsi="Times New Roman"/>
          <w:color w:val="000000"/>
          <w:sz w:val="24"/>
          <w:szCs w:val="24"/>
          <w:lang w:eastAsia="ru-RU"/>
        </w:rPr>
        <w:t>рограммы</w:t>
      </w:r>
      <w:r w:rsidRPr="00120542">
        <w:rPr>
          <w:rFonts w:ascii="Times New Roman" w:eastAsia="Times New Roman" w:hAnsi="Times New Roman"/>
          <w:sz w:val="24"/>
          <w:szCs w:val="24"/>
          <w:lang w:eastAsia="ru-RU"/>
        </w:rPr>
        <w:t xml:space="preserve"> осуществляет управление реализацией муниципальной программы, обладает правом вносить предложения об изменении </w:t>
      </w:r>
      <w:r w:rsidRPr="00120542">
        <w:rPr>
          <w:rFonts w:ascii="Times New Roman" w:eastAsia="Times New Roman" w:hAnsi="Times New Roman"/>
          <w:sz w:val="24"/>
          <w:szCs w:val="24"/>
          <w:lang w:eastAsia="ru-RU"/>
        </w:rPr>
        <w:lastRenderedPageBreak/>
        <w:t>объемов финансовых средств, направляемых на решение отдельных ее задач.</w:t>
      </w:r>
    </w:p>
    <w:p w:rsidR="002C420B" w:rsidRPr="00120542" w:rsidRDefault="002C420B" w:rsidP="002C420B">
      <w:pPr>
        <w:tabs>
          <w:tab w:val="left" w:pos="0"/>
        </w:tabs>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Механизм реализации муниципальной программы представляет собой скоординированные по срокам и направлениям действия </w:t>
      </w:r>
      <w:r w:rsidRPr="00120542">
        <w:rPr>
          <w:rFonts w:ascii="Times New Roman" w:eastAsia="Times New Roman" w:hAnsi="Times New Roman"/>
          <w:color w:val="000000"/>
          <w:sz w:val="24"/>
          <w:szCs w:val="24"/>
          <w:lang w:eastAsia="ru-RU"/>
        </w:rPr>
        <w:t xml:space="preserve">и </w:t>
      </w:r>
      <w:r w:rsidRPr="00120542">
        <w:rPr>
          <w:rFonts w:ascii="Times New Roman" w:eastAsia="Times New Roman" w:hAnsi="Times New Roman"/>
          <w:sz w:val="24"/>
          <w:szCs w:val="24"/>
          <w:lang w:eastAsia="ru-RU"/>
        </w:rPr>
        <w:t>включает:</w:t>
      </w:r>
    </w:p>
    <w:p w:rsidR="002C420B" w:rsidRPr="00120542" w:rsidRDefault="002C420B" w:rsidP="002C420B">
      <w:pPr>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разработку проектов муниципальных правовых актов города Югорска, необходимых для выполнения Программы;</w:t>
      </w:r>
    </w:p>
    <w:p w:rsidR="002C420B" w:rsidRPr="00120542" w:rsidRDefault="002C420B" w:rsidP="002C420B">
      <w:pPr>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взаимодействие с Департаментом финансов Ханты-Мансийского автономного округа-Югры, другими исполнительными органами государственной власти Ханты-Мансийского автономного округа-Югры, органами местного самоуправления муниципальных образований Ханты-Мансийского автономного округа-Югры, коммерческими и некоммерческими организациями по вопросам, относящимся к установленным сферам деятельности Департамента финансов;</w:t>
      </w:r>
    </w:p>
    <w:p w:rsidR="002C420B" w:rsidRPr="00120542" w:rsidRDefault="002C420B" w:rsidP="002C420B">
      <w:pPr>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заключение с органами исполнительной власти автономного округа договоров (соглашений) о взаимодействии по вопросам, относящимся к установленным сферам деятельности;</w:t>
      </w:r>
    </w:p>
    <w:p w:rsidR="002C420B" w:rsidRPr="00120542" w:rsidRDefault="002C420B" w:rsidP="002C420B">
      <w:pPr>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мониторинг поступлений доходов в бюджет города Югорска;</w:t>
      </w:r>
    </w:p>
    <w:p w:rsidR="002C420B" w:rsidRPr="00120542" w:rsidRDefault="002C420B" w:rsidP="002C420B">
      <w:pPr>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муниципальной программы;</w:t>
      </w:r>
    </w:p>
    <w:p w:rsidR="002C420B" w:rsidRPr="00120542" w:rsidRDefault="002C420B" w:rsidP="002C420B">
      <w:pPr>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управление муниципальной программой, эффективное использование средств, выделенных на реализацию муниципальной программы;</w:t>
      </w:r>
    </w:p>
    <w:p w:rsidR="002C420B" w:rsidRPr="00120542" w:rsidRDefault="002C420B" w:rsidP="002C420B">
      <w:pPr>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представление в Управление экономической политики администрации города Югорска отчета о ходе реализации муниципальной программы;</w:t>
      </w:r>
    </w:p>
    <w:p w:rsidR="002C420B" w:rsidRPr="00120542" w:rsidRDefault="002C420B" w:rsidP="002C420B">
      <w:pPr>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информирование общественности о ходе и результатах реализации муниципальной программы, финансировании программных мероприятий, в том числе о механизмах реализации отдельных мероприятий муниципальной программы.</w:t>
      </w:r>
    </w:p>
    <w:p w:rsidR="002C420B" w:rsidRPr="00120542" w:rsidRDefault="002C420B" w:rsidP="002C420B">
      <w:pPr>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Оценка исполнения мероприятий муниципальной программы основана на мониторинге целевых показателей муниципальной программы и результатов ее реализации путем сопоставления фактически достигнутых целевых показателей с показателями, установленными при утверждении муниципальной программы.</w:t>
      </w:r>
    </w:p>
    <w:p w:rsidR="002C420B" w:rsidRPr="00120542" w:rsidRDefault="002C420B" w:rsidP="002C420B">
      <w:pPr>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В соответствии с данными мониторинга по фактически достигнутым показателям реализации муниципальной программы в нее могут быть внесены изменения. </w:t>
      </w:r>
    </w:p>
    <w:p w:rsidR="002C420B" w:rsidRPr="00120542" w:rsidRDefault="002C420B" w:rsidP="002C420B">
      <w:pPr>
        <w:autoSpaceDE w:val="0"/>
        <w:autoSpaceDN w:val="0"/>
        <w:adjustRightInd w:val="0"/>
        <w:spacing w:after="0" w:line="240" w:lineRule="auto"/>
        <w:ind w:firstLine="709"/>
        <w:jc w:val="both"/>
        <w:rPr>
          <w:rFonts w:ascii="Times New Roman" w:hAnsi="Times New Roman"/>
          <w:sz w:val="24"/>
          <w:szCs w:val="24"/>
          <w:lang w:eastAsia="ru-RU"/>
        </w:rPr>
      </w:pPr>
      <w:r w:rsidRPr="00120542">
        <w:rPr>
          <w:rFonts w:ascii="Times New Roman" w:hAnsi="Times New Roman"/>
          <w:sz w:val="24"/>
          <w:szCs w:val="24"/>
          <w:lang w:eastAsia="ru-RU"/>
        </w:rPr>
        <w:t xml:space="preserve">Реализация отдельных мероприятий </w:t>
      </w:r>
      <w:r w:rsidRPr="00120542">
        <w:rPr>
          <w:rFonts w:ascii="Times New Roman" w:eastAsia="Times New Roman" w:hAnsi="Times New Roman"/>
          <w:sz w:val="24"/>
          <w:szCs w:val="24"/>
          <w:lang w:eastAsia="ru-RU"/>
        </w:rPr>
        <w:t>муниципальной п</w:t>
      </w:r>
      <w:r w:rsidRPr="00120542">
        <w:rPr>
          <w:rFonts w:ascii="Times New Roman" w:hAnsi="Times New Roman"/>
          <w:sz w:val="24"/>
          <w:szCs w:val="24"/>
          <w:lang w:eastAsia="ru-RU"/>
        </w:rPr>
        <w:t>рограммы осуществляется на основе муниципальных контрактов (договоров) на приобретение товаров (оказание услуг, выполнение работ) для муниципальных нужд, заключаемых муниципальн</w:t>
      </w:r>
      <w:r w:rsidRPr="00120542">
        <w:rPr>
          <w:rFonts w:ascii="Times New Roman" w:hAnsi="Times New Roman"/>
          <w:color w:val="000000"/>
          <w:sz w:val="24"/>
          <w:szCs w:val="24"/>
          <w:lang w:eastAsia="ru-RU"/>
        </w:rPr>
        <w:t>ыми заказчиками</w:t>
      </w:r>
      <w:r w:rsidRPr="00120542">
        <w:rPr>
          <w:rFonts w:ascii="Times New Roman" w:hAnsi="Times New Roman"/>
          <w:sz w:val="24"/>
          <w:szCs w:val="24"/>
          <w:lang w:eastAsia="ru-RU"/>
        </w:rPr>
        <w:t xml:space="preserve"> с исполнителями в установленном законодательством Российской Федерации порядке.</w:t>
      </w:r>
    </w:p>
    <w:p w:rsidR="002C420B" w:rsidRPr="00120542" w:rsidRDefault="002C420B" w:rsidP="002C420B">
      <w:pPr>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Основным финансовым риском реализации муниципальной программы является ухудшение ситуации в экономике страны, автономного округа, города, что повлечет за собой уменьшение поступлений в доходную часть бюджета города, увеличение дефицита бюджета города Югорска, увеличение объема муниципального долга и стоимости его обслуживания. Кроме того, имеются риски использования при формировании муниципальных программ прогноза расходов, не соответствующего прогнозу доходов бюджета города Югорска. Невыполнение плана по доходам может отразиться на исполнении расходных обязательств города, что приведет к росту кредиторской задолженности за выполненные работы, оказанные услуги, поставленные товары.</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Для минимизации финансовых рисков реализации муниципальной программы необходимо установление на долгосрочный период предельных расходов бюджета города Югорска на реализацию </w:t>
      </w:r>
      <w:r w:rsidRPr="00120542">
        <w:rPr>
          <w:rFonts w:ascii="Times New Roman" w:hAnsi="Times New Roman"/>
          <w:sz w:val="24"/>
          <w:szCs w:val="24"/>
          <w:lang w:eastAsia="ru-RU"/>
        </w:rPr>
        <w:t>муниципальн</w:t>
      </w:r>
      <w:r w:rsidRPr="00120542">
        <w:rPr>
          <w:rFonts w:ascii="Times New Roman" w:eastAsia="Times New Roman" w:hAnsi="Times New Roman"/>
          <w:sz w:val="24"/>
          <w:szCs w:val="24"/>
          <w:lang w:eastAsia="ru-RU"/>
        </w:rPr>
        <w:t>ых программ города Югорска («потолков расходов»), соответствующих долгосрочному прогнозу основных характеристик бюджета города Югорска, и их соблюдение при формировании проекта бюджета города Югорска на очередной финансовый год и плановый период.</w:t>
      </w:r>
    </w:p>
    <w:p w:rsidR="002C420B" w:rsidRPr="00120542" w:rsidRDefault="002C420B" w:rsidP="002C420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межведомственных решений, а также увязки с мерами правового регулирования в рамках других </w:t>
      </w:r>
      <w:r w:rsidRPr="00120542">
        <w:rPr>
          <w:rFonts w:ascii="Times New Roman" w:hAnsi="Times New Roman"/>
          <w:sz w:val="24"/>
          <w:szCs w:val="24"/>
          <w:lang w:eastAsia="ru-RU"/>
        </w:rPr>
        <w:t>муниципальн</w:t>
      </w:r>
      <w:r w:rsidRPr="00120542">
        <w:rPr>
          <w:rFonts w:ascii="Times New Roman" w:eastAsia="Times New Roman" w:hAnsi="Times New Roman"/>
          <w:sz w:val="24"/>
          <w:szCs w:val="24"/>
          <w:lang w:eastAsia="ru-RU"/>
        </w:rPr>
        <w:t xml:space="preserve">ых программ города Югорска (прежде всего, в сфере экономического регулирования, управления </w:t>
      </w:r>
      <w:r w:rsidRPr="00120542">
        <w:rPr>
          <w:rFonts w:ascii="Times New Roman" w:hAnsi="Times New Roman"/>
          <w:sz w:val="24"/>
          <w:szCs w:val="24"/>
          <w:lang w:eastAsia="ru-RU"/>
        </w:rPr>
        <w:t>муниципальн</w:t>
      </w:r>
      <w:r w:rsidRPr="00120542">
        <w:rPr>
          <w:rFonts w:ascii="Times New Roman" w:eastAsia="Times New Roman" w:hAnsi="Times New Roman"/>
          <w:sz w:val="24"/>
          <w:szCs w:val="24"/>
          <w:lang w:eastAsia="ru-RU"/>
        </w:rPr>
        <w:t xml:space="preserve">ым имуществом, </w:t>
      </w:r>
      <w:r w:rsidRPr="00120542">
        <w:rPr>
          <w:rFonts w:ascii="Times New Roman" w:hAnsi="Times New Roman"/>
          <w:sz w:val="24"/>
          <w:szCs w:val="24"/>
          <w:lang w:eastAsia="ru-RU"/>
        </w:rPr>
        <w:t>муниципальн</w:t>
      </w:r>
      <w:r w:rsidRPr="00120542">
        <w:rPr>
          <w:rFonts w:ascii="Times New Roman" w:eastAsia="Times New Roman" w:hAnsi="Times New Roman"/>
          <w:sz w:val="24"/>
          <w:szCs w:val="24"/>
          <w:lang w:eastAsia="ru-RU"/>
        </w:rPr>
        <w:t>ых закупок и т.д.).</w:t>
      </w:r>
    </w:p>
    <w:p w:rsidR="002C420B" w:rsidRPr="00120542" w:rsidRDefault="002C420B" w:rsidP="002C420B">
      <w:pPr>
        <w:spacing w:after="0" w:line="240" w:lineRule="auto"/>
        <w:jc w:val="both"/>
        <w:rPr>
          <w:rFonts w:ascii="Times New Roman" w:hAnsi="Times New Roman"/>
          <w:sz w:val="24"/>
          <w:szCs w:val="24"/>
          <w:lang w:eastAsia="ru-RU"/>
        </w:rPr>
      </w:pPr>
      <w:r w:rsidRPr="00120542">
        <w:rPr>
          <w:rFonts w:ascii="Times New Roman" w:eastAsia="Times New Roman" w:hAnsi="Times New Roman"/>
          <w:sz w:val="24"/>
          <w:szCs w:val="24"/>
          <w:lang w:eastAsia="ru-RU"/>
        </w:rPr>
        <w:lastRenderedPageBreak/>
        <w:tab/>
        <w:t xml:space="preserve">Кроме того </w:t>
      </w:r>
      <w:r w:rsidRPr="00120542">
        <w:rPr>
          <w:rFonts w:ascii="Times New Roman" w:hAnsi="Times New Roman"/>
          <w:sz w:val="24"/>
          <w:szCs w:val="24"/>
          <w:lang w:eastAsia="ru-RU"/>
        </w:rPr>
        <w:t xml:space="preserve">на степень исполнения отдельных показателей программы могут повлиять непредвиденные изменения </w:t>
      </w:r>
      <w:hyperlink r:id="rId11" w:history="1">
        <w:r w:rsidRPr="00120542">
          <w:rPr>
            <w:rFonts w:ascii="Times New Roman" w:hAnsi="Times New Roman"/>
            <w:sz w:val="24"/>
            <w:szCs w:val="24"/>
            <w:lang w:eastAsia="ru-RU"/>
          </w:rPr>
          <w:t>бюджетного законодательства</w:t>
        </w:r>
      </w:hyperlink>
      <w:r w:rsidRPr="00120542">
        <w:rPr>
          <w:rFonts w:ascii="Times New Roman" w:hAnsi="Times New Roman"/>
          <w:sz w:val="24"/>
          <w:szCs w:val="24"/>
          <w:lang w:eastAsia="ru-RU"/>
        </w:rPr>
        <w:t>, федерального и регионального уровня, рассогласованностью нормативных документов (юридические риски).</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xml:space="preserve">Следует также учитывать, что качество управления </w:t>
      </w:r>
      <w:r w:rsidRPr="00120542">
        <w:rPr>
          <w:rFonts w:ascii="Times New Roman" w:hAnsi="Times New Roman"/>
          <w:sz w:val="24"/>
          <w:szCs w:val="24"/>
          <w:lang w:eastAsia="ru-RU"/>
        </w:rPr>
        <w:t>муниципальн</w:t>
      </w:r>
      <w:r w:rsidRPr="00120542">
        <w:rPr>
          <w:rFonts w:ascii="Times New Roman" w:eastAsia="Times New Roman" w:hAnsi="Times New Roman"/>
          <w:sz w:val="24"/>
          <w:szCs w:val="24"/>
          <w:lang w:eastAsia="ru-RU"/>
        </w:rPr>
        <w:t>ыми финансами, в том числе эффективность расходов бюджета города Югорска, зависит от действий всех участников бюджетного процесса, а не только Департамента финансов, осуществляющего организацию составления и исполнения бюджета города Югорска.</w:t>
      </w:r>
    </w:p>
    <w:p w:rsidR="002C420B" w:rsidRPr="00120542" w:rsidRDefault="002C420B" w:rsidP="002C420B">
      <w:pPr>
        <w:spacing w:after="0" w:line="240" w:lineRule="auto"/>
        <w:ind w:firstLine="709"/>
        <w:jc w:val="both"/>
        <w:rPr>
          <w:rFonts w:ascii="Times New Roman" w:eastAsia="Times New Roman" w:hAnsi="Times New Roman"/>
          <w:bCs/>
          <w:color w:val="000000"/>
          <w:sz w:val="24"/>
          <w:szCs w:val="24"/>
          <w:lang w:eastAsia="ru-RU"/>
        </w:rPr>
      </w:pPr>
      <w:r w:rsidRPr="00120542">
        <w:rPr>
          <w:rFonts w:ascii="Times New Roman" w:eastAsia="Times New Roman" w:hAnsi="Times New Roman"/>
          <w:sz w:val="24"/>
          <w:szCs w:val="24"/>
          <w:lang w:eastAsia="ru-RU"/>
        </w:rPr>
        <w:t>Управление рисками реализации мероприятия 2 «</w:t>
      </w:r>
      <w:r w:rsidRPr="00120542">
        <w:rPr>
          <w:rFonts w:ascii="Times New Roman" w:eastAsia="Times New Roman" w:hAnsi="Times New Roman"/>
          <w:bCs/>
          <w:color w:val="000000"/>
          <w:sz w:val="24"/>
          <w:szCs w:val="24"/>
          <w:lang w:eastAsia="ru-RU"/>
        </w:rPr>
        <w:t>Эффективное управление муниципальным долгом города Югорска</w:t>
      </w:r>
      <w:r w:rsidRPr="00120542">
        <w:rPr>
          <w:rFonts w:ascii="Times New Roman" w:eastAsia="Times New Roman" w:hAnsi="Times New Roman"/>
          <w:sz w:val="24"/>
          <w:szCs w:val="24"/>
          <w:lang w:eastAsia="ru-RU"/>
        </w:rPr>
        <w:t>» будет осуществляться на основе следующих мер:</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установление верхнего предела муниципального долга города Югорска;</w:t>
      </w:r>
    </w:p>
    <w:p w:rsidR="002C420B" w:rsidRPr="00120542" w:rsidRDefault="002C420B" w:rsidP="002C4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мониторинг показателей долговой устойчивости;</w:t>
      </w:r>
    </w:p>
    <w:p w:rsidR="00A3006D" w:rsidRPr="00120542" w:rsidRDefault="002C420B" w:rsidP="002C420B">
      <w:pPr>
        <w:widowControl w:val="0"/>
        <w:tabs>
          <w:tab w:val="left" w:pos="6528"/>
        </w:tabs>
        <w:autoSpaceDE w:val="0"/>
        <w:autoSpaceDN w:val="0"/>
        <w:adjustRightInd w:val="0"/>
        <w:spacing w:after="0" w:line="240" w:lineRule="auto"/>
        <w:ind w:firstLine="709"/>
        <w:jc w:val="both"/>
        <w:rPr>
          <w:rFonts w:ascii="Times New Roman" w:hAnsi="Times New Roman"/>
          <w:color w:val="FF0000"/>
          <w:sz w:val="24"/>
          <w:szCs w:val="24"/>
        </w:rPr>
      </w:pPr>
      <w:r w:rsidRPr="00120542">
        <w:rPr>
          <w:rFonts w:ascii="Times New Roman" w:eastAsia="Times New Roman" w:hAnsi="Times New Roman"/>
          <w:sz w:val="24"/>
          <w:szCs w:val="24"/>
          <w:lang w:eastAsia="ru-RU"/>
        </w:rPr>
        <w:t>мониторинг состояния муниципального долга.</w:t>
      </w:r>
      <w:r w:rsidRPr="00120542">
        <w:rPr>
          <w:rFonts w:ascii="Times New Roman" w:eastAsia="Times New Roman" w:hAnsi="Times New Roman"/>
          <w:sz w:val="24"/>
          <w:szCs w:val="24"/>
          <w:lang w:eastAsia="ru-RU"/>
        </w:rPr>
        <w:tab/>
      </w:r>
    </w:p>
    <w:p w:rsidR="00C626DF" w:rsidRPr="00120542" w:rsidRDefault="00C626DF" w:rsidP="007726E1">
      <w:pPr>
        <w:spacing w:after="0" w:line="240" w:lineRule="auto"/>
        <w:ind w:firstLine="709"/>
        <w:rPr>
          <w:rFonts w:ascii="Times New Roman" w:hAnsi="Times New Roman"/>
          <w:color w:val="FF0000"/>
          <w:sz w:val="24"/>
          <w:szCs w:val="24"/>
        </w:rPr>
        <w:sectPr w:rsidR="00C626DF" w:rsidRPr="00120542" w:rsidSect="005A78F5">
          <w:pgSz w:w="11906" w:h="16838"/>
          <w:pgMar w:top="397" w:right="567" w:bottom="851" w:left="1418" w:header="709" w:footer="709" w:gutter="0"/>
          <w:cols w:space="708"/>
          <w:docGrid w:linePitch="360"/>
        </w:sectPr>
      </w:pPr>
    </w:p>
    <w:p w:rsidR="003D4F10" w:rsidRPr="00120542" w:rsidRDefault="00900386" w:rsidP="003D4F10">
      <w:pPr>
        <w:autoSpaceDE w:val="0"/>
        <w:autoSpaceDN w:val="0"/>
        <w:adjustRightInd w:val="0"/>
        <w:spacing w:after="0" w:line="240" w:lineRule="auto"/>
        <w:jc w:val="right"/>
        <w:rPr>
          <w:rFonts w:ascii="Times New Roman" w:eastAsia="TimesNewRomanPSMT" w:hAnsi="Times New Roman"/>
          <w:b/>
          <w:sz w:val="24"/>
          <w:szCs w:val="24"/>
        </w:rPr>
      </w:pPr>
      <w:r w:rsidRPr="00120542">
        <w:rPr>
          <w:rFonts w:ascii="Times New Roman" w:eastAsia="TimesNewRomanPSMT" w:hAnsi="Times New Roman"/>
          <w:b/>
          <w:sz w:val="24"/>
          <w:szCs w:val="24"/>
        </w:rPr>
        <w:lastRenderedPageBreak/>
        <w:t>Таблица 1</w:t>
      </w:r>
    </w:p>
    <w:p w:rsidR="008F0749" w:rsidRPr="00120542" w:rsidRDefault="008F0749" w:rsidP="003D4F10">
      <w:pPr>
        <w:keepNext/>
        <w:spacing w:after="0" w:line="240" w:lineRule="auto"/>
        <w:jc w:val="center"/>
        <w:outlineLvl w:val="3"/>
        <w:rPr>
          <w:rFonts w:ascii="Times New Roman" w:eastAsia="Times New Roman" w:hAnsi="Times New Roman"/>
          <w:b/>
          <w:bCs/>
          <w:sz w:val="24"/>
          <w:szCs w:val="24"/>
          <w:lang w:eastAsia="ru-RU"/>
        </w:rPr>
      </w:pPr>
    </w:p>
    <w:p w:rsidR="003D4F10" w:rsidRPr="00120542" w:rsidRDefault="003D4F10" w:rsidP="003D4F10">
      <w:pPr>
        <w:keepNext/>
        <w:spacing w:after="0" w:line="240" w:lineRule="auto"/>
        <w:jc w:val="center"/>
        <w:outlineLvl w:val="3"/>
        <w:rPr>
          <w:rFonts w:ascii="Times New Roman" w:eastAsia="Times New Roman" w:hAnsi="Times New Roman"/>
          <w:b/>
          <w:bCs/>
          <w:sz w:val="24"/>
          <w:szCs w:val="24"/>
          <w:lang w:eastAsia="ru-RU"/>
        </w:rPr>
      </w:pPr>
      <w:r w:rsidRPr="00120542">
        <w:rPr>
          <w:rFonts w:ascii="Times New Roman" w:eastAsia="Times New Roman" w:hAnsi="Times New Roman"/>
          <w:b/>
          <w:bCs/>
          <w:sz w:val="24"/>
          <w:szCs w:val="24"/>
          <w:lang w:eastAsia="ru-RU"/>
        </w:rPr>
        <w:t>Целевые пок</w:t>
      </w:r>
      <w:r w:rsidR="00AE3F53" w:rsidRPr="00120542">
        <w:rPr>
          <w:rFonts w:ascii="Times New Roman" w:eastAsia="Times New Roman" w:hAnsi="Times New Roman"/>
          <w:b/>
          <w:bCs/>
          <w:sz w:val="24"/>
          <w:szCs w:val="24"/>
          <w:lang w:eastAsia="ru-RU"/>
        </w:rPr>
        <w:t>азатели муниципальной программы</w:t>
      </w:r>
    </w:p>
    <w:p w:rsidR="003D4F10" w:rsidRPr="00120542" w:rsidRDefault="003D4F10" w:rsidP="003D4F10">
      <w:pPr>
        <w:keepNext/>
        <w:spacing w:after="0" w:line="240" w:lineRule="auto"/>
        <w:jc w:val="center"/>
        <w:outlineLvl w:val="3"/>
        <w:rPr>
          <w:rFonts w:ascii="Times New Roman" w:eastAsia="Times New Roman" w:hAnsi="Times New Roman"/>
          <w:b/>
          <w:bCs/>
          <w:sz w:val="24"/>
          <w:szCs w:val="24"/>
          <w:lang w:eastAsia="ru-RU"/>
        </w:rPr>
      </w:pPr>
      <w:r w:rsidRPr="00120542">
        <w:rPr>
          <w:rFonts w:ascii="Times New Roman" w:eastAsia="Times New Roman" w:hAnsi="Times New Roman"/>
          <w:b/>
          <w:bCs/>
          <w:sz w:val="24"/>
          <w:szCs w:val="24"/>
          <w:lang w:eastAsia="ru-RU"/>
        </w:rPr>
        <w:t>«Управление муниципальными финансами в городе Югорске на 2014 - 2020 годы»</w:t>
      </w:r>
    </w:p>
    <w:p w:rsidR="003D4F10" w:rsidRPr="00120542" w:rsidRDefault="003D4F10" w:rsidP="003D4F10">
      <w:pPr>
        <w:spacing w:after="0" w:line="240" w:lineRule="auto"/>
        <w:jc w:val="right"/>
        <w:rPr>
          <w:rFonts w:ascii="Times New Roman" w:eastAsia="Times New Roman" w:hAnsi="Times New Roman"/>
          <w:sz w:val="24"/>
          <w:szCs w:val="24"/>
          <w:lang w:eastAsia="ru-RU"/>
        </w:rPr>
      </w:pPr>
    </w:p>
    <w:tbl>
      <w:tblPr>
        <w:tblW w:w="15873" w:type="dxa"/>
        <w:tblInd w:w="-34" w:type="dxa"/>
        <w:tblLayout w:type="fixed"/>
        <w:tblLook w:val="04A0"/>
      </w:tblPr>
      <w:tblGrid>
        <w:gridCol w:w="851"/>
        <w:gridCol w:w="5245"/>
        <w:gridCol w:w="850"/>
        <w:gridCol w:w="1560"/>
        <w:gridCol w:w="851"/>
        <w:gridCol w:w="850"/>
        <w:gridCol w:w="850"/>
        <w:gridCol w:w="849"/>
        <w:gridCol w:w="850"/>
        <w:gridCol w:w="850"/>
        <w:gridCol w:w="850"/>
        <w:gridCol w:w="1417"/>
      </w:tblGrid>
      <w:tr w:rsidR="003D4F10" w:rsidRPr="00120542" w:rsidTr="001C3621">
        <w:trPr>
          <w:trHeight w:val="324"/>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4F10" w:rsidRPr="00120542" w:rsidRDefault="003D4F10" w:rsidP="00664FDA">
            <w:pPr>
              <w:spacing w:after="0" w:line="240" w:lineRule="auto"/>
              <w:jc w:val="center"/>
              <w:rPr>
                <w:rFonts w:ascii="Times New Roman" w:eastAsia="Times New Roman" w:hAnsi="Times New Roman"/>
                <w:bCs/>
                <w:sz w:val="24"/>
                <w:szCs w:val="24"/>
                <w:lang w:eastAsia="ru-RU"/>
              </w:rPr>
            </w:pPr>
            <w:r w:rsidRPr="00120542">
              <w:rPr>
                <w:rFonts w:ascii="Times New Roman" w:eastAsia="Times New Roman" w:hAnsi="Times New Roman"/>
                <w:bCs/>
                <w:sz w:val="24"/>
                <w:szCs w:val="24"/>
                <w:lang w:eastAsia="ru-RU"/>
              </w:rPr>
              <w:t>№</w:t>
            </w:r>
            <w:r w:rsidR="008F0749" w:rsidRPr="00120542">
              <w:rPr>
                <w:rFonts w:ascii="Times New Roman" w:eastAsia="Times New Roman" w:hAnsi="Times New Roman"/>
                <w:bCs/>
                <w:sz w:val="24"/>
                <w:szCs w:val="24"/>
                <w:lang w:eastAsia="ru-RU"/>
              </w:rPr>
              <w:t xml:space="preserve"> целевого</w:t>
            </w:r>
          </w:p>
          <w:p w:rsidR="003D4F10" w:rsidRPr="00120542" w:rsidRDefault="00AE3F53" w:rsidP="00664FDA">
            <w:pPr>
              <w:spacing w:after="0" w:line="240" w:lineRule="auto"/>
              <w:jc w:val="center"/>
              <w:rPr>
                <w:rFonts w:ascii="Times New Roman" w:eastAsia="Times New Roman" w:hAnsi="Times New Roman"/>
                <w:bCs/>
                <w:sz w:val="24"/>
                <w:szCs w:val="24"/>
                <w:lang w:eastAsia="ru-RU"/>
              </w:rPr>
            </w:pPr>
            <w:r w:rsidRPr="00120542">
              <w:rPr>
                <w:rFonts w:ascii="Times New Roman" w:eastAsia="Times New Roman" w:hAnsi="Times New Roman"/>
                <w:bCs/>
                <w:sz w:val="24"/>
                <w:szCs w:val="24"/>
                <w:lang w:eastAsia="ru-RU"/>
              </w:rPr>
              <w:t>показателя</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4F10" w:rsidRPr="00120542" w:rsidRDefault="003D4F10" w:rsidP="00667415">
            <w:pPr>
              <w:spacing w:after="0" w:line="240" w:lineRule="auto"/>
              <w:jc w:val="center"/>
              <w:rPr>
                <w:rFonts w:ascii="Times New Roman" w:eastAsia="Times New Roman" w:hAnsi="Times New Roman"/>
                <w:bCs/>
                <w:sz w:val="24"/>
                <w:szCs w:val="24"/>
                <w:lang w:eastAsia="ru-RU"/>
              </w:rPr>
            </w:pPr>
            <w:r w:rsidRPr="00120542">
              <w:rPr>
                <w:rFonts w:ascii="Times New Roman" w:eastAsia="Times New Roman" w:hAnsi="Times New Roman"/>
                <w:bCs/>
                <w:sz w:val="24"/>
                <w:szCs w:val="24"/>
                <w:lang w:eastAsia="ru-RU"/>
              </w:rPr>
              <w:t xml:space="preserve">Наименование </w:t>
            </w:r>
            <w:r w:rsidR="00667415" w:rsidRPr="00120542">
              <w:rPr>
                <w:rFonts w:ascii="Times New Roman" w:eastAsia="Times New Roman" w:hAnsi="Times New Roman"/>
                <w:bCs/>
                <w:sz w:val="24"/>
                <w:szCs w:val="24"/>
                <w:lang w:eastAsia="ru-RU"/>
              </w:rPr>
              <w:t>целевых показателей</w:t>
            </w:r>
            <w:r w:rsidR="008F0749" w:rsidRPr="00120542">
              <w:rPr>
                <w:rFonts w:ascii="Times New Roman" w:eastAsia="Times New Roman" w:hAnsi="Times New Roman"/>
                <w:bCs/>
                <w:sz w:val="24"/>
                <w:szCs w:val="24"/>
                <w:lang w:eastAsia="ru-RU"/>
              </w:rPr>
              <w:t xml:space="preserve"> муниципальной программы</w:t>
            </w:r>
          </w:p>
        </w:tc>
        <w:tc>
          <w:tcPr>
            <w:tcW w:w="850" w:type="dxa"/>
            <w:vMerge w:val="restart"/>
            <w:tcBorders>
              <w:top w:val="single" w:sz="4" w:space="0" w:color="auto"/>
              <w:left w:val="single" w:sz="4" w:space="0" w:color="auto"/>
              <w:bottom w:val="nil"/>
              <w:right w:val="single" w:sz="4" w:space="0" w:color="auto"/>
            </w:tcBorders>
            <w:vAlign w:val="center"/>
          </w:tcPr>
          <w:p w:rsidR="003D4F10" w:rsidRPr="00120542" w:rsidRDefault="003D4F10" w:rsidP="00664FDA">
            <w:pPr>
              <w:spacing w:after="0" w:line="240" w:lineRule="auto"/>
              <w:jc w:val="center"/>
              <w:rPr>
                <w:rFonts w:ascii="Times New Roman" w:eastAsia="Times New Roman" w:hAnsi="Times New Roman"/>
                <w:bCs/>
                <w:sz w:val="24"/>
                <w:szCs w:val="24"/>
                <w:lang w:eastAsia="ru-RU"/>
              </w:rPr>
            </w:pPr>
            <w:r w:rsidRPr="00120542">
              <w:rPr>
                <w:rFonts w:ascii="Times New Roman" w:eastAsia="Times New Roman" w:hAnsi="Times New Roman"/>
                <w:bCs/>
                <w:sz w:val="24"/>
                <w:szCs w:val="24"/>
                <w:lang w:eastAsia="ru-RU"/>
              </w:rPr>
              <w:t>Ед. измерения</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4F10" w:rsidRPr="00120542" w:rsidRDefault="003D4F10" w:rsidP="00664FDA">
            <w:pPr>
              <w:spacing w:after="0" w:line="240" w:lineRule="auto"/>
              <w:jc w:val="center"/>
              <w:rPr>
                <w:rFonts w:ascii="Times New Roman" w:eastAsia="Times New Roman" w:hAnsi="Times New Roman"/>
                <w:bCs/>
                <w:sz w:val="24"/>
                <w:szCs w:val="24"/>
                <w:lang w:eastAsia="ru-RU"/>
              </w:rPr>
            </w:pPr>
            <w:r w:rsidRPr="00120542">
              <w:rPr>
                <w:rFonts w:ascii="Times New Roman" w:eastAsia="Times New Roman" w:hAnsi="Times New Roman"/>
                <w:bCs/>
                <w:sz w:val="24"/>
                <w:szCs w:val="24"/>
                <w:lang w:eastAsia="ru-RU"/>
              </w:rPr>
              <w:t xml:space="preserve">Базовый показатель на начало реализации </w:t>
            </w:r>
            <w:r w:rsidR="00AE3F53" w:rsidRPr="00120542">
              <w:rPr>
                <w:rFonts w:ascii="Times New Roman" w:eastAsia="Times New Roman" w:hAnsi="Times New Roman"/>
                <w:bCs/>
                <w:sz w:val="24"/>
                <w:szCs w:val="24"/>
                <w:lang w:eastAsia="ru-RU"/>
              </w:rPr>
              <w:t xml:space="preserve">муниципальной </w:t>
            </w:r>
            <w:r w:rsidRPr="00120542">
              <w:rPr>
                <w:rFonts w:ascii="Times New Roman" w:eastAsia="Times New Roman" w:hAnsi="Times New Roman"/>
                <w:bCs/>
                <w:sz w:val="24"/>
                <w:szCs w:val="24"/>
                <w:lang w:eastAsia="ru-RU"/>
              </w:rPr>
              <w:t>программы</w:t>
            </w:r>
          </w:p>
        </w:tc>
        <w:tc>
          <w:tcPr>
            <w:tcW w:w="595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F10" w:rsidRPr="00120542" w:rsidRDefault="003D4F10" w:rsidP="00664FDA">
            <w:pPr>
              <w:spacing w:after="0" w:line="240" w:lineRule="auto"/>
              <w:jc w:val="center"/>
              <w:rPr>
                <w:rFonts w:ascii="Times New Roman" w:eastAsia="Times New Roman" w:hAnsi="Times New Roman"/>
                <w:bCs/>
                <w:sz w:val="24"/>
                <w:szCs w:val="24"/>
                <w:lang w:eastAsia="ru-RU"/>
              </w:rPr>
            </w:pPr>
            <w:r w:rsidRPr="00120542">
              <w:rPr>
                <w:rFonts w:ascii="Times New Roman" w:eastAsia="Times New Roman" w:hAnsi="Times New Roman"/>
                <w:bCs/>
                <w:sz w:val="24"/>
                <w:szCs w:val="24"/>
                <w:lang w:eastAsia="ru-RU"/>
              </w:rPr>
              <w:t xml:space="preserve">Значение </w:t>
            </w:r>
            <w:r w:rsidR="008F0749" w:rsidRPr="00120542">
              <w:rPr>
                <w:rFonts w:ascii="Times New Roman" w:eastAsia="Times New Roman" w:hAnsi="Times New Roman"/>
                <w:bCs/>
                <w:sz w:val="24"/>
                <w:szCs w:val="24"/>
                <w:lang w:eastAsia="ru-RU"/>
              </w:rPr>
              <w:t xml:space="preserve">целевого </w:t>
            </w:r>
            <w:r w:rsidRPr="00120542">
              <w:rPr>
                <w:rFonts w:ascii="Times New Roman" w:eastAsia="Times New Roman" w:hAnsi="Times New Roman"/>
                <w:bCs/>
                <w:sz w:val="24"/>
                <w:szCs w:val="24"/>
                <w:lang w:eastAsia="ru-RU"/>
              </w:rPr>
              <w:t>показателя по годам</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3D4F10" w:rsidRPr="00120542" w:rsidRDefault="003D4F10" w:rsidP="00664FDA">
            <w:pPr>
              <w:spacing w:after="0" w:line="240" w:lineRule="auto"/>
              <w:jc w:val="center"/>
              <w:rPr>
                <w:rFonts w:ascii="Times New Roman" w:eastAsia="Times New Roman" w:hAnsi="Times New Roman"/>
                <w:bCs/>
                <w:sz w:val="24"/>
                <w:szCs w:val="24"/>
                <w:lang w:eastAsia="ru-RU"/>
              </w:rPr>
            </w:pPr>
            <w:r w:rsidRPr="00120542">
              <w:rPr>
                <w:rFonts w:ascii="Times New Roman" w:eastAsia="Times New Roman" w:hAnsi="Times New Roman"/>
                <w:bCs/>
                <w:sz w:val="24"/>
                <w:szCs w:val="24"/>
                <w:lang w:eastAsia="ru-RU"/>
              </w:rPr>
              <w:t xml:space="preserve">Целевое значение показателя на момент окончания действия </w:t>
            </w:r>
            <w:r w:rsidR="00AE3F53" w:rsidRPr="00120542">
              <w:rPr>
                <w:rFonts w:ascii="Times New Roman" w:eastAsia="Times New Roman" w:hAnsi="Times New Roman"/>
                <w:bCs/>
                <w:sz w:val="24"/>
                <w:szCs w:val="24"/>
                <w:lang w:eastAsia="ru-RU"/>
              </w:rPr>
              <w:t xml:space="preserve">муниципальной </w:t>
            </w:r>
            <w:r w:rsidRPr="00120542">
              <w:rPr>
                <w:rFonts w:ascii="Times New Roman" w:eastAsia="Times New Roman" w:hAnsi="Times New Roman"/>
                <w:bCs/>
                <w:sz w:val="24"/>
                <w:szCs w:val="24"/>
                <w:lang w:eastAsia="ru-RU"/>
              </w:rPr>
              <w:t>программы</w:t>
            </w:r>
          </w:p>
        </w:tc>
      </w:tr>
      <w:tr w:rsidR="003D4F10" w:rsidRPr="00120542" w:rsidTr="001C3621">
        <w:trPr>
          <w:trHeight w:val="1549"/>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D4F10" w:rsidRPr="00120542" w:rsidRDefault="003D4F10" w:rsidP="00664FDA">
            <w:pPr>
              <w:spacing w:after="0" w:line="240" w:lineRule="auto"/>
              <w:rPr>
                <w:rFonts w:ascii="Times New Roman" w:eastAsia="Times New Roman" w:hAnsi="Times New Roman"/>
                <w:bCs/>
                <w:sz w:val="24"/>
                <w:szCs w:val="24"/>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3D4F10" w:rsidRPr="00120542" w:rsidRDefault="003D4F10" w:rsidP="00664FDA">
            <w:pPr>
              <w:spacing w:after="0" w:line="240" w:lineRule="auto"/>
              <w:rPr>
                <w:rFonts w:ascii="Times New Roman" w:eastAsia="Times New Roman" w:hAnsi="Times New Roman"/>
                <w:bCs/>
                <w:sz w:val="24"/>
                <w:szCs w:val="24"/>
                <w:lang w:eastAsia="ru-RU"/>
              </w:rPr>
            </w:pPr>
          </w:p>
        </w:tc>
        <w:tc>
          <w:tcPr>
            <w:tcW w:w="850" w:type="dxa"/>
            <w:vMerge/>
            <w:tcBorders>
              <w:left w:val="single" w:sz="4" w:space="0" w:color="auto"/>
              <w:bottom w:val="single" w:sz="4" w:space="0" w:color="auto"/>
              <w:right w:val="single" w:sz="4" w:space="0" w:color="auto"/>
            </w:tcBorders>
          </w:tcPr>
          <w:p w:rsidR="003D4F10" w:rsidRPr="00120542" w:rsidRDefault="003D4F10" w:rsidP="00664FDA">
            <w:pPr>
              <w:spacing w:after="0" w:line="240" w:lineRule="auto"/>
              <w:rPr>
                <w:rFonts w:ascii="Times New Roman" w:eastAsia="Times New Roman" w:hAnsi="Times New Roman"/>
                <w:bCs/>
                <w:sz w:val="24"/>
                <w:szCs w:val="24"/>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D4F10" w:rsidRPr="00120542" w:rsidRDefault="003D4F10" w:rsidP="00664FDA">
            <w:pPr>
              <w:spacing w:after="0" w:line="240" w:lineRule="auto"/>
              <w:rPr>
                <w:rFonts w:ascii="Times New Roman" w:eastAsia="Times New Roman" w:hAnsi="Times New Roman"/>
                <w:bCs/>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3D4F10" w:rsidRPr="00120542" w:rsidRDefault="003D4F10" w:rsidP="00664FDA">
            <w:pPr>
              <w:spacing w:after="0" w:line="240" w:lineRule="auto"/>
              <w:jc w:val="center"/>
              <w:rPr>
                <w:rFonts w:ascii="Times New Roman" w:eastAsia="Times New Roman" w:hAnsi="Times New Roman"/>
                <w:bCs/>
                <w:sz w:val="24"/>
                <w:szCs w:val="24"/>
                <w:lang w:eastAsia="ru-RU"/>
              </w:rPr>
            </w:pPr>
            <w:r w:rsidRPr="00120542">
              <w:rPr>
                <w:rFonts w:ascii="Times New Roman" w:eastAsia="Times New Roman" w:hAnsi="Times New Roman"/>
                <w:bCs/>
                <w:sz w:val="24"/>
                <w:szCs w:val="24"/>
                <w:lang w:eastAsia="ru-RU"/>
              </w:rPr>
              <w:t>2014 год</w:t>
            </w:r>
          </w:p>
        </w:tc>
        <w:tc>
          <w:tcPr>
            <w:tcW w:w="850" w:type="dxa"/>
            <w:tcBorders>
              <w:top w:val="nil"/>
              <w:left w:val="nil"/>
              <w:bottom w:val="single" w:sz="4" w:space="0" w:color="auto"/>
              <w:right w:val="single" w:sz="4" w:space="0" w:color="auto"/>
            </w:tcBorders>
            <w:shd w:val="clear" w:color="auto" w:fill="auto"/>
            <w:noWrap/>
            <w:vAlign w:val="center"/>
            <w:hideMark/>
          </w:tcPr>
          <w:p w:rsidR="003D4F10" w:rsidRPr="00120542" w:rsidRDefault="003D4F10" w:rsidP="00664FDA">
            <w:pPr>
              <w:spacing w:after="0" w:line="240" w:lineRule="auto"/>
              <w:jc w:val="center"/>
              <w:rPr>
                <w:rFonts w:ascii="Times New Roman" w:eastAsia="Times New Roman" w:hAnsi="Times New Roman"/>
                <w:bCs/>
                <w:sz w:val="24"/>
                <w:szCs w:val="24"/>
                <w:lang w:eastAsia="ru-RU"/>
              </w:rPr>
            </w:pPr>
            <w:r w:rsidRPr="00120542">
              <w:rPr>
                <w:rFonts w:ascii="Times New Roman" w:eastAsia="Times New Roman" w:hAnsi="Times New Roman"/>
                <w:bCs/>
                <w:sz w:val="24"/>
                <w:szCs w:val="24"/>
                <w:lang w:eastAsia="ru-RU"/>
              </w:rPr>
              <w:t>2015 год</w:t>
            </w:r>
          </w:p>
        </w:tc>
        <w:tc>
          <w:tcPr>
            <w:tcW w:w="850" w:type="dxa"/>
            <w:tcBorders>
              <w:top w:val="nil"/>
              <w:left w:val="nil"/>
              <w:bottom w:val="single" w:sz="4" w:space="0" w:color="auto"/>
              <w:right w:val="single" w:sz="4" w:space="0" w:color="auto"/>
            </w:tcBorders>
            <w:shd w:val="clear" w:color="auto" w:fill="auto"/>
            <w:noWrap/>
            <w:vAlign w:val="center"/>
            <w:hideMark/>
          </w:tcPr>
          <w:p w:rsidR="003D4F10" w:rsidRPr="00120542" w:rsidRDefault="003D4F10" w:rsidP="00664FDA">
            <w:pPr>
              <w:spacing w:after="0" w:line="240" w:lineRule="auto"/>
              <w:jc w:val="center"/>
              <w:rPr>
                <w:rFonts w:ascii="Times New Roman" w:eastAsia="Times New Roman" w:hAnsi="Times New Roman"/>
                <w:bCs/>
                <w:sz w:val="24"/>
                <w:szCs w:val="24"/>
                <w:lang w:eastAsia="ru-RU"/>
              </w:rPr>
            </w:pPr>
            <w:r w:rsidRPr="00120542">
              <w:rPr>
                <w:rFonts w:ascii="Times New Roman" w:eastAsia="Times New Roman" w:hAnsi="Times New Roman"/>
                <w:bCs/>
                <w:sz w:val="24"/>
                <w:szCs w:val="24"/>
                <w:lang w:eastAsia="ru-RU"/>
              </w:rPr>
              <w:t>2016 год</w:t>
            </w:r>
          </w:p>
        </w:tc>
        <w:tc>
          <w:tcPr>
            <w:tcW w:w="849" w:type="dxa"/>
            <w:tcBorders>
              <w:top w:val="nil"/>
              <w:left w:val="nil"/>
              <w:bottom w:val="single" w:sz="4" w:space="0" w:color="auto"/>
              <w:right w:val="single" w:sz="4" w:space="0" w:color="auto"/>
            </w:tcBorders>
            <w:shd w:val="clear" w:color="auto" w:fill="auto"/>
            <w:noWrap/>
            <w:vAlign w:val="center"/>
            <w:hideMark/>
          </w:tcPr>
          <w:p w:rsidR="003D4F10" w:rsidRPr="00120542" w:rsidRDefault="003D4F10" w:rsidP="00664FDA">
            <w:pPr>
              <w:spacing w:after="0" w:line="240" w:lineRule="auto"/>
              <w:jc w:val="center"/>
              <w:rPr>
                <w:rFonts w:ascii="Times New Roman" w:eastAsia="Times New Roman" w:hAnsi="Times New Roman"/>
                <w:bCs/>
                <w:sz w:val="24"/>
                <w:szCs w:val="24"/>
                <w:lang w:eastAsia="ru-RU"/>
              </w:rPr>
            </w:pPr>
            <w:r w:rsidRPr="00120542">
              <w:rPr>
                <w:rFonts w:ascii="Times New Roman" w:eastAsia="Times New Roman" w:hAnsi="Times New Roman"/>
                <w:bCs/>
                <w:sz w:val="24"/>
                <w:szCs w:val="24"/>
                <w:lang w:eastAsia="ru-RU"/>
              </w:rPr>
              <w:t>2017 год</w:t>
            </w:r>
          </w:p>
        </w:tc>
        <w:tc>
          <w:tcPr>
            <w:tcW w:w="850" w:type="dxa"/>
            <w:tcBorders>
              <w:top w:val="nil"/>
              <w:left w:val="nil"/>
              <w:bottom w:val="single" w:sz="4" w:space="0" w:color="auto"/>
              <w:right w:val="single" w:sz="4" w:space="0" w:color="auto"/>
            </w:tcBorders>
            <w:shd w:val="clear" w:color="auto" w:fill="auto"/>
            <w:noWrap/>
            <w:vAlign w:val="center"/>
            <w:hideMark/>
          </w:tcPr>
          <w:p w:rsidR="003D4F10" w:rsidRPr="00120542" w:rsidRDefault="003D4F10" w:rsidP="00664FDA">
            <w:pPr>
              <w:spacing w:after="0" w:line="240" w:lineRule="auto"/>
              <w:jc w:val="center"/>
              <w:rPr>
                <w:rFonts w:ascii="Times New Roman" w:eastAsia="Times New Roman" w:hAnsi="Times New Roman"/>
                <w:bCs/>
                <w:sz w:val="24"/>
                <w:szCs w:val="24"/>
                <w:lang w:eastAsia="ru-RU"/>
              </w:rPr>
            </w:pPr>
            <w:r w:rsidRPr="00120542">
              <w:rPr>
                <w:rFonts w:ascii="Times New Roman" w:eastAsia="Times New Roman" w:hAnsi="Times New Roman"/>
                <w:bCs/>
                <w:sz w:val="24"/>
                <w:szCs w:val="24"/>
                <w:lang w:eastAsia="ru-RU"/>
              </w:rPr>
              <w:t>2018 год</w:t>
            </w:r>
          </w:p>
        </w:tc>
        <w:tc>
          <w:tcPr>
            <w:tcW w:w="850" w:type="dxa"/>
            <w:tcBorders>
              <w:top w:val="nil"/>
              <w:left w:val="nil"/>
              <w:bottom w:val="single" w:sz="4" w:space="0" w:color="auto"/>
              <w:right w:val="single" w:sz="4" w:space="0" w:color="auto"/>
            </w:tcBorders>
            <w:shd w:val="clear" w:color="auto" w:fill="auto"/>
            <w:noWrap/>
            <w:vAlign w:val="center"/>
            <w:hideMark/>
          </w:tcPr>
          <w:p w:rsidR="003D4F10" w:rsidRPr="00120542" w:rsidRDefault="003D4F10" w:rsidP="00664FDA">
            <w:pPr>
              <w:spacing w:after="0" w:line="240" w:lineRule="auto"/>
              <w:jc w:val="center"/>
              <w:rPr>
                <w:rFonts w:ascii="Times New Roman" w:eastAsia="Times New Roman" w:hAnsi="Times New Roman"/>
                <w:bCs/>
                <w:sz w:val="24"/>
                <w:szCs w:val="24"/>
                <w:lang w:eastAsia="ru-RU"/>
              </w:rPr>
            </w:pPr>
            <w:r w:rsidRPr="00120542">
              <w:rPr>
                <w:rFonts w:ascii="Times New Roman" w:eastAsia="Times New Roman" w:hAnsi="Times New Roman"/>
                <w:bCs/>
                <w:sz w:val="24"/>
                <w:szCs w:val="24"/>
                <w:lang w:eastAsia="ru-RU"/>
              </w:rPr>
              <w:t>2019 год</w:t>
            </w:r>
          </w:p>
        </w:tc>
        <w:tc>
          <w:tcPr>
            <w:tcW w:w="850" w:type="dxa"/>
            <w:tcBorders>
              <w:top w:val="nil"/>
              <w:left w:val="nil"/>
              <w:bottom w:val="single" w:sz="4" w:space="0" w:color="auto"/>
              <w:right w:val="single" w:sz="4" w:space="0" w:color="auto"/>
            </w:tcBorders>
            <w:shd w:val="clear" w:color="auto" w:fill="auto"/>
            <w:noWrap/>
            <w:vAlign w:val="center"/>
            <w:hideMark/>
          </w:tcPr>
          <w:p w:rsidR="003D4F10" w:rsidRPr="00120542" w:rsidRDefault="003D4F10" w:rsidP="00664FDA">
            <w:pPr>
              <w:spacing w:after="0" w:line="240" w:lineRule="auto"/>
              <w:jc w:val="center"/>
              <w:rPr>
                <w:rFonts w:ascii="Times New Roman" w:eastAsia="Times New Roman" w:hAnsi="Times New Roman"/>
                <w:bCs/>
                <w:sz w:val="24"/>
                <w:szCs w:val="24"/>
                <w:lang w:eastAsia="ru-RU"/>
              </w:rPr>
            </w:pPr>
            <w:r w:rsidRPr="00120542">
              <w:rPr>
                <w:rFonts w:ascii="Times New Roman" w:eastAsia="Times New Roman" w:hAnsi="Times New Roman"/>
                <w:bCs/>
                <w:sz w:val="24"/>
                <w:szCs w:val="24"/>
                <w:lang w:eastAsia="ru-RU"/>
              </w:rPr>
              <w:t>2020 год</w:t>
            </w:r>
          </w:p>
        </w:tc>
        <w:tc>
          <w:tcPr>
            <w:tcW w:w="1417" w:type="dxa"/>
            <w:vMerge/>
            <w:tcBorders>
              <w:left w:val="single" w:sz="4" w:space="0" w:color="auto"/>
              <w:bottom w:val="single" w:sz="4" w:space="0" w:color="auto"/>
              <w:right w:val="single" w:sz="4" w:space="0" w:color="auto"/>
            </w:tcBorders>
            <w:shd w:val="clear" w:color="auto" w:fill="auto"/>
            <w:vAlign w:val="center"/>
            <w:hideMark/>
          </w:tcPr>
          <w:p w:rsidR="003D4F10" w:rsidRPr="00120542" w:rsidRDefault="003D4F10" w:rsidP="00664FDA">
            <w:pPr>
              <w:spacing w:after="0" w:line="240" w:lineRule="auto"/>
              <w:jc w:val="center"/>
              <w:rPr>
                <w:rFonts w:ascii="Times New Roman" w:eastAsia="Times New Roman" w:hAnsi="Times New Roman"/>
                <w:bCs/>
                <w:sz w:val="24"/>
                <w:szCs w:val="24"/>
                <w:lang w:eastAsia="ru-RU"/>
              </w:rPr>
            </w:pPr>
          </w:p>
        </w:tc>
      </w:tr>
      <w:tr w:rsidR="003D4F10" w:rsidRPr="00120542" w:rsidTr="001C3621">
        <w:trPr>
          <w:trHeight w:val="330"/>
          <w:tblHead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w:t>
            </w:r>
          </w:p>
        </w:tc>
        <w:tc>
          <w:tcPr>
            <w:tcW w:w="5245" w:type="dxa"/>
            <w:tcBorders>
              <w:top w:val="nil"/>
              <w:left w:val="nil"/>
              <w:bottom w:val="single" w:sz="4" w:space="0" w:color="auto"/>
              <w:right w:val="single" w:sz="4" w:space="0" w:color="auto"/>
            </w:tcBorders>
            <w:shd w:val="clear" w:color="auto" w:fill="auto"/>
            <w:noWrap/>
            <w:vAlign w:val="center"/>
            <w:hideMark/>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2</w:t>
            </w:r>
          </w:p>
        </w:tc>
        <w:tc>
          <w:tcPr>
            <w:tcW w:w="850" w:type="dxa"/>
            <w:tcBorders>
              <w:top w:val="single" w:sz="4" w:space="0" w:color="auto"/>
              <w:left w:val="nil"/>
              <w:bottom w:val="single" w:sz="4" w:space="0" w:color="auto"/>
              <w:right w:val="single" w:sz="4" w:space="0" w:color="auto"/>
            </w:tcBorders>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3</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center"/>
            <w:hideMark/>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5 </w:t>
            </w:r>
          </w:p>
        </w:tc>
        <w:tc>
          <w:tcPr>
            <w:tcW w:w="850" w:type="dxa"/>
            <w:tcBorders>
              <w:top w:val="nil"/>
              <w:left w:val="nil"/>
              <w:bottom w:val="single" w:sz="4" w:space="0" w:color="auto"/>
              <w:right w:val="single" w:sz="4" w:space="0" w:color="auto"/>
            </w:tcBorders>
            <w:shd w:val="clear" w:color="auto" w:fill="auto"/>
            <w:noWrap/>
            <w:vAlign w:val="center"/>
            <w:hideMark/>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6 </w:t>
            </w:r>
          </w:p>
        </w:tc>
        <w:tc>
          <w:tcPr>
            <w:tcW w:w="850" w:type="dxa"/>
            <w:tcBorders>
              <w:top w:val="nil"/>
              <w:left w:val="nil"/>
              <w:bottom w:val="single" w:sz="4" w:space="0" w:color="auto"/>
              <w:right w:val="single" w:sz="4" w:space="0" w:color="auto"/>
            </w:tcBorders>
            <w:shd w:val="clear" w:color="auto" w:fill="auto"/>
            <w:noWrap/>
            <w:vAlign w:val="center"/>
            <w:hideMark/>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7 </w:t>
            </w:r>
          </w:p>
        </w:tc>
        <w:tc>
          <w:tcPr>
            <w:tcW w:w="849" w:type="dxa"/>
            <w:tcBorders>
              <w:top w:val="nil"/>
              <w:left w:val="nil"/>
              <w:bottom w:val="single" w:sz="4" w:space="0" w:color="auto"/>
              <w:right w:val="single" w:sz="4" w:space="0" w:color="auto"/>
            </w:tcBorders>
            <w:shd w:val="clear" w:color="auto" w:fill="auto"/>
            <w:noWrap/>
            <w:vAlign w:val="center"/>
            <w:hideMark/>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8 </w:t>
            </w:r>
          </w:p>
        </w:tc>
        <w:tc>
          <w:tcPr>
            <w:tcW w:w="850" w:type="dxa"/>
            <w:tcBorders>
              <w:top w:val="nil"/>
              <w:left w:val="nil"/>
              <w:bottom w:val="single" w:sz="4" w:space="0" w:color="auto"/>
              <w:right w:val="single" w:sz="4" w:space="0" w:color="auto"/>
            </w:tcBorders>
            <w:shd w:val="clear" w:color="auto" w:fill="auto"/>
            <w:noWrap/>
            <w:vAlign w:val="center"/>
            <w:hideMark/>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9 </w:t>
            </w:r>
          </w:p>
        </w:tc>
        <w:tc>
          <w:tcPr>
            <w:tcW w:w="850" w:type="dxa"/>
            <w:tcBorders>
              <w:top w:val="nil"/>
              <w:left w:val="nil"/>
              <w:bottom w:val="single" w:sz="4" w:space="0" w:color="auto"/>
              <w:right w:val="single" w:sz="4" w:space="0" w:color="auto"/>
            </w:tcBorders>
            <w:shd w:val="clear" w:color="auto" w:fill="auto"/>
            <w:noWrap/>
            <w:vAlign w:val="center"/>
            <w:hideMark/>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10 </w:t>
            </w:r>
          </w:p>
        </w:tc>
        <w:tc>
          <w:tcPr>
            <w:tcW w:w="850" w:type="dxa"/>
            <w:tcBorders>
              <w:top w:val="nil"/>
              <w:left w:val="nil"/>
              <w:bottom w:val="single" w:sz="4" w:space="0" w:color="auto"/>
              <w:right w:val="single" w:sz="4" w:space="0" w:color="auto"/>
            </w:tcBorders>
            <w:shd w:val="clear" w:color="auto" w:fill="auto"/>
            <w:noWrap/>
            <w:vAlign w:val="center"/>
            <w:hideMark/>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11 </w:t>
            </w:r>
          </w:p>
        </w:tc>
        <w:tc>
          <w:tcPr>
            <w:tcW w:w="1417" w:type="dxa"/>
            <w:tcBorders>
              <w:top w:val="nil"/>
              <w:left w:val="nil"/>
              <w:bottom w:val="single" w:sz="4" w:space="0" w:color="auto"/>
              <w:right w:val="single" w:sz="4" w:space="0" w:color="auto"/>
            </w:tcBorders>
            <w:shd w:val="clear" w:color="auto" w:fill="auto"/>
            <w:noWrap/>
            <w:vAlign w:val="center"/>
            <w:hideMark/>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12 </w:t>
            </w:r>
          </w:p>
        </w:tc>
      </w:tr>
      <w:tr w:rsidR="003D4F10" w:rsidRPr="00120542" w:rsidTr="001C3621">
        <w:trPr>
          <w:trHeight w:val="330"/>
        </w:trPr>
        <w:tc>
          <w:tcPr>
            <w:tcW w:w="851" w:type="dxa"/>
            <w:tcBorders>
              <w:top w:val="nil"/>
              <w:left w:val="single" w:sz="4" w:space="0" w:color="auto"/>
              <w:bottom w:val="single" w:sz="4" w:space="0" w:color="auto"/>
              <w:right w:val="single" w:sz="4" w:space="0" w:color="auto"/>
            </w:tcBorders>
            <w:shd w:val="clear" w:color="auto" w:fill="auto"/>
            <w:vAlign w:val="center"/>
          </w:tcPr>
          <w:p w:rsidR="003D4F10" w:rsidRPr="00120542" w:rsidRDefault="00967561"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w:t>
            </w:r>
          </w:p>
        </w:tc>
        <w:tc>
          <w:tcPr>
            <w:tcW w:w="5245" w:type="dxa"/>
            <w:tcBorders>
              <w:top w:val="nil"/>
              <w:left w:val="nil"/>
              <w:bottom w:val="single" w:sz="4" w:space="0" w:color="auto"/>
              <w:right w:val="single" w:sz="4" w:space="0" w:color="auto"/>
            </w:tcBorders>
            <w:shd w:val="clear" w:color="auto" w:fill="auto"/>
            <w:vAlign w:val="center"/>
          </w:tcPr>
          <w:p w:rsidR="003D4F10" w:rsidRPr="00120542" w:rsidRDefault="003D4F10" w:rsidP="00664FDA">
            <w:pPr>
              <w:spacing w:after="0" w:line="240" w:lineRule="auto"/>
              <w:ind w:firstLine="34"/>
              <w:rPr>
                <w:rFonts w:ascii="Times New Roman" w:eastAsia="Times New Roman" w:hAnsi="Times New Roman"/>
                <w:sz w:val="24"/>
                <w:szCs w:val="24"/>
                <w:lang w:eastAsia="ru-RU"/>
              </w:rPr>
            </w:pPr>
            <w:r w:rsidRPr="00120542">
              <w:rPr>
                <w:rFonts w:ascii="Times New Roman" w:hAnsi="Times New Roman"/>
                <w:sz w:val="24"/>
                <w:szCs w:val="24"/>
              </w:rPr>
              <w:t>Исполнение плана по налоговым и неналоговым доходам, утверждённого решением Думы города Югорска о бюджете</w:t>
            </w:r>
            <w:r w:rsidR="00C27AE1" w:rsidRPr="00120542">
              <w:rPr>
                <w:rFonts w:ascii="Times New Roman" w:hAnsi="Times New Roman"/>
                <w:sz w:val="24"/>
                <w:szCs w:val="24"/>
              </w:rPr>
              <w:t xml:space="preserve"> </w:t>
            </w:r>
            <w:r w:rsidRPr="00120542">
              <w:rPr>
                <w:rFonts w:ascii="Times New Roman" w:hAnsi="Times New Roman"/>
                <w:sz w:val="24"/>
                <w:szCs w:val="24"/>
              </w:rPr>
              <w:t>города</w:t>
            </w:r>
          </w:p>
        </w:tc>
        <w:tc>
          <w:tcPr>
            <w:tcW w:w="850" w:type="dxa"/>
            <w:tcBorders>
              <w:top w:val="single" w:sz="4" w:space="0" w:color="auto"/>
              <w:left w:val="nil"/>
              <w:bottom w:val="single" w:sz="4" w:space="0" w:color="auto"/>
              <w:right w:val="single" w:sz="4" w:space="0" w:color="auto"/>
            </w:tcBorders>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104,2</w:t>
            </w:r>
          </w:p>
        </w:tc>
        <w:tc>
          <w:tcPr>
            <w:tcW w:w="851" w:type="dxa"/>
            <w:tcBorders>
              <w:top w:val="nil"/>
              <w:left w:val="nil"/>
              <w:bottom w:val="single" w:sz="4" w:space="0" w:color="auto"/>
              <w:right w:val="single" w:sz="4" w:space="0" w:color="auto"/>
            </w:tcBorders>
            <w:shd w:val="clear" w:color="auto" w:fill="auto"/>
            <w:noWrap/>
            <w:vAlign w:val="center"/>
          </w:tcPr>
          <w:p w:rsidR="003D4F10" w:rsidRPr="00120542" w:rsidRDefault="00E41618"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95,0</w:t>
            </w:r>
          </w:p>
        </w:tc>
        <w:tc>
          <w:tcPr>
            <w:tcW w:w="850" w:type="dxa"/>
            <w:tcBorders>
              <w:top w:val="nil"/>
              <w:left w:val="nil"/>
              <w:bottom w:val="single" w:sz="4" w:space="0" w:color="auto"/>
              <w:right w:val="single" w:sz="4" w:space="0" w:color="auto"/>
            </w:tcBorders>
            <w:shd w:val="clear" w:color="auto" w:fill="auto"/>
            <w:noWrap/>
            <w:vAlign w:val="center"/>
          </w:tcPr>
          <w:p w:rsidR="003D4F10" w:rsidRPr="00120542" w:rsidRDefault="00E41618"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95,0</w:t>
            </w:r>
          </w:p>
        </w:tc>
        <w:tc>
          <w:tcPr>
            <w:tcW w:w="850" w:type="dxa"/>
            <w:tcBorders>
              <w:top w:val="nil"/>
              <w:left w:val="nil"/>
              <w:bottom w:val="single" w:sz="4" w:space="0" w:color="auto"/>
              <w:right w:val="single" w:sz="4" w:space="0" w:color="auto"/>
            </w:tcBorders>
            <w:shd w:val="clear" w:color="auto" w:fill="auto"/>
            <w:noWrap/>
            <w:vAlign w:val="center"/>
          </w:tcPr>
          <w:p w:rsidR="003D4F10" w:rsidRPr="00120542" w:rsidRDefault="00E41618"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95,0</w:t>
            </w:r>
          </w:p>
        </w:tc>
        <w:tc>
          <w:tcPr>
            <w:tcW w:w="849" w:type="dxa"/>
            <w:tcBorders>
              <w:top w:val="nil"/>
              <w:left w:val="nil"/>
              <w:bottom w:val="single" w:sz="4" w:space="0" w:color="auto"/>
              <w:right w:val="single" w:sz="4" w:space="0" w:color="auto"/>
            </w:tcBorders>
            <w:shd w:val="clear" w:color="auto" w:fill="auto"/>
            <w:noWrap/>
            <w:vAlign w:val="center"/>
          </w:tcPr>
          <w:p w:rsidR="003D4F10" w:rsidRPr="00120542" w:rsidRDefault="00E41618"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95,0</w:t>
            </w:r>
          </w:p>
        </w:tc>
        <w:tc>
          <w:tcPr>
            <w:tcW w:w="850" w:type="dxa"/>
            <w:tcBorders>
              <w:top w:val="nil"/>
              <w:left w:val="nil"/>
              <w:bottom w:val="single" w:sz="4" w:space="0" w:color="auto"/>
              <w:right w:val="single" w:sz="4" w:space="0" w:color="auto"/>
            </w:tcBorders>
            <w:shd w:val="clear" w:color="auto" w:fill="auto"/>
            <w:noWrap/>
            <w:vAlign w:val="center"/>
          </w:tcPr>
          <w:p w:rsidR="003D4F10" w:rsidRPr="00120542" w:rsidRDefault="00E41618"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95,0</w:t>
            </w:r>
          </w:p>
        </w:tc>
        <w:tc>
          <w:tcPr>
            <w:tcW w:w="850" w:type="dxa"/>
            <w:tcBorders>
              <w:top w:val="nil"/>
              <w:left w:val="nil"/>
              <w:bottom w:val="single" w:sz="4" w:space="0" w:color="auto"/>
              <w:right w:val="single" w:sz="4" w:space="0" w:color="auto"/>
            </w:tcBorders>
            <w:shd w:val="clear" w:color="auto" w:fill="auto"/>
            <w:noWrap/>
            <w:vAlign w:val="center"/>
          </w:tcPr>
          <w:p w:rsidR="003D4F10" w:rsidRPr="00120542" w:rsidRDefault="00E41618"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95,0</w:t>
            </w:r>
          </w:p>
        </w:tc>
        <w:tc>
          <w:tcPr>
            <w:tcW w:w="850" w:type="dxa"/>
            <w:tcBorders>
              <w:top w:val="nil"/>
              <w:left w:val="nil"/>
              <w:bottom w:val="single" w:sz="4" w:space="0" w:color="auto"/>
              <w:right w:val="single" w:sz="4" w:space="0" w:color="auto"/>
            </w:tcBorders>
            <w:shd w:val="clear" w:color="auto" w:fill="auto"/>
            <w:noWrap/>
            <w:vAlign w:val="center"/>
          </w:tcPr>
          <w:p w:rsidR="003D4F10" w:rsidRPr="00120542" w:rsidRDefault="00E41618"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95,0</w:t>
            </w:r>
          </w:p>
        </w:tc>
        <w:tc>
          <w:tcPr>
            <w:tcW w:w="1417" w:type="dxa"/>
            <w:tcBorders>
              <w:top w:val="nil"/>
              <w:left w:val="nil"/>
              <w:bottom w:val="single" w:sz="4" w:space="0" w:color="auto"/>
              <w:right w:val="single" w:sz="4" w:space="0" w:color="auto"/>
            </w:tcBorders>
            <w:shd w:val="clear" w:color="auto" w:fill="auto"/>
            <w:noWrap/>
            <w:vAlign w:val="center"/>
          </w:tcPr>
          <w:p w:rsidR="003D4F10" w:rsidRPr="00120542" w:rsidRDefault="00E41618"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95,0</w:t>
            </w:r>
          </w:p>
        </w:tc>
      </w:tr>
      <w:tr w:rsidR="003D4F10" w:rsidRPr="00120542" w:rsidTr="001C3621">
        <w:trPr>
          <w:trHeight w:val="291"/>
        </w:trPr>
        <w:tc>
          <w:tcPr>
            <w:tcW w:w="851" w:type="dxa"/>
            <w:tcBorders>
              <w:top w:val="nil"/>
              <w:left w:val="single" w:sz="4" w:space="0" w:color="auto"/>
              <w:bottom w:val="single" w:sz="4" w:space="0" w:color="auto"/>
              <w:right w:val="single" w:sz="4" w:space="0" w:color="auto"/>
            </w:tcBorders>
            <w:shd w:val="clear" w:color="auto" w:fill="auto"/>
            <w:vAlign w:val="center"/>
          </w:tcPr>
          <w:p w:rsidR="003D4F10" w:rsidRPr="00120542" w:rsidRDefault="003D4F10" w:rsidP="00664FDA">
            <w:pPr>
              <w:spacing w:after="0" w:line="240" w:lineRule="auto"/>
              <w:jc w:val="center"/>
              <w:rPr>
                <w:rFonts w:ascii="Times New Roman" w:eastAsia="Times New Roman" w:hAnsi="Times New Roman"/>
                <w:strike/>
                <w:sz w:val="24"/>
                <w:szCs w:val="24"/>
                <w:lang w:eastAsia="ru-RU"/>
              </w:rPr>
            </w:pPr>
            <w:r w:rsidRPr="00120542">
              <w:rPr>
                <w:rFonts w:ascii="Times New Roman" w:eastAsia="Times New Roman" w:hAnsi="Times New Roman"/>
                <w:sz w:val="24"/>
                <w:szCs w:val="24"/>
                <w:lang w:eastAsia="ru-RU"/>
              </w:rPr>
              <w:t>2</w:t>
            </w:r>
          </w:p>
        </w:tc>
        <w:tc>
          <w:tcPr>
            <w:tcW w:w="5245" w:type="dxa"/>
            <w:tcBorders>
              <w:top w:val="nil"/>
              <w:left w:val="nil"/>
              <w:bottom w:val="single" w:sz="4" w:space="0" w:color="auto"/>
              <w:right w:val="single" w:sz="4" w:space="0" w:color="auto"/>
            </w:tcBorders>
            <w:shd w:val="clear" w:color="auto" w:fill="auto"/>
            <w:vAlign w:val="center"/>
          </w:tcPr>
          <w:p w:rsidR="003D4F10" w:rsidRPr="00120542" w:rsidRDefault="003D4F10" w:rsidP="00664FDA">
            <w:pPr>
              <w:spacing w:after="0" w:line="240" w:lineRule="auto"/>
              <w:ind w:firstLine="34"/>
              <w:rPr>
                <w:rFonts w:ascii="Times New Roman" w:eastAsia="Times New Roman" w:hAnsi="Times New Roman"/>
                <w:sz w:val="24"/>
                <w:szCs w:val="24"/>
                <w:lang w:eastAsia="ru-RU"/>
              </w:rPr>
            </w:pPr>
            <w:r w:rsidRPr="00120542">
              <w:rPr>
                <w:rFonts w:ascii="Times New Roman" w:hAnsi="Times New Roman"/>
                <w:sz w:val="24"/>
                <w:szCs w:val="24"/>
              </w:rPr>
              <w:t>Доля главных администраторов бюджетных средств города Югорска, имеющих уровень качества финансового менеджмента «средний» и «высший»</w:t>
            </w:r>
          </w:p>
        </w:tc>
        <w:tc>
          <w:tcPr>
            <w:tcW w:w="850" w:type="dxa"/>
            <w:tcBorders>
              <w:top w:val="single" w:sz="4" w:space="0" w:color="auto"/>
              <w:left w:val="nil"/>
              <w:bottom w:val="single" w:sz="4" w:space="0" w:color="auto"/>
              <w:right w:val="single" w:sz="4" w:space="0" w:color="auto"/>
            </w:tcBorders>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87,0</w:t>
            </w:r>
          </w:p>
        </w:tc>
        <w:tc>
          <w:tcPr>
            <w:tcW w:w="851"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87,0</w:t>
            </w:r>
          </w:p>
        </w:tc>
        <w:tc>
          <w:tcPr>
            <w:tcW w:w="850"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87,0</w:t>
            </w:r>
          </w:p>
        </w:tc>
        <w:tc>
          <w:tcPr>
            <w:tcW w:w="850"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87,0</w:t>
            </w:r>
          </w:p>
        </w:tc>
        <w:tc>
          <w:tcPr>
            <w:tcW w:w="849"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87,0</w:t>
            </w:r>
          </w:p>
        </w:tc>
        <w:tc>
          <w:tcPr>
            <w:tcW w:w="850"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100,0</w:t>
            </w:r>
          </w:p>
        </w:tc>
        <w:tc>
          <w:tcPr>
            <w:tcW w:w="850"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100,0</w:t>
            </w:r>
          </w:p>
        </w:tc>
        <w:tc>
          <w:tcPr>
            <w:tcW w:w="850"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100,0</w:t>
            </w:r>
          </w:p>
        </w:tc>
        <w:tc>
          <w:tcPr>
            <w:tcW w:w="1417"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100,0</w:t>
            </w:r>
          </w:p>
        </w:tc>
      </w:tr>
      <w:tr w:rsidR="003D4F10" w:rsidRPr="00120542" w:rsidTr="001C3621">
        <w:trPr>
          <w:trHeight w:val="291"/>
        </w:trPr>
        <w:tc>
          <w:tcPr>
            <w:tcW w:w="851" w:type="dxa"/>
            <w:tcBorders>
              <w:top w:val="nil"/>
              <w:left w:val="single" w:sz="4" w:space="0" w:color="auto"/>
              <w:bottom w:val="single" w:sz="4" w:space="0" w:color="auto"/>
              <w:right w:val="single" w:sz="4" w:space="0" w:color="auto"/>
            </w:tcBorders>
            <w:shd w:val="clear" w:color="auto" w:fill="auto"/>
            <w:vAlign w:val="center"/>
          </w:tcPr>
          <w:p w:rsidR="003D4F10" w:rsidRPr="00120542" w:rsidRDefault="003D4F10" w:rsidP="00664FDA">
            <w:pPr>
              <w:spacing w:after="0" w:line="240" w:lineRule="auto"/>
              <w:jc w:val="center"/>
              <w:rPr>
                <w:rFonts w:ascii="Times New Roman" w:eastAsia="Times New Roman" w:hAnsi="Times New Roman"/>
                <w:strike/>
                <w:sz w:val="24"/>
                <w:szCs w:val="24"/>
                <w:lang w:eastAsia="ru-RU"/>
              </w:rPr>
            </w:pPr>
            <w:r w:rsidRPr="00120542">
              <w:rPr>
                <w:rFonts w:ascii="Times New Roman" w:eastAsia="Times New Roman" w:hAnsi="Times New Roman"/>
                <w:sz w:val="24"/>
                <w:szCs w:val="24"/>
                <w:lang w:eastAsia="ru-RU"/>
              </w:rPr>
              <w:t>3</w:t>
            </w:r>
          </w:p>
        </w:tc>
        <w:tc>
          <w:tcPr>
            <w:tcW w:w="5245" w:type="dxa"/>
            <w:tcBorders>
              <w:top w:val="nil"/>
              <w:left w:val="nil"/>
              <w:bottom w:val="single" w:sz="4" w:space="0" w:color="auto"/>
              <w:right w:val="single" w:sz="4" w:space="0" w:color="auto"/>
            </w:tcBorders>
            <w:shd w:val="clear" w:color="auto" w:fill="auto"/>
            <w:vAlign w:val="center"/>
          </w:tcPr>
          <w:p w:rsidR="003D4F10" w:rsidRPr="00120542" w:rsidRDefault="003D4F10" w:rsidP="00664FDA">
            <w:pPr>
              <w:spacing w:after="0" w:line="240" w:lineRule="auto"/>
              <w:ind w:firstLine="34"/>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Доля бюджетных ассигнований, формируемых в рамках муниципальных программ города Югорска</w:t>
            </w:r>
            <w:r w:rsidR="008C39AC" w:rsidRPr="00120542">
              <w:rPr>
                <w:rFonts w:ascii="Times New Roman" w:eastAsia="Times New Roman" w:hAnsi="Times New Roman"/>
                <w:sz w:val="24"/>
                <w:szCs w:val="24"/>
                <w:lang w:eastAsia="ru-RU"/>
              </w:rPr>
              <w:t>,</w:t>
            </w:r>
            <w:r w:rsidRPr="00120542">
              <w:rPr>
                <w:rFonts w:ascii="Times New Roman" w:eastAsia="Times New Roman" w:hAnsi="Times New Roman"/>
                <w:sz w:val="24"/>
                <w:szCs w:val="24"/>
                <w:lang w:eastAsia="ru-RU"/>
              </w:rPr>
              <w:t xml:space="preserve"> в общем объеме расходов бюджета города Югорска</w:t>
            </w:r>
          </w:p>
        </w:tc>
        <w:tc>
          <w:tcPr>
            <w:tcW w:w="850" w:type="dxa"/>
            <w:tcBorders>
              <w:top w:val="single" w:sz="4" w:space="0" w:color="auto"/>
              <w:left w:val="nil"/>
              <w:bottom w:val="single" w:sz="4" w:space="0" w:color="auto"/>
              <w:right w:val="single" w:sz="4" w:space="0" w:color="auto"/>
            </w:tcBorders>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98,0</w:t>
            </w:r>
          </w:p>
        </w:tc>
        <w:tc>
          <w:tcPr>
            <w:tcW w:w="851"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98,0</w:t>
            </w:r>
          </w:p>
        </w:tc>
        <w:tc>
          <w:tcPr>
            <w:tcW w:w="850"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98,0</w:t>
            </w:r>
          </w:p>
        </w:tc>
        <w:tc>
          <w:tcPr>
            <w:tcW w:w="850"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98,0</w:t>
            </w:r>
          </w:p>
        </w:tc>
        <w:tc>
          <w:tcPr>
            <w:tcW w:w="849"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98,0</w:t>
            </w:r>
          </w:p>
        </w:tc>
        <w:tc>
          <w:tcPr>
            <w:tcW w:w="850"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99,0</w:t>
            </w:r>
          </w:p>
        </w:tc>
        <w:tc>
          <w:tcPr>
            <w:tcW w:w="850" w:type="dxa"/>
            <w:tcBorders>
              <w:top w:val="nil"/>
              <w:left w:val="nil"/>
              <w:bottom w:val="single" w:sz="4" w:space="0" w:color="auto"/>
              <w:right w:val="single" w:sz="4" w:space="0" w:color="auto"/>
            </w:tcBorders>
            <w:shd w:val="clear" w:color="auto" w:fill="auto"/>
            <w:noWrap/>
            <w:vAlign w:val="center"/>
          </w:tcPr>
          <w:p w:rsidR="003D4F10" w:rsidRPr="003A4ED8" w:rsidRDefault="00A41AA0" w:rsidP="00F165FF">
            <w:pPr>
              <w:spacing w:after="0" w:line="240" w:lineRule="auto"/>
              <w:jc w:val="center"/>
              <w:rPr>
                <w:rFonts w:ascii="Times New Roman" w:eastAsia="Times New Roman" w:hAnsi="Times New Roman"/>
                <w:strike/>
                <w:sz w:val="24"/>
                <w:szCs w:val="24"/>
                <w:lang w:eastAsia="ru-RU"/>
              </w:rPr>
            </w:pPr>
            <w:r w:rsidRPr="003A4ED8">
              <w:rPr>
                <w:rFonts w:ascii="Times New Roman" w:eastAsia="Times New Roman" w:hAnsi="Times New Roman"/>
                <w:sz w:val="24"/>
                <w:szCs w:val="24"/>
                <w:lang w:eastAsia="ru-RU"/>
              </w:rPr>
              <w:t>99,0</w:t>
            </w:r>
          </w:p>
        </w:tc>
        <w:tc>
          <w:tcPr>
            <w:tcW w:w="850" w:type="dxa"/>
            <w:tcBorders>
              <w:top w:val="nil"/>
              <w:left w:val="nil"/>
              <w:bottom w:val="single" w:sz="4" w:space="0" w:color="auto"/>
              <w:right w:val="single" w:sz="4" w:space="0" w:color="auto"/>
            </w:tcBorders>
            <w:shd w:val="clear" w:color="auto" w:fill="auto"/>
            <w:noWrap/>
            <w:vAlign w:val="center"/>
          </w:tcPr>
          <w:p w:rsidR="003D4F10" w:rsidRPr="003A4ED8" w:rsidRDefault="00A41AA0" w:rsidP="00F165FF">
            <w:pPr>
              <w:spacing w:after="0" w:line="240" w:lineRule="auto"/>
              <w:jc w:val="center"/>
              <w:rPr>
                <w:rFonts w:ascii="Times New Roman" w:eastAsia="Times New Roman" w:hAnsi="Times New Roman"/>
                <w:sz w:val="24"/>
                <w:szCs w:val="24"/>
                <w:lang w:eastAsia="ru-RU"/>
              </w:rPr>
            </w:pPr>
            <w:r w:rsidRPr="003A4ED8">
              <w:rPr>
                <w:rFonts w:ascii="Times New Roman" w:eastAsia="Times New Roman" w:hAnsi="Times New Roman"/>
                <w:sz w:val="24"/>
                <w:szCs w:val="24"/>
                <w:lang w:eastAsia="ru-RU"/>
              </w:rPr>
              <w:t>99,0</w:t>
            </w:r>
          </w:p>
        </w:tc>
        <w:tc>
          <w:tcPr>
            <w:tcW w:w="1417" w:type="dxa"/>
            <w:tcBorders>
              <w:top w:val="nil"/>
              <w:left w:val="nil"/>
              <w:bottom w:val="single" w:sz="4" w:space="0" w:color="auto"/>
              <w:right w:val="single" w:sz="4" w:space="0" w:color="auto"/>
            </w:tcBorders>
            <w:shd w:val="clear" w:color="auto" w:fill="auto"/>
            <w:noWrap/>
            <w:vAlign w:val="center"/>
          </w:tcPr>
          <w:p w:rsidR="003D4F10" w:rsidRPr="00120542" w:rsidRDefault="003F5280" w:rsidP="00F165FF">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99,0</w:t>
            </w:r>
          </w:p>
        </w:tc>
      </w:tr>
      <w:tr w:rsidR="003D4F10" w:rsidRPr="00120542" w:rsidTr="001C3621">
        <w:trPr>
          <w:trHeight w:val="660"/>
        </w:trPr>
        <w:tc>
          <w:tcPr>
            <w:tcW w:w="851" w:type="dxa"/>
            <w:tcBorders>
              <w:top w:val="nil"/>
              <w:left w:val="single" w:sz="4" w:space="0" w:color="auto"/>
              <w:bottom w:val="single" w:sz="4" w:space="0" w:color="auto"/>
              <w:right w:val="single" w:sz="4" w:space="0" w:color="auto"/>
            </w:tcBorders>
            <w:shd w:val="clear" w:color="auto" w:fill="auto"/>
            <w:vAlign w:val="center"/>
          </w:tcPr>
          <w:p w:rsidR="003D4F10" w:rsidRPr="00120542" w:rsidRDefault="003D4F10" w:rsidP="00664FDA">
            <w:pPr>
              <w:spacing w:after="0" w:line="240" w:lineRule="auto"/>
              <w:jc w:val="center"/>
              <w:rPr>
                <w:rFonts w:ascii="Times New Roman" w:eastAsia="Times New Roman" w:hAnsi="Times New Roman"/>
                <w:strike/>
                <w:sz w:val="24"/>
                <w:szCs w:val="24"/>
                <w:lang w:eastAsia="ru-RU"/>
              </w:rPr>
            </w:pPr>
            <w:r w:rsidRPr="00120542">
              <w:rPr>
                <w:rFonts w:ascii="Times New Roman" w:eastAsia="Times New Roman" w:hAnsi="Times New Roman"/>
                <w:sz w:val="24"/>
                <w:szCs w:val="24"/>
                <w:lang w:eastAsia="ru-RU"/>
              </w:rPr>
              <w:t>4</w:t>
            </w:r>
          </w:p>
        </w:tc>
        <w:tc>
          <w:tcPr>
            <w:tcW w:w="5245" w:type="dxa"/>
            <w:tcBorders>
              <w:top w:val="nil"/>
              <w:left w:val="nil"/>
              <w:bottom w:val="single" w:sz="4" w:space="0" w:color="auto"/>
              <w:right w:val="single" w:sz="4" w:space="0" w:color="auto"/>
            </w:tcBorders>
            <w:shd w:val="clear" w:color="auto" w:fill="auto"/>
            <w:vAlign w:val="center"/>
          </w:tcPr>
          <w:p w:rsidR="003D4F10" w:rsidRPr="00120542" w:rsidRDefault="00667415" w:rsidP="00667415">
            <w:pPr>
              <w:spacing w:after="0" w:line="240" w:lineRule="auto"/>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Исполнение</w:t>
            </w:r>
            <w:r w:rsidR="003D4F10" w:rsidRPr="00120542">
              <w:rPr>
                <w:rFonts w:ascii="Times New Roman" w:eastAsia="Times New Roman" w:hAnsi="Times New Roman"/>
                <w:sz w:val="24"/>
                <w:szCs w:val="24"/>
                <w:lang w:eastAsia="ru-RU"/>
              </w:rPr>
              <w:t xml:space="preserve"> бюджетных мер принуждения, применяемых к участникам бюджетного процесса</w:t>
            </w:r>
          </w:p>
        </w:tc>
        <w:tc>
          <w:tcPr>
            <w:tcW w:w="850" w:type="dxa"/>
            <w:tcBorders>
              <w:top w:val="single" w:sz="4" w:space="0" w:color="auto"/>
              <w:left w:val="nil"/>
              <w:bottom w:val="single" w:sz="4" w:space="0" w:color="auto"/>
              <w:right w:val="single" w:sz="4" w:space="0" w:color="auto"/>
            </w:tcBorders>
            <w:vAlign w:val="center"/>
          </w:tcPr>
          <w:p w:rsidR="003D4F10" w:rsidRPr="00120542" w:rsidRDefault="003D4F10"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Arial" w:eastAsia="Times New Roman" w:hAnsi="Arial" w:cs="Arial"/>
                <w:sz w:val="20"/>
                <w:szCs w:val="20"/>
                <w:lang w:eastAsia="ru-RU"/>
              </w:rPr>
              <w:t>%</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3D4F10" w:rsidRPr="00120542" w:rsidRDefault="003D4F10"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100,0</w:t>
            </w:r>
          </w:p>
        </w:tc>
        <w:tc>
          <w:tcPr>
            <w:tcW w:w="851"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100,0</w:t>
            </w:r>
          </w:p>
        </w:tc>
        <w:tc>
          <w:tcPr>
            <w:tcW w:w="850"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100,0</w:t>
            </w:r>
          </w:p>
        </w:tc>
        <w:tc>
          <w:tcPr>
            <w:tcW w:w="850"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100,0</w:t>
            </w:r>
          </w:p>
        </w:tc>
        <w:tc>
          <w:tcPr>
            <w:tcW w:w="849"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100,0</w:t>
            </w:r>
          </w:p>
        </w:tc>
        <w:tc>
          <w:tcPr>
            <w:tcW w:w="850"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100,0</w:t>
            </w:r>
          </w:p>
        </w:tc>
        <w:tc>
          <w:tcPr>
            <w:tcW w:w="850"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100,0</w:t>
            </w:r>
          </w:p>
        </w:tc>
        <w:tc>
          <w:tcPr>
            <w:tcW w:w="850"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100,0</w:t>
            </w:r>
          </w:p>
        </w:tc>
        <w:tc>
          <w:tcPr>
            <w:tcW w:w="1417"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100,0</w:t>
            </w:r>
          </w:p>
        </w:tc>
      </w:tr>
      <w:tr w:rsidR="003D4F10" w:rsidRPr="00120542" w:rsidTr="001C3621">
        <w:trPr>
          <w:trHeight w:val="66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4F10" w:rsidRPr="00120542" w:rsidRDefault="00967561"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5</w:t>
            </w:r>
          </w:p>
        </w:tc>
        <w:tc>
          <w:tcPr>
            <w:tcW w:w="5245" w:type="dxa"/>
            <w:tcBorders>
              <w:top w:val="single" w:sz="4" w:space="0" w:color="auto"/>
              <w:left w:val="nil"/>
              <w:bottom w:val="single" w:sz="4" w:space="0" w:color="auto"/>
              <w:right w:val="single" w:sz="4" w:space="0" w:color="auto"/>
            </w:tcBorders>
            <w:shd w:val="clear" w:color="auto" w:fill="auto"/>
          </w:tcPr>
          <w:p w:rsidR="003D4F10" w:rsidRPr="00120542" w:rsidRDefault="003D4F10" w:rsidP="00664FDA">
            <w:pPr>
              <w:spacing w:after="0" w:line="240" w:lineRule="auto"/>
              <w:rPr>
                <w:rFonts w:ascii="Times New Roman" w:eastAsia="Times New Roman" w:hAnsi="Times New Roman"/>
                <w:sz w:val="24"/>
                <w:szCs w:val="24"/>
                <w:lang w:eastAsia="ru-RU"/>
              </w:rPr>
            </w:pPr>
            <w:r w:rsidRPr="00120542">
              <w:rPr>
                <w:rFonts w:ascii="Times New Roman" w:hAnsi="Times New Roman"/>
                <w:sz w:val="24"/>
                <w:szCs w:val="24"/>
              </w:rPr>
              <w:t>Исполнение расходных обязательств города Югорска за отчетный финансовый год от бюджетных ассигнований, утвержденных решением о бюджете города Югорска</w:t>
            </w:r>
          </w:p>
        </w:tc>
        <w:tc>
          <w:tcPr>
            <w:tcW w:w="850" w:type="dxa"/>
            <w:tcBorders>
              <w:top w:val="single" w:sz="4" w:space="0" w:color="auto"/>
              <w:left w:val="nil"/>
              <w:bottom w:val="single" w:sz="4" w:space="0" w:color="auto"/>
              <w:right w:val="single" w:sz="4" w:space="0" w:color="auto"/>
            </w:tcBorders>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97,6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95,0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95,0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95,0</w:t>
            </w:r>
          </w:p>
        </w:tc>
        <w:tc>
          <w:tcPr>
            <w:tcW w:w="849"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95,0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95,0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95,0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95,0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 95,0</w:t>
            </w:r>
          </w:p>
        </w:tc>
      </w:tr>
      <w:tr w:rsidR="003D4F10" w:rsidRPr="00120542" w:rsidTr="001C3621">
        <w:trPr>
          <w:trHeight w:val="660"/>
        </w:trPr>
        <w:tc>
          <w:tcPr>
            <w:tcW w:w="851" w:type="dxa"/>
            <w:tcBorders>
              <w:top w:val="nil"/>
              <w:left w:val="single" w:sz="4" w:space="0" w:color="auto"/>
              <w:bottom w:val="single" w:sz="4" w:space="0" w:color="auto"/>
              <w:right w:val="single" w:sz="4" w:space="0" w:color="auto"/>
            </w:tcBorders>
            <w:shd w:val="clear" w:color="auto" w:fill="auto"/>
            <w:vAlign w:val="center"/>
          </w:tcPr>
          <w:p w:rsidR="003D4F10" w:rsidRPr="00120542" w:rsidRDefault="003D4F10" w:rsidP="00664FDA">
            <w:pPr>
              <w:spacing w:after="0" w:line="240" w:lineRule="auto"/>
              <w:jc w:val="center"/>
              <w:rPr>
                <w:rFonts w:ascii="Times New Roman" w:eastAsia="Times New Roman" w:hAnsi="Times New Roman"/>
                <w:strike/>
                <w:sz w:val="24"/>
                <w:szCs w:val="24"/>
                <w:lang w:eastAsia="ru-RU"/>
              </w:rPr>
            </w:pPr>
            <w:r w:rsidRPr="00120542">
              <w:rPr>
                <w:rFonts w:ascii="Times New Roman" w:eastAsia="Times New Roman" w:hAnsi="Times New Roman"/>
                <w:sz w:val="24"/>
                <w:szCs w:val="24"/>
                <w:lang w:eastAsia="ru-RU"/>
              </w:rPr>
              <w:t>6</w:t>
            </w:r>
          </w:p>
          <w:p w:rsidR="003D4F10" w:rsidRPr="00120542" w:rsidRDefault="003D4F10" w:rsidP="00664FDA">
            <w:pPr>
              <w:spacing w:after="0" w:line="240" w:lineRule="auto"/>
              <w:jc w:val="center"/>
              <w:rPr>
                <w:rFonts w:ascii="Times New Roman" w:eastAsia="Times New Roman" w:hAnsi="Times New Roman"/>
                <w:strike/>
                <w:sz w:val="24"/>
                <w:szCs w:val="24"/>
                <w:lang w:eastAsia="ru-RU"/>
              </w:rPr>
            </w:pPr>
          </w:p>
        </w:tc>
        <w:tc>
          <w:tcPr>
            <w:tcW w:w="5245" w:type="dxa"/>
            <w:tcBorders>
              <w:top w:val="nil"/>
              <w:left w:val="nil"/>
              <w:bottom w:val="single" w:sz="4" w:space="0" w:color="auto"/>
              <w:right w:val="single" w:sz="4" w:space="0" w:color="auto"/>
            </w:tcBorders>
            <w:shd w:val="clear" w:color="auto" w:fill="auto"/>
            <w:vAlign w:val="center"/>
          </w:tcPr>
          <w:p w:rsidR="003D4F10" w:rsidRPr="00120542" w:rsidRDefault="003D4F10" w:rsidP="00664FDA">
            <w:pPr>
              <w:pStyle w:val="ConsPlusNormal"/>
              <w:ind w:firstLine="0"/>
              <w:rPr>
                <w:rFonts w:ascii="Times New Roman" w:hAnsi="Times New Roman"/>
                <w:sz w:val="24"/>
                <w:szCs w:val="24"/>
              </w:rPr>
            </w:pPr>
            <w:r w:rsidRPr="00120542">
              <w:rPr>
                <w:rFonts w:ascii="Times New Roman" w:hAnsi="Times New Roman" w:cs="Times New Roman"/>
                <w:sz w:val="24"/>
                <w:szCs w:val="24"/>
              </w:rPr>
              <w:t>Доля расходов бюджета города</w:t>
            </w:r>
            <w:r w:rsidR="00C27AE1" w:rsidRPr="00120542">
              <w:rPr>
                <w:rFonts w:ascii="Times New Roman" w:hAnsi="Times New Roman" w:cs="Times New Roman"/>
                <w:sz w:val="24"/>
                <w:szCs w:val="24"/>
              </w:rPr>
              <w:t xml:space="preserve"> </w:t>
            </w:r>
            <w:r w:rsidRPr="00120542">
              <w:rPr>
                <w:rFonts w:ascii="Times New Roman" w:hAnsi="Times New Roman" w:cs="Times New Roman"/>
                <w:sz w:val="24"/>
                <w:szCs w:val="24"/>
              </w:rPr>
              <w:t xml:space="preserve">на обслуживание муниципального долга к расходам бюджета, за исключением объема расходов, осуществляемых за счет субвенций, </w:t>
            </w:r>
            <w:r w:rsidRPr="00120542">
              <w:rPr>
                <w:rFonts w:ascii="Times New Roman" w:hAnsi="Times New Roman" w:cs="Times New Roman"/>
                <w:sz w:val="24"/>
                <w:szCs w:val="24"/>
              </w:rPr>
              <w:lastRenderedPageBreak/>
              <w:t>предоставляемых из бюджетов бюджетной системы Российской Федерации</w:t>
            </w:r>
          </w:p>
        </w:tc>
        <w:tc>
          <w:tcPr>
            <w:tcW w:w="850" w:type="dxa"/>
            <w:tcBorders>
              <w:top w:val="single" w:sz="4" w:space="0" w:color="auto"/>
              <w:left w:val="nil"/>
              <w:bottom w:val="single" w:sz="4" w:space="0" w:color="auto"/>
              <w:right w:val="single" w:sz="4" w:space="0" w:color="auto"/>
            </w:tcBorders>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lastRenderedPageBreak/>
              <w:t>%</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≤3,0</w:t>
            </w:r>
          </w:p>
        </w:tc>
        <w:tc>
          <w:tcPr>
            <w:tcW w:w="851"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≤3,0</w:t>
            </w:r>
          </w:p>
        </w:tc>
        <w:tc>
          <w:tcPr>
            <w:tcW w:w="850"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≤3,0</w:t>
            </w:r>
          </w:p>
        </w:tc>
        <w:tc>
          <w:tcPr>
            <w:tcW w:w="850"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≤3,0</w:t>
            </w:r>
          </w:p>
        </w:tc>
        <w:tc>
          <w:tcPr>
            <w:tcW w:w="849"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≤3,0</w:t>
            </w:r>
          </w:p>
        </w:tc>
        <w:tc>
          <w:tcPr>
            <w:tcW w:w="850"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≤3,0</w:t>
            </w:r>
          </w:p>
        </w:tc>
        <w:tc>
          <w:tcPr>
            <w:tcW w:w="850"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≤3,0</w:t>
            </w:r>
          </w:p>
        </w:tc>
        <w:tc>
          <w:tcPr>
            <w:tcW w:w="850"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≤3,0</w:t>
            </w:r>
          </w:p>
        </w:tc>
        <w:tc>
          <w:tcPr>
            <w:tcW w:w="1417" w:type="dxa"/>
            <w:tcBorders>
              <w:top w:val="nil"/>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≤3,0</w:t>
            </w:r>
          </w:p>
        </w:tc>
      </w:tr>
      <w:tr w:rsidR="003D4F10" w:rsidRPr="00120542" w:rsidTr="001C3621">
        <w:trPr>
          <w:trHeight w:val="66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4F10" w:rsidRPr="00120542" w:rsidRDefault="003D4F10" w:rsidP="00664FDA">
            <w:pPr>
              <w:spacing w:after="0" w:line="240" w:lineRule="auto"/>
              <w:jc w:val="center"/>
              <w:rPr>
                <w:rFonts w:ascii="Times New Roman" w:eastAsia="Times New Roman" w:hAnsi="Times New Roman"/>
                <w:strike/>
                <w:sz w:val="24"/>
                <w:szCs w:val="24"/>
                <w:lang w:eastAsia="ru-RU"/>
              </w:rPr>
            </w:pPr>
            <w:r w:rsidRPr="00120542">
              <w:rPr>
                <w:rFonts w:ascii="Times New Roman" w:eastAsia="Times New Roman" w:hAnsi="Times New Roman"/>
                <w:sz w:val="24"/>
                <w:szCs w:val="24"/>
                <w:lang w:eastAsia="ru-RU"/>
              </w:rPr>
              <w:lastRenderedPageBreak/>
              <w:t>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3D4F10" w:rsidRPr="00120542" w:rsidRDefault="003D4F10" w:rsidP="00664FDA">
            <w:pPr>
              <w:pStyle w:val="ConsPlusNormal"/>
              <w:ind w:firstLine="0"/>
              <w:rPr>
                <w:rFonts w:ascii="Times New Roman" w:hAnsi="Times New Roman" w:cs="Times New Roman"/>
                <w:sz w:val="24"/>
                <w:szCs w:val="24"/>
              </w:rPr>
            </w:pPr>
            <w:r w:rsidRPr="00120542">
              <w:rPr>
                <w:rFonts w:ascii="Times New Roman" w:hAnsi="Times New Roman" w:cs="Times New Roman"/>
                <w:sz w:val="24"/>
                <w:szCs w:val="24"/>
              </w:rPr>
              <w:t>Отношение</w:t>
            </w:r>
            <w:r w:rsidR="00C27AE1" w:rsidRPr="00120542">
              <w:rPr>
                <w:rFonts w:ascii="Times New Roman" w:hAnsi="Times New Roman" w:cs="Times New Roman"/>
                <w:sz w:val="24"/>
                <w:szCs w:val="24"/>
              </w:rPr>
              <w:t xml:space="preserve"> </w:t>
            </w:r>
            <w:r w:rsidRPr="00120542">
              <w:rPr>
                <w:rFonts w:ascii="Times New Roman" w:hAnsi="Times New Roman" w:cs="Times New Roman"/>
                <w:sz w:val="24"/>
                <w:szCs w:val="24"/>
              </w:rPr>
              <w:t>муниципального долга и расходов на его обслуживание к общим доходам</w:t>
            </w:r>
            <w:r w:rsidR="00C27AE1" w:rsidRPr="00120542">
              <w:rPr>
                <w:rFonts w:ascii="Times New Roman" w:hAnsi="Times New Roman" w:cs="Times New Roman"/>
                <w:sz w:val="24"/>
                <w:szCs w:val="24"/>
              </w:rPr>
              <w:t xml:space="preserve"> </w:t>
            </w:r>
            <w:r w:rsidRPr="00120542">
              <w:rPr>
                <w:rFonts w:ascii="Times New Roman" w:hAnsi="Times New Roman" w:cs="Times New Roman"/>
                <w:sz w:val="24"/>
                <w:szCs w:val="24"/>
              </w:rPr>
              <w:t>бюджета города</w:t>
            </w:r>
          </w:p>
        </w:tc>
        <w:tc>
          <w:tcPr>
            <w:tcW w:w="850" w:type="dxa"/>
            <w:tcBorders>
              <w:top w:val="single" w:sz="4" w:space="0" w:color="auto"/>
              <w:left w:val="single" w:sz="4" w:space="0" w:color="auto"/>
              <w:bottom w:val="single" w:sz="4" w:space="0" w:color="auto"/>
              <w:right w:val="single" w:sz="4" w:space="0" w:color="auto"/>
            </w:tcBorders>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≤15,0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≤15,0</w:t>
            </w:r>
          </w:p>
        </w:tc>
      </w:tr>
      <w:tr w:rsidR="003D4F10" w:rsidRPr="00120542" w:rsidTr="001C3621">
        <w:trPr>
          <w:trHeight w:val="27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4F10" w:rsidRPr="00120542" w:rsidRDefault="00967561"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8</w:t>
            </w:r>
          </w:p>
        </w:tc>
        <w:tc>
          <w:tcPr>
            <w:tcW w:w="5245" w:type="dxa"/>
            <w:tcBorders>
              <w:top w:val="single" w:sz="4" w:space="0" w:color="auto"/>
              <w:left w:val="nil"/>
              <w:bottom w:val="single" w:sz="4" w:space="0" w:color="auto"/>
              <w:right w:val="single" w:sz="4" w:space="0" w:color="auto"/>
            </w:tcBorders>
            <w:shd w:val="clear" w:color="auto" w:fill="auto"/>
          </w:tcPr>
          <w:p w:rsidR="003D4F10" w:rsidRPr="00120542" w:rsidRDefault="003D4F10" w:rsidP="00664FDA">
            <w:pPr>
              <w:pStyle w:val="ConsPlusNormal"/>
              <w:ind w:firstLine="0"/>
              <w:rPr>
                <w:rFonts w:ascii="Times New Roman" w:hAnsi="Times New Roman" w:cs="Times New Roman"/>
                <w:sz w:val="24"/>
                <w:szCs w:val="24"/>
              </w:rPr>
            </w:pPr>
            <w:r w:rsidRPr="00120542">
              <w:rPr>
                <w:rFonts w:ascii="Times New Roman" w:hAnsi="Times New Roman" w:cs="Times New Roman"/>
                <w:sz w:val="24"/>
                <w:szCs w:val="24"/>
              </w:rPr>
              <w:t>Отношение муниципального долга к доходам бюджета города без учета безвозмездных поступлений и налоговых доходов</w:t>
            </w:r>
            <w:r w:rsidR="00C27AE1" w:rsidRPr="00120542">
              <w:rPr>
                <w:rFonts w:ascii="Times New Roman" w:hAnsi="Times New Roman" w:cs="Times New Roman"/>
                <w:sz w:val="24"/>
                <w:szCs w:val="24"/>
              </w:rPr>
              <w:t xml:space="preserve"> </w:t>
            </w:r>
            <w:r w:rsidRPr="00120542">
              <w:rPr>
                <w:rFonts w:ascii="Times New Roman" w:hAnsi="Times New Roman" w:cs="Times New Roman"/>
                <w:sz w:val="24"/>
                <w:szCs w:val="24"/>
              </w:rPr>
              <w:t>по дополнительным нормативам отчислений</w:t>
            </w:r>
          </w:p>
        </w:tc>
        <w:tc>
          <w:tcPr>
            <w:tcW w:w="850" w:type="dxa"/>
            <w:tcBorders>
              <w:top w:val="single" w:sz="4" w:space="0" w:color="auto"/>
              <w:left w:val="nil"/>
              <w:bottom w:val="single" w:sz="4" w:space="0" w:color="auto"/>
              <w:right w:val="single" w:sz="4" w:space="0" w:color="auto"/>
            </w:tcBorders>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4F10" w:rsidRPr="00120542" w:rsidRDefault="003D4F10"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≤40,0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≤40,0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≤40,0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≤40,0</w:t>
            </w:r>
          </w:p>
        </w:tc>
        <w:tc>
          <w:tcPr>
            <w:tcW w:w="849"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≤40,0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≤40,0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≤40,0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≤40,0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≤40,0</w:t>
            </w:r>
          </w:p>
        </w:tc>
      </w:tr>
      <w:tr w:rsidR="003D4F10" w:rsidRPr="00120542" w:rsidTr="001C3621">
        <w:trPr>
          <w:trHeight w:val="66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4F10" w:rsidRPr="00120542" w:rsidRDefault="003D4F10" w:rsidP="00664FDA">
            <w:pPr>
              <w:spacing w:after="0" w:line="240" w:lineRule="auto"/>
              <w:jc w:val="center"/>
              <w:rPr>
                <w:rFonts w:ascii="Times New Roman" w:eastAsia="Times New Roman" w:hAnsi="Times New Roman"/>
                <w:strike/>
                <w:sz w:val="24"/>
                <w:szCs w:val="24"/>
                <w:lang w:eastAsia="ru-RU"/>
              </w:rPr>
            </w:pPr>
            <w:r w:rsidRPr="00120542">
              <w:rPr>
                <w:rFonts w:ascii="Times New Roman" w:eastAsia="Times New Roman" w:hAnsi="Times New Roman"/>
                <w:sz w:val="24"/>
                <w:szCs w:val="24"/>
                <w:lang w:eastAsia="ru-RU"/>
              </w:rPr>
              <w:t>9</w:t>
            </w:r>
          </w:p>
        </w:tc>
        <w:tc>
          <w:tcPr>
            <w:tcW w:w="5245" w:type="dxa"/>
            <w:tcBorders>
              <w:top w:val="nil"/>
              <w:left w:val="nil"/>
              <w:bottom w:val="single" w:sz="4" w:space="0" w:color="auto"/>
              <w:right w:val="single" w:sz="4" w:space="0" w:color="auto"/>
            </w:tcBorders>
            <w:shd w:val="clear" w:color="auto" w:fill="auto"/>
            <w:vAlign w:val="center"/>
          </w:tcPr>
          <w:p w:rsidR="003D4F10" w:rsidRPr="00120542" w:rsidRDefault="003D4F10" w:rsidP="00664FDA">
            <w:pPr>
              <w:spacing w:after="0" w:line="240" w:lineRule="auto"/>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Количество автоматизированных процессов в сфере муниципальных финансов</w:t>
            </w:r>
          </w:p>
        </w:tc>
        <w:tc>
          <w:tcPr>
            <w:tcW w:w="850" w:type="dxa"/>
            <w:tcBorders>
              <w:top w:val="single" w:sz="4" w:space="0" w:color="auto"/>
              <w:left w:val="nil"/>
              <w:bottom w:val="single" w:sz="4" w:space="0" w:color="auto"/>
              <w:right w:val="single" w:sz="4" w:space="0" w:color="auto"/>
            </w:tcBorders>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proofErr w:type="spellStart"/>
            <w:r w:rsidRPr="00120542">
              <w:rPr>
                <w:rFonts w:ascii="Times New Roman" w:eastAsia="Times New Roman" w:hAnsi="Times New Roman"/>
                <w:sz w:val="24"/>
                <w:szCs w:val="24"/>
                <w:lang w:eastAsia="ru-RU"/>
              </w:rPr>
              <w:t>Еди</w:t>
            </w:r>
            <w:r w:rsidR="001C3621" w:rsidRPr="00120542">
              <w:rPr>
                <w:rFonts w:ascii="Times New Roman" w:eastAsia="Times New Roman" w:hAnsi="Times New Roman"/>
                <w:sz w:val="24"/>
                <w:szCs w:val="24"/>
                <w:lang w:eastAsia="ru-RU"/>
              </w:rPr>
              <w:t>-</w:t>
            </w:r>
            <w:r w:rsidRPr="00120542">
              <w:rPr>
                <w:rFonts w:ascii="Times New Roman" w:eastAsia="Times New Roman" w:hAnsi="Times New Roman"/>
                <w:sz w:val="24"/>
                <w:szCs w:val="24"/>
                <w:lang w:eastAsia="ru-RU"/>
              </w:rPr>
              <w:t>ниц</w:t>
            </w:r>
            <w:proofErr w:type="spellEnd"/>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3D4F10" w:rsidRPr="00120542" w:rsidRDefault="00667415"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9</w:t>
            </w:r>
          </w:p>
        </w:tc>
        <w:tc>
          <w:tcPr>
            <w:tcW w:w="851" w:type="dxa"/>
            <w:tcBorders>
              <w:top w:val="nil"/>
              <w:left w:val="nil"/>
              <w:bottom w:val="single" w:sz="4" w:space="0" w:color="auto"/>
              <w:right w:val="single" w:sz="4" w:space="0" w:color="auto"/>
            </w:tcBorders>
            <w:shd w:val="clear" w:color="auto" w:fill="auto"/>
            <w:noWrap/>
            <w:vAlign w:val="center"/>
          </w:tcPr>
          <w:p w:rsidR="003D4F10" w:rsidRPr="00120542" w:rsidRDefault="00667415"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12</w:t>
            </w:r>
          </w:p>
        </w:tc>
        <w:tc>
          <w:tcPr>
            <w:tcW w:w="850" w:type="dxa"/>
            <w:tcBorders>
              <w:top w:val="nil"/>
              <w:left w:val="nil"/>
              <w:bottom w:val="single" w:sz="4" w:space="0" w:color="auto"/>
              <w:right w:val="single" w:sz="4" w:space="0" w:color="auto"/>
            </w:tcBorders>
            <w:shd w:val="clear" w:color="auto" w:fill="auto"/>
            <w:noWrap/>
            <w:vAlign w:val="center"/>
          </w:tcPr>
          <w:p w:rsidR="003D4F10" w:rsidRPr="00120542" w:rsidRDefault="00667415"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14</w:t>
            </w:r>
          </w:p>
        </w:tc>
        <w:tc>
          <w:tcPr>
            <w:tcW w:w="850" w:type="dxa"/>
            <w:tcBorders>
              <w:top w:val="nil"/>
              <w:left w:val="nil"/>
              <w:bottom w:val="single" w:sz="4" w:space="0" w:color="auto"/>
              <w:right w:val="single" w:sz="4" w:space="0" w:color="auto"/>
            </w:tcBorders>
            <w:shd w:val="clear" w:color="auto" w:fill="auto"/>
            <w:noWrap/>
            <w:vAlign w:val="center"/>
          </w:tcPr>
          <w:p w:rsidR="003D4F10" w:rsidRPr="00120542" w:rsidRDefault="00667415"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16</w:t>
            </w:r>
          </w:p>
        </w:tc>
        <w:tc>
          <w:tcPr>
            <w:tcW w:w="849" w:type="dxa"/>
            <w:tcBorders>
              <w:top w:val="nil"/>
              <w:left w:val="nil"/>
              <w:bottom w:val="single" w:sz="4" w:space="0" w:color="auto"/>
              <w:right w:val="single" w:sz="4" w:space="0" w:color="auto"/>
            </w:tcBorders>
            <w:shd w:val="clear" w:color="auto" w:fill="auto"/>
            <w:noWrap/>
            <w:vAlign w:val="center"/>
          </w:tcPr>
          <w:p w:rsidR="003D4F10" w:rsidRPr="00120542" w:rsidRDefault="00667415"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17</w:t>
            </w:r>
          </w:p>
        </w:tc>
        <w:tc>
          <w:tcPr>
            <w:tcW w:w="850" w:type="dxa"/>
            <w:tcBorders>
              <w:top w:val="nil"/>
              <w:left w:val="nil"/>
              <w:bottom w:val="single" w:sz="4" w:space="0" w:color="auto"/>
              <w:right w:val="single" w:sz="4" w:space="0" w:color="auto"/>
            </w:tcBorders>
            <w:shd w:val="clear" w:color="auto" w:fill="auto"/>
            <w:noWrap/>
            <w:vAlign w:val="center"/>
          </w:tcPr>
          <w:p w:rsidR="003D4F10" w:rsidRPr="00120542" w:rsidRDefault="00667415"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17</w:t>
            </w:r>
          </w:p>
        </w:tc>
        <w:tc>
          <w:tcPr>
            <w:tcW w:w="850" w:type="dxa"/>
            <w:tcBorders>
              <w:top w:val="nil"/>
              <w:left w:val="nil"/>
              <w:bottom w:val="single" w:sz="4" w:space="0" w:color="auto"/>
              <w:right w:val="single" w:sz="4" w:space="0" w:color="auto"/>
            </w:tcBorders>
            <w:shd w:val="clear" w:color="auto" w:fill="auto"/>
            <w:noWrap/>
            <w:vAlign w:val="center"/>
          </w:tcPr>
          <w:p w:rsidR="003D4F10" w:rsidRPr="00120542" w:rsidRDefault="00667415"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17</w:t>
            </w:r>
          </w:p>
        </w:tc>
        <w:tc>
          <w:tcPr>
            <w:tcW w:w="850" w:type="dxa"/>
            <w:tcBorders>
              <w:top w:val="nil"/>
              <w:left w:val="nil"/>
              <w:bottom w:val="single" w:sz="4" w:space="0" w:color="auto"/>
              <w:right w:val="single" w:sz="4" w:space="0" w:color="auto"/>
            </w:tcBorders>
            <w:shd w:val="clear" w:color="auto" w:fill="auto"/>
            <w:noWrap/>
            <w:vAlign w:val="center"/>
          </w:tcPr>
          <w:p w:rsidR="003D4F10" w:rsidRPr="00120542" w:rsidRDefault="00667415"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17</w:t>
            </w:r>
          </w:p>
        </w:tc>
        <w:tc>
          <w:tcPr>
            <w:tcW w:w="1417" w:type="dxa"/>
            <w:tcBorders>
              <w:top w:val="nil"/>
              <w:left w:val="nil"/>
              <w:bottom w:val="single" w:sz="4" w:space="0" w:color="auto"/>
              <w:right w:val="single" w:sz="4" w:space="0" w:color="auto"/>
            </w:tcBorders>
            <w:shd w:val="clear" w:color="auto" w:fill="auto"/>
            <w:noWrap/>
            <w:vAlign w:val="center"/>
          </w:tcPr>
          <w:p w:rsidR="003D4F10" w:rsidRPr="00120542" w:rsidRDefault="00667415" w:rsidP="00664F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17</w:t>
            </w:r>
          </w:p>
        </w:tc>
      </w:tr>
      <w:tr w:rsidR="003D4F10" w:rsidRPr="00120542" w:rsidTr="001C3621">
        <w:trPr>
          <w:trHeight w:val="66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4F10" w:rsidRPr="00120542" w:rsidRDefault="003D4F10" w:rsidP="00664FDA">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120542">
              <w:rPr>
                <w:rFonts w:ascii="Times New Roman" w:eastAsia="Times New Roman" w:hAnsi="Times New Roman"/>
                <w:sz w:val="24"/>
                <w:szCs w:val="24"/>
                <w:lang w:eastAsia="ru-RU"/>
              </w:rPr>
              <w:t>10</w:t>
            </w:r>
          </w:p>
        </w:tc>
        <w:tc>
          <w:tcPr>
            <w:tcW w:w="5245" w:type="dxa"/>
            <w:tcBorders>
              <w:top w:val="single" w:sz="4" w:space="0" w:color="auto"/>
              <w:left w:val="nil"/>
              <w:bottom w:val="single" w:sz="4" w:space="0" w:color="auto"/>
              <w:right w:val="single" w:sz="4" w:space="0" w:color="auto"/>
            </w:tcBorders>
            <w:shd w:val="clear" w:color="auto" w:fill="auto"/>
          </w:tcPr>
          <w:p w:rsidR="003D4F10" w:rsidRPr="00120542" w:rsidRDefault="003D4F10" w:rsidP="00664FDA">
            <w:pPr>
              <w:spacing w:after="0" w:line="240" w:lineRule="auto"/>
              <w:ind w:firstLine="34"/>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Доля размещенной в сети Интернет информации в общем объеме обязательной к размещению в соответствии с нормативными правовыми актами Российской Федерации, автономного округа, муниципального образования</w:t>
            </w:r>
          </w:p>
        </w:tc>
        <w:tc>
          <w:tcPr>
            <w:tcW w:w="850" w:type="dxa"/>
            <w:tcBorders>
              <w:top w:val="single" w:sz="4" w:space="0" w:color="auto"/>
              <w:left w:val="nil"/>
              <w:bottom w:val="single" w:sz="4" w:space="0" w:color="auto"/>
              <w:right w:val="single" w:sz="4" w:space="0" w:color="auto"/>
            </w:tcBorders>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100,0</w:t>
            </w:r>
          </w:p>
        </w:tc>
        <w:tc>
          <w:tcPr>
            <w:tcW w:w="849"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100,0</w:t>
            </w:r>
          </w:p>
        </w:tc>
      </w:tr>
      <w:tr w:rsidR="003D4F10" w:rsidRPr="00120542" w:rsidTr="001C3621">
        <w:trPr>
          <w:trHeight w:val="66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4F10" w:rsidRPr="00120542" w:rsidRDefault="003D4F10" w:rsidP="00664FDA">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120542">
              <w:rPr>
                <w:rFonts w:ascii="Times New Roman" w:eastAsia="Times New Roman" w:hAnsi="Times New Roman"/>
                <w:sz w:val="24"/>
                <w:szCs w:val="24"/>
                <w:lang w:eastAsia="ru-RU"/>
              </w:rPr>
              <w:t>11</w:t>
            </w:r>
          </w:p>
        </w:tc>
        <w:tc>
          <w:tcPr>
            <w:tcW w:w="5245" w:type="dxa"/>
            <w:tcBorders>
              <w:top w:val="single" w:sz="4" w:space="0" w:color="auto"/>
              <w:left w:val="nil"/>
              <w:bottom w:val="single" w:sz="4" w:space="0" w:color="auto"/>
              <w:right w:val="single" w:sz="4" w:space="0" w:color="auto"/>
            </w:tcBorders>
            <w:shd w:val="clear" w:color="auto" w:fill="auto"/>
          </w:tcPr>
          <w:p w:rsidR="003D4F10" w:rsidRPr="00120542" w:rsidRDefault="003D4F10" w:rsidP="00664FDA">
            <w:pPr>
              <w:spacing w:after="0" w:line="240" w:lineRule="auto"/>
              <w:ind w:firstLine="34"/>
              <w:rPr>
                <w:rFonts w:ascii="Times New Roman" w:eastAsia="Times New Roman" w:hAnsi="Times New Roman"/>
                <w:sz w:val="24"/>
                <w:szCs w:val="24"/>
                <w:lang w:eastAsia="ru-RU"/>
              </w:rPr>
            </w:pPr>
            <w:r w:rsidRPr="00120542">
              <w:rPr>
                <w:rFonts w:ascii="Times New Roman" w:hAnsi="Times New Roman"/>
                <w:sz w:val="24"/>
                <w:szCs w:val="24"/>
                <w:lang w:eastAsia="ru-RU"/>
              </w:rPr>
              <w:t>Количество лиц, охваченных мероприятиями, направленными на повышение финансовой грамотности</w:t>
            </w:r>
          </w:p>
        </w:tc>
        <w:tc>
          <w:tcPr>
            <w:tcW w:w="850" w:type="dxa"/>
            <w:tcBorders>
              <w:top w:val="single" w:sz="4" w:space="0" w:color="auto"/>
              <w:left w:val="nil"/>
              <w:bottom w:val="single" w:sz="4" w:space="0" w:color="auto"/>
              <w:right w:val="single" w:sz="4" w:space="0" w:color="auto"/>
            </w:tcBorders>
            <w:vAlign w:val="center"/>
          </w:tcPr>
          <w:p w:rsidR="003D4F10" w:rsidRPr="00120542" w:rsidRDefault="000752E7"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Ч</w:t>
            </w:r>
            <w:r w:rsidR="003D4F10" w:rsidRPr="00120542">
              <w:rPr>
                <w:rFonts w:ascii="Times New Roman" w:eastAsia="Times New Roman" w:hAnsi="Times New Roman"/>
                <w:sz w:val="24"/>
                <w:szCs w:val="24"/>
                <w:lang w:eastAsia="ru-RU"/>
              </w:rPr>
              <w:t>ело</w:t>
            </w:r>
            <w:r w:rsidR="001C3621" w:rsidRPr="00120542">
              <w:rPr>
                <w:rFonts w:ascii="Times New Roman" w:eastAsia="Times New Roman" w:hAnsi="Times New Roman"/>
                <w:sz w:val="24"/>
                <w:szCs w:val="24"/>
                <w:lang w:eastAsia="ru-RU"/>
              </w:rPr>
              <w:t>-</w:t>
            </w:r>
            <w:r w:rsidR="003D4F10" w:rsidRPr="00120542">
              <w:rPr>
                <w:rFonts w:ascii="Times New Roman" w:eastAsia="Times New Roman" w:hAnsi="Times New Roman"/>
                <w:sz w:val="24"/>
                <w:szCs w:val="24"/>
                <w:lang w:eastAsia="ru-RU"/>
              </w:rPr>
              <w:t>век</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p>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418</w:t>
            </w:r>
          </w:p>
          <w:p w:rsidR="003D4F10" w:rsidRPr="00120542" w:rsidRDefault="003D4F10" w:rsidP="00664FDA">
            <w:pPr>
              <w:spacing w:after="0" w:line="240" w:lineRule="auto"/>
              <w:jc w:val="center"/>
              <w:rPr>
                <w:rFonts w:ascii="Times New Roman" w:eastAsia="Times New Roman" w:hAnsi="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1200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1500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1520</w:t>
            </w:r>
          </w:p>
        </w:tc>
        <w:tc>
          <w:tcPr>
            <w:tcW w:w="849"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1540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1560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1580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1600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D4F10" w:rsidRPr="00120542" w:rsidRDefault="003D4F10" w:rsidP="00664FDA">
            <w:pPr>
              <w:spacing w:after="0" w:line="240" w:lineRule="auto"/>
              <w:jc w:val="center"/>
              <w:rPr>
                <w:rFonts w:ascii="Times New Roman" w:eastAsia="Times New Roman" w:hAnsi="Times New Roman"/>
                <w:sz w:val="24"/>
                <w:szCs w:val="24"/>
                <w:lang w:eastAsia="ru-RU"/>
              </w:rPr>
            </w:pPr>
            <w:r w:rsidRPr="00120542">
              <w:rPr>
                <w:rFonts w:ascii="Times New Roman" w:eastAsia="Times New Roman" w:hAnsi="Times New Roman"/>
                <w:sz w:val="24"/>
                <w:szCs w:val="24"/>
                <w:lang w:eastAsia="ru-RU"/>
              </w:rPr>
              <w:t>1600</w:t>
            </w:r>
          </w:p>
        </w:tc>
      </w:tr>
    </w:tbl>
    <w:p w:rsidR="004511DA" w:rsidRDefault="000C062D" w:rsidP="00016358">
      <w:pPr>
        <w:spacing w:after="0" w:line="240" w:lineRule="auto"/>
        <w:ind w:firstLine="709"/>
        <w:jc w:val="right"/>
        <w:rPr>
          <w:rFonts w:ascii="Times New Roman" w:hAnsi="Times New Roman"/>
          <w:b/>
          <w:sz w:val="24"/>
          <w:szCs w:val="24"/>
        </w:rPr>
      </w:pPr>
      <w:r w:rsidRPr="00120542">
        <w:rPr>
          <w:rFonts w:ascii="Times New Roman" w:hAnsi="Times New Roman"/>
          <w:sz w:val="24"/>
          <w:szCs w:val="24"/>
        </w:rPr>
        <w:br w:type="page"/>
      </w:r>
      <w:r w:rsidR="00900386" w:rsidRPr="00120542">
        <w:rPr>
          <w:rFonts w:ascii="Times New Roman" w:hAnsi="Times New Roman"/>
          <w:b/>
          <w:sz w:val="24"/>
          <w:szCs w:val="24"/>
        </w:rPr>
        <w:lastRenderedPageBreak/>
        <w:t>Таблица 2</w:t>
      </w:r>
    </w:p>
    <w:p w:rsidR="002D68F5" w:rsidRPr="00120542" w:rsidRDefault="002D68F5" w:rsidP="00016358">
      <w:pPr>
        <w:spacing w:after="0" w:line="240" w:lineRule="auto"/>
        <w:ind w:firstLine="709"/>
        <w:jc w:val="right"/>
        <w:rPr>
          <w:rFonts w:ascii="Times New Roman" w:hAnsi="Times New Roman"/>
          <w:b/>
          <w:sz w:val="24"/>
          <w:szCs w:val="24"/>
        </w:rPr>
      </w:pPr>
    </w:p>
    <w:p w:rsidR="002D68F5" w:rsidRDefault="002D68F5" w:rsidP="002D68F5">
      <w:pPr>
        <w:spacing w:after="0" w:line="240" w:lineRule="auto"/>
        <w:ind w:firstLine="709"/>
        <w:jc w:val="center"/>
        <w:rPr>
          <w:rFonts w:ascii="Times New Roman" w:hAnsi="Times New Roman"/>
          <w:b/>
          <w:sz w:val="24"/>
          <w:szCs w:val="24"/>
        </w:rPr>
      </w:pPr>
      <w:r w:rsidRPr="001E59F0">
        <w:rPr>
          <w:rFonts w:ascii="Times New Roman" w:hAnsi="Times New Roman"/>
          <w:b/>
          <w:sz w:val="24"/>
          <w:szCs w:val="24"/>
        </w:rPr>
        <w:t>Перечень основных</w:t>
      </w:r>
      <w:r w:rsidRPr="001E59F0">
        <w:rPr>
          <w:rFonts w:ascii="Times New Roman" w:hAnsi="Times New Roman"/>
          <w:b/>
          <w:sz w:val="28"/>
          <w:szCs w:val="28"/>
        </w:rPr>
        <w:t xml:space="preserve"> </w:t>
      </w:r>
      <w:r w:rsidRPr="001E59F0">
        <w:rPr>
          <w:rFonts w:ascii="Times New Roman" w:hAnsi="Times New Roman"/>
          <w:b/>
          <w:sz w:val="24"/>
          <w:szCs w:val="24"/>
        </w:rPr>
        <w:t>мероприятий муниципальной программы</w:t>
      </w:r>
      <w:r>
        <w:rPr>
          <w:rFonts w:ascii="Times New Roman" w:hAnsi="Times New Roman"/>
          <w:b/>
          <w:sz w:val="24"/>
          <w:szCs w:val="24"/>
        </w:rPr>
        <w:t xml:space="preserve"> «Управление муниципальными финансами в городе </w:t>
      </w:r>
      <w:proofErr w:type="spellStart"/>
      <w:r>
        <w:rPr>
          <w:rFonts w:ascii="Times New Roman" w:hAnsi="Times New Roman"/>
          <w:b/>
          <w:sz w:val="24"/>
          <w:szCs w:val="24"/>
        </w:rPr>
        <w:t>Югорске</w:t>
      </w:r>
      <w:proofErr w:type="spellEnd"/>
      <w:r>
        <w:rPr>
          <w:rFonts w:ascii="Times New Roman" w:hAnsi="Times New Roman"/>
          <w:b/>
          <w:sz w:val="24"/>
          <w:szCs w:val="24"/>
        </w:rPr>
        <w:t xml:space="preserve"> на 2014 – 2020 годы»</w:t>
      </w:r>
    </w:p>
    <w:p w:rsidR="002D68F5" w:rsidRDefault="002D68F5" w:rsidP="002D68F5">
      <w:pPr>
        <w:spacing w:after="0" w:line="240" w:lineRule="auto"/>
        <w:ind w:firstLine="709"/>
        <w:jc w:val="center"/>
        <w:rPr>
          <w:rFonts w:ascii="Times New Roman" w:hAnsi="Times New Roman"/>
          <w:b/>
          <w:sz w:val="24"/>
          <w:szCs w:val="24"/>
        </w:rPr>
      </w:pPr>
    </w:p>
    <w:tbl>
      <w:tblPr>
        <w:tblW w:w="15614" w:type="dxa"/>
        <w:tblInd w:w="95" w:type="dxa"/>
        <w:tblLayout w:type="fixed"/>
        <w:tblLook w:val="04A0"/>
      </w:tblPr>
      <w:tblGrid>
        <w:gridCol w:w="721"/>
        <w:gridCol w:w="708"/>
        <w:gridCol w:w="3120"/>
        <w:gridCol w:w="1705"/>
        <w:gridCol w:w="1275"/>
        <w:gridCol w:w="1139"/>
        <w:gridCol w:w="993"/>
        <w:gridCol w:w="992"/>
        <w:gridCol w:w="992"/>
        <w:gridCol w:w="992"/>
        <w:gridCol w:w="993"/>
        <w:gridCol w:w="992"/>
        <w:gridCol w:w="992"/>
      </w:tblGrid>
      <w:tr w:rsidR="00D87761" w:rsidRPr="00D87761" w:rsidTr="00ED19A3">
        <w:trPr>
          <w:trHeight w:val="608"/>
          <w:tblHeader/>
        </w:trPr>
        <w:tc>
          <w:tcPr>
            <w:tcW w:w="721" w:type="dxa"/>
            <w:vMerge w:val="restart"/>
            <w:tcBorders>
              <w:top w:val="single" w:sz="8" w:space="0" w:color="auto"/>
              <w:left w:val="single" w:sz="8" w:space="0" w:color="auto"/>
              <w:bottom w:val="single" w:sz="8" w:space="0" w:color="000000"/>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Код строки</w:t>
            </w:r>
          </w:p>
        </w:tc>
        <w:tc>
          <w:tcPr>
            <w:tcW w:w="708" w:type="dxa"/>
            <w:vMerge w:val="restart"/>
            <w:tcBorders>
              <w:top w:val="single" w:sz="8" w:space="0" w:color="auto"/>
              <w:left w:val="single" w:sz="8" w:space="0" w:color="auto"/>
              <w:bottom w:val="single" w:sz="8" w:space="0" w:color="000000"/>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 основного мероприятия</w:t>
            </w:r>
          </w:p>
        </w:tc>
        <w:tc>
          <w:tcPr>
            <w:tcW w:w="3120" w:type="dxa"/>
            <w:tcBorders>
              <w:top w:val="single" w:sz="8" w:space="0" w:color="auto"/>
              <w:left w:val="nil"/>
              <w:bottom w:val="nil"/>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Основные мероприятия программы</w:t>
            </w:r>
          </w:p>
        </w:tc>
        <w:tc>
          <w:tcPr>
            <w:tcW w:w="1705" w:type="dxa"/>
            <w:vMerge w:val="restart"/>
            <w:tcBorders>
              <w:top w:val="single" w:sz="8" w:space="0" w:color="auto"/>
              <w:left w:val="single" w:sz="8" w:space="0" w:color="auto"/>
              <w:bottom w:val="single" w:sz="8" w:space="0" w:color="000000"/>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 xml:space="preserve">Ответственный исполнитель/ соисполнитель </w:t>
            </w:r>
            <w:r w:rsidRPr="00D87761">
              <w:rPr>
                <w:rFonts w:ascii="Times New Roman" w:eastAsia="Times New Roman" w:hAnsi="Times New Roman"/>
                <w:color w:val="000000"/>
                <w:sz w:val="16"/>
                <w:szCs w:val="16"/>
                <w:lang w:eastAsia="ru-RU"/>
              </w:rPr>
              <w:t>(наименование органа или структурного подразделения, учреждения)</w:t>
            </w:r>
          </w:p>
        </w:tc>
        <w:tc>
          <w:tcPr>
            <w:tcW w:w="9360" w:type="dxa"/>
            <w:gridSpan w:val="9"/>
            <w:tcBorders>
              <w:top w:val="single" w:sz="8" w:space="0" w:color="auto"/>
              <w:left w:val="nil"/>
              <w:bottom w:val="single" w:sz="8" w:space="0" w:color="auto"/>
              <w:right w:val="single" w:sz="8" w:space="0" w:color="000000"/>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Финансовые затраты на реализацию (тыс. рублей)</w:t>
            </w:r>
          </w:p>
        </w:tc>
      </w:tr>
      <w:tr w:rsidR="00D87761" w:rsidRPr="00D87761" w:rsidTr="00ED19A3">
        <w:trPr>
          <w:trHeight w:val="948"/>
          <w:tblHeader/>
        </w:trPr>
        <w:tc>
          <w:tcPr>
            <w:tcW w:w="721" w:type="dxa"/>
            <w:vMerge/>
            <w:tcBorders>
              <w:top w:val="single" w:sz="8" w:space="0" w:color="auto"/>
              <w:left w:val="single" w:sz="8" w:space="0" w:color="auto"/>
              <w:bottom w:val="single" w:sz="8" w:space="0" w:color="000000"/>
              <w:right w:val="single" w:sz="8" w:space="0" w:color="auto"/>
            </w:tcBorders>
            <w:vAlign w:val="center"/>
            <w:hideMark/>
          </w:tcPr>
          <w:p w:rsidR="00D87761" w:rsidRPr="00D87761" w:rsidRDefault="00D87761" w:rsidP="00D87761">
            <w:pPr>
              <w:suppressAutoHyphens/>
              <w:spacing w:after="0" w:line="240" w:lineRule="auto"/>
              <w:rPr>
                <w:rFonts w:ascii="Times New Roman" w:eastAsia="Times New Roman" w:hAnsi="Times New Roman"/>
                <w:color w:val="000000"/>
                <w:lang w:eastAsia="ru-RU"/>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D87761" w:rsidRPr="00D87761" w:rsidRDefault="00D87761" w:rsidP="00D87761">
            <w:pPr>
              <w:suppressAutoHyphens/>
              <w:spacing w:after="0" w:line="240" w:lineRule="auto"/>
              <w:rPr>
                <w:rFonts w:ascii="Times New Roman" w:eastAsia="Times New Roman" w:hAnsi="Times New Roman"/>
                <w:color w:val="000000"/>
                <w:lang w:eastAsia="ru-RU"/>
              </w:rPr>
            </w:pPr>
          </w:p>
        </w:tc>
        <w:tc>
          <w:tcPr>
            <w:tcW w:w="3120" w:type="dxa"/>
            <w:tcBorders>
              <w:top w:val="nil"/>
              <w:left w:val="nil"/>
              <w:bottom w:val="single" w:sz="8" w:space="0" w:color="auto"/>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(связь мероприятий с целевыми показателями муниципальной программы)</w:t>
            </w:r>
          </w:p>
        </w:tc>
        <w:tc>
          <w:tcPr>
            <w:tcW w:w="1705" w:type="dxa"/>
            <w:vMerge/>
            <w:tcBorders>
              <w:top w:val="single" w:sz="8" w:space="0" w:color="auto"/>
              <w:left w:val="single" w:sz="8" w:space="0" w:color="auto"/>
              <w:bottom w:val="single" w:sz="8" w:space="0" w:color="000000"/>
              <w:right w:val="single" w:sz="8" w:space="0" w:color="auto"/>
            </w:tcBorders>
            <w:vAlign w:val="center"/>
            <w:hideMark/>
          </w:tcPr>
          <w:p w:rsidR="00D87761" w:rsidRPr="00D87761" w:rsidRDefault="00D87761" w:rsidP="00D87761">
            <w:pPr>
              <w:suppressAutoHyphens/>
              <w:spacing w:after="0" w:line="240" w:lineRule="auto"/>
              <w:rPr>
                <w:rFonts w:ascii="Times New Roman" w:eastAsia="Times New Roman" w:hAnsi="Times New Roman"/>
                <w:color w:val="000000"/>
                <w:lang w:eastAsia="ru-RU"/>
              </w:rPr>
            </w:pPr>
          </w:p>
        </w:tc>
        <w:tc>
          <w:tcPr>
            <w:tcW w:w="1275" w:type="dxa"/>
            <w:tcBorders>
              <w:top w:val="nil"/>
              <w:left w:val="nil"/>
              <w:bottom w:val="single" w:sz="8" w:space="0" w:color="000000"/>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Источники финансирования</w:t>
            </w:r>
          </w:p>
        </w:tc>
        <w:tc>
          <w:tcPr>
            <w:tcW w:w="1139" w:type="dxa"/>
            <w:tcBorders>
              <w:top w:val="nil"/>
              <w:left w:val="nil"/>
              <w:bottom w:val="single" w:sz="8" w:space="0" w:color="auto"/>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Всего</w:t>
            </w:r>
          </w:p>
        </w:tc>
        <w:tc>
          <w:tcPr>
            <w:tcW w:w="993" w:type="dxa"/>
            <w:tcBorders>
              <w:top w:val="nil"/>
              <w:left w:val="nil"/>
              <w:bottom w:val="single" w:sz="8" w:space="0" w:color="auto"/>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2014 год</w:t>
            </w:r>
          </w:p>
        </w:tc>
        <w:tc>
          <w:tcPr>
            <w:tcW w:w="992" w:type="dxa"/>
            <w:tcBorders>
              <w:top w:val="nil"/>
              <w:left w:val="nil"/>
              <w:bottom w:val="single" w:sz="8" w:space="0" w:color="auto"/>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2015 год</w:t>
            </w:r>
          </w:p>
        </w:tc>
        <w:tc>
          <w:tcPr>
            <w:tcW w:w="992" w:type="dxa"/>
            <w:tcBorders>
              <w:top w:val="nil"/>
              <w:left w:val="nil"/>
              <w:bottom w:val="single" w:sz="8" w:space="0" w:color="auto"/>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2016 год</w:t>
            </w:r>
          </w:p>
        </w:tc>
        <w:tc>
          <w:tcPr>
            <w:tcW w:w="992" w:type="dxa"/>
            <w:tcBorders>
              <w:top w:val="nil"/>
              <w:left w:val="nil"/>
              <w:bottom w:val="single" w:sz="8" w:space="0" w:color="auto"/>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2017 год</w:t>
            </w:r>
          </w:p>
        </w:tc>
        <w:tc>
          <w:tcPr>
            <w:tcW w:w="993" w:type="dxa"/>
            <w:tcBorders>
              <w:top w:val="nil"/>
              <w:left w:val="nil"/>
              <w:bottom w:val="single" w:sz="8" w:space="0" w:color="auto"/>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lang w:eastAsia="ru-RU"/>
              </w:rPr>
            </w:pPr>
            <w:r w:rsidRPr="00D87761">
              <w:rPr>
                <w:rFonts w:ascii="Times New Roman" w:eastAsia="Times New Roman" w:hAnsi="Times New Roman"/>
                <w:lang w:eastAsia="ru-RU"/>
              </w:rPr>
              <w:t>2018 год</w:t>
            </w:r>
          </w:p>
        </w:tc>
        <w:tc>
          <w:tcPr>
            <w:tcW w:w="992" w:type="dxa"/>
            <w:tcBorders>
              <w:top w:val="nil"/>
              <w:left w:val="nil"/>
              <w:bottom w:val="single" w:sz="8" w:space="0" w:color="auto"/>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2019 год</w:t>
            </w:r>
          </w:p>
        </w:tc>
        <w:tc>
          <w:tcPr>
            <w:tcW w:w="992" w:type="dxa"/>
            <w:tcBorders>
              <w:top w:val="nil"/>
              <w:left w:val="nil"/>
              <w:bottom w:val="single" w:sz="8" w:space="0" w:color="auto"/>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2020 год</w:t>
            </w:r>
          </w:p>
        </w:tc>
      </w:tr>
      <w:tr w:rsidR="00D87761" w:rsidRPr="00D87761" w:rsidTr="00ED19A3">
        <w:trPr>
          <w:trHeight w:val="324"/>
          <w:tblHeader/>
        </w:trPr>
        <w:tc>
          <w:tcPr>
            <w:tcW w:w="721" w:type="dxa"/>
            <w:tcBorders>
              <w:top w:val="nil"/>
              <w:left w:val="single" w:sz="8" w:space="0" w:color="auto"/>
              <w:bottom w:val="single" w:sz="8" w:space="0" w:color="auto"/>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1</w:t>
            </w:r>
          </w:p>
        </w:tc>
        <w:tc>
          <w:tcPr>
            <w:tcW w:w="708"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2</w:t>
            </w:r>
          </w:p>
        </w:tc>
        <w:tc>
          <w:tcPr>
            <w:tcW w:w="3120" w:type="dxa"/>
            <w:tcBorders>
              <w:top w:val="nil"/>
              <w:left w:val="nil"/>
              <w:bottom w:val="single" w:sz="8" w:space="0" w:color="auto"/>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3</w:t>
            </w:r>
          </w:p>
        </w:tc>
        <w:tc>
          <w:tcPr>
            <w:tcW w:w="1705" w:type="dxa"/>
            <w:tcBorders>
              <w:top w:val="nil"/>
              <w:left w:val="nil"/>
              <w:bottom w:val="single" w:sz="8" w:space="0" w:color="auto"/>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4</w:t>
            </w:r>
          </w:p>
        </w:tc>
        <w:tc>
          <w:tcPr>
            <w:tcW w:w="1275"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5</w:t>
            </w:r>
          </w:p>
        </w:tc>
        <w:tc>
          <w:tcPr>
            <w:tcW w:w="1139"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6</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7</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8</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9</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10</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11</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12</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13</w:t>
            </w:r>
          </w:p>
        </w:tc>
      </w:tr>
      <w:tr w:rsidR="00D87761" w:rsidRPr="00D87761" w:rsidTr="00ED19A3">
        <w:trPr>
          <w:trHeight w:val="880"/>
        </w:trPr>
        <w:tc>
          <w:tcPr>
            <w:tcW w:w="721" w:type="dxa"/>
            <w:tcBorders>
              <w:top w:val="nil"/>
              <w:left w:val="single" w:sz="8" w:space="0" w:color="auto"/>
              <w:bottom w:val="single" w:sz="8" w:space="0" w:color="auto"/>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01</w:t>
            </w:r>
          </w:p>
        </w:tc>
        <w:tc>
          <w:tcPr>
            <w:tcW w:w="14893" w:type="dxa"/>
            <w:gridSpan w:val="12"/>
            <w:tcBorders>
              <w:top w:val="single" w:sz="8" w:space="0" w:color="auto"/>
              <w:left w:val="nil"/>
              <w:bottom w:val="single" w:sz="8" w:space="0" w:color="auto"/>
              <w:right w:val="single" w:sz="8" w:space="0" w:color="000000"/>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Цель - Обеспечение долгосрочной сбалансированности и устойчивости бюджетной системы, повышение качества управления муниципальными финансами города Югорска</w:t>
            </w:r>
          </w:p>
        </w:tc>
      </w:tr>
      <w:tr w:rsidR="00D87761" w:rsidRPr="00D87761" w:rsidTr="00ED19A3">
        <w:trPr>
          <w:trHeight w:val="818"/>
        </w:trPr>
        <w:tc>
          <w:tcPr>
            <w:tcW w:w="721" w:type="dxa"/>
            <w:tcBorders>
              <w:top w:val="nil"/>
              <w:left w:val="single" w:sz="8" w:space="0" w:color="auto"/>
              <w:bottom w:val="single" w:sz="8" w:space="0" w:color="auto"/>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02</w:t>
            </w:r>
          </w:p>
        </w:tc>
        <w:tc>
          <w:tcPr>
            <w:tcW w:w="14893" w:type="dxa"/>
            <w:gridSpan w:val="12"/>
            <w:tcBorders>
              <w:top w:val="single" w:sz="8" w:space="0" w:color="auto"/>
              <w:left w:val="nil"/>
              <w:bottom w:val="single" w:sz="8" w:space="0" w:color="auto"/>
              <w:right w:val="single" w:sz="8" w:space="0" w:color="000000"/>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Задача – Проведение бюджетной политики в пределах установленных полномочий, направленной на обеспечение долгосрочной сбалансированности и устойчивости бюджета города, создание условий для качественной организации бюджетного процесса</w:t>
            </w:r>
          </w:p>
        </w:tc>
      </w:tr>
      <w:tr w:rsidR="00D87761" w:rsidRPr="00D87761" w:rsidTr="00ED19A3">
        <w:trPr>
          <w:trHeight w:val="1239"/>
        </w:trPr>
        <w:tc>
          <w:tcPr>
            <w:tcW w:w="721" w:type="dxa"/>
            <w:vMerge w:val="restart"/>
            <w:tcBorders>
              <w:top w:val="nil"/>
              <w:left w:val="single" w:sz="8" w:space="0" w:color="auto"/>
              <w:bottom w:val="single" w:sz="8" w:space="0" w:color="000000"/>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03</w:t>
            </w:r>
          </w:p>
        </w:tc>
        <w:tc>
          <w:tcPr>
            <w:tcW w:w="708" w:type="dxa"/>
            <w:vMerge w:val="restart"/>
            <w:tcBorders>
              <w:top w:val="nil"/>
              <w:left w:val="single" w:sz="8" w:space="0" w:color="auto"/>
              <w:bottom w:val="single" w:sz="8" w:space="0" w:color="000000"/>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0.1.1 </w:t>
            </w:r>
          </w:p>
        </w:tc>
        <w:tc>
          <w:tcPr>
            <w:tcW w:w="3120" w:type="dxa"/>
            <w:tcBorders>
              <w:top w:val="nil"/>
              <w:left w:val="nil"/>
              <w:bottom w:val="nil"/>
              <w:right w:val="single" w:sz="8" w:space="0" w:color="auto"/>
            </w:tcBorders>
            <w:vAlign w:val="center"/>
            <w:hideMark/>
          </w:tcPr>
          <w:p w:rsidR="00D87761" w:rsidRPr="00D87761" w:rsidRDefault="00D87761" w:rsidP="00D87761">
            <w:pPr>
              <w:suppressAutoHyphens/>
              <w:spacing w:after="0" w:line="240" w:lineRule="auto"/>
              <w:rPr>
                <w:rFonts w:ascii="Times New Roman" w:eastAsia="Times New Roman" w:hAnsi="Times New Roman"/>
                <w:color w:val="000000"/>
                <w:lang w:eastAsia="ru-RU"/>
              </w:rPr>
            </w:pPr>
            <w:r w:rsidRPr="00D87761">
              <w:rPr>
                <w:rFonts w:ascii="Times New Roman" w:eastAsia="Times New Roman" w:hAnsi="Times New Roman"/>
                <w:color w:val="000000"/>
                <w:lang w:eastAsia="ru-RU"/>
              </w:rPr>
              <w:t>Создание условий для обеспечения сбалансированности бюджета города Югорска и повышение эффективности бюджетного процесса</w:t>
            </w:r>
          </w:p>
        </w:tc>
        <w:tc>
          <w:tcPr>
            <w:tcW w:w="1705" w:type="dxa"/>
            <w:vMerge w:val="restart"/>
            <w:tcBorders>
              <w:top w:val="nil"/>
              <w:left w:val="single" w:sz="8" w:space="0" w:color="auto"/>
              <w:bottom w:val="single" w:sz="8" w:space="0" w:color="000000"/>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Департамент финансов </w:t>
            </w:r>
          </w:p>
        </w:tc>
        <w:tc>
          <w:tcPr>
            <w:tcW w:w="1275" w:type="dxa"/>
            <w:tcBorders>
              <w:top w:val="nil"/>
              <w:left w:val="nil"/>
              <w:bottom w:val="single" w:sz="8" w:space="0" w:color="auto"/>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местный бюджет</w:t>
            </w:r>
          </w:p>
        </w:tc>
        <w:tc>
          <w:tcPr>
            <w:tcW w:w="1139"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230 388,0</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30 439,0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33 104,0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33 606,0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33 380,0</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lang w:eastAsia="ru-RU"/>
              </w:rPr>
            </w:pPr>
            <w:r w:rsidRPr="00D87761">
              <w:rPr>
                <w:rFonts w:ascii="Times New Roman" w:eastAsia="Times New Roman" w:hAnsi="Times New Roman"/>
                <w:lang w:eastAsia="ru-RU"/>
              </w:rPr>
              <w:t>34 909,0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32 475,0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32 475,0</w:t>
            </w:r>
          </w:p>
        </w:tc>
      </w:tr>
      <w:tr w:rsidR="00D87761" w:rsidRPr="00D87761" w:rsidTr="00ED19A3">
        <w:trPr>
          <w:trHeight w:val="324"/>
        </w:trPr>
        <w:tc>
          <w:tcPr>
            <w:tcW w:w="721" w:type="dxa"/>
            <w:vMerge/>
            <w:tcBorders>
              <w:top w:val="nil"/>
              <w:left w:val="single" w:sz="8" w:space="0" w:color="auto"/>
              <w:bottom w:val="single" w:sz="8" w:space="0" w:color="000000"/>
              <w:right w:val="single" w:sz="8" w:space="0" w:color="auto"/>
            </w:tcBorders>
            <w:vAlign w:val="center"/>
            <w:hideMark/>
          </w:tcPr>
          <w:p w:rsidR="00D87761" w:rsidRPr="00D87761" w:rsidRDefault="00D87761" w:rsidP="00D87761">
            <w:pPr>
              <w:suppressAutoHyphens/>
              <w:spacing w:after="0" w:line="240" w:lineRule="auto"/>
              <w:rPr>
                <w:rFonts w:ascii="Times New Roman" w:eastAsia="Times New Roman" w:hAnsi="Times New Roman"/>
                <w:color w:val="000000"/>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D87761" w:rsidRPr="00D87761" w:rsidRDefault="00D87761" w:rsidP="00D87761">
            <w:pPr>
              <w:suppressAutoHyphens/>
              <w:spacing w:after="0" w:line="240" w:lineRule="auto"/>
              <w:rPr>
                <w:rFonts w:ascii="Times New Roman" w:eastAsia="Times New Roman" w:hAnsi="Times New Roman"/>
                <w:color w:val="000000"/>
                <w:lang w:eastAsia="ru-RU"/>
              </w:rPr>
            </w:pPr>
          </w:p>
        </w:tc>
        <w:tc>
          <w:tcPr>
            <w:tcW w:w="3120" w:type="dxa"/>
            <w:tcBorders>
              <w:top w:val="nil"/>
              <w:left w:val="nil"/>
              <w:bottom w:val="single" w:sz="8" w:space="0" w:color="auto"/>
              <w:right w:val="single" w:sz="8" w:space="0" w:color="auto"/>
            </w:tcBorders>
            <w:vAlign w:val="center"/>
            <w:hideMark/>
          </w:tcPr>
          <w:p w:rsidR="00D87761" w:rsidRPr="00D87761" w:rsidRDefault="00D87761" w:rsidP="00D87761">
            <w:pPr>
              <w:suppressAutoHyphens/>
              <w:spacing w:after="0" w:line="240" w:lineRule="auto"/>
              <w:rPr>
                <w:rFonts w:ascii="Times New Roman" w:eastAsia="Times New Roman" w:hAnsi="Times New Roman"/>
                <w:color w:val="000000"/>
                <w:lang w:eastAsia="ru-RU"/>
              </w:rPr>
            </w:pPr>
            <w:r w:rsidRPr="00D87761">
              <w:rPr>
                <w:rFonts w:ascii="Times New Roman" w:eastAsia="Times New Roman" w:hAnsi="Times New Roman"/>
                <w:color w:val="000000"/>
                <w:lang w:eastAsia="ru-RU"/>
              </w:rPr>
              <w:t>(1, 2, 3, 4, 5)</w:t>
            </w:r>
          </w:p>
        </w:tc>
        <w:tc>
          <w:tcPr>
            <w:tcW w:w="1705" w:type="dxa"/>
            <w:vMerge/>
            <w:tcBorders>
              <w:top w:val="nil"/>
              <w:left w:val="single" w:sz="8" w:space="0" w:color="auto"/>
              <w:bottom w:val="single" w:sz="8" w:space="0" w:color="000000"/>
              <w:right w:val="single" w:sz="8" w:space="0" w:color="auto"/>
            </w:tcBorders>
            <w:vAlign w:val="center"/>
            <w:hideMark/>
          </w:tcPr>
          <w:p w:rsidR="00D87761" w:rsidRPr="00D87761" w:rsidRDefault="00D87761" w:rsidP="00D87761">
            <w:pPr>
              <w:suppressAutoHyphens/>
              <w:spacing w:after="0" w:line="240" w:lineRule="auto"/>
              <w:rPr>
                <w:rFonts w:ascii="Times New Roman" w:eastAsia="Times New Roman" w:hAnsi="Times New Roman"/>
                <w:color w:val="000000"/>
                <w:lang w:eastAsia="ru-RU"/>
              </w:rPr>
            </w:pPr>
          </w:p>
        </w:tc>
        <w:tc>
          <w:tcPr>
            <w:tcW w:w="1275" w:type="dxa"/>
            <w:tcBorders>
              <w:top w:val="nil"/>
              <w:left w:val="nil"/>
              <w:bottom w:val="single" w:sz="8" w:space="0" w:color="auto"/>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Всего</w:t>
            </w:r>
          </w:p>
        </w:tc>
        <w:tc>
          <w:tcPr>
            <w:tcW w:w="1139"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230 388,0</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30 439,0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33 104,0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33 606,0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33 380,0</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lang w:eastAsia="ru-RU"/>
              </w:rPr>
            </w:pPr>
            <w:r w:rsidRPr="00D87761">
              <w:rPr>
                <w:rFonts w:ascii="Times New Roman" w:eastAsia="Times New Roman" w:hAnsi="Times New Roman"/>
                <w:lang w:eastAsia="ru-RU"/>
              </w:rPr>
              <w:t>34 909,0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32 475,0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32 475,0</w:t>
            </w:r>
          </w:p>
        </w:tc>
      </w:tr>
      <w:tr w:rsidR="00D87761" w:rsidRPr="00D87761" w:rsidTr="00ED19A3">
        <w:trPr>
          <w:trHeight w:val="784"/>
        </w:trPr>
        <w:tc>
          <w:tcPr>
            <w:tcW w:w="721" w:type="dxa"/>
            <w:vMerge w:val="restart"/>
            <w:tcBorders>
              <w:top w:val="nil"/>
              <w:left w:val="single" w:sz="8" w:space="0" w:color="auto"/>
              <w:bottom w:val="single" w:sz="8" w:space="0" w:color="000000"/>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04</w:t>
            </w:r>
          </w:p>
        </w:tc>
        <w:tc>
          <w:tcPr>
            <w:tcW w:w="708" w:type="dxa"/>
            <w:vMerge w:val="restart"/>
            <w:tcBorders>
              <w:top w:val="nil"/>
              <w:left w:val="single" w:sz="8" w:space="0" w:color="auto"/>
              <w:bottom w:val="single" w:sz="8" w:space="0" w:color="000000"/>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0.1.2 </w:t>
            </w:r>
          </w:p>
        </w:tc>
        <w:tc>
          <w:tcPr>
            <w:tcW w:w="3120" w:type="dxa"/>
            <w:tcBorders>
              <w:top w:val="nil"/>
              <w:left w:val="nil"/>
              <w:bottom w:val="nil"/>
              <w:right w:val="single" w:sz="8" w:space="0" w:color="auto"/>
            </w:tcBorders>
            <w:vAlign w:val="center"/>
            <w:hideMark/>
          </w:tcPr>
          <w:p w:rsidR="00D87761" w:rsidRPr="00D87761" w:rsidRDefault="00D87761" w:rsidP="00D87761">
            <w:pPr>
              <w:suppressAutoHyphens/>
              <w:spacing w:after="0" w:line="240" w:lineRule="auto"/>
              <w:rPr>
                <w:rFonts w:ascii="Times New Roman" w:eastAsia="Times New Roman" w:hAnsi="Times New Roman"/>
                <w:color w:val="000000"/>
                <w:lang w:eastAsia="ru-RU"/>
              </w:rPr>
            </w:pPr>
            <w:r w:rsidRPr="00D87761">
              <w:rPr>
                <w:rFonts w:ascii="Times New Roman" w:eastAsia="Times New Roman" w:hAnsi="Times New Roman"/>
                <w:color w:val="000000"/>
                <w:lang w:eastAsia="ru-RU"/>
              </w:rPr>
              <w:t>Эффективное управление муниципальным долгом города Югорска</w:t>
            </w:r>
          </w:p>
        </w:tc>
        <w:tc>
          <w:tcPr>
            <w:tcW w:w="1705" w:type="dxa"/>
            <w:vMerge w:val="restart"/>
            <w:tcBorders>
              <w:top w:val="nil"/>
              <w:left w:val="single" w:sz="8" w:space="0" w:color="auto"/>
              <w:bottom w:val="single" w:sz="8" w:space="0" w:color="000000"/>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Департамент финансов </w:t>
            </w:r>
          </w:p>
        </w:tc>
        <w:tc>
          <w:tcPr>
            <w:tcW w:w="1275" w:type="dxa"/>
            <w:tcBorders>
              <w:top w:val="nil"/>
              <w:left w:val="nil"/>
              <w:bottom w:val="single" w:sz="8" w:space="0" w:color="auto"/>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местный бюджет</w:t>
            </w:r>
          </w:p>
        </w:tc>
        <w:tc>
          <w:tcPr>
            <w:tcW w:w="1139"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151 150,0</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5 500,0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16 000,0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25 300,0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22 000,0</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lang w:eastAsia="ru-RU"/>
              </w:rPr>
            </w:pPr>
            <w:r w:rsidRPr="00D87761">
              <w:rPr>
                <w:rFonts w:ascii="Times New Roman" w:eastAsia="Times New Roman" w:hAnsi="Times New Roman"/>
                <w:lang w:eastAsia="ru-RU"/>
              </w:rPr>
              <w:t>24 350,0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30 000,0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28 000,0</w:t>
            </w:r>
          </w:p>
        </w:tc>
      </w:tr>
      <w:tr w:rsidR="00D87761" w:rsidRPr="00D87761" w:rsidTr="00ED19A3">
        <w:trPr>
          <w:trHeight w:val="324"/>
        </w:trPr>
        <w:tc>
          <w:tcPr>
            <w:tcW w:w="721" w:type="dxa"/>
            <w:vMerge/>
            <w:tcBorders>
              <w:top w:val="nil"/>
              <w:left w:val="single" w:sz="8" w:space="0" w:color="auto"/>
              <w:bottom w:val="single" w:sz="8" w:space="0" w:color="000000"/>
              <w:right w:val="single" w:sz="8" w:space="0" w:color="auto"/>
            </w:tcBorders>
            <w:vAlign w:val="center"/>
            <w:hideMark/>
          </w:tcPr>
          <w:p w:rsidR="00D87761" w:rsidRPr="00D87761" w:rsidRDefault="00D87761" w:rsidP="00D87761">
            <w:pPr>
              <w:suppressAutoHyphens/>
              <w:spacing w:after="0" w:line="240" w:lineRule="auto"/>
              <w:rPr>
                <w:rFonts w:ascii="Times New Roman" w:eastAsia="Times New Roman" w:hAnsi="Times New Roman"/>
                <w:color w:val="000000"/>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D87761" w:rsidRPr="00D87761" w:rsidRDefault="00D87761" w:rsidP="00D87761">
            <w:pPr>
              <w:suppressAutoHyphens/>
              <w:spacing w:after="0" w:line="240" w:lineRule="auto"/>
              <w:rPr>
                <w:rFonts w:ascii="Times New Roman" w:eastAsia="Times New Roman" w:hAnsi="Times New Roman"/>
                <w:color w:val="000000"/>
                <w:lang w:eastAsia="ru-RU"/>
              </w:rPr>
            </w:pPr>
          </w:p>
        </w:tc>
        <w:tc>
          <w:tcPr>
            <w:tcW w:w="3120" w:type="dxa"/>
            <w:tcBorders>
              <w:top w:val="nil"/>
              <w:left w:val="nil"/>
              <w:bottom w:val="single" w:sz="8" w:space="0" w:color="000000"/>
              <w:right w:val="single" w:sz="8" w:space="0" w:color="auto"/>
            </w:tcBorders>
            <w:vAlign w:val="center"/>
            <w:hideMark/>
          </w:tcPr>
          <w:p w:rsidR="00D87761" w:rsidRPr="00D87761" w:rsidRDefault="00D87761" w:rsidP="00D87761">
            <w:pPr>
              <w:suppressAutoHyphens/>
              <w:spacing w:after="0" w:line="240" w:lineRule="auto"/>
              <w:rPr>
                <w:rFonts w:ascii="Times New Roman" w:eastAsia="Times New Roman" w:hAnsi="Times New Roman"/>
                <w:color w:val="000000"/>
                <w:lang w:eastAsia="ru-RU"/>
              </w:rPr>
            </w:pPr>
            <w:r w:rsidRPr="00D87761">
              <w:rPr>
                <w:rFonts w:ascii="Times New Roman" w:eastAsia="Times New Roman" w:hAnsi="Times New Roman"/>
                <w:color w:val="000000"/>
                <w:lang w:eastAsia="ru-RU"/>
              </w:rPr>
              <w:t>(6, 7, 8)</w:t>
            </w:r>
          </w:p>
        </w:tc>
        <w:tc>
          <w:tcPr>
            <w:tcW w:w="1705" w:type="dxa"/>
            <w:vMerge/>
            <w:tcBorders>
              <w:top w:val="nil"/>
              <w:left w:val="single" w:sz="8" w:space="0" w:color="auto"/>
              <w:bottom w:val="single" w:sz="8" w:space="0" w:color="000000"/>
              <w:right w:val="single" w:sz="8" w:space="0" w:color="auto"/>
            </w:tcBorders>
            <w:vAlign w:val="center"/>
            <w:hideMark/>
          </w:tcPr>
          <w:p w:rsidR="00D87761" w:rsidRPr="00D87761" w:rsidRDefault="00D87761" w:rsidP="00D87761">
            <w:pPr>
              <w:suppressAutoHyphens/>
              <w:spacing w:after="0" w:line="240" w:lineRule="auto"/>
              <w:rPr>
                <w:rFonts w:ascii="Times New Roman" w:eastAsia="Times New Roman" w:hAnsi="Times New Roman"/>
                <w:color w:val="000000"/>
                <w:lang w:eastAsia="ru-RU"/>
              </w:rPr>
            </w:pPr>
          </w:p>
        </w:tc>
        <w:tc>
          <w:tcPr>
            <w:tcW w:w="1275" w:type="dxa"/>
            <w:tcBorders>
              <w:top w:val="nil"/>
              <w:left w:val="nil"/>
              <w:bottom w:val="single" w:sz="8" w:space="0" w:color="auto"/>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Всего</w:t>
            </w:r>
          </w:p>
        </w:tc>
        <w:tc>
          <w:tcPr>
            <w:tcW w:w="1139"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151 150,0</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5 500,0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16 000,0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25 300,0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22 000,0</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lang w:eastAsia="ru-RU"/>
              </w:rPr>
            </w:pPr>
            <w:r w:rsidRPr="00D87761">
              <w:rPr>
                <w:rFonts w:ascii="Times New Roman" w:eastAsia="Times New Roman" w:hAnsi="Times New Roman"/>
                <w:lang w:eastAsia="ru-RU"/>
              </w:rPr>
              <w:t>24 350,0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30 000,0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28 000,0</w:t>
            </w:r>
          </w:p>
        </w:tc>
      </w:tr>
      <w:tr w:rsidR="00D87761" w:rsidRPr="00D87761" w:rsidTr="00ED19A3">
        <w:trPr>
          <w:trHeight w:val="1251"/>
        </w:trPr>
        <w:tc>
          <w:tcPr>
            <w:tcW w:w="721" w:type="dxa"/>
            <w:vMerge w:val="restart"/>
            <w:tcBorders>
              <w:top w:val="nil"/>
              <w:left w:val="single" w:sz="8" w:space="0" w:color="auto"/>
              <w:bottom w:val="single" w:sz="8" w:space="0" w:color="000000"/>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05</w:t>
            </w:r>
          </w:p>
        </w:tc>
        <w:tc>
          <w:tcPr>
            <w:tcW w:w="708" w:type="dxa"/>
            <w:vMerge w:val="restart"/>
            <w:tcBorders>
              <w:top w:val="nil"/>
              <w:left w:val="single" w:sz="8" w:space="0" w:color="auto"/>
              <w:bottom w:val="single" w:sz="8" w:space="0" w:color="000000"/>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0.1.3 </w:t>
            </w:r>
          </w:p>
        </w:tc>
        <w:tc>
          <w:tcPr>
            <w:tcW w:w="3120" w:type="dxa"/>
            <w:tcBorders>
              <w:top w:val="nil"/>
              <w:left w:val="nil"/>
              <w:bottom w:val="nil"/>
              <w:right w:val="single" w:sz="8" w:space="0" w:color="auto"/>
            </w:tcBorders>
            <w:vAlign w:val="center"/>
            <w:hideMark/>
          </w:tcPr>
          <w:p w:rsidR="00D87761" w:rsidRPr="00D87761" w:rsidRDefault="00D87761" w:rsidP="00D87761">
            <w:pPr>
              <w:suppressAutoHyphens/>
              <w:spacing w:after="0" w:line="240" w:lineRule="auto"/>
              <w:rPr>
                <w:rFonts w:ascii="Times New Roman" w:eastAsia="Times New Roman" w:hAnsi="Times New Roman"/>
                <w:color w:val="000000"/>
                <w:lang w:eastAsia="ru-RU"/>
              </w:rPr>
            </w:pPr>
            <w:r w:rsidRPr="00D87761">
              <w:rPr>
                <w:rFonts w:ascii="Times New Roman" w:eastAsia="Times New Roman" w:hAnsi="Times New Roman"/>
                <w:color w:val="000000"/>
                <w:lang w:eastAsia="ru-RU"/>
              </w:rPr>
              <w:t>Формирование единого информационного пространства в сфере управления муниципальными финансами</w:t>
            </w:r>
          </w:p>
        </w:tc>
        <w:tc>
          <w:tcPr>
            <w:tcW w:w="1705" w:type="dxa"/>
            <w:vMerge w:val="restart"/>
            <w:tcBorders>
              <w:top w:val="nil"/>
              <w:left w:val="single" w:sz="8" w:space="0" w:color="auto"/>
              <w:bottom w:val="single" w:sz="8" w:space="0" w:color="000000"/>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Департамент финансов</w:t>
            </w:r>
          </w:p>
        </w:tc>
        <w:tc>
          <w:tcPr>
            <w:tcW w:w="1275" w:type="dxa"/>
            <w:tcBorders>
              <w:top w:val="nil"/>
              <w:left w:val="nil"/>
              <w:bottom w:val="single" w:sz="8" w:space="0" w:color="auto"/>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местный бюджет</w:t>
            </w:r>
          </w:p>
        </w:tc>
        <w:tc>
          <w:tcPr>
            <w:tcW w:w="1139"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21 969,5</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2 861,0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2 861,0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3 274,0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3 445,9</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lang w:eastAsia="ru-RU"/>
              </w:rPr>
            </w:pPr>
            <w:r w:rsidRPr="00D87761">
              <w:rPr>
                <w:rFonts w:ascii="Times New Roman" w:eastAsia="Times New Roman" w:hAnsi="Times New Roman"/>
                <w:lang w:eastAsia="ru-RU"/>
              </w:rPr>
              <w:t>3 527,6</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3 000,0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3 000,0</w:t>
            </w:r>
          </w:p>
        </w:tc>
      </w:tr>
      <w:tr w:rsidR="00D87761" w:rsidRPr="00D87761" w:rsidTr="00ED19A3">
        <w:trPr>
          <w:trHeight w:val="324"/>
        </w:trPr>
        <w:tc>
          <w:tcPr>
            <w:tcW w:w="721" w:type="dxa"/>
            <w:vMerge/>
            <w:tcBorders>
              <w:top w:val="nil"/>
              <w:left w:val="single" w:sz="8" w:space="0" w:color="auto"/>
              <w:bottom w:val="single" w:sz="8" w:space="0" w:color="000000"/>
              <w:right w:val="single" w:sz="8" w:space="0" w:color="auto"/>
            </w:tcBorders>
            <w:vAlign w:val="center"/>
            <w:hideMark/>
          </w:tcPr>
          <w:p w:rsidR="00D87761" w:rsidRPr="00D87761" w:rsidRDefault="00D87761" w:rsidP="00D87761">
            <w:pPr>
              <w:suppressAutoHyphens/>
              <w:spacing w:after="0" w:line="240" w:lineRule="auto"/>
              <w:rPr>
                <w:rFonts w:ascii="Times New Roman" w:eastAsia="Times New Roman" w:hAnsi="Times New Roman"/>
                <w:color w:val="000000"/>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D87761" w:rsidRPr="00D87761" w:rsidRDefault="00D87761" w:rsidP="00D87761">
            <w:pPr>
              <w:suppressAutoHyphens/>
              <w:spacing w:after="0" w:line="240" w:lineRule="auto"/>
              <w:rPr>
                <w:rFonts w:ascii="Times New Roman" w:eastAsia="Times New Roman" w:hAnsi="Times New Roman"/>
                <w:color w:val="000000"/>
                <w:lang w:eastAsia="ru-RU"/>
              </w:rPr>
            </w:pPr>
          </w:p>
        </w:tc>
        <w:tc>
          <w:tcPr>
            <w:tcW w:w="3120" w:type="dxa"/>
            <w:tcBorders>
              <w:top w:val="nil"/>
              <w:left w:val="nil"/>
              <w:bottom w:val="single" w:sz="8" w:space="0" w:color="auto"/>
              <w:right w:val="single" w:sz="8" w:space="0" w:color="auto"/>
            </w:tcBorders>
            <w:vAlign w:val="center"/>
            <w:hideMark/>
          </w:tcPr>
          <w:p w:rsidR="00D87761" w:rsidRPr="00D87761" w:rsidRDefault="00D87761" w:rsidP="00D87761">
            <w:pPr>
              <w:suppressAutoHyphens/>
              <w:spacing w:after="0" w:line="240" w:lineRule="auto"/>
              <w:rPr>
                <w:rFonts w:ascii="Times New Roman" w:eastAsia="Times New Roman" w:hAnsi="Times New Roman"/>
                <w:color w:val="000000"/>
                <w:lang w:eastAsia="ru-RU"/>
              </w:rPr>
            </w:pPr>
            <w:r w:rsidRPr="00D87761">
              <w:rPr>
                <w:rFonts w:ascii="Times New Roman" w:eastAsia="Times New Roman" w:hAnsi="Times New Roman"/>
                <w:color w:val="000000"/>
                <w:lang w:eastAsia="ru-RU"/>
              </w:rPr>
              <w:t>(9, 10, 11)</w:t>
            </w:r>
          </w:p>
        </w:tc>
        <w:tc>
          <w:tcPr>
            <w:tcW w:w="1705" w:type="dxa"/>
            <w:vMerge/>
            <w:tcBorders>
              <w:top w:val="nil"/>
              <w:left w:val="single" w:sz="8" w:space="0" w:color="auto"/>
              <w:bottom w:val="single" w:sz="8" w:space="0" w:color="000000"/>
              <w:right w:val="single" w:sz="8" w:space="0" w:color="auto"/>
            </w:tcBorders>
            <w:vAlign w:val="center"/>
            <w:hideMark/>
          </w:tcPr>
          <w:p w:rsidR="00D87761" w:rsidRPr="00D87761" w:rsidRDefault="00D87761" w:rsidP="00D87761">
            <w:pPr>
              <w:suppressAutoHyphens/>
              <w:spacing w:after="0" w:line="240" w:lineRule="auto"/>
              <w:rPr>
                <w:rFonts w:ascii="Times New Roman" w:eastAsia="Times New Roman" w:hAnsi="Times New Roman"/>
                <w:color w:val="000000"/>
                <w:lang w:eastAsia="ru-RU"/>
              </w:rPr>
            </w:pPr>
          </w:p>
        </w:tc>
        <w:tc>
          <w:tcPr>
            <w:tcW w:w="1275" w:type="dxa"/>
            <w:tcBorders>
              <w:top w:val="nil"/>
              <w:left w:val="nil"/>
              <w:bottom w:val="single" w:sz="8" w:space="0" w:color="auto"/>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Всего</w:t>
            </w:r>
          </w:p>
        </w:tc>
        <w:tc>
          <w:tcPr>
            <w:tcW w:w="1139"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21 969,5</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2 861,0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2 861,0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3 274,0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3 445,9</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lang w:eastAsia="ru-RU"/>
              </w:rPr>
            </w:pPr>
            <w:r w:rsidRPr="00D87761">
              <w:rPr>
                <w:rFonts w:ascii="Times New Roman" w:eastAsia="Times New Roman" w:hAnsi="Times New Roman"/>
                <w:lang w:eastAsia="ru-RU"/>
              </w:rPr>
              <w:t>3 527,6</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3 000,0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3 000,0</w:t>
            </w:r>
          </w:p>
        </w:tc>
      </w:tr>
      <w:tr w:rsidR="00D87761" w:rsidRPr="00D87761" w:rsidTr="00ED19A3">
        <w:trPr>
          <w:trHeight w:val="636"/>
        </w:trPr>
        <w:tc>
          <w:tcPr>
            <w:tcW w:w="721" w:type="dxa"/>
            <w:vMerge w:val="restart"/>
            <w:tcBorders>
              <w:top w:val="nil"/>
              <w:left w:val="single" w:sz="8" w:space="0" w:color="auto"/>
              <w:bottom w:val="single" w:sz="8" w:space="0" w:color="000000"/>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lastRenderedPageBreak/>
              <w:t>06</w:t>
            </w:r>
          </w:p>
        </w:tc>
        <w:tc>
          <w:tcPr>
            <w:tcW w:w="3828"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D87761" w:rsidRPr="00D87761" w:rsidRDefault="00D87761" w:rsidP="00D87761">
            <w:pPr>
              <w:suppressAutoHyphens/>
              <w:spacing w:after="0" w:line="240" w:lineRule="auto"/>
              <w:rPr>
                <w:rFonts w:ascii="Times New Roman" w:eastAsia="Times New Roman" w:hAnsi="Times New Roman"/>
                <w:color w:val="000000"/>
                <w:lang w:eastAsia="ru-RU"/>
              </w:rPr>
            </w:pPr>
            <w:r w:rsidRPr="00D87761">
              <w:rPr>
                <w:rFonts w:ascii="Times New Roman" w:eastAsia="Times New Roman" w:hAnsi="Times New Roman"/>
                <w:color w:val="000000"/>
                <w:lang w:eastAsia="ru-RU"/>
              </w:rPr>
              <w:t>Итого по задаче</w:t>
            </w:r>
          </w:p>
        </w:tc>
        <w:tc>
          <w:tcPr>
            <w:tcW w:w="1705" w:type="dxa"/>
            <w:vMerge w:val="restart"/>
            <w:tcBorders>
              <w:top w:val="nil"/>
              <w:left w:val="single" w:sz="8" w:space="0" w:color="auto"/>
              <w:bottom w:val="single" w:sz="8" w:space="0" w:color="000000"/>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Департамент финансов</w:t>
            </w:r>
          </w:p>
        </w:tc>
        <w:tc>
          <w:tcPr>
            <w:tcW w:w="1275" w:type="dxa"/>
            <w:tcBorders>
              <w:top w:val="nil"/>
              <w:left w:val="nil"/>
              <w:bottom w:val="single" w:sz="8" w:space="0" w:color="auto"/>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местный бюджет</w:t>
            </w:r>
          </w:p>
        </w:tc>
        <w:tc>
          <w:tcPr>
            <w:tcW w:w="1139"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403 507,5</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38 800,0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51 965,0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62 180,0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58 825,9</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lang w:eastAsia="ru-RU"/>
              </w:rPr>
            </w:pPr>
            <w:r w:rsidRPr="00D87761">
              <w:rPr>
                <w:rFonts w:ascii="Times New Roman" w:eastAsia="Times New Roman" w:hAnsi="Times New Roman"/>
                <w:lang w:eastAsia="ru-RU"/>
              </w:rPr>
              <w:t>62 786,6</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65 475,0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63 475,0</w:t>
            </w:r>
          </w:p>
        </w:tc>
      </w:tr>
      <w:tr w:rsidR="00D87761" w:rsidRPr="00D87761" w:rsidTr="00ED19A3">
        <w:trPr>
          <w:trHeight w:val="324"/>
        </w:trPr>
        <w:tc>
          <w:tcPr>
            <w:tcW w:w="721" w:type="dxa"/>
            <w:vMerge/>
            <w:tcBorders>
              <w:top w:val="nil"/>
              <w:left w:val="single" w:sz="8" w:space="0" w:color="auto"/>
              <w:bottom w:val="single" w:sz="8" w:space="0" w:color="000000"/>
              <w:right w:val="single" w:sz="8" w:space="0" w:color="auto"/>
            </w:tcBorders>
            <w:vAlign w:val="center"/>
            <w:hideMark/>
          </w:tcPr>
          <w:p w:rsidR="00D87761" w:rsidRPr="00D87761" w:rsidRDefault="00D87761" w:rsidP="00D87761">
            <w:pPr>
              <w:suppressAutoHyphens/>
              <w:spacing w:after="0" w:line="240" w:lineRule="auto"/>
              <w:rPr>
                <w:rFonts w:ascii="Times New Roman" w:eastAsia="Times New Roman" w:hAnsi="Times New Roman"/>
                <w:color w:val="000000"/>
                <w:lang w:eastAsia="ru-RU"/>
              </w:rPr>
            </w:pPr>
          </w:p>
        </w:tc>
        <w:tc>
          <w:tcPr>
            <w:tcW w:w="3828" w:type="dxa"/>
            <w:gridSpan w:val="2"/>
            <w:vMerge/>
            <w:tcBorders>
              <w:top w:val="single" w:sz="8" w:space="0" w:color="auto"/>
              <w:left w:val="single" w:sz="8" w:space="0" w:color="auto"/>
              <w:bottom w:val="single" w:sz="8" w:space="0" w:color="000000"/>
              <w:right w:val="single" w:sz="8" w:space="0" w:color="000000"/>
            </w:tcBorders>
            <w:vAlign w:val="center"/>
            <w:hideMark/>
          </w:tcPr>
          <w:p w:rsidR="00D87761" w:rsidRPr="00D87761" w:rsidRDefault="00D87761" w:rsidP="00D87761">
            <w:pPr>
              <w:suppressAutoHyphens/>
              <w:spacing w:after="0" w:line="240" w:lineRule="auto"/>
              <w:rPr>
                <w:rFonts w:ascii="Times New Roman" w:eastAsia="Times New Roman" w:hAnsi="Times New Roman"/>
                <w:color w:val="000000"/>
                <w:lang w:eastAsia="ru-RU"/>
              </w:rPr>
            </w:pPr>
          </w:p>
        </w:tc>
        <w:tc>
          <w:tcPr>
            <w:tcW w:w="1705" w:type="dxa"/>
            <w:vMerge/>
            <w:tcBorders>
              <w:top w:val="nil"/>
              <w:left w:val="single" w:sz="8" w:space="0" w:color="auto"/>
              <w:bottom w:val="single" w:sz="8" w:space="0" w:color="000000"/>
              <w:right w:val="single" w:sz="8" w:space="0" w:color="auto"/>
            </w:tcBorders>
            <w:vAlign w:val="center"/>
            <w:hideMark/>
          </w:tcPr>
          <w:p w:rsidR="00D87761" w:rsidRPr="00D87761" w:rsidRDefault="00D87761" w:rsidP="00D87761">
            <w:pPr>
              <w:suppressAutoHyphens/>
              <w:spacing w:after="0" w:line="240" w:lineRule="auto"/>
              <w:rPr>
                <w:rFonts w:ascii="Times New Roman" w:eastAsia="Times New Roman" w:hAnsi="Times New Roman"/>
                <w:color w:val="000000"/>
                <w:lang w:eastAsia="ru-RU"/>
              </w:rPr>
            </w:pPr>
          </w:p>
        </w:tc>
        <w:tc>
          <w:tcPr>
            <w:tcW w:w="1275" w:type="dxa"/>
            <w:tcBorders>
              <w:top w:val="nil"/>
              <w:left w:val="nil"/>
              <w:bottom w:val="single" w:sz="8" w:space="0" w:color="auto"/>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Всего</w:t>
            </w:r>
          </w:p>
        </w:tc>
        <w:tc>
          <w:tcPr>
            <w:tcW w:w="1139"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403 507,5</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38 800,0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51 965,0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62 180,0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58 825,9</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lang w:eastAsia="ru-RU"/>
              </w:rPr>
            </w:pPr>
            <w:r w:rsidRPr="00D87761">
              <w:rPr>
                <w:rFonts w:ascii="Times New Roman" w:eastAsia="Times New Roman" w:hAnsi="Times New Roman"/>
                <w:lang w:eastAsia="ru-RU"/>
              </w:rPr>
              <w:t>62 786,6</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65 475,0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63 475,0</w:t>
            </w:r>
          </w:p>
        </w:tc>
      </w:tr>
      <w:tr w:rsidR="00D87761" w:rsidRPr="00D87761" w:rsidTr="00ED19A3">
        <w:trPr>
          <w:trHeight w:val="636"/>
        </w:trPr>
        <w:tc>
          <w:tcPr>
            <w:tcW w:w="721" w:type="dxa"/>
            <w:vMerge w:val="restart"/>
            <w:tcBorders>
              <w:top w:val="nil"/>
              <w:left w:val="single" w:sz="8" w:space="0" w:color="auto"/>
              <w:bottom w:val="single" w:sz="8" w:space="0" w:color="000000"/>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b/>
                <w:bCs/>
                <w:color w:val="000000"/>
                <w:lang w:eastAsia="ru-RU"/>
              </w:rPr>
            </w:pPr>
            <w:r w:rsidRPr="00D87761">
              <w:rPr>
                <w:rFonts w:ascii="Times New Roman" w:eastAsia="Times New Roman" w:hAnsi="Times New Roman"/>
                <w:b/>
                <w:bCs/>
                <w:color w:val="000000"/>
                <w:lang w:eastAsia="ru-RU"/>
              </w:rPr>
              <w:t>07</w:t>
            </w:r>
          </w:p>
        </w:tc>
        <w:tc>
          <w:tcPr>
            <w:tcW w:w="5533" w:type="dxa"/>
            <w:gridSpan w:val="3"/>
            <w:vMerge w:val="restart"/>
            <w:tcBorders>
              <w:top w:val="single" w:sz="8" w:space="0" w:color="auto"/>
              <w:left w:val="single" w:sz="8" w:space="0" w:color="auto"/>
              <w:bottom w:val="single" w:sz="8" w:space="0" w:color="000000"/>
              <w:right w:val="single" w:sz="8" w:space="0" w:color="000000"/>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b/>
                <w:bCs/>
                <w:color w:val="000000"/>
                <w:lang w:eastAsia="ru-RU"/>
              </w:rPr>
            </w:pPr>
            <w:r w:rsidRPr="00D87761">
              <w:rPr>
                <w:rFonts w:ascii="Times New Roman" w:eastAsia="Times New Roman" w:hAnsi="Times New Roman"/>
                <w:b/>
                <w:bCs/>
                <w:color w:val="000000"/>
                <w:lang w:eastAsia="ru-RU"/>
              </w:rPr>
              <w:t>ВСЕГО ПО МУНИЦИПАЛЬНОЙ ПРОГРАММЕ</w:t>
            </w:r>
          </w:p>
        </w:tc>
        <w:tc>
          <w:tcPr>
            <w:tcW w:w="1275" w:type="dxa"/>
            <w:tcBorders>
              <w:top w:val="nil"/>
              <w:left w:val="nil"/>
              <w:bottom w:val="single" w:sz="8" w:space="0" w:color="auto"/>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b/>
                <w:bCs/>
                <w:color w:val="000000"/>
                <w:lang w:eastAsia="ru-RU"/>
              </w:rPr>
            </w:pPr>
            <w:r w:rsidRPr="00D87761">
              <w:rPr>
                <w:rFonts w:ascii="Times New Roman" w:eastAsia="Times New Roman" w:hAnsi="Times New Roman"/>
                <w:b/>
                <w:bCs/>
                <w:color w:val="000000"/>
                <w:lang w:eastAsia="ru-RU"/>
              </w:rPr>
              <w:t>местный бюджет</w:t>
            </w:r>
          </w:p>
        </w:tc>
        <w:tc>
          <w:tcPr>
            <w:tcW w:w="1139"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b/>
                <w:bCs/>
                <w:color w:val="000000"/>
                <w:lang w:eastAsia="ru-RU"/>
              </w:rPr>
            </w:pPr>
            <w:r w:rsidRPr="00D87761">
              <w:rPr>
                <w:rFonts w:ascii="Times New Roman" w:eastAsia="Times New Roman" w:hAnsi="Times New Roman"/>
                <w:b/>
                <w:bCs/>
                <w:color w:val="000000"/>
                <w:lang w:eastAsia="ru-RU"/>
              </w:rPr>
              <w:t>403 507,5</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b/>
                <w:bCs/>
                <w:color w:val="000000"/>
                <w:lang w:eastAsia="ru-RU"/>
              </w:rPr>
            </w:pPr>
            <w:r w:rsidRPr="00D87761">
              <w:rPr>
                <w:rFonts w:ascii="Times New Roman" w:eastAsia="Times New Roman" w:hAnsi="Times New Roman"/>
                <w:b/>
                <w:bCs/>
                <w:color w:val="000000"/>
                <w:lang w:eastAsia="ru-RU"/>
              </w:rPr>
              <w:t>38 800,0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b/>
                <w:bCs/>
                <w:color w:val="000000"/>
                <w:lang w:eastAsia="ru-RU"/>
              </w:rPr>
            </w:pPr>
            <w:r w:rsidRPr="00D87761">
              <w:rPr>
                <w:rFonts w:ascii="Times New Roman" w:eastAsia="Times New Roman" w:hAnsi="Times New Roman"/>
                <w:b/>
                <w:bCs/>
                <w:color w:val="000000"/>
                <w:lang w:eastAsia="ru-RU"/>
              </w:rPr>
              <w:t>51 965,0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b/>
                <w:bCs/>
                <w:color w:val="000000"/>
                <w:lang w:eastAsia="ru-RU"/>
              </w:rPr>
            </w:pPr>
            <w:r w:rsidRPr="00D87761">
              <w:rPr>
                <w:rFonts w:ascii="Times New Roman" w:eastAsia="Times New Roman" w:hAnsi="Times New Roman"/>
                <w:b/>
                <w:bCs/>
                <w:color w:val="000000"/>
                <w:lang w:eastAsia="ru-RU"/>
              </w:rPr>
              <w:t>62 180,0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b/>
                <w:bCs/>
                <w:color w:val="000000"/>
                <w:lang w:eastAsia="ru-RU"/>
              </w:rPr>
            </w:pPr>
            <w:r w:rsidRPr="00D87761">
              <w:rPr>
                <w:rFonts w:ascii="Times New Roman" w:eastAsia="Times New Roman" w:hAnsi="Times New Roman"/>
                <w:b/>
                <w:bCs/>
                <w:color w:val="000000"/>
                <w:lang w:eastAsia="ru-RU"/>
              </w:rPr>
              <w:t>58 825,9</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b/>
                <w:bCs/>
                <w:lang w:eastAsia="ru-RU"/>
              </w:rPr>
            </w:pPr>
            <w:r w:rsidRPr="00D87761">
              <w:rPr>
                <w:rFonts w:ascii="Times New Roman" w:eastAsia="Times New Roman" w:hAnsi="Times New Roman"/>
                <w:b/>
                <w:bCs/>
                <w:lang w:eastAsia="ru-RU"/>
              </w:rPr>
              <w:t>62 786,6</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b/>
                <w:bCs/>
                <w:color w:val="000000"/>
                <w:lang w:eastAsia="ru-RU"/>
              </w:rPr>
            </w:pPr>
            <w:r w:rsidRPr="00D87761">
              <w:rPr>
                <w:rFonts w:ascii="Times New Roman" w:eastAsia="Times New Roman" w:hAnsi="Times New Roman"/>
                <w:b/>
                <w:bCs/>
                <w:color w:val="000000"/>
                <w:lang w:eastAsia="ru-RU"/>
              </w:rPr>
              <w:t>65 475,0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b/>
                <w:bCs/>
                <w:color w:val="000000"/>
                <w:lang w:eastAsia="ru-RU"/>
              </w:rPr>
            </w:pPr>
            <w:r w:rsidRPr="00D87761">
              <w:rPr>
                <w:rFonts w:ascii="Times New Roman" w:eastAsia="Times New Roman" w:hAnsi="Times New Roman"/>
                <w:b/>
                <w:bCs/>
                <w:color w:val="000000"/>
                <w:lang w:eastAsia="ru-RU"/>
              </w:rPr>
              <w:t>63 475,0</w:t>
            </w:r>
          </w:p>
        </w:tc>
      </w:tr>
      <w:tr w:rsidR="00D87761" w:rsidRPr="00D87761" w:rsidTr="00ED19A3">
        <w:trPr>
          <w:trHeight w:val="324"/>
        </w:trPr>
        <w:tc>
          <w:tcPr>
            <w:tcW w:w="721" w:type="dxa"/>
            <w:vMerge/>
            <w:tcBorders>
              <w:top w:val="nil"/>
              <w:left w:val="single" w:sz="8" w:space="0" w:color="auto"/>
              <w:bottom w:val="single" w:sz="8" w:space="0" w:color="000000"/>
              <w:right w:val="single" w:sz="8" w:space="0" w:color="auto"/>
            </w:tcBorders>
            <w:vAlign w:val="center"/>
            <w:hideMark/>
          </w:tcPr>
          <w:p w:rsidR="00D87761" w:rsidRPr="00D87761" w:rsidRDefault="00D87761" w:rsidP="00D87761">
            <w:pPr>
              <w:suppressAutoHyphens/>
              <w:spacing w:after="0" w:line="240" w:lineRule="auto"/>
              <w:rPr>
                <w:rFonts w:ascii="Times New Roman" w:eastAsia="Times New Roman" w:hAnsi="Times New Roman"/>
                <w:b/>
                <w:bCs/>
                <w:color w:val="000000"/>
                <w:lang w:eastAsia="ru-RU"/>
              </w:rPr>
            </w:pPr>
          </w:p>
        </w:tc>
        <w:tc>
          <w:tcPr>
            <w:tcW w:w="5533" w:type="dxa"/>
            <w:gridSpan w:val="3"/>
            <w:vMerge/>
            <w:tcBorders>
              <w:top w:val="single" w:sz="8" w:space="0" w:color="auto"/>
              <w:left w:val="single" w:sz="8" w:space="0" w:color="auto"/>
              <w:bottom w:val="single" w:sz="8" w:space="0" w:color="000000"/>
              <w:right w:val="single" w:sz="8" w:space="0" w:color="000000"/>
            </w:tcBorders>
            <w:vAlign w:val="center"/>
            <w:hideMark/>
          </w:tcPr>
          <w:p w:rsidR="00D87761" w:rsidRPr="00D87761" w:rsidRDefault="00D87761" w:rsidP="00D87761">
            <w:pPr>
              <w:suppressAutoHyphens/>
              <w:spacing w:after="0" w:line="240" w:lineRule="auto"/>
              <w:rPr>
                <w:rFonts w:ascii="Times New Roman" w:eastAsia="Times New Roman" w:hAnsi="Times New Roman"/>
                <w:b/>
                <w:bCs/>
                <w:color w:val="000000"/>
                <w:lang w:eastAsia="ru-RU"/>
              </w:rPr>
            </w:pPr>
          </w:p>
        </w:tc>
        <w:tc>
          <w:tcPr>
            <w:tcW w:w="1275" w:type="dxa"/>
            <w:tcBorders>
              <w:top w:val="nil"/>
              <w:left w:val="nil"/>
              <w:bottom w:val="single" w:sz="8" w:space="0" w:color="auto"/>
              <w:right w:val="single" w:sz="8" w:space="0" w:color="auto"/>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b/>
                <w:bCs/>
                <w:color w:val="000000"/>
                <w:lang w:eastAsia="ru-RU"/>
              </w:rPr>
            </w:pPr>
            <w:r w:rsidRPr="00D87761">
              <w:rPr>
                <w:rFonts w:ascii="Times New Roman" w:eastAsia="Times New Roman" w:hAnsi="Times New Roman"/>
                <w:b/>
                <w:bCs/>
                <w:color w:val="000000"/>
                <w:lang w:eastAsia="ru-RU"/>
              </w:rPr>
              <w:t xml:space="preserve">Всего </w:t>
            </w:r>
          </w:p>
        </w:tc>
        <w:tc>
          <w:tcPr>
            <w:tcW w:w="1139"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b/>
                <w:bCs/>
                <w:color w:val="000000"/>
                <w:lang w:eastAsia="ru-RU"/>
              </w:rPr>
            </w:pPr>
            <w:r w:rsidRPr="00D87761">
              <w:rPr>
                <w:rFonts w:ascii="Times New Roman" w:eastAsia="Times New Roman" w:hAnsi="Times New Roman"/>
                <w:b/>
                <w:bCs/>
                <w:color w:val="000000"/>
                <w:lang w:eastAsia="ru-RU"/>
              </w:rPr>
              <w:t>403 507,5</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b/>
                <w:bCs/>
                <w:color w:val="000000"/>
                <w:lang w:eastAsia="ru-RU"/>
              </w:rPr>
            </w:pPr>
            <w:r w:rsidRPr="00D87761">
              <w:rPr>
                <w:rFonts w:ascii="Times New Roman" w:eastAsia="Times New Roman" w:hAnsi="Times New Roman"/>
                <w:b/>
                <w:bCs/>
                <w:color w:val="000000"/>
                <w:lang w:eastAsia="ru-RU"/>
              </w:rPr>
              <w:t>38 800,0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b/>
                <w:bCs/>
                <w:color w:val="000000"/>
                <w:lang w:eastAsia="ru-RU"/>
              </w:rPr>
            </w:pPr>
            <w:r w:rsidRPr="00D87761">
              <w:rPr>
                <w:rFonts w:ascii="Times New Roman" w:eastAsia="Times New Roman" w:hAnsi="Times New Roman"/>
                <w:b/>
                <w:bCs/>
                <w:color w:val="000000"/>
                <w:lang w:eastAsia="ru-RU"/>
              </w:rPr>
              <w:t>51 965,0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b/>
                <w:bCs/>
                <w:color w:val="000000"/>
                <w:lang w:eastAsia="ru-RU"/>
              </w:rPr>
            </w:pPr>
            <w:r w:rsidRPr="00D87761">
              <w:rPr>
                <w:rFonts w:ascii="Times New Roman" w:eastAsia="Times New Roman" w:hAnsi="Times New Roman"/>
                <w:b/>
                <w:bCs/>
                <w:color w:val="000000"/>
                <w:lang w:eastAsia="ru-RU"/>
              </w:rPr>
              <w:t>62 180,0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b/>
                <w:bCs/>
                <w:color w:val="000000"/>
                <w:lang w:eastAsia="ru-RU"/>
              </w:rPr>
            </w:pPr>
            <w:r w:rsidRPr="00D87761">
              <w:rPr>
                <w:rFonts w:ascii="Times New Roman" w:eastAsia="Times New Roman" w:hAnsi="Times New Roman"/>
                <w:b/>
                <w:bCs/>
                <w:color w:val="000000"/>
                <w:lang w:eastAsia="ru-RU"/>
              </w:rPr>
              <w:t>58 825,9</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b/>
                <w:bCs/>
                <w:lang w:eastAsia="ru-RU"/>
              </w:rPr>
            </w:pPr>
            <w:r w:rsidRPr="00D87761">
              <w:rPr>
                <w:rFonts w:ascii="Times New Roman" w:eastAsia="Times New Roman" w:hAnsi="Times New Roman"/>
                <w:b/>
                <w:bCs/>
                <w:lang w:eastAsia="ru-RU"/>
              </w:rPr>
              <w:t>62 786,6</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b/>
                <w:bCs/>
                <w:color w:val="000000"/>
                <w:lang w:eastAsia="ru-RU"/>
              </w:rPr>
            </w:pPr>
            <w:r w:rsidRPr="00D87761">
              <w:rPr>
                <w:rFonts w:ascii="Times New Roman" w:eastAsia="Times New Roman" w:hAnsi="Times New Roman"/>
                <w:b/>
                <w:bCs/>
                <w:color w:val="000000"/>
                <w:lang w:eastAsia="ru-RU"/>
              </w:rPr>
              <w:t>65 475,0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b/>
                <w:bCs/>
                <w:color w:val="000000"/>
                <w:lang w:eastAsia="ru-RU"/>
              </w:rPr>
            </w:pPr>
            <w:r w:rsidRPr="00D87761">
              <w:rPr>
                <w:rFonts w:ascii="Times New Roman" w:eastAsia="Times New Roman" w:hAnsi="Times New Roman"/>
                <w:b/>
                <w:bCs/>
                <w:color w:val="000000"/>
                <w:lang w:eastAsia="ru-RU"/>
              </w:rPr>
              <w:t>63 475,0</w:t>
            </w:r>
          </w:p>
        </w:tc>
      </w:tr>
      <w:tr w:rsidR="00D87761" w:rsidRPr="00D87761" w:rsidTr="00ED19A3">
        <w:trPr>
          <w:trHeight w:val="324"/>
        </w:trPr>
        <w:tc>
          <w:tcPr>
            <w:tcW w:w="721" w:type="dxa"/>
            <w:tcBorders>
              <w:top w:val="nil"/>
              <w:left w:val="single" w:sz="8" w:space="0" w:color="auto"/>
              <w:bottom w:val="single" w:sz="8" w:space="0" w:color="auto"/>
              <w:right w:val="single" w:sz="8" w:space="0" w:color="000000"/>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 </w:t>
            </w:r>
          </w:p>
        </w:tc>
        <w:tc>
          <w:tcPr>
            <w:tcW w:w="6808" w:type="dxa"/>
            <w:gridSpan w:val="4"/>
            <w:tcBorders>
              <w:top w:val="single" w:sz="8" w:space="0" w:color="auto"/>
              <w:left w:val="nil"/>
              <w:bottom w:val="single" w:sz="8" w:space="0" w:color="auto"/>
              <w:right w:val="single" w:sz="8" w:space="0" w:color="000000"/>
            </w:tcBorders>
            <w:noWrap/>
            <w:vAlign w:val="center"/>
            <w:hideMark/>
          </w:tcPr>
          <w:p w:rsidR="00D87761" w:rsidRPr="00D87761" w:rsidRDefault="00D87761" w:rsidP="00D87761">
            <w:pPr>
              <w:suppressAutoHyphens/>
              <w:spacing w:after="0" w:line="240" w:lineRule="auto"/>
              <w:rPr>
                <w:rFonts w:ascii="Times New Roman" w:eastAsia="Times New Roman" w:hAnsi="Times New Roman"/>
                <w:color w:val="000000"/>
                <w:lang w:eastAsia="ru-RU"/>
              </w:rPr>
            </w:pPr>
            <w:r w:rsidRPr="00D87761">
              <w:rPr>
                <w:rFonts w:ascii="Times New Roman" w:eastAsia="Times New Roman" w:hAnsi="Times New Roman"/>
                <w:color w:val="000000"/>
                <w:lang w:eastAsia="ru-RU"/>
              </w:rPr>
              <w:t>в том числе:</w:t>
            </w:r>
          </w:p>
        </w:tc>
        <w:tc>
          <w:tcPr>
            <w:tcW w:w="1139"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b/>
                <w:bCs/>
                <w:color w:val="000000"/>
                <w:lang w:eastAsia="ru-RU"/>
              </w:rPr>
            </w:pPr>
            <w:r w:rsidRPr="00D87761">
              <w:rPr>
                <w:rFonts w:ascii="Times New Roman" w:eastAsia="Times New Roman" w:hAnsi="Times New Roman"/>
                <w:b/>
                <w:bCs/>
                <w:color w:val="000000"/>
                <w:lang w:eastAsia="ru-RU"/>
              </w:rPr>
              <w:t> </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 </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 </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 </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 </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lang w:eastAsia="ru-RU"/>
              </w:rPr>
            </w:pPr>
            <w:r w:rsidRPr="00D87761">
              <w:rPr>
                <w:rFonts w:ascii="Times New Roman" w:eastAsia="Times New Roman" w:hAnsi="Times New Roman"/>
                <w:lang w:eastAsia="ru-RU"/>
              </w:rPr>
              <w:t> </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 </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 </w:t>
            </w:r>
          </w:p>
        </w:tc>
      </w:tr>
      <w:tr w:rsidR="00D87761" w:rsidRPr="00D87761" w:rsidTr="00ED19A3">
        <w:trPr>
          <w:trHeight w:val="324"/>
        </w:trPr>
        <w:tc>
          <w:tcPr>
            <w:tcW w:w="721" w:type="dxa"/>
            <w:tcBorders>
              <w:top w:val="nil"/>
              <w:left w:val="single" w:sz="8" w:space="0" w:color="auto"/>
              <w:bottom w:val="single" w:sz="8" w:space="0" w:color="auto"/>
              <w:right w:val="single" w:sz="8" w:space="0" w:color="000000"/>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08</w:t>
            </w:r>
          </w:p>
        </w:tc>
        <w:tc>
          <w:tcPr>
            <w:tcW w:w="6808" w:type="dxa"/>
            <w:gridSpan w:val="4"/>
            <w:tcBorders>
              <w:top w:val="single" w:sz="8" w:space="0" w:color="auto"/>
              <w:left w:val="nil"/>
              <w:bottom w:val="single" w:sz="8" w:space="0" w:color="auto"/>
              <w:right w:val="single" w:sz="8" w:space="0" w:color="000000"/>
            </w:tcBorders>
            <w:noWrap/>
            <w:vAlign w:val="center"/>
            <w:hideMark/>
          </w:tcPr>
          <w:p w:rsidR="00D87761" w:rsidRPr="00D87761" w:rsidRDefault="00D87761" w:rsidP="00D87761">
            <w:pPr>
              <w:suppressAutoHyphens/>
              <w:spacing w:after="0" w:line="240" w:lineRule="auto"/>
              <w:rPr>
                <w:rFonts w:ascii="Times New Roman" w:eastAsia="Times New Roman" w:hAnsi="Times New Roman"/>
                <w:color w:val="000000"/>
                <w:lang w:eastAsia="ru-RU"/>
              </w:rPr>
            </w:pPr>
            <w:r w:rsidRPr="00D87761">
              <w:rPr>
                <w:rFonts w:ascii="Times New Roman" w:eastAsia="Times New Roman" w:hAnsi="Times New Roman"/>
                <w:color w:val="000000"/>
                <w:lang w:eastAsia="ru-RU"/>
              </w:rPr>
              <w:t>Инвестиции в объекты муниципальной собственности</w:t>
            </w:r>
          </w:p>
        </w:tc>
        <w:tc>
          <w:tcPr>
            <w:tcW w:w="1139"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0,0</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0,0</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lang w:eastAsia="ru-RU"/>
              </w:rPr>
            </w:pPr>
            <w:r w:rsidRPr="00D87761">
              <w:rPr>
                <w:rFonts w:ascii="Times New Roman" w:eastAsia="Times New Roman" w:hAnsi="Times New Roman"/>
                <w:lang w:eastAsia="ru-RU"/>
              </w:rPr>
              <w:t>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0,0</w:t>
            </w:r>
          </w:p>
        </w:tc>
      </w:tr>
      <w:tr w:rsidR="00D87761" w:rsidRPr="00D87761" w:rsidTr="00ED19A3">
        <w:trPr>
          <w:trHeight w:val="324"/>
        </w:trPr>
        <w:tc>
          <w:tcPr>
            <w:tcW w:w="721" w:type="dxa"/>
            <w:tcBorders>
              <w:top w:val="nil"/>
              <w:left w:val="single" w:sz="8" w:space="0" w:color="auto"/>
              <w:bottom w:val="single" w:sz="8" w:space="0" w:color="auto"/>
              <w:right w:val="single" w:sz="8" w:space="0" w:color="000000"/>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 </w:t>
            </w:r>
          </w:p>
        </w:tc>
        <w:tc>
          <w:tcPr>
            <w:tcW w:w="6808" w:type="dxa"/>
            <w:gridSpan w:val="4"/>
            <w:tcBorders>
              <w:top w:val="single" w:sz="8" w:space="0" w:color="auto"/>
              <w:left w:val="nil"/>
              <w:bottom w:val="single" w:sz="8" w:space="0" w:color="auto"/>
              <w:right w:val="single" w:sz="8" w:space="0" w:color="000000"/>
            </w:tcBorders>
            <w:noWrap/>
            <w:vAlign w:val="center"/>
            <w:hideMark/>
          </w:tcPr>
          <w:p w:rsidR="00D87761" w:rsidRPr="00D87761" w:rsidRDefault="00D87761" w:rsidP="00D87761">
            <w:pPr>
              <w:suppressAutoHyphens/>
              <w:spacing w:after="0" w:line="240" w:lineRule="auto"/>
              <w:rPr>
                <w:rFonts w:ascii="Times New Roman" w:eastAsia="Times New Roman" w:hAnsi="Times New Roman"/>
                <w:color w:val="000000"/>
                <w:lang w:eastAsia="ru-RU"/>
              </w:rPr>
            </w:pPr>
            <w:r w:rsidRPr="00D87761">
              <w:rPr>
                <w:rFonts w:ascii="Times New Roman" w:eastAsia="Times New Roman" w:hAnsi="Times New Roman"/>
                <w:color w:val="000000"/>
                <w:lang w:eastAsia="ru-RU"/>
              </w:rPr>
              <w:t>в том числе:</w:t>
            </w:r>
          </w:p>
        </w:tc>
        <w:tc>
          <w:tcPr>
            <w:tcW w:w="1139"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 </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 </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 </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 </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 </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lang w:eastAsia="ru-RU"/>
              </w:rPr>
            </w:pPr>
            <w:r w:rsidRPr="00D87761">
              <w:rPr>
                <w:rFonts w:ascii="Times New Roman" w:eastAsia="Times New Roman" w:hAnsi="Times New Roman"/>
                <w:lang w:eastAsia="ru-RU"/>
              </w:rPr>
              <w:t> </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 </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 </w:t>
            </w:r>
          </w:p>
        </w:tc>
      </w:tr>
      <w:tr w:rsidR="00D87761" w:rsidRPr="00D87761" w:rsidTr="00ED19A3">
        <w:trPr>
          <w:trHeight w:val="636"/>
        </w:trPr>
        <w:tc>
          <w:tcPr>
            <w:tcW w:w="721" w:type="dxa"/>
            <w:vMerge w:val="restart"/>
            <w:tcBorders>
              <w:top w:val="nil"/>
              <w:left w:val="single" w:sz="8" w:space="0" w:color="auto"/>
              <w:bottom w:val="single" w:sz="8" w:space="0" w:color="000000"/>
              <w:right w:val="single" w:sz="8" w:space="0" w:color="000000"/>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09</w:t>
            </w:r>
          </w:p>
        </w:tc>
        <w:tc>
          <w:tcPr>
            <w:tcW w:w="5533" w:type="dxa"/>
            <w:gridSpan w:val="3"/>
            <w:vMerge w:val="restart"/>
            <w:tcBorders>
              <w:top w:val="single" w:sz="8" w:space="0" w:color="auto"/>
              <w:left w:val="nil"/>
              <w:bottom w:val="single" w:sz="8" w:space="0" w:color="auto"/>
              <w:right w:val="single" w:sz="8" w:space="0" w:color="000000"/>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Ответственный исполнитель</w:t>
            </w:r>
          </w:p>
          <w:p w:rsidR="00D87761" w:rsidRPr="00D87761" w:rsidRDefault="00D87761" w:rsidP="00D87761">
            <w:pPr>
              <w:suppressAutoHyphens/>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(Департамент финансов)</w:t>
            </w:r>
          </w:p>
        </w:tc>
        <w:tc>
          <w:tcPr>
            <w:tcW w:w="1275" w:type="dxa"/>
            <w:tcBorders>
              <w:top w:val="nil"/>
              <w:left w:val="nil"/>
              <w:bottom w:val="single" w:sz="8" w:space="0" w:color="auto"/>
              <w:right w:val="single" w:sz="8" w:space="0" w:color="000000"/>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местный бюджет</w:t>
            </w:r>
          </w:p>
        </w:tc>
        <w:tc>
          <w:tcPr>
            <w:tcW w:w="1139"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403 507,5</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38 800,0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51 965,0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62 180,0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58 825,9</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lang w:eastAsia="ru-RU"/>
              </w:rPr>
            </w:pPr>
            <w:r w:rsidRPr="00D87761">
              <w:rPr>
                <w:rFonts w:ascii="Times New Roman" w:eastAsia="Times New Roman" w:hAnsi="Times New Roman"/>
                <w:lang w:eastAsia="ru-RU"/>
              </w:rPr>
              <w:t>62 786,6</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65 475,0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63 475,0</w:t>
            </w:r>
          </w:p>
        </w:tc>
      </w:tr>
      <w:tr w:rsidR="00D87761" w:rsidRPr="00D87761" w:rsidTr="00ED19A3">
        <w:trPr>
          <w:trHeight w:val="324"/>
        </w:trPr>
        <w:tc>
          <w:tcPr>
            <w:tcW w:w="721" w:type="dxa"/>
            <w:vMerge/>
            <w:tcBorders>
              <w:top w:val="nil"/>
              <w:left w:val="single" w:sz="8" w:space="0" w:color="auto"/>
              <w:bottom w:val="single" w:sz="8" w:space="0" w:color="000000"/>
              <w:right w:val="single" w:sz="8" w:space="0" w:color="000000"/>
            </w:tcBorders>
            <w:vAlign w:val="center"/>
            <w:hideMark/>
          </w:tcPr>
          <w:p w:rsidR="00D87761" w:rsidRPr="00D87761" w:rsidRDefault="00D87761" w:rsidP="00D87761">
            <w:pPr>
              <w:suppressAutoHyphens/>
              <w:spacing w:after="0" w:line="240" w:lineRule="auto"/>
              <w:rPr>
                <w:rFonts w:ascii="Times New Roman" w:eastAsia="Times New Roman" w:hAnsi="Times New Roman"/>
                <w:color w:val="000000"/>
                <w:lang w:eastAsia="ru-RU"/>
              </w:rPr>
            </w:pPr>
          </w:p>
        </w:tc>
        <w:tc>
          <w:tcPr>
            <w:tcW w:w="5533" w:type="dxa"/>
            <w:gridSpan w:val="3"/>
            <w:vMerge/>
            <w:tcBorders>
              <w:top w:val="single" w:sz="8" w:space="0" w:color="auto"/>
              <w:left w:val="nil"/>
              <w:bottom w:val="single" w:sz="8" w:space="0" w:color="auto"/>
              <w:right w:val="single" w:sz="8" w:space="0" w:color="000000"/>
            </w:tcBorders>
            <w:vAlign w:val="center"/>
            <w:hideMark/>
          </w:tcPr>
          <w:p w:rsidR="00D87761" w:rsidRPr="00D87761" w:rsidRDefault="00D87761" w:rsidP="00D87761">
            <w:pPr>
              <w:suppressAutoHyphens/>
              <w:spacing w:after="0" w:line="240" w:lineRule="auto"/>
              <w:rPr>
                <w:rFonts w:ascii="Times New Roman" w:eastAsia="Times New Roman" w:hAnsi="Times New Roman"/>
                <w:color w:val="000000"/>
                <w:lang w:eastAsia="ru-RU"/>
              </w:rPr>
            </w:pPr>
          </w:p>
        </w:tc>
        <w:tc>
          <w:tcPr>
            <w:tcW w:w="1275" w:type="dxa"/>
            <w:tcBorders>
              <w:top w:val="nil"/>
              <w:left w:val="nil"/>
              <w:bottom w:val="single" w:sz="8" w:space="0" w:color="auto"/>
              <w:right w:val="single" w:sz="8" w:space="0" w:color="000000"/>
            </w:tcBorders>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Всего</w:t>
            </w:r>
          </w:p>
        </w:tc>
        <w:tc>
          <w:tcPr>
            <w:tcW w:w="1139"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403 507,5</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38 800,0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51 965,0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62 180,0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58 825,9</w:t>
            </w:r>
          </w:p>
        </w:tc>
        <w:tc>
          <w:tcPr>
            <w:tcW w:w="993"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lang w:eastAsia="ru-RU"/>
              </w:rPr>
            </w:pPr>
            <w:r w:rsidRPr="00D87761">
              <w:rPr>
                <w:rFonts w:ascii="Times New Roman" w:eastAsia="Times New Roman" w:hAnsi="Times New Roman"/>
                <w:lang w:eastAsia="ru-RU"/>
              </w:rPr>
              <w:t>62 786,6</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65 475,0</w:t>
            </w:r>
          </w:p>
        </w:tc>
        <w:tc>
          <w:tcPr>
            <w:tcW w:w="992" w:type="dxa"/>
            <w:tcBorders>
              <w:top w:val="nil"/>
              <w:left w:val="nil"/>
              <w:bottom w:val="single" w:sz="8" w:space="0" w:color="auto"/>
              <w:right w:val="single" w:sz="8" w:space="0" w:color="auto"/>
            </w:tcBorders>
            <w:noWrap/>
            <w:vAlign w:val="center"/>
            <w:hideMark/>
          </w:tcPr>
          <w:p w:rsidR="00D87761" w:rsidRPr="00D87761" w:rsidRDefault="00D87761" w:rsidP="00D87761">
            <w:pPr>
              <w:suppressAutoHyphens/>
              <w:spacing w:after="0" w:line="240" w:lineRule="auto"/>
              <w:jc w:val="center"/>
              <w:rPr>
                <w:rFonts w:ascii="Times New Roman" w:eastAsia="Times New Roman" w:hAnsi="Times New Roman"/>
                <w:color w:val="000000"/>
                <w:lang w:eastAsia="ru-RU"/>
              </w:rPr>
            </w:pPr>
            <w:r w:rsidRPr="00D87761">
              <w:rPr>
                <w:rFonts w:ascii="Times New Roman" w:eastAsia="Times New Roman" w:hAnsi="Times New Roman"/>
                <w:color w:val="000000"/>
                <w:lang w:eastAsia="ru-RU"/>
              </w:rPr>
              <w:t>63 475,0</w:t>
            </w:r>
          </w:p>
        </w:tc>
      </w:tr>
    </w:tbl>
    <w:p w:rsidR="00BE4C17" w:rsidRPr="00120542" w:rsidRDefault="00BE4C17" w:rsidP="00016358">
      <w:pPr>
        <w:spacing w:after="0" w:line="240" w:lineRule="auto"/>
        <w:ind w:firstLine="709"/>
        <w:jc w:val="right"/>
        <w:rPr>
          <w:rFonts w:ascii="Times New Roman" w:hAnsi="Times New Roman"/>
          <w:b/>
          <w:sz w:val="24"/>
          <w:szCs w:val="24"/>
        </w:rPr>
      </w:pPr>
    </w:p>
    <w:sectPr w:rsidR="00BE4C17" w:rsidRPr="00120542" w:rsidSect="00016358">
      <w:pgSz w:w="16838" w:h="11906" w:orient="landscape"/>
      <w:pgMar w:top="851"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imesNewRomanPSMT">
    <w:altName w:val="Arial Unicode MS"/>
    <w:panose1 w:val="00000000000000000000"/>
    <w:charset w:val="80"/>
    <w:family w:val="auto"/>
    <w:notTrueType/>
    <w:pitch w:val="default"/>
    <w:sig w:usb0="00000000"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1092D9E"/>
    <w:multiLevelType w:val="hybridMultilevel"/>
    <w:tmpl w:val="1C040B06"/>
    <w:lvl w:ilvl="0" w:tplc="A524E3E4">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C0025B"/>
    <w:multiLevelType w:val="hybridMultilevel"/>
    <w:tmpl w:val="E110C25C"/>
    <w:lvl w:ilvl="0" w:tplc="2C1C77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52B1D"/>
    <w:multiLevelType w:val="hybridMultilevel"/>
    <w:tmpl w:val="1A742436"/>
    <w:lvl w:ilvl="0" w:tplc="736436E4">
      <w:start w:val="1"/>
      <w:numFmt w:val="decimal"/>
      <w:lvlText w:val="%1."/>
      <w:lvlJc w:val="left"/>
      <w:pPr>
        <w:ind w:left="928"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895E1E"/>
    <w:multiLevelType w:val="hybridMultilevel"/>
    <w:tmpl w:val="785496C2"/>
    <w:lvl w:ilvl="0" w:tplc="26140EFE">
      <w:start w:val="1"/>
      <w:numFmt w:val="decimal"/>
      <w:lvlText w:val="%1."/>
      <w:lvlJc w:val="left"/>
      <w:pPr>
        <w:tabs>
          <w:tab w:val="num" w:pos="644"/>
        </w:tabs>
        <w:ind w:left="644" w:hanging="360"/>
      </w:pPr>
      <w:rPr>
        <w:rFonts w:ascii="Times New Roman" w:eastAsia="Times New Roman" w:hAnsi="Times New Roman" w:cs="Times New Roman"/>
        <w:b w:val="0"/>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6">
    <w:nsid w:val="28131C06"/>
    <w:multiLevelType w:val="hybridMultilevel"/>
    <w:tmpl w:val="92925ED2"/>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cs="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cs="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cs="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7">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573053"/>
    <w:multiLevelType w:val="hybridMultilevel"/>
    <w:tmpl w:val="2D92C034"/>
    <w:lvl w:ilvl="0" w:tplc="265E33BE">
      <w:start w:val="2"/>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10">
    <w:nsid w:val="2F441128"/>
    <w:multiLevelType w:val="hybridMultilevel"/>
    <w:tmpl w:val="A6186528"/>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862A23"/>
    <w:multiLevelType w:val="hybridMultilevel"/>
    <w:tmpl w:val="2DEACBF2"/>
    <w:lvl w:ilvl="0" w:tplc="FCF29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B643AF"/>
    <w:multiLevelType w:val="hybridMultilevel"/>
    <w:tmpl w:val="40765D70"/>
    <w:lvl w:ilvl="0" w:tplc="5DAC0C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A496F92"/>
    <w:multiLevelType w:val="hybridMultilevel"/>
    <w:tmpl w:val="F6BE8A34"/>
    <w:lvl w:ilvl="0" w:tplc="D0F03BA6">
      <w:start w:val="5"/>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E200752"/>
    <w:multiLevelType w:val="hybridMultilevel"/>
    <w:tmpl w:val="6A4A2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8"/>
  </w:num>
  <w:num w:numId="2">
    <w:abstractNumId w:val="5"/>
  </w:num>
  <w:num w:numId="3">
    <w:abstractNumId w:val="8"/>
  </w:num>
  <w:num w:numId="4">
    <w:abstractNumId w:val="1"/>
  </w:num>
  <w:num w:numId="5">
    <w:abstractNumId w:val="12"/>
  </w:num>
  <w:num w:numId="6">
    <w:abstractNumId w:val="17"/>
  </w:num>
  <w:num w:numId="7">
    <w:abstractNumId w:val="9"/>
  </w:num>
  <w:num w:numId="8">
    <w:abstractNumId w:val="10"/>
  </w:num>
  <w:num w:numId="9">
    <w:abstractNumId w:val="16"/>
  </w:num>
  <w:num w:numId="10">
    <w:abstractNumId w:val="3"/>
  </w:num>
  <w:num w:numId="11">
    <w:abstractNumId w:val="13"/>
  </w:num>
  <w:num w:numId="12">
    <w:abstractNumId w:val="20"/>
  </w:num>
  <w:num w:numId="13">
    <w:abstractNumId w:val="21"/>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4"/>
  </w:num>
  <w:num w:numId="17">
    <w:abstractNumId w:val="14"/>
  </w:num>
  <w:num w:numId="18">
    <w:abstractNumId w:val="19"/>
  </w:num>
  <w:num w:numId="19">
    <w:abstractNumId w:val="0"/>
  </w:num>
  <w:num w:numId="20">
    <w:abstractNumId w:val="15"/>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332FE6"/>
    <w:rsid w:val="000011F8"/>
    <w:rsid w:val="000034F4"/>
    <w:rsid w:val="00003891"/>
    <w:rsid w:val="0000657A"/>
    <w:rsid w:val="00007DE0"/>
    <w:rsid w:val="00010DDA"/>
    <w:rsid w:val="00014CDA"/>
    <w:rsid w:val="00016358"/>
    <w:rsid w:val="00021055"/>
    <w:rsid w:val="000225C9"/>
    <w:rsid w:val="0002424B"/>
    <w:rsid w:val="0002491F"/>
    <w:rsid w:val="00025EC1"/>
    <w:rsid w:val="00026871"/>
    <w:rsid w:val="00026DE0"/>
    <w:rsid w:val="0002775D"/>
    <w:rsid w:val="0003153A"/>
    <w:rsid w:val="000316BA"/>
    <w:rsid w:val="00033E3D"/>
    <w:rsid w:val="00035868"/>
    <w:rsid w:val="000363C8"/>
    <w:rsid w:val="000420DC"/>
    <w:rsid w:val="0004383E"/>
    <w:rsid w:val="00043845"/>
    <w:rsid w:val="00044057"/>
    <w:rsid w:val="00044F44"/>
    <w:rsid w:val="00046DD1"/>
    <w:rsid w:val="00051880"/>
    <w:rsid w:val="00051C3A"/>
    <w:rsid w:val="00052CAE"/>
    <w:rsid w:val="00053FDF"/>
    <w:rsid w:val="00056B86"/>
    <w:rsid w:val="00057F4B"/>
    <w:rsid w:val="0006204A"/>
    <w:rsid w:val="00063873"/>
    <w:rsid w:val="00063EAD"/>
    <w:rsid w:val="000640DE"/>
    <w:rsid w:val="00065E64"/>
    <w:rsid w:val="00066CD5"/>
    <w:rsid w:val="00070A26"/>
    <w:rsid w:val="00072A1C"/>
    <w:rsid w:val="000739F8"/>
    <w:rsid w:val="000752E7"/>
    <w:rsid w:val="00075777"/>
    <w:rsid w:val="0007701B"/>
    <w:rsid w:val="00077A81"/>
    <w:rsid w:val="00084BEE"/>
    <w:rsid w:val="00085237"/>
    <w:rsid w:val="0008536F"/>
    <w:rsid w:val="00085C5A"/>
    <w:rsid w:val="0008603D"/>
    <w:rsid w:val="00086FEC"/>
    <w:rsid w:val="000924A6"/>
    <w:rsid w:val="00093659"/>
    <w:rsid w:val="000A7511"/>
    <w:rsid w:val="000B082A"/>
    <w:rsid w:val="000B0AF3"/>
    <w:rsid w:val="000B2CFA"/>
    <w:rsid w:val="000B694C"/>
    <w:rsid w:val="000C0000"/>
    <w:rsid w:val="000C0004"/>
    <w:rsid w:val="000C062D"/>
    <w:rsid w:val="000C26A2"/>
    <w:rsid w:val="000C4484"/>
    <w:rsid w:val="000C6593"/>
    <w:rsid w:val="000C6D01"/>
    <w:rsid w:val="000C7592"/>
    <w:rsid w:val="000D0904"/>
    <w:rsid w:val="000D15F4"/>
    <w:rsid w:val="000D51E1"/>
    <w:rsid w:val="000E0C9A"/>
    <w:rsid w:val="000E23E8"/>
    <w:rsid w:val="000E355B"/>
    <w:rsid w:val="000E3960"/>
    <w:rsid w:val="000E3FA2"/>
    <w:rsid w:val="000E4FFD"/>
    <w:rsid w:val="000E586C"/>
    <w:rsid w:val="000E5B2D"/>
    <w:rsid w:val="000E5C60"/>
    <w:rsid w:val="000E7E3A"/>
    <w:rsid w:val="000F0442"/>
    <w:rsid w:val="000F0984"/>
    <w:rsid w:val="000F3299"/>
    <w:rsid w:val="000F3C0C"/>
    <w:rsid w:val="000F4306"/>
    <w:rsid w:val="000F72A2"/>
    <w:rsid w:val="001026DC"/>
    <w:rsid w:val="00102BCA"/>
    <w:rsid w:val="00103847"/>
    <w:rsid w:val="0010456D"/>
    <w:rsid w:val="00105212"/>
    <w:rsid w:val="00110436"/>
    <w:rsid w:val="00112E79"/>
    <w:rsid w:val="00113215"/>
    <w:rsid w:val="00113B94"/>
    <w:rsid w:val="0011588F"/>
    <w:rsid w:val="0011755A"/>
    <w:rsid w:val="00120542"/>
    <w:rsid w:val="0012074D"/>
    <w:rsid w:val="00121686"/>
    <w:rsid w:val="00122923"/>
    <w:rsid w:val="00125BD0"/>
    <w:rsid w:val="00125E4D"/>
    <w:rsid w:val="00126E75"/>
    <w:rsid w:val="001311AA"/>
    <w:rsid w:val="0013160C"/>
    <w:rsid w:val="0013473E"/>
    <w:rsid w:val="00134969"/>
    <w:rsid w:val="00134E95"/>
    <w:rsid w:val="001425AD"/>
    <w:rsid w:val="00142798"/>
    <w:rsid w:val="001432BB"/>
    <w:rsid w:val="001433B3"/>
    <w:rsid w:val="0014486D"/>
    <w:rsid w:val="00147696"/>
    <w:rsid w:val="00151DC9"/>
    <w:rsid w:val="001532A4"/>
    <w:rsid w:val="00154AB8"/>
    <w:rsid w:val="00155A03"/>
    <w:rsid w:val="0015757E"/>
    <w:rsid w:val="001603F9"/>
    <w:rsid w:val="00160426"/>
    <w:rsid w:val="001613F8"/>
    <w:rsid w:val="00161BCE"/>
    <w:rsid w:val="00166866"/>
    <w:rsid w:val="00166CAD"/>
    <w:rsid w:val="00170142"/>
    <w:rsid w:val="0017041B"/>
    <w:rsid w:val="00170F33"/>
    <w:rsid w:val="00171427"/>
    <w:rsid w:val="0017293A"/>
    <w:rsid w:val="00174FCC"/>
    <w:rsid w:val="0017518A"/>
    <w:rsid w:val="00175CF6"/>
    <w:rsid w:val="00177674"/>
    <w:rsid w:val="00177C58"/>
    <w:rsid w:val="0018181B"/>
    <w:rsid w:val="00183674"/>
    <w:rsid w:val="00184E14"/>
    <w:rsid w:val="001915CE"/>
    <w:rsid w:val="0019280F"/>
    <w:rsid w:val="00193B9F"/>
    <w:rsid w:val="0019658C"/>
    <w:rsid w:val="001969E3"/>
    <w:rsid w:val="00197366"/>
    <w:rsid w:val="001A2639"/>
    <w:rsid w:val="001A27AF"/>
    <w:rsid w:val="001A3AE3"/>
    <w:rsid w:val="001A7A5A"/>
    <w:rsid w:val="001B0644"/>
    <w:rsid w:val="001B07C6"/>
    <w:rsid w:val="001B09F7"/>
    <w:rsid w:val="001B12E7"/>
    <w:rsid w:val="001B4B1F"/>
    <w:rsid w:val="001B5173"/>
    <w:rsid w:val="001B6EDB"/>
    <w:rsid w:val="001B76BB"/>
    <w:rsid w:val="001C3621"/>
    <w:rsid w:val="001C43A3"/>
    <w:rsid w:val="001C47A9"/>
    <w:rsid w:val="001C4D36"/>
    <w:rsid w:val="001C4EA3"/>
    <w:rsid w:val="001C64AF"/>
    <w:rsid w:val="001C6CCA"/>
    <w:rsid w:val="001C7098"/>
    <w:rsid w:val="001C7AA2"/>
    <w:rsid w:val="001D099A"/>
    <w:rsid w:val="001D1187"/>
    <w:rsid w:val="001D2C2E"/>
    <w:rsid w:val="001D2DEF"/>
    <w:rsid w:val="001D6F82"/>
    <w:rsid w:val="001D7B54"/>
    <w:rsid w:val="001E0EE0"/>
    <w:rsid w:val="001E11FB"/>
    <w:rsid w:val="001E1873"/>
    <w:rsid w:val="001E2343"/>
    <w:rsid w:val="001E2489"/>
    <w:rsid w:val="001E366E"/>
    <w:rsid w:val="001E4A0A"/>
    <w:rsid w:val="001E5BEA"/>
    <w:rsid w:val="001E6A0A"/>
    <w:rsid w:val="001E709A"/>
    <w:rsid w:val="001E7284"/>
    <w:rsid w:val="001F190D"/>
    <w:rsid w:val="001F2170"/>
    <w:rsid w:val="001F256D"/>
    <w:rsid w:val="001F2D19"/>
    <w:rsid w:val="001F3688"/>
    <w:rsid w:val="001F4182"/>
    <w:rsid w:val="001F5247"/>
    <w:rsid w:val="001F634A"/>
    <w:rsid w:val="001F719D"/>
    <w:rsid w:val="001F75FF"/>
    <w:rsid w:val="00200B27"/>
    <w:rsid w:val="0020172C"/>
    <w:rsid w:val="00203813"/>
    <w:rsid w:val="00204488"/>
    <w:rsid w:val="00204D6D"/>
    <w:rsid w:val="00204F4C"/>
    <w:rsid w:val="00206907"/>
    <w:rsid w:val="00210EE8"/>
    <w:rsid w:val="00215BB4"/>
    <w:rsid w:val="00216694"/>
    <w:rsid w:val="002166FB"/>
    <w:rsid w:val="00220582"/>
    <w:rsid w:val="00220D56"/>
    <w:rsid w:val="0022140E"/>
    <w:rsid w:val="00221611"/>
    <w:rsid w:val="0022211A"/>
    <w:rsid w:val="00223097"/>
    <w:rsid w:val="002240BF"/>
    <w:rsid w:val="00225069"/>
    <w:rsid w:val="00227507"/>
    <w:rsid w:val="002309BC"/>
    <w:rsid w:val="002310AE"/>
    <w:rsid w:val="00231656"/>
    <w:rsid w:val="002321F6"/>
    <w:rsid w:val="002337C3"/>
    <w:rsid w:val="002347E9"/>
    <w:rsid w:val="0023610A"/>
    <w:rsid w:val="0023628E"/>
    <w:rsid w:val="002419C3"/>
    <w:rsid w:val="00241D7F"/>
    <w:rsid w:val="0024435E"/>
    <w:rsid w:val="00245C54"/>
    <w:rsid w:val="0025014A"/>
    <w:rsid w:val="00250411"/>
    <w:rsid w:val="00250FD8"/>
    <w:rsid w:val="002522F9"/>
    <w:rsid w:val="00252C51"/>
    <w:rsid w:val="0025450C"/>
    <w:rsid w:val="0025463A"/>
    <w:rsid w:val="002547A7"/>
    <w:rsid w:val="00254B27"/>
    <w:rsid w:val="0025507A"/>
    <w:rsid w:val="0025588D"/>
    <w:rsid w:val="002612CF"/>
    <w:rsid w:val="0026294F"/>
    <w:rsid w:val="00262AF3"/>
    <w:rsid w:val="00262E4B"/>
    <w:rsid w:val="002638F4"/>
    <w:rsid w:val="0026426C"/>
    <w:rsid w:val="002663AE"/>
    <w:rsid w:val="002678A4"/>
    <w:rsid w:val="00271DBA"/>
    <w:rsid w:val="002729CA"/>
    <w:rsid w:val="00272D46"/>
    <w:rsid w:val="00272F84"/>
    <w:rsid w:val="00276FC6"/>
    <w:rsid w:val="002778CF"/>
    <w:rsid w:val="00281A80"/>
    <w:rsid w:val="00282367"/>
    <w:rsid w:val="00282ABB"/>
    <w:rsid w:val="00282F03"/>
    <w:rsid w:val="00284BCA"/>
    <w:rsid w:val="00284F6D"/>
    <w:rsid w:val="0028576E"/>
    <w:rsid w:val="00287C56"/>
    <w:rsid w:val="00290D81"/>
    <w:rsid w:val="002919C9"/>
    <w:rsid w:val="00292D54"/>
    <w:rsid w:val="00292E0D"/>
    <w:rsid w:val="00293723"/>
    <w:rsid w:val="002946E9"/>
    <w:rsid w:val="002950D7"/>
    <w:rsid w:val="0029693B"/>
    <w:rsid w:val="00297CDB"/>
    <w:rsid w:val="002A03E4"/>
    <w:rsid w:val="002A082C"/>
    <w:rsid w:val="002A1C22"/>
    <w:rsid w:val="002A2EF5"/>
    <w:rsid w:val="002A414E"/>
    <w:rsid w:val="002B0D31"/>
    <w:rsid w:val="002B20E1"/>
    <w:rsid w:val="002B433A"/>
    <w:rsid w:val="002B4E2D"/>
    <w:rsid w:val="002B701E"/>
    <w:rsid w:val="002B70A4"/>
    <w:rsid w:val="002B710D"/>
    <w:rsid w:val="002C12D1"/>
    <w:rsid w:val="002C1EB1"/>
    <w:rsid w:val="002C207C"/>
    <w:rsid w:val="002C24A9"/>
    <w:rsid w:val="002C2913"/>
    <w:rsid w:val="002C3E99"/>
    <w:rsid w:val="002C3F10"/>
    <w:rsid w:val="002C420B"/>
    <w:rsid w:val="002C693D"/>
    <w:rsid w:val="002D1633"/>
    <w:rsid w:val="002D55FE"/>
    <w:rsid w:val="002D68F5"/>
    <w:rsid w:val="002D69ED"/>
    <w:rsid w:val="002D6FFA"/>
    <w:rsid w:val="002D74AD"/>
    <w:rsid w:val="002E03B0"/>
    <w:rsid w:val="002E0EA7"/>
    <w:rsid w:val="002E11CE"/>
    <w:rsid w:val="002E1E48"/>
    <w:rsid w:val="002E4F61"/>
    <w:rsid w:val="002E69DA"/>
    <w:rsid w:val="002E7413"/>
    <w:rsid w:val="002F403D"/>
    <w:rsid w:val="002F40BA"/>
    <w:rsid w:val="002F4996"/>
    <w:rsid w:val="002F5C76"/>
    <w:rsid w:val="002F62AE"/>
    <w:rsid w:val="002F760A"/>
    <w:rsid w:val="0030024B"/>
    <w:rsid w:val="00301947"/>
    <w:rsid w:val="00301A3A"/>
    <w:rsid w:val="00301E4A"/>
    <w:rsid w:val="0030221B"/>
    <w:rsid w:val="00302C2A"/>
    <w:rsid w:val="00304364"/>
    <w:rsid w:val="00304CA0"/>
    <w:rsid w:val="003063F6"/>
    <w:rsid w:val="003102E7"/>
    <w:rsid w:val="00312CFD"/>
    <w:rsid w:val="0031386B"/>
    <w:rsid w:val="00314701"/>
    <w:rsid w:val="00314AAB"/>
    <w:rsid w:val="00317892"/>
    <w:rsid w:val="0032005B"/>
    <w:rsid w:val="00324357"/>
    <w:rsid w:val="003261C7"/>
    <w:rsid w:val="00331AA0"/>
    <w:rsid w:val="00331B00"/>
    <w:rsid w:val="00331EF2"/>
    <w:rsid w:val="00332523"/>
    <w:rsid w:val="003325EE"/>
    <w:rsid w:val="00332996"/>
    <w:rsid w:val="00332A18"/>
    <w:rsid w:val="00332FE6"/>
    <w:rsid w:val="00333AB9"/>
    <w:rsid w:val="0033444D"/>
    <w:rsid w:val="00337F8A"/>
    <w:rsid w:val="00340B7D"/>
    <w:rsid w:val="00343343"/>
    <w:rsid w:val="00343E15"/>
    <w:rsid w:val="003519C1"/>
    <w:rsid w:val="00351FD3"/>
    <w:rsid w:val="00353EB4"/>
    <w:rsid w:val="00354CAB"/>
    <w:rsid w:val="003556BB"/>
    <w:rsid w:val="00355F55"/>
    <w:rsid w:val="00357D33"/>
    <w:rsid w:val="00364B02"/>
    <w:rsid w:val="00364D23"/>
    <w:rsid w:val="00364EE5"/>
    <w:rsid w:val="00365F80"/>
    <w:rsid w:val="0036607C"/>
    <w:rsid w:val="00371F85"/>
    <w:rsid w:val="003740E3"/>
    <w:rsid w:val="00376094"/>
    <w:rsid w:val="003772DB"/>
    <w:rsid w:val="00377E2A"/>
    <w:rsid w:val="003803EF"/>
    <w:rsid w:val="00383561"/>
    <w:rsid w:val="00383B7E"/>
    <w:rsid w:val="00384C40"/>
    <w:rsid w:val="00384F19"/>
    <w:rsid w:val="00386C71"/>
    <w:rsid w:val="003919B2"/>
    <w:rsid w:val="00393F75"/>
    <w:rsid w:val="003949E8"/>
    <w:rsid w:val="003A16DC"/>
    <w:rsid w:val="003A3742"/>
    <w:rsid w:val="003A4ED8"/>
    <w:rsid w:val="003A6110"/>
    <w:rsid w:val="003B118A"/>
    <w:rsid w:val="003B1F3B"/>
    <w:rsid w:val="003B348D"/>
    <w:rsid w:val="003B4154"/>
    <w:rsid w:val="003B5652"/>
    <w:rsid w:val="003B65A5"/>
    <w:rsid w:val="003B7D61"/>
    <w:rsid w:val="003C2F83"/>
    <w:rsid w:val="003C40E8"/>
    <w:rsid w:val="003C40EE"/>
    <w:rsid w:val="003C797E"/>
    <w:rsid w:val="003C7F43"/>
    <w:rsid w:val="003D260C"/>
    <w:rsid w:val="003D2E13"/>
    <w:rsid w:val="003D30EF"/>
    <w:rsid w:val="003D3173"/>
    <w:rsid w:val="003D4C86"/>
    <w:rsid w:val="003D4F10"/>
    <w:rsid w:val="003D5AA9"/>
    <w:rsid w:val="003D6192"/>
    <w:rsid w:val="003D7A6C"/>
    <w:rsid w:val="003E1BA6"/>
    <w:rsid w:val="003E42F5"/>
    <w:rsid w:val="003E4E3C"/>
    <w:rsid w:val="003E5E01"/>
    <w:rsid w:val="003E6058"/>
    <w:rsid w:val="003F0F67"/>
    <w:rsid w:val="003F126D"/>
    <w:rsid w:val="003F1520"/>
    <w:rsid w:val="003F35AD"/>
    <w:rsid w:val="003F385D"/>
    <w:rsid w:val="003F400C"/>
    <w:rsid w:val="003F4043"/>
    <w:rsid w:val="003F4882"/>
    <w:rsid w:val="003F4F18"/>
    <w:rsid w:val="003F5280"/>
    <w:rsid w:val="003F543B"/>
    <w:rsid w:val="003F6129"/>
    <w:rsid w:val="003F6F89"/>
    <w:rsid w:val="003F7302"/>
    <w:rsid w:val="003F7AFC"/>
    <w:rsid w:val="00400876"/>
    <w:rsid w:val="004009A3"/>
    <w:rsid w:val="00401261"/>
    <w:rsid w:val="00401936"/>
    <w:rsid w:val="00401B75"/>
    <w:rsid w:val="00401D8C"/>
    <w:rsid w:val="00406313"/>
    <w:rsid w:val="004124B4"/>
    <w:rsid w:val="00412B3C"/>
    <w:rsid w:val="00412D12"/>
    <w:rsid w:val="00412FD8"/>
    <w:rsid w:val="00413828"/>
    <w:rsid w:val="00414EC0"/>
    <w:rsid w:val="00414F10"/>
    <w:rsid w:val="00415F68"/>
    <w:rsid w:val="0041601D"/>
    <w:rsid w:val="00421E1E"/>
    <w:rsid w:val="00422BA3"/>
    <w:rsid w:val="004246B2"/>
    <w:rsid w:val="0043063A"/>
    <w:rsid w:val="00433006"/>
    <w:rsid w:val="00440344"/>
    <w:rsid w:val="00443BC7"/>
    <w:rsid w:val="00444933"/>
    <w:rsid w:val="00444F4C"/>
    <w:rsid w:val="00450939"/>
    <w:rsid w:val="00450BBB"/>
    <w:rsid w:val="004511DA"/>
    <w:rsid w:val="00451876"/>
    <w:rsid w:val="004521EC"/>
    <w:rsid w:val="00453A9B"/>
    <w:rsid w:val="00455A2C"/>
    <w:rsid w:val="00460A4B"/>
    <w:rsid w:val="004613F9"/>
    <w:rsid w:val="00462025"/>
    <w:rsid w:val="00462F6A"/>
    <w:rsid w:val="0046446B"/>
    <w:rsid w:val="00465C88"/>
    <w:rsid w:val="00473B15"/>
    <w:rsid w:val="00473CE5"/>
    <w:rsid w:val="00475399"/>
    <w:rsid w:val="00476836"/>
    <w:rsid w:val="00477D0D"/>
    <w:rsid w:val="004812A0"/>
    <w:rsid w:val="004812DB"/>
    <w:rsid w:val="0048189C"/>
    <w:rsid w:val="004875A4"/>
    <w:rsid w:val="00487844"/>
    <w:rsid w:val="004908D8"/>
    <w:rsid w:val="00490EDC"/>
    <w:rsid w:val="004924BB"/>
    <w:rsid w:val="004938A3"/>
    <w:rsid w:val="00493CDB"/>
    <w:rsid w:val="00495797"/>
    <w:rsid w:val="00496471"/>
    <w:rsid w:val="004969CF"/>
    <w:rsid w:val="00496A2D"/>
    <w:rsid w:val="00496A37"/>
    <w:rsid w:val="004A0788"/>
    <w:rsid w:val="004A3CF6"/>
    <w:rsid w:val="004A4BD6"/>
    <w:rsid w:val="004A51CB"/>
    <w:rsid w:val="004A6231"/>
    <w:rsid w:val="004A7600"/>
    <w:rsid w:val="004A7E1A"/>
    <w:rsid w:val="004B1497"/>
    <w:rsid w:val="004B1D9E"/>
    <w:rsid w:val="004B43D7"/>
    <w:rsid w:val="004B7221"/>
    <w:rsid w:val="004B73A8"/>
    <w:rsid w:val="004B7B13"/>
    <w:rsid w:val="004B7F78"/>
    <w:rsid w:val="004C13CB"/>
    <w:rsid w:val="004C21C4"/>
    <w:rsid w:val="004C2509"/>
    <w:rsid w:val="004C27A7"/>
    <w:rsid w:val="004C2853"/>
    <w:rsid w:val="004C31F3"/>
    <w:rsid w:val="004D032C"/>
    <w:rsid w:val="004D1D57"/>
    <w:rsid w:val="004D24C8"/>
    <w:rsid w:val="004D28FD"/>
    <w:rsid w:val="004E48A8"/>
    <w:rsid w:val="004E7B9A"/>
    <w:rsid w:val="004F0346"/>
    <w:rsid w:val="004F14B7"/>
    <w:rsid w:val="004F39A7"/>
    <w:rsid w:val="004F3C64"/>
    <w:rsid w:val="004F4F7F"/>
    <w:rsid w:val="004F6BA3"/>
    <w:rsid w:val="004F7C4A"/>
    <w:rsid w:val="0050094F"/>
    <w:rsid w:val="00501EF7"/>
    <w:rsid w:val="0050313F"/>
    <w:rsid w:val="00503C2B"/>
    <w:rsid w:val="00506713"/>
    <w:rsid w:val="00511530"/>
    <w:rsid w:val="005117B7"/>
    <w:rsid w:val="005118A7"/>
    <w:rsid w:val="0051286C"/>
    <w:rsid w:val="00513671"/>
    <w:rsid w:val="00516465"/>
    <w:rsid w:val="00516B61"/>
    <w:rsid w:val="00517093"/>
    <w:rsid w:val="0052049B"/>
    <w:rsid w:val="00522404"/>
    <w:rsid w:val="00522A4D"/>
    <w:rsid w:val="00524C50"/>
    <w:rsid w:val="00532803"/>
    <w:rsid w:val="00533130"/>
    <w:rsid w:val="00533ADE"/>
    <w:rsid w:val="0053436E"/>
    <w:rsid w:val="00534959"/>
    <w:rsid w:val="00534A6C"/>
    <w:rsid w:val="00534C24"/>
    <w:rsid w:val="0053691A"/>
    <w:rsid w:val="005378E8"/>
    <w:rsid w:val="00537CE6"/>
    <w:rsid w:val="00540725"/>
    <w:rsid w:val="00540D56"/>
    <w:rsid w:val="005439FF"/>
    <w:rsid w:val="005444F8"/>
    <w:rsid w:val="00545112"/>
    <w:rsid w:val="00545712"/>
    <w:rsid w:val="00545D62"/>
    <w:rsid w:val="005465E3"/>
    <w:rsid w:val="00552184"/>
    <w:rsid w:val="00552DD9"/>
    <w:rsid w:val="0055340C"/>
    <w:rsid w:val="005539D4"/>
    <w:rsid w:val="00553A5A"/>
    <w:rsid w:val="00555A40"/>
    <w:rsid w:val="00561AB3"/>
    <w:rsid w:val="00562D4B"/>
    <w:rsid w:val="00565013"/>
    <w:rsid w:val="0056525C"/>
    <w:rsid w:val="00566383"/>
    <w:rsid w:val="0057320C"/>
    <w:rsid w:val="00574494"/>
    <w:rsid w:val="00575F41"/>
    <w:rsid w:val="00576549"/>
    <w:rsid w:val="00576FB5"/>
    <w:rsid w:val="00577E6C"/>
    <w:rsid w:val="005826C9"/>
    <w:rsid w:val="00582AEB"/>
    <w:rsid w:val="0058571E"/>
    <w:rsid w:val="0058710B"/>
    <w:rsid w:val="005873CE"/>
    <w:rsid w:val="00587634"/>
    <w:rsid w:val="0059148F"/>
    <w:rsid w:val="005944A7"/>
    <w:rsid w:val="00594744"/>
    <w:rsid w:val="00595D1F"/>
    <w:rsid w:val="0059607F"/>
    <w:rsid w:val="005966E5"/>
    <w:rsid w:val="005A1E8C"/>
    <w:rsid w:val="005A24DB"/>
    <w:rsid w:val="005A34CD"/>
    <w:rsid w:val="005A78F5"/>
    <w:rsid w:val="005B1739"/>
    <w:rsid w:val="005B1A95"/>
    <w:rsid w:val="005B2DF2"/>
    <w:rsid w:val="005B44E6"/>
    <w:rsid w:val="005C0ED5"/>
    <w:rsid w:val="005C10EE"/>
    <w:rsid w:val="005C1789"/>
    <w:rsid w:val="005C2298"/>
    <w:rsid w:val="005C2EC2"/>
    <w:rsid w:val="005C7BB9"/>
    <w:rsid w:val="005D1A3C"/>
    <w:rsid w:val="005D29BD"/>
    <w:rsid w:val="005D399E"/>
    <w:rsid w:val="005D4B59"/>
    <w:rsid w:val="005D5119"/>
    <w:rsid w:val="005D5C12"/>
    <w:rsid w:val="005D67A5"/>
    <w:rsid w:val="005D737D"/>
    <w:rsid w:val="005E0020"/>
    <w:rsid w:val="005E4448"/>
    <w:rsid w:val="005E4A8F"/>
    <w:rsid w:val="005E52F6"/>
    <w:rsid w:val="005E7F2D"/>
    <w:rsid w:val="005F00D8"/>
    <w:rsid w:val="005F1030"/>
    <w:rsid w:val="005F11D1"/>
    <w:rsid w:val="005F184C"/>
    <w:rsid w:val="005F308A"/>
    <w:rsid w:val="005F4319"/>
    <w:rsid w:val="005F4983"/>
    <w:rsid w:val="005F4D6F"/>
    <w:rsid w:val="00600462"/>
    <w:rsid w:val="00601813"/>
    <w:rsid w:val="0060257E"/>
    <w:rsid w:val="006045C4"/>
    <w:rsid w:val="00611A68"/>
    <w:rsid w:val="0061229F"/>
    <w:rsid w:val="0061332B"/>
    <w:rsid w:val="00613453"/>
    <w:rsid w:val="00613563"/>
    <w:rsid w:val="006148E6"/>
    <w:rsid w:val="00614CA2"/>
    <w:rsid w:val="006216B2"/>
    <w:rsid w:val="00621832"/>
    <w:rsid w:val="00623456"/>
    <w:rsid w:val="00623B9A"/>
    <w:rsid w:val="00623D01"/>
    <w:rsid w:val="00627548"/>
    <w:rsid w:val="00630321"/>
    <w:rsid w:val="006308FC"/>
    <w:rsid w:val="00631D64"/>
    <w:rsid w:val="0063380C"/>
    <w:rsid w:val="00633D47"/>
    <w:rsid w:val="006353BA"/>
    <w:rsid w:val="00635452"/>
    <w:rsid w:val="00635EA3"/>
    <w:rsid w:val="006407E7"/>
    <w:rsid w:val="00642D9B"/>
    <w:rsid w:val="006439E2"/>
    <w:rsid w:val="00645FA0"/>
    <w:rsid w:val="00652290"/>
    <w:rsid w:val="0065348C"/>
    <w:rsid w:val="006553BE"/>
    <w:rsid w:val="006559C1"/>
    <w:rsid w:val="00657959"/>
    <w:rsid w:val="00661397"/>
    <w:rsid w:val="00662156"/>
    <w:rsid w:val="00664FDA"/>
    <w:rsid w:val="00665607"/>
    <w:rsid w:val="0066589B"/>
    <w:rsid w:val="00665A8E"/>
    <w:rsid w:val="0066607B"/>
    <w:rsid w:val="00667415"/>
    <w:rsid w:val="006677AC"/>
    <w:rsid w:val="006701D5"/>
    <w:rsid w:val="00670660"/>
    <w:rsid w:val="006722B3"/>
    <w:rsid w:val="00672774"/>
    <w:rsid w:val="00676106"/>
    <w:rsid w:val="0068165C"/>
    <w:rsid w:val="00681EBC"/>
    <w:rsid w:val="006834C5"/>
    <w:rsid w:val="00684E81"/>
    <w:rsid w:val="00684FC6"/>
    <w:rsid w:val="006859FD"/>
    <w:rsid w:val="00686059"/>
    <w:rsid w:val="00687AB7"/>
    <w:rsid w:val="0069056D"/>
    <w:rsid w:val="00690F3C"/>
    <w:rsid w:val="006926A1"/>
    <w:rsid w:val="006937DC"/>
    <w:rsid w:val="00695F63"/>
    <w:rsid w:val="00696CF5"/>
    <w:rsid w:val="006A0AFE"/>
    <w:rsid w:val="006A0D95"/>
    <w:rsid w:val="006A1215"/>
    <w:rsid w:val="006A239B"/>
    <w:rsid w:val="006A2AE5"/>
    <w:rsid w:val="006A2EDD"/>
    <w:rsid w:val="006A32B3"/>
    <w:rsid w:val="006A4225"/>
    <w:rsid w:val="006A53EF"/>
    <w:rsid w:val="006A55F9"/>
    <w:rsid w:val="006A669A"/>
    <w:rsid w:val="006A7165"/>
    <w:rsid w:val="006A73D2"/>
    <w:rsid w:val="006B19EC"/>
    <w:rsid w:val="006B2684"/>
    <w:rsid w:val="006B2BB2"/>
    <w:rsid w:val="006B3755"/>
    <w:rsid w:val="006B3940"/>
    <w:rsid w:val="006B5A70"/>
    <w:rsid w:val="006B5B8F"/>
    <w:rsid w:val="006B5DA7"/>
    <w:rsid w:val="006B6751"/>
    <w:rsid w:val="006B7C79"/>
    <w:rsid w:val="006B7E48"/>
    <w:rsid w:val="006C0BF5"/>
    <w:rsid w:val="006C2AA7"/>
    <w:rsid w:val="006C3054"/>
    <w:rsid w:val="006C3C78"/>
    <w:rsid w:val="006C486F"/>
    <w:rsid w:val="006C4A5E"/>
    <w:rsid w:val="006C4C4E"/>
    <w:rsid w:val="006C5E9F"/>
    <w:rsid w:val="006D0769"/>
    <w:rsid w:val="006D1A56"/>
    <w:rsid w:val="006D2E2E"/>
    <w:rsid w:val="006D32F4"/>
    <w:rsid w:val="006D4590"/>
    <w:rsid w:val="006D53ED"/>
    <w:rsid w:val="006D5785"/>
    <w:rsid w:val="006D627B"/>
    <w:rsid w:val="006D7C09"/>
    <w:rsid w:val="006E05E0"/>
    <w:rsid w:val="006E267E"/>
    <w:rsid w:val="006E2C8F"/>
    <w:rsid w:val="006E423E"/>
    <w:rsid w:val="006E4465"/>
    <w:rsid w:val="006E59CC"/>
    <w:rsid w:val="006F164C"/>
    <w:rsid w:val="006F27CA"/>
    <w:rsid w:val="006F2E3D"/>
    <w:rsid w:val="006F4B5F"/>
    <w:rsid w:val="006F4E6C"/>
    <w:rsid w:val="006F5E96"/>
    <w:rsid w:val="006F66C5"/>
    <w:rsid w:val="00703205"/>
    <w:rsid w:val="0070445E"/>
    <w:rsid w:val="007062FE"/>
    <w:rsid w:val="007079BC"/>
    <w:rsid w:val="0071233B"/>
    <w:rsid w:val="00713DC6"/>
    <w:rsid w:val="00714BB9"/>
    <w:rsid w:val="00715914"/>
    <w:rsid w:val="007202AC"/>
    <w:rsid w:val="0072091C"/>
    <w:rsid w:val="00725658"/>
    <w:rsid w:val="0072628E"/>
    <w:rsid w:val="00727488"/>
    <w:rsid w:val="007309BF"/>
    <w:rsid w:val="00730F75"/>
    <w:rsid w:val="007326D2"/>
    <w:rsid w:val="00732DC2"/>
    <w:rsid w:val="007331FC"/>
    <w:rsid w:val="00735766"/>
    <w:rsid w:val="00735919"/>
    <w:rsid w:val="007362C2"/>
    <w:rsid w:val="00736BBC"/>
    <w:rsid w:val="0073713A"/>
    <w:rsid w:val="007400EC"/>
    <w:rsid w:val="0074195E"/>
    <w:rsid w:val="00742AC8"/>
    <w:rsid w:val="00743655"/>
    <w:rsid w:val="0074469C"/>
    <w:rsid w:val="007456FC"/>
    <w:rsid w:val="007471C2"/>
    <w:rsid w:val="007477CD"/>
    <w:rsid w:val="00752537"/>
    <w:rsid w:val="00752A04"/>
    <w:rsid w:val="00752EFE"/>
    <w:rsid w:val="0075324B"/>
    <w:rsid w:val="00754E8C"/>
    <w:rsid w:val="007559D8"/>
    <w:rsid w:val="007561F2"/>
    <w:rsid w:val="00757765"/>
    <w:rsid w:val="00762A6D"/>
    <w:rsid w:val="007651CE"/>
    <w:rsid w:val="00766436"/>
    <w:rsid w:val="007664D3"/>
    <w:rsid w:val="007667C9"/>
    <w:rsid w:val="007678A3"/>
    <w:rsid w:val="00770FA7"/>
    <w:rsid w:val="007726E1"/>
    <w:rsid w:val="00774403"/>
    <w:rsid w:val="00776E5D"/>
    <w:rsid w:val="00780DE3"/>
    <w:rsid w:val="007811D5"/>
    <w:rsid w:val="007818B0"/>
    <w:rsid w:val="00781F62"/>
    <w:rsid w:val="007833A0"/>
    <w:rsid w:val="007835EE"/>
    <w:rsid w:val="00783F6E"/>
    <w:rsid w:val="00787241"/>
    <w:rsid w:val="007908EB"/>
    <w:rsid w:val="00790963"/>
    <w:rsid w:val="00790C4C"/>
    <w:rsid w:val="00795274"/>
    <w:rsid w:val="00796A6D"/>
    <w:rsid w:val="00797148"/>
    <w:rsid w:val="007977E5"/>
    <w:rsid w:val="007A0342"/>
    <w:rsid w:val="007A2740"/>
    <w:rsid w:val="007A502A"/>
    <w:rsid w:val="007A602D"/>
    <w:rsid w:val="007A7800"/>
    <w:rsid w:val="007A7E8C"/>
    <w:rsid w:val="007B0850"/>
    <w:rsid w:val="007B185D"/>
    <w:rsid w:val="007B1944"/>
    <w:rsid w:val="007B1EFF"/>
    <w:rsid w:val="007B665C"/>
    <w:rsid w:val="007B6D02"/>
    <w:rsid w:val="007B72A4"/>
    <w:rsid w:val="007C0EC6"/>
    <w:rsid w:val="007C254A"/>
    <w:rsid w:val="007C276D"/>
    <w:rsid w:val="007C3B85"/>
    <w:rsid w:val="007C3E95"/>
    <w:rsid w:val="007C5587"/>
    <w:rsid w:val="007D1A24"/>
    <w:rsid w:val="007D3D24"/>
    <w:rsid w:val="007D46A2"/>
    <w:rsid w:val="007D4790"/>
    <w:rsid w:val="007E0F22"/>
    <w:rsid w:val="007E1849"/>
    <w:rsid w:val="007E3FC6"/>
    <w:rsid w:val="007E53DB"/>
    <w:rsid w:val="007E5B38"/>
    <w:rsid w:val="007E7668"/>
    <w:rsid w:val="007E79FF"/>
    <w:rsid w:val="007E7B6B"/>
    <w:rsid w:val="007F0065"/>
    <w:rsid w:val="007F2BD1"/>
    <w:rsid w:val="007F3F86"/>
    <w:rsid w:val="008016E5"/>
    <w:rsid w:val="00803DFB"/>
    <w:rsid w:val="008053FF"/>
    <w:rsid w:val="008072AD"/>
    <w:rsid w:val="0080780E"/>
    <w:rsid w:val="008110D2"/>
    <w:rsid w:val="00811913"/>
    <w:rsid w:val="00811D5E"/>
    <w:rsid w:val="0081322F"/>
    <w:rsid w:val="00813BBF"/>
    <w:rsid w:val="00814463"/>
    <w:rsid w:val="00814DF8"/>
    <w:rsid w:val="008168C8"/>
    <w:rsid w:val="0081795D"/>
    <w:rsid w:val="00817E5A"/>
    <w:rsid w:val="008216D9"/>
    <w:rsid w:val="0082221C"/>
    <w:rsid w:val="00822701"/>
    <w:rsid w:val="008234EB"/>
    <w:rsid w:val="0082368D"/>
    <w:rsid w:val="00826344"/>
    <w:rsid w:val="008279AD"/>
    <w:rsid w:val="008313E2"/>
    <w:rsid w:val="00831A08"/>
    <w:rsid w:val="00833852"/>
    <w:rsid w:val="00833B7D"/>
    <w:rsid w:val="008344D0"/>
    <w:rsid w:val="00834A01"/>
    <w:rsid w:val="0083596C"/>
    <w:rsid w:val="00841BCD"/>
    <w:rsid w:val="0084554D"/>
    <w:rsid w:val="0084700E"/>
    <w:rsid w:val="008476D6"/>
    <w:rsid w:val="00850886"/>
    <w:rsid w:val="008511A9"/>
    <w:rsid w:val="008517AC"/>
    <w:rsid w:val="0085293D"/>
    <w:rsid w:val="0085368B"/>
    <w:rsid w:val="00854958"/>
    <w:rsid w:val="00854BD0"/>
    <w:rsid w:val="00854E91"/>
    <w:rsid w:val="0085506A"/>
    <w:rsid w:val="0085535D"/>
    <w:rsid w:val="00855D29"/>
    <w:rsid w:val="00855FF2"/>
    <w:rsid w:val="008568CF"/>
    <w:rsid w:val="00857BE7"/>
    <w:rsid w:val="00860D61"/>
    <w:rsid w:val="00867663"/>
    <w:rsid w:val="008702E7"/>
    <w:rsid w:val="0087329A"/>
    <w:rsid w:val="00874861"/>
    <w:rsid w:val="00876558"/>
    <w:rsid w:val="00877D9C"/>
    <w:rsid w:val="00881505"/>
    <w:rsid w:val="00886D00"/>
    <w:rsid w:val="00887B61"/>
    <w:rsid w:val="00887D57"/>
    <w:rsid w:val="008930CB"/>
    <w:rsid w:val="00897E7E"/>
    <w:rsid w:val="008A0AB2"/>
    <w:rsid w:val="008A0B94"/>
    <w:rsid w:val="008A1BC3"/>
    <w:rsid w:val="008A2740"/>
    <w:rsid w:val="008A30C2"/>
    <w:rsid w:val="008A3DC1"/>
    <w:rsid w:val="008A6FA0"/>
    <w:rsid w:val="008A71F2"/>
    <w:rsid w:val="008A73D3"/>
    <w:rsid w:val="008B08EE"/>
    <w:rsid w:val="008B1330"/>
    <w:rsid w:val="008B2539"/>
    <w:rsid w:val="008B2B43"/>
    <w:rsid w:val="008B4522"/>
    <w:rsid w:val="008B6B01"/>
    <w:rsid w:val="008C19C3"/>
    <w:rsid w:val="008C2017"/>
    <w:rsid w:val="008C34E5"/>
    <w:rsid w:val="008C39AC"/>
    <w:rsid w:val="008C4560"/>
    <w:rsid w:val="008C479D"/>
    <w:rsid w:val="008C5386"/>
    <w:rsid w:val="008C5BA1"/>
    <w:rsid w:val="008D1D65"/>
    <w:rsid w:val="008D5080"/>
    <w:rsid w:val="008D5BB5"/>
    <w:rsid w:val="008E05BA"/>
    <w:rsid w:val="008E1BDD"/>
    <w:rsid w:val="008E3D7A"/>
    <w:rsid w:val="008E6A33"/>
    <w:rsid w:val="008F0749"/>
    <w:rsid w:val="008F127D"/>
    <w:rsid w:val="008F402E"/>
    <w:rsid w:val="008F7D2B"/>
    <w:rsid w:val="00900386"/>
    <w:rsid w:val="00902EB5"/>
    <w:rsid w:val="009035FF"/>
    <w:rsid w:val="009036AE"/>
    <w:rsid w:val="009038DF"/>
    <w:rsid w:val="00903B36"/>
    <w:rsid w:val="00904A70"/>
    <w:rsid w:val="0090508B"/>
    <w:rsid w:val="00905478"/>
    <w:rsid w:val="00906EB1"/>
    <w:rsid w:val="0090722E"/>
    <w:rsid w:val="00910724"/>
    <w:rsid w:val="00910FC5"/>
    <w:rsid w:val="00912365"/>
    <w:rsid w:val="0091653C"/>
    <w:rsid w:val="00917AAA"/>
    <w:rsid w:val="0092080D"/>
    <w:rsid w:val="00920E13"/>
    <w:rsid w:val="00921796"/>
    <w:rsid w:val="009222E7"/>
    <w:rsid w:val="00924063"/>
    <w:rsid w:val="00924EBE"/>
    <w:rsid w:val="009323F4"/>
    <w:rsid w:val="00932C44"/>
    <w:rsid w:val="00934634"/>
    <w:rsid w:val="009354F4"/>
    <w:rsid w:val="00937346"/>
    <w:rsid w:val="009412DA"/>
    <w:rsid w:val="00941D9F"/>
    <w:rsid w:val="00941E9B"/>
    <w:rsid w:val="00942A85"/>
    <w:rsid w:val="00947D8D"/>
    <w:rsid w:val="00950795"/>
    <w:rsid w:val="00952D89"/>
    <w:rsid w:val="00954A20"/>
    <w:rsid w:val="00954C51"/>
    <w:rsid w:val="00954FAB"/>
    <w:rsid w:val="009550E8"/>
    <w:rsid w:val="0095655B"/>
    <w:rsid w:val="0095717B"/>
    <w:rsid w:val="0096100B"/>
    <w:rsid w:val="00963F9D"/>
    <w:rsid w:val="00964780"/>
    <w:rsid w:val="0096488A"/>
    <w:rsid w:val="00965AD3"/>
    <w:rsid w:val="00967561"/>
    <w:rsid w:val="009678E8"/>
    <w:rsid w:val="009728A4"/>
    <w:rsid w:val="009731D1"/>
    <w:rsid w:val="009740B1"/>
    <w:rsid w:val="0097478B"/>
    <w:rsid w:val="0097514E"/>
    <w:rsid w:val="00975FAD"/>
    <w:rsid w:val="009778C3"/>
    <w:rsid w:val="00981322"/>
    <w:rsid w:val="009816ED"/>
    <w:rsid w:val="00983649"/>
    <w:rsid w:val="00983958"/>
    <w:rsid w:val="00985A1B"/>
    <w:rsid w:val="00986FB5"/>
    <w:rsid w:val="00987A84"/>
    <w:rsid w:val="00990FEE"/>
    <w:rsid w:val="00991DAE"/>
    <w:rsid w:val="00992987"/>
    <w:rsid w:val="009958A3"/>
    <w:rsid w:val="00997A57"/>
    <w:rsid w:val="009A0C25"/>
    <w:rsid w:val="009A186A"/>
    <w:rsid w:val="009A1BDE"/>
    <w:rsid w:val="009A1E82"/>
    <w:rsid w:val="009A24BC"/>
    <w:rsid w:val="009A3FF6"/>
    <w:rsid w:val="009A47B7"/>
    <w:rsid w:val="009A4CD0"/>
    <w:rsid w:val="009A5747"/>
    <w:rsid w:val="009B2929"/>
    <w:rsid w:val="009B2B3F"/>
    <w:rsid w:val="009B3717"/>
    <w:rsid w:val="009B5E28"/>
    <w:rsid w:val="009B64E8"/>
    <w:rsid w:val="009B6FEA"/>
    <w:rsid w:val="009C02B5"/>
    <w:rsid w:val="009C0E64"/>
    <w:rsid w:val="009C0FD0"/>
    <w:rsid w:val="009C4AAF"/>
    <w:rsid w:val="009C5F6E"/>
    <w:rsid w:val="009C7EFD"/>
    <w:rsid w:val="009D040E"/>
    <w:rsid w:val="009D1171"/>
    <w:rsid w:val="009D1616"/>
    <w:rsid w:val="009D24F8"/>
    <w:rsid w:val="009D3743"/>
    <w:rsid w:val="009D4E49"/>
    <w:rsid w:val="009D514F"/>
    <w:rsid w:val="009D75C3"/>
    <w:rsid w:val="009E4D25"/>
    <w:rsid w:val="009E6289"/>
    <w:rsid w:val="009F27FE"/>
    <w:rsid w:val="009F421A"/>
    <w:rsid w:val="009F5C81"/>
    <w:rsid w:val="009F67BA"/>
    <w:rsid w:val="009F6C48"/>
    <w:rsid w:val="00A01B10"/>
    <w:rsid w:val="00A03C76"/>
    <w:rsid w:val="00A04F5A"/>
    <w:rsid w:val="00A05C8C"/>
    <w:rsid w:val="00A060C5"/>
    <w:rsid w:val="00A0779C"/>
    <w:rsid w:val="00A07988"/>
    <w:rsid w:val="00A12FBC"/>
    <w:rsid w:val="00A13995"/>
    <w:rsid w:val="00A1456E"/>
    <w:rsid w:val="00A16D32"/>
    <w:rsid w:val="00A23526"/>
    <w:rsid w:val="00A23D02"/>
    <w:rsid w:val="00A253BF"/>
    <w:rsid w:val="00A26C52"/>
    <w:rsid w:val="00A3006D"/>
    <w:rsid w:val="00A306F9"/>
    <w:rsid w:val="00A30A6D"/>
    <w:rsid w:val="00A30BCA"/>
    <w:rsid w:val="00A30CFF"/>
    <w:rsid w:val="00A33519"/>
    <w:rsid w:val="00A34748"/>
    <w:rsid w:val="00A3637F"/>
    <w:rsid w:val="00A372D0"/>
    <w:rsid w:val="00A37BEF"/>
    <w:rsid w:val="00A41AA0"/>
    <w:rsid w:val="00A431D1"/>
    <w:rsid w:val="00A432A9"/>
    <w:rsid w:val="00A43C89"/>
    <w:rsid w:val="00A43D50"/>
    <w:rsid w:val="00A43F13"/>
    <w:rsid w:val="00A44A8F"/>
    <w:rsid w:val="00A44C63"/>
    <w:rsid w:val="00A44F9A"/>
    <w:rsid w:val="00A45908"/>
    <w:rsid w:val="00A50717"/>
    <w:rsid w:val="00A50C0A"/>
    <w:rsid w:val="00A52252"/>
    <w:rsid w:val="00A53C75"/>
    <w:rsid w:val="00A562E9"/>
    <w:rsid w:val="00A566C8"/>
    <w:rsid w:val="00A60964"/>
    <w:rsid w:val="00A61D31"/>
    <w:rsid w:val="00A6202E"/>
    <w:rsid w:val="00A66669"/>
    <w:rsid w:val="00A75CE7"/>
    <w:rsid w:val="00A77C0B"/>
    <w:rsid w:val="00A77F01"/>
    <w:rsid w:val="00A809A0"/>
    <w:rsid w:val="00A83FE9"/>
    <w:rsid w:val="00A86925"/>
    <w:rsid w:val="00A87D28"/>
    <w:rsid w:val="00A934C2"/>
    <w:rsid w:val="00A95B39"/>
    <w:rsid w:val="00A962DC"/>
    <w:rsid w:val="00A971CB"/>
    <w:rsid w:val="00AA0188"/>
    <w:rsid w:val="00AA0C59"/>
    <w:rsid w:val="00AA1925"/>
    <w:rsid w:val="00AA1DD8"/>
    <w:rsid w:val="00AA1F34"/>
    <w:rsid w:val="00AA7AE2"/>
    <w:rsid w:val="00AB2337"/>
    <w:rsid w:val="00AB32B1"/>
    <w:rsid w:val="00AB3531"/>
    <w:rsid w:val="00AB4D3D"/>
    <w:rsid w:val="00AB559F"/>
    <w:rsid w:val="00AB5FB6"/>
    <w:rsid w:val="00AB73CB"/>
    <w:rsid w:val="00AB7D7D"/>
    <w:rsid w:val="00AC243A"/>
    <w:rsid w:val="00AC2BE8"/>
    <w:rsid w:val="00AC5260"/>
    <w:rsid w:val="00AC59A4"/>
    <w:rsid w:val="00AD06DF"/>
    <w:rsid w:val="00AD1A8E"/>
    <w:rsid w:val="00AD1E3A"/>
    <w:rsid w:val="00AD3942"/>
    <w:rsid w:val="00AD407F"/>
    <w:rsid w:val="00AD684A"/>
    <w:rsid w:val="00AD7124"/>
    <w:rsid w:val="00AE083C"/>
    <w:rsid w:val="00AE26E4"/>
    <w:rsid w:val="00AE2EE2"/>
    <w:rsid w:val="00AE3F4A"/>
    <w:rsid w:val="00AE3F53"/>
    <w:rsid w:val="00AE4970"/>
    <w:rsid w:val="00AE4A42"/>
    <w:rsid w:val="00AE5C73"/>
    <w:rsid w:val="00AF0A75"/>
    <w:rsid w:val="00AF25FE"/>
    <w:rsid w:val="00AF332B"/>
    <w:rsid w:val="00AF358C"/>
    <w:rsid w:val="00AF3815"/>
    <w:rsid w:val="00AF4AC8"/>
    <w:rsid w:val="00AF5D52"/>
    <w:rsid w:val="00AF5E03"/>
    <w:rsid w:val="00AF679E"/>
    <w:rsid w:val="00B03045"/>
    <w:rsid w:val="00B06187"/>
    <w:rsid w:val="00B074E2"/>
    <w:rsid w:val="00B114BF"/>
    <w:rsid w:val="00B115C9"/>
    <w:rsid w:val="00B11D60"/>
    <w:rsid w:val="00B12305"/>
    <w:rsid w:val="00B13E39"/>
    <w:rsid w:val="00B146D6"/>
    <w:rsid w:val="00B147FE"/>
    <w:rsid w:val="00B17595"/>
    <w:rsid w:val="00B2107E"/>
    <w:rsid w:val="00B21508"/>
    <w:rsid w:val="00B253CB"/>
    <w:rsid w:val="00B27AA1"/>
    <w:rsid w:val="00B300EB"/>
    <w:rsid w:val="00B31A66"/>
    <w:rsid w:val="00B31E1C"/>
    <w:rsid w:val="00B32CDD"/>
    <w:rsid w:val="00B3523D"/>
    <w:rsid w:val="00B35820"/>
    <w:rsid w:val="00B364B4"/>
    <w:rsid w:val="00B37156"/>
    <w:rsid w:val="00B40AD4"/>
    <w:rsid w:val="00B40FA9"/>
    <w:rsid w:val="00B40FF0"/>
    <w:rsid w:val="00B451A6"/>
    <w:rsid w:val="00B47B35"/>
    <w:rsid w:val="00B5014B"/>
    <w:rsid w:val="00B505E7"/>
    <w:rsid w:val="00B50A54"/>
    <w:rsid w:val="00B510A5"/>
    <w:rsid w:val="00B51344"/>
    <w:rsid w:val="00B52C2A"/>
    <w:rsid w:val="00B52FC5"/>
    <w:rsid w:val="00B533BA"/>
    <w:rsid w:val="00B557F4"/>
    <w:rsid w:val="00B55DE3"/>
    <w:rsid w:val="00B56597"/>
    <w:rsid w:val="00B56B2B"/>
    <w:rsid w:val="00B57CD8"/>
    <w:rsid w:val="00B62301"/>
    <w:rsid w:val="00B639A0"/>
    <w:rsid w:val="00B65265"/>
    <w:rsid w:val="00B6685C"/>
    <w:rsid w:val="00B674DC"/>
    <w:rsid w:val="00B6783F"/>
    <w:rsid w:val="00B70914"/>
    <w:rsid w:val="00B72DBA"/>
    <w:rsid w:val="00B7360E"/>
    <w:rsid w:val="00B7372B"/>
    <w:rsid w:val="00B73E3A"/>
    <w:rsid w:val="00B749DF"/>
    <w:rsid w:val="00B76067"/>
    <w:rsid w:val="00B76C9D"/>
    <w:rsid w:val="00B81CAC"/>
    <w:rsid w:val="00B836E9"/>
    <w:rsid w:val="00B8524A"/>
    <w:rsid w:val="00B869B5"/>
    <w:rsid w:val="00B909EE"/>
    <w:rsid w:val="00B90BDD"/>
    <w:rsid w:val="00B92981"/>
    <w:rsid w:val="00B92A68"/>
    <w:rsid w:val="00B95E85"/>
    <w:rsid w:val="00B971C0"/>
    <w:rsid w:val="00BA4CB4"/>
    <w:rsid w:val="00BA51FA"/>
    <w:rsid w:val="00BA6ED2"/>
    <w:rsid w:val="00BB043B"/>
    <w:rsid w:val="00BB1E96"/>
    <w:rsid w:val="00BB299F"/>
    <w:rsid w:val="00BB3EA4"/>
    <w:rsid w:val="00BB43AF"/>
    <w:rsid w:val="00BB545E"/>
    <w:rsid w:val="00BB5C0B"/>
    <w:rsid w:val="00BB74A6"/>
    <w:rsid w:val="00BC127B"/>
    <w:rsid w:val="00BC2F64"/>
    <w:rsid w:val="00BC4814"/>
    <w:rsid w:val="00BC7081"/>
    <w:rsid w:val="00BC7A59"/>
    <w:rsid w:val="00BC7E66"/>
    <w:rsid w:val="00BD11B7"/>
    <w:rsid w:val="00BD1357"/>
    <w:rsid w:val="00BD3AA8"/>
    <w:rsid w:val="00BD5293"/>
    <w:rsid w:val="00BD6953"/>
    <w:rsid w:val="00BE34F9"/>
    <w:rsid w:val="00BE4C17"/>
    <w:rsid w:val="00BE6A13"/>
    <w:rsid w:val="00BE6E54"/>
    <w:rsid w:val="00BF03D0"/>
    <w:rsid w:val="00BF073E"/>
    <w:rsid w:val="00BF2685"/>
    <w:rsid w:val="00BF31C2"/>
    <w:rsid w:val="00BF3CB9"/>
    <w:rsid w:val="00BF5832"/>
    <w:rsid w:val="00BF71B7"/>
    <w:rsid w:val="00BF7CF1"/>
    <w:rsid w:val="00C031B0"/>
    <w:rsid w:val="00C036F1"/>
    <w:rsid w:val="00C038F0"/>
    <w:rsid w:val="00C0766C"/>
    <w:rsid w:val="00C07CF0"/>
    <w:rsid w:val="00C12168"/>
    <w:rsid w:val="00C226E9"/>
    <w:rsid w:val="00C256F1"/>
    <w:rsid w:val="00C27AE1"/>
    <w:rsid w:val="00C31678"/>
    <w:rsid w:val="00C31AFA"/>
    <w:rsid w:val="00C34D09"/>
    <w:rsid w:val="00C355D6"/>
    <w:rsid w:val="00C356F8"/>
    <w:rsid w:val="00C35865"/>
    <w:rsid w:val="00C359A0"/>
    <w:rsid w:val="00C35A81"/>
    <w:rsid w:val="00C37C6B"/>
    <w:rsid w:val="00C411AD"/>
    <w:rsid w:val="00C4128D"/>
    <w:rsid w:val="00C42399"/>
    <w:rsid w:val="00C42498"/>
    <w:rsid w:val="00C46818"/>
    <w:rsid w:val="00C46CC3"/>
    <w:rsid w:val="00C473B1"/>
    <w:rsid w:val="00C52CFB"/>
    <w:rsid w:val="00C5566B"/>
    <w:rsid w:val="00C56915"/>
    <w:rsid w:val="00C57879"/>
    <w:rsid w:val="00C57B48"/>
    <w:rsid w:val="00C626DF"/>
    <w:rsid w:val="00C62A2D"/>
    <w:rsid w:val="00C64017"/>
    <w:rsid w:val="00C64D27"/>
    <w:rsid w:val="00C65F67"/>
    <w:rsid w:val="00C6655A"/>
    <w:rsid w:val="00C66798"/>
    <w:rsid w:val="00C673A1"/>
    <w:rsid w:val="00C70035"/>
    <w:rsid w:val="00C70124"/>
    <w:rsid w:val="00C71452"/>
    <w:rsid w:val="00C77E97"/>
    <w:rsid w:val="00C80120"/>
    <w:rsid w:val="00C80D07"/>
    <w:rsid w:val="00C84265"/>
    <w:rsid w:val="00C8469C"/>
    <w:rsid w:val="00C84E62"/>
    <w:rsid w:val="00C850C2"/>
    <w:rsid w:val="00C902CD"/>
    <w:rsid w:val="00C9133F"/>
    <w:rsid w:val="00C9194E"/>
    <w:rsid w:val="00C92779"/>
    <w:rsid w:val="00C94010"/>
    <w:rsid w:val="00C952F2"/>
    <w:rsid w:val="00C954A9"/>
    <w:rsid w:val="00C969BA"/>
    <w:rsid w:val="00CA5AAE"/>
    <w:rsid w:val="00CA61D1"/>
    <w:rsid w:val="00CA61F7"/>
    <w:rsid w:val="00CA6AD0"/>
    <w:rsid w:val="00CA77E3"/>
    <w:rsid w:val="00CB1EC6"/>
    <w:rsid w:val="00CB322C"/>
    <w:rsid w:val="00CB6D59"/>
    <w:rsid w:val="00CC04CC"/>
    <w:rsid w:val="00CC0E6D"/>
    <w:rsid w:val="00CC43F2"/>
    <w:rsid w:val="00CC4A9E"/>
    <w:rsid w:val="00CC4E94"/>
    <w:rsid w:val="00CC5106"/>
    <w:rsid w:val="00CC6F44"/>
    <w:rsid w:val="00CC7A3C"/>
    <w:rsid w:val="00CD0F73"/>
    <w:rsid w:val="00CD1587"/>
    <w:rsid w:val="00CD2BD2"/>
    <w:rsid w:val="00CD2EFC"/>
    <w:rsid w:val="00CD35C8"/>
    <w:rsid w:val="00CD3C27"/>
    <w:rsid w:val="00CD6CB3"/>
    <w:rsid w:val="00CE0D1D"/>
    <w:rsid w:val="00CE1056"/>
    <w:rsid w:val="00CE2241"/>
    <w:rsid w:val="00CE2B28"/>
    <w:rsid w:val="00CE2C03"/>
    <w:rsid w:val="00CE51A4"/>
    <w:rsid w:val="00CE56DC"/>
    <w:rsid w:val="00CE5D72"/>
    <w:rsid w:val="00CE62BA"/>
    <w:rsid w:val="00CF0373"/>
    <w:rsid w:val="00CF184D"/>
    <w:rsid w:val="00CF2FE9"/>
    <w:rsid w:val="00CF5B69"/>
    <w:rsid w:val="00D017D5"/>
    <w:rsid w:val="00D039A2"/>
    <w:rsid w:val="00D06BD5"/>
    <w:rsid w:val="00D108E4"/>
    <w:rsid w:val="00D1163E"/>
    <w:rsid w:val="00D16652"/>
    <w:rsid w:val="00D207D7"/>
    <w:rsid w:val="00D20D43"/>
    <w:rsid w:val="00D22DAF"/>
    <w:rsid w:val="00D23A81"/>
    <w:rsid w:val="00D23C25"/>
    <w:rsid w:val="00D2437C"/>
    <w:rsid w:val="00D257FA"/>
    <w:rsid w:val="00D30B98"/>
    <w:rsid w:val="00D34CE6"/>
    <w:rsid w:val="00D3578F"/>
    <w:rsid w:val="00D360CD"/>
    <w:rsid w:val="00D37216"/>
    <w:rsid w:val="00D40F99"/>
    <w:rsid w:val="00D43F9C"/>
    <w:rsid w:val="00D4518D"/>
    <w:rsid w:val="00D45334"/>
    <w:rsid w:val="00D458B8"/>
    <w:rsid w:val="00D47ECF"/>
    <w:rsid w:val="00D503C4"/>
    <w:rsid w:val="00D51D40"/>
    <w:rsid w:val="00D52922"/>
    <w:rsid w:val="00D53877"/>
    <w:rsid w:val="00D54A8D"/>
    <w:rsid w:val="00D56712"/>
    <w:rsid w:val="00D606B6"/>
    <w:rsid w:val="00D61282"/>
    <w:rsid w:val="00D613A7"/>
    <w:rsid w:val="00D64172"/>
    <w:rsid w:val="00D642F6"/>
    <w:rsid w:val="00D6789F"/>
    <w:rsid w:val="00D71D8C"/>
    <w:rsid w:val="00D73498"/>
    <w:rsid w:val="00D73E0A"/>
    <w:rsid w:val="00D77A93"/>
    <w:rsid w:val="00D80122"/>
    <w:rsid w:val="00D81B60"/>
    <w:rsid w:val="00D81D2D"/>
    <w:rsid w:val="00D85CF5"/>
    <w:rsid w:val="00D86A39"/>
    <w:rsid w:val="00D86A50"/>
    <w:rsid w:val="00D870AA"/>
    <w:rsid w:val="00D87761"/>
    <w:rsid w:val="00D87C25"/>
    <w:rsid w:val="00D904EE"/>
    <w:rsid w:val="00D924F6"/>
    <w:rsid w:val="00D9260E"/>
    <w:rsid w:val="00D93658"/>
    <w:rsid w:val="00D97070"/>
    <w:rsid w:val="00D9728A"/>
    <w:rsid w:val="00D974D6"/>
    <w:rsid w:val="00DA020E"/>
    <w:rsid w:val="00DA119D"/>
    <w:rsid w:val="00DA18A0"/>
    <w:rsid w:val="00DA2FDD"/>
    <w:rsid w:val="00DA34D6"/>
    <w:rsid w:val="00DA3A18"/>
    <w:rsid w:val="00DA5B14"/>
    <w:rsid w:val="00DA5D5F"/>
    <w:rsid w:val="00DB145E"/>
    <w:rsid w:val="00DB3463"/>
    <w:rsid w:val="00DB43CC"/>
    <w:rsid w:val="00DB4F12"/>
    <w:rsid w:val="00DB63FB"/>
    <w:rsid w:val="00DB6E16"/>
    <w:rsid w:val="00DB7AB8"/>
    <w:rsid w:val="00DC0D11"/>
    <w:rsid w:val="00DC2D42"/>
    <w:rsid w:val="00DC4398"/>
    <w:rsid w:val="00DC6534"/>
    <w:rsid w:val="00DC6A34"/>
    <w:rsid w:val="00DD04C7"/>
    <w:rsid w:val="00DD297A"/>
    <w:rsid w:val="00DD40B9"/>
    <w:rsid w:val="00DD4A49"/>
    <w:rsid w:val="00DD4A83"/>
    <w:rsid w:val="00DD4F78"/>
    <w:rsid w:val="00DD507F"/>
    <w:rsid w:val="00DD5BE4"/>
    <w:rsid w:val="00DE0A14"/>
    <w:rsid w:val="00DE0EDA"/>
    <w:rsid w:val="00DE42C9"/>
    <w:rsid w:val="00DE5289"/>
    <w:rsid w:val="00DE63BC"/>
    <w:rsid w:val="00DE7DD5"/>
    <w:rsid w:val="00DF2C9B"/>
    <w:rsid w:val="00DF4272"/>
    <w:rsid w:val="00DF7968"/>
    <w:rsid w:val="00DF7FE5"/>
    <w:rsid w:val="00E005E0"/>
    <w:rsid w:val="00E01C9E"/>
    <w:rsid w:val="00E04B92"/>
    <w:rsid w:val="00E0542E"/>
    <w:rsid w:val="00E05474"/>
    <w:rsid w:val="00E05829"/>
    <w:rsid w:val="00E06296"/>
    <w:rsid w:val="00E075E4"/>
    <w:rsid w:val="00E10234"/>
    <w:rsid w:val="00E1196A"/>
    <w:rsid w:val="00E11FDD"/>
    <w:rsid w:val="00E12FAF"/>
    <w:rsid w:val="00E1479C"/>
    <w:rsid w:val="00E14A8C"/>
    <w:rsid w:val="00E1518A"/>
    <w:rsid w:val="00E17BD6"/>
    <w:rsid w:val="00E17EE8"/>
    <w:rsid w:val="00E21524"/>
    <w:rsid w:val="00E23186"/>
    <w:rsid w:val="00E24B66"/>
    <w:rsid w:val="00E25CCD"/>
    <w:rsid w:val="00E32057"/>
    <w:rsid w:val="00E34948"/>
    <w:rsid w:val="00E36771"/>
    <w:rsid w:val="00E41618"/>
    <w:rsid w:val="00E42887"/>
    <w:rsid w:val="00E42894"/>
    <w:rsid w:val="00E452BB"/>
    <w:rsid w:val="00E473ED"/>
    <w:rsid w:val="00E47471"/>
    <w:rsid w:val="00E50EB2"/>
    <w:rsid w:val="00E51596"/>
    <w:rsid w:val="00E51B84"/>
    <w:rsid w:val="00E52234"/>
    <w:rsid w:val="00E53A02"/>
    <w:rsid w:val="00E54522"/>
    <w:rsid w:val="00E54A12"/>
    <w:rsid w:val="00E54CB8"/>
    <w:rsid w:val="00E552F2"/>
    <w:rsid w:val="00E55545"/>
    <w:rsid w:val="00E644C8"/>
    <w:rsid w:val="00E655E5"/>
    <w:rsid w:val="00E661F2"/>
    <w:rsid w:val="00E7000A"/>
    <w:rsid w:val="00E71B28"/>
    <w:rsid w:val="00E72C7B"/>
    <w:rsid w:val="00E7425E"/>
    <w:rsid w:val="00E7610B"/>
    <w:rsid w:val="00E761A1"/>
    <w:rsid w:val="00E7642A"/>
    <w:rsid w:val="00E821FE"/>
    <w:rsid w:val="00E8238D"/>
    <w:rsid w:val="00E86088"/>
    <w:rsid w:val="00E86244"/>
    <w:rsid w:val="00E86CEC"/>
    <w:rsid w:val="00E86DD2"/>
    <w:rsid w:val="00E87402"/>
    <w:rsid w:val="00E9019C"/>
    <w:rsid w:val="00E90512"/>
    <w:rsid w:val="00E90957"/>
    <w:rsid w:val="00E9270D"/>
    <w:rsid w:val="00E93116"/>
    <w:rsid w:val="00E93E37"/>
    <w:rsid w:val="00E940CF"/>
    <w:rsid w:val="00E943F3"/>
    <w:rsid w:val="00E96151"/>
    <w:rsid w:val="00E97E3D"/>
    <w:rsid w:val="00EA02BA"/>
    <w:rsid w:val="00EA059C"/>
    <w:rsid w:val="00EA1B8F"/>
    <w:rsid w:val="00EA3105"/>
    <w:rsid w:val="00EA346C"/>
    <w:rsid w:val="00EA4D62"/>
    <w:rsid w:val="00EA556C"/>
    <w:rsid w:val="00EA55C7"/>
    <w:rsid w:val="00EA5659"/>
    <w:rsid w:val="00EA77FE"/>
    <w:rsid w:val="00EA7CEA"/>
    <w:rsid w:val="00EB2022"/>
    <w:rsid w:val="00EC24C1"/>
    <w:rsid w:val="00EC3A68"/>
    <w:rsid w:val="00EC445F"/>
    <w:rsid w:val="00EC4B71"/>
    <w:rsid w:val="00EC4FC4"/>
    <w:rsid w:val="00EC56E8"/>
    <w:rsid w:val="00EC5EF2"/>
    <w:rsid w:val="00EC6142"/>
    <w:rsid w:val="00ED252E"/>
    <w:rsid w:val="00ED375C"/>
    <w:rsid w:val="00ED6E00"/>
    <w:rsid w:val="00EE001A"/>
    <w:rsid w:val="00EE0B5E"/>
    <w:rsid w:val="00EE1885"/>
    <w:rsid w:val="00EE1DBE"/>
    <w:rsid w:val="00EE2A80"/>
    <w:rsid w:val="00EE36B2"/>
    <w:rsid w:val="00EE7172"/>
    <w:rsid w:val="00EE7B7D"/>
    <w:rsid w:val="00EF211F"/>
    <w:rsid w:val="00EF27C3"/>
    <w:rsid w:val="00EF35D9"/>
    <w:rsid w:val="00EF3FC6"/>
    <w:rsid w:val="00EF4F47"/>
    <w:rsid w:val="00EF550F"/>
    <w:rsid w:val="00EF5877"/>
    <w:rsid w:val="00EF6488"/>
    <w:rsid w:val="00EF6B12"/>
    <w:rsid w:val="00EF7A99"/>
    <w:rsid w:val="00F00965"/>
    <w:rsid w:val="00F00D16"/>
    <w:rsid w:val="00F01550"/>
    <w:rsid w:val="00F02D67"/>
    <w:rsid w:val="00F04FAA"/>
    <w:rsid w:val="00F05536"/>
    <w:rsid w:val="00F06110"/>
    <w:rsid w:val="00F07072"/>
    <w:rsid w:val="00F07B5A"/>
    <w:rsid w:val="00F11D68"/>
    <w:rsid w:val="00F12A84"/>
    <w:rsid w:val="00F12D50"/>
    <w:rsid w:val="00F12F72"/>
    <w:rsid w:val="00F1311C"/>
    <w:rsid w:val="00F15CBC"/>
    <w:rsid w:val="00F165FF"/>
    <w:rsid w:val="00F16AF0"/>
    <w:rsid w:val="00F16FE7"/>
    <w:rsid w:val="00F1768C"/>
    <w:rsid w:val="00F215D7"/>
    <w:rsid w:val="00F225B3"/>
    <w:rsid w:val="00F22609"/>
    <w:rsid w:val="00F23021"/>
    <w:rsid w:val="00F258C1"/>
    <w:rsid w:val="00F260A9"/>
    <w:rsid w:val="00F2665E"/>
    <w:rsid w:val="00F269E2"/>
    <w:rsid w:val="00F26B3E"/>
    <w:rsid w:val="00F270F0"/>
    <w:rsid w:val="00F3004E"/>
    <w:rsid w:val="00F305DE"/>
    <w:rsid w:val="00F31058"/>
    <w:rsid w:val="00F32627"/>
    <w:rsid w:val="00F34136"/>
    <w:rsid w:val="00F34EB9"/>
    <w:rsid w:val="00F35661"/>
    <w:rsid w:val="00F3593A"/>
    <w:rsid w:val="00F35955"/>
    <w:rsid w:val="00F3657A"/>
    <w:rsid w:val="00F3659D"/>
    <w:rsid w:val="00F3703F"/>
    <w:rsid w:val="00F4061D"/>
    <w:rsid w:val="00F44E18"/>
    <w:rsid w:val="00F470AD"/>
    <w:rsid w:val="00F4743E"/>
    <w:rsid w:val="00F503FE"/>
    <w:rsid w:val="00F504EC"/>
    <w:rsid w:val="00F50D28"/>
    <w:rsid w:val="00F51F82"/>
    <w:rsid w:val="00F53CBC"/>
    <w:rsid w:val="00F53F85"/>
    <w:rsid w:val="00F54459"/>
    <w:rsid w:val="00F54937"/>
    <w:rsid w:val="00F54F1A"/>
    <w:rsid w:val="00F5577F"/>
    <w:rsid w:val="00F557D1"/>
    <w:rsid w:val="00F55B2C"/>
    <w:rsid w:val="00F55D7A"/>
    <w:rsid w:val="00F56166"/>
    <w:rsid w:val="00F57174"/>
    <w:rsid w:val="00F612AD"/>
    <w:rsid w:val="00F61C6B"/>
    <w:rsid w:val="00F65C1A"/>
    <w:rsid w:val="00F66D48"/>
    <w:rsid w:val="00F67563"/>
    <w:rsid w:val="00F679C0"/>
    <w:rsid w:val="00F719D6"/>
    <w:rsid w:val="00F72C57"/>
    <w:rsid w:val="00F74C7C"/>
    <w:rsid w:val="00F7681A"/>
    <w:rsid w:val="00F76936"/>
    <w:rsid w:val="00F76F07"/>
    <w:rsid w:val="00F800A5"/>
    <w:rsid w:val="00F81E56"/>
    <w:rsid w:val="00F826AE"/>
    <w:rsid w:val="00F8308E"/>
    <w:rsid w:val="00F837CD"/>
    <w:rsid w:val="00F83B0B"/>
    <w:rsid w:val="00F84709"/>
    <w:rsid w:val="00F855DA"/>
    <w:rsid w:val="00F87004"/>
    <w:rsid w:val="00F87548"/>
    <w:rsid w:val="00F8761C"/>
    <w:rsid w:val="00F91012"/>
    <w:rsid w:val="00F9280D"/>
    <w:rsid w:val="00F9418D"/>
    <w:rsid w:val="00F94EAE"/>
    <w:rsid w:val="00F95F5B"/>
    <w:rsid w:val="00F978A3"/>
    <w:rsid w:val="00FA0074"/>
    <w:rsid w:val="00FA0880"/>
    <w:rsid w:val="00FA3143"/>
    <w:rsid w:val="00FA47CD"/>
    <w:rsid w:val="00FA49E0"/>
    <w:rsid w:val="00FA4A90"/>
    <w:rsid w:val="00FA4ADC"/>
    <w:rsid w:val="00FA4D19"/>
    <w:rsid w:val="00FA53CF"/>
    <w:rsid w:val="00FA5A25"/>
    <w:rsid w:val="00FA5B81"/>
    <w:rsid w:val="00FA61BD"/>
    <w:rsid w:val="00FB0D91"/>
    <w:rsid w:val="00FB238F"/>
    <w:rsid w:val="00FB3DE9"/>
    <w:rsid w:val="00FB5BC3"/>
    <w:rsid w:val="00FC0AEF"/>
    <w:rsid w:val="00FC1038"/>
    <w:rsid w:val="00FC24CE"/>
    <w:rsid w:val="00FC33DB"/>
    <w:rsid w:val="00FC6C70"/>
    <w:rsid w:val="00FD03B4"/>
    <w:rsid w:val="00FD1AA8"/>
    <w:rsid w:val="00FD1D20"/>
    <w:rsid w:val="00FD1EDC"/>
    <w:rsid w:val="00FD30F0"/>
    <w:rsid w:val="00FD422E"/>
    <w:rsid w:val="00FD53F6"/>
    <w:rsid w:val="00FD7A28"/>
    <w:rsid w:val="00FE09CB"/>
    <w:rsid w:val="00FE2DBD"/>
    <w:rsid w:val="00FE2EFD"/>
    <w:rsid w:val="00FE32E1"/>
    <w:rsid w:val="00FE36CC"/>
    <w:rsid w:val="00FE762D"/>
    <w:rsid w:val="00FF0929"/>
    <w:rsid w:val="00FF27FF"/>
    <w:rsid w:val="00FF2C40"/>
    <w:rsid w:val="00FF4FEE"/>
    <w:rsid w:val="00FF5F75"/>
    <w:rsid w:val="00FF6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D68"/>
    <w:pPr>
      <w:spacing w:after="200" w:line="276" w:lineRule="auto"/>
    </w:pPr>
    <w:rPr>
      <w:sz w:val="22"/>
      <w:szCs w:val="22"/>
      <w:lang w:eastAsia="en-US"/>
    </w:rPr>
  </w:style>
  <w:style w:type="paragraph" w:styleId="1">
    <w:name w:val="heading 1"/>
    <w:basedOn w:val="a"/>
    <w:next w:val="a"/>
    <w:link w:val="10"/>
    <w:uiPriority w:val="9"/>
    <w:qFormat/>
    <w:rsid w:val="00F04FAA"/>
    <w:pPr>
      <w:keepNext/>
      <w:spacing w:before="240" w:after="60"/>
      <w:outlineLvl w:val="0"/>
    </w:pPr>
    <w:rPr>
      <w:rFonts w:ascii="Arial" w:hAnsi="Arial"/>
      <w:b/>
      <w:bCs/>
      <w:kern w:val="32"/>
      <w:sz w:val="32"/>
      <w:szCs w:val="32"/>
    </w:rPr>
  </w:style>
  <w:style w:type="paragraph" w:styleId="21">
    <w:name w:val="heading 2"/>
    <w:aliases w:val="Заголовок 2 Знак Знак"/>
    <w:basedOn w:val="a"/>
    <w:next w:val="a"/>
    <w:link w:val="22"/>
    <w:uiPriority w:val="99"/>
    <w:qFormat/>
    <w:rsid w:val="00CE56DC"/>
    <w:pPr>
      <w:keepNext/>
      <w:widowControl w:val="0"/>
      <w:tabs>
        <w:tab w:val="num" w:pos="0"/>
      </w:tabs>
      <w:suppressAutoHyphens/>
      <w:spacing w:after="0" w:line="240" w:lineRule="auto"/>
      <w:jc w:val="both"/>
      <w:outlineLvl w:val="1"/>
    </w:pPr>
    <w:rPr>
      <w:rFonts w:ascii="Times New Roman" w:eastAsia="Lucida Sans Unicode" w:hAnsi="Times New Roman" w:cs="Tahoma"/>
      <w:b/>
      <w:color w:val="000000"/>
      <w:sz w:val="24"/>
      <w:szCs w:val="24"/>
      <w:lang w:val="en-US" w:bidi="en-US"/>
    </w:rPr>
  </w:style>
  <w:style w:type="paragraph" w:styleId="3">
    <w:name w:val="heading 3"/>
    <w:basedOn w:val="a"/>
    <w:next w:val="a"/>
    <w:link w:val="30"/>
    <w:uiPriority w:val="99"/>
    <w:qFormat/>
    <w:rsid w:val="005A78F5"/>
    <w:pPr>
      <w:keepNext/>
      <w:spacing w:after="0" w:line="240" w:lineRule="auto"/>
      <w:ind w:firstLine="851"/>
      <w:jc w:val="both"/>
      <w:outlineLvl w:val="2"/>
    </w:pPr>
    <w:rPr>
      <w:rFonts w:ascii="Times New Roman" w:eastAsia="Times New Roman" w:hAnsi="Times New Roman"/>
      <w:sz w:val="28"/>
      <w:szCs w:val="24"/>
    </w:rPr>
  </w:style>
  <w:style w:type="paragraph" w:styleId="4">
    <w:name w:val="heading 4"/>
    <w:basedOn w:val="a"/>
    <w:next w:val="a"/>
    <w:link w:val="40"/>
    <w:uiPriority w:val="99"/>
    <w:unhideWhenUsed/>
    <w:qFormat/>
    <w:rsid w:val="009D4E49"/>
    <w:pPr>
      <w:keepNext/>
      <w:spacing w:before="240" w:after="60"/>
      <w:outlineLvl w:val="3"/>
    </w:pPr>
    <w:rPr>
      <w:rFonts w:eastAsia="Times New Roman"/>
      <w:b/>
      <w:bCs/>
      <w:sz w:val="28"/>
      <w:szCs w:val="28"/>
    </w:rPr>
  </w:style>
  <w:style w:type="paragraph" w:styleId="5">
    <w:name w:val="heading 5"/>
    <w:basedOn w:val="a"/>
    <w:next w:val="a"/>
    <w:link w:val="50"/>
    <w:qFormat/>
    <w:rsid w:val="00F04FAA"/>
    <w:pPr>
      <w:spacing w:before="240" w:after="60"/>
      <w:outlineLvl w:val="4"/>
    </w:pPr>
    <w:rPr>
      <w:b/>
      <w:bCs/>
      <w:i/>
      <w:iCs/>
      <w:sz w:val="26"/>
      <w:szCs w:val="26"/>
    </w:rPr>
  </w:style>
  <w:style w:type="paragraph" w:styleId="6">
    <w:name w:val="heading 6"/>
    <w:basedOn w:val="a"/>
    <w:next w:val="a"/>
    <w:link w:val="60"/>
    <w:qFormat/>
    <w:rsid w:val="00F04FAA"/>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D3942"/>
    <w:pPr>
      <w:ind w:left="720"/>
      <w:contextualSpacing/>
    </w:pPr>
  </w:style>
  <w:style w:type="table" w:styleId="a5">
    <w:name w:val="Table Grid"/>
    <w:basedOn w:val="a1"/>
    <w:uiPriority w:val="59"/>
    <w:rsid w:val="004875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Заголовок 2 Знак"/>
    <w:aliases w:val="Заголовок 2 Знак Знак Знак"/>
    <w:link w:val="21"/>
    <w:uiPriority w:val="99"/>
    <w:rsid w:val="00CE56DC"/>
    <w:rPr>
      <w:rFonts w:ascii="Times New Roman" w:eastAsia="Lucida Sans Unicode" w:hAnsi="Times New Roman" w:cs="Tahoma"/>
      <w:b/>
      <w:color w:val="000000"/>
      <w:sz w:val="24"/>
      <w:szCs w:val="24"/>
      <w:lang w:val="en-US" w:bidi="en-US"/>
    </w:rPr>
  </w:style>
  <w:style w:type="paragraph" w:styleId="a6">
    <w:name w:val="Balloon Text"/>
    <w:basedOn w:val="a"/>
    <w:link w:val="a7"/>
    <w:uiPriority w:val="99"/>
    <w:unhideWhenUsed/>
    <w:rsid w:val="00CE56DC"/>
    <w:pPr>
      <w:spacing w:after="0" w:line="240" w:lineRule="auto"/>
    </w:pPr>
    <w:rPr>
      <w:rFonts w:ascii="Tahoma" w:hAnsi="Tahoma"/>
      <w:sz w:val="16"/>
      <w:szCs w:val="16"/>
    </w:rPr>
  </w:style>
  <w:style w:type="character" w:customStyle="1" w:styleId="a7">
    <w:name w:val="Текст выноски Знак"/>
    <w:link w:val="a6"/>
    <w:uiPriority w:val="99"/>
    <w:rsid w:val="00CE56DC"/>
    <w:rPr>
      <w:rFonts w:ascii="Tahoma" w:hAnsi="Tahoma" w:cs="Tahoma"/>
      <w:sz w:val="16"/>
      <w:szCs w:val="16"/>
    </w:rPr>
  </w:style>
  <w:style w:type="character" w:customStyle="1" w:styleId="31">
    <w:name w:val="Основной шрифт абзаца3"/>
    <w:rsid w:val="008A3DC1"/>
  </w:style>
  <w:style w:type="character" w:customStyle="1" w:styleId="40">
    <w:name w:val="Заголовок 4 Знак"/>
    <w:link w:val="4"/>
    <w:uiPriority w:val="99"/>
    <w:rsid w:val="009D4E49"/>
    <w:rPr>
      <w:rFonts w:ascii="Calibri" w:eastAsia="Times New Roman" w:hAnsi="Calibri" w:cs="Times New Roman"/>
      <w:b/>
      <w:bCs/>
      <w:sz w:val="28"/>
      <w:szCs w:val="28"/>
      <w:lang w:eastAsia="en-US"/>
    </w:rPr>
  </w:style>
  <w:style w:type="character" w:customStyle="1" w:styleId="30">
    <w:name w:val="Заголовок 3 Знак"/>
    <w:link w:val="3"/>
    <w:uiPriority w:val="99"/>
    <w:rsid w:val="005A78F5"/>
    <w:rPr>
      <w:rFonts w:ascii="Times New Roman" w:eastAsia="Times New Roman" w:hAnsi="Times New Roman"/>
      <w:sz w:val="28"/>
      <w:szCs w:val="24"/>
    </w:rPr>
  </w:style>
  <w:style w:type="numbering" w:customStyle="1" w:styleId="12">
    <w:name w:val="Нет списка1"/>
    <w:next w:val="a2"/>
    <w:uiPriority w:val="99"/>
    <w:semiHidden/>
    <w:unhideWhenUsed/>
    <w:rsid w:val="005A78F5"/>
  </w:style>
  <w:style w:type="numbering" w:customStyle="1" w:styleId="2">
    <w:name w:val="Стиль2"/>
    <w:basedOn w:val="a2"/>
    <w:rsid w:val="005A78F5"/>
    <w:pPr>
      <w:numPr>
        <w:numId w:val="5"/>
      </w:numPr>
    </w:pPr>
  </w:style>
  <w:style w:type="paragraph" w:customStyle="1" w:styleId="ConsPlusNonformat">
    <w:name w:val="ConsPlusNonformat"/>
    <w:uiPriority w:val="99"/>
    <w:rsid w:val="005A78F5"/>
    <w:pPr>
      <w:widowControl w:val="0"/>
      <w:autoSpaceDE w:val="0"/>
      <w:autoSpaceDN w:val="0"/>
      <w:adjustRightInd w:val="0"/>
    </w:pPr>
    <w:rPr>
      <w:rFonts w:ascii="Courier New" w:eastAsia="Times New Roman" w:hAnsi="Courier New" w:cs="Courier New"/>
    </w:rPr>
  </w:style>
  <w:style w:type="paragraph" w:styleId="a8">
    <w:name w:val="header"/>
    <w:basedOn w:val="a"/>
    <w:link w:val="a9"/>
    <w:uiPriority w:val="99"/>
    <w:rsid w:val="005A78F5"/>
    <w:pPr>
      <w:tabs>
        <w:tab w:val="center" w:pos="4677"/>
        <w:tab w:val="right" w:pos="9355"/>
      </w:tabs>
      <w:spacing w:after="0" w:line="240" w:lineRule="auto"/>
    </w:pPr>
    <w:rPr>
      <w:rFonts w:ascii="Times New Roman" w:eastAsia="Times New Roman" w:hAnsi="Times New Roman"/>
      <w:sz w:val="24"/>
      <w:szCs w:val="24"/>
    </w:rPr>
  </w:style>
  <w:style w:type="character" w:customStyle="1" w:styleId="a9">
    <w:name w:val="Верхний колонтитул Знак"/>
    <w:link w:val="a8"/>
    <w:uiPriority w:val="99"/>
    <w:rsid w:val="005A78F5"/>
    <w:rPr>
      <w:rFonts w:ascii="Times New Roman" w:eastAsia="Times New Roman" w:hAnsi="Times New Roman"/>
      <w:sz w:val="24"/>
      <w:szCs w:val="24"/>
    </w:rPr>
  </w:style>
  <w:style w:type="character" w:styleId="aa">
    <w:name w:val="page number"/>
    <w:rsid w:val="005A78F5"/>
  </w:style>
  <w:style w:type="paragraph" w:styleId="ab">
    <w:name w:val="footer"/>
    <w:basedOn w:val="a"/>
    <w:link w:val="ac"/>
    <w:rsid w:val="005A78F5"/>
    <w:pPr>
      <w:tabs>
        <w:tab w:val="center" w:pos="4677"/>
        <w:tab w:val="right" w:pos="9355"/>
      </w:tabs>
      <w:spacing w:after="0" w:line="240" w:lineRule="auto"/>
    </w:pPr>
    <w:rPr>
      <w:rFonts w:ascii="Times New Roman" w:eastAsia="Times New Roman" w:hAnsi="Times New Roman"/>
      <w:sz w:val="24"/>
      <w:szCs w:val="24"/>
    </w:rPr>
  </w:style>
  <w:style w:type="character" w:customStyle="1" w:styleId="ac">
    <w:name w:val="Нижний колонтитул Знак"/>
    <w:link w:val="ab"/>
    <w:rsid w:val="005A78F5"/>
    <w:rPr>
      <w:rFonts w:ascii="Times New Roman" w:eastAsia="Times New Roman" w:hAnsi="Times New Roman"/>
      <w:sz w:val="24"/>
      <w:szCs w:val="24"/>
    </w:rPr>
  </w:style>
  <w:style w:type="paragraph" w:styleId="ad">
    <w:name w:val="caption"/>
    <w:basedOn w:val="a"/>
    <w:next w:val="a"/>
    <w:qFormat/>
    <w:rsid w:val="005A78F5"/>
    <w:pPr>
      <w:spacing w:after="0" w:line="240" w:lineRule="auto"/>
    </w:pPr>
    <w:rPr>
      <w:rFonts w:ascii="Times New Roman" w:eastAsia="Times New Roman" w:hAnsi="Times New Roman"/>
      <w:b/>
      <w:bCs/>
      <w:sz w:val="24"/>
      <w:szCs w:val="24"/>
      <w:u w:val="single"/>
      <w:lang w:eastAsia="ru-RU"/>
    </w:rPr>
  </w:style>
  <w:style w:type="paragraph" w:customStyle="1" w:styleId="ConsPlusNormal">
    <w:name w:val="ConsPlusNormal"/>
    <w:link w:val="ConsPlusNormal0"/>
    <w:rsid w:val="005A78F5"/>
    <w:pPr>
      <w:widowControl w:val="0"/>
      <w:autoSpaceDE w:val="0"/>
      <w:autoSpaceDN w:val="0"/>
      <w:adjustRightInd w:val="0"/>
      <w:ind w:firstLine="720"/>
    </w:pPr>
    <w:rPr>
      <w:rFonts w:ascii="Arial" w:eastAsia="Times New Roman" w:hAnsi="Arial" w:cs="Arial"/>
    </w:rPr>
  </w:style>
  <w:style w:type="paragraph" w:customStyle="1" w:styleId="printj">
    <w:name w:val="printj"/>
    <w:basedOn w:val="a"/>
    <w:rsid w:val="005A78F5"/>
    <w:pPr>
      <w:spacing w:before="144" w:after="288" w:line="240" w:lineRule="auto"/>
      <w:jc w:val="both"/>
    </w:pPr>
    <w:rPr>
      <w:rFonts w:ascii="Times New Roman" w:eastAsia="Times New Roman" w:hAnsi="Times New Roman"/>
      <w:sz w:val="24"/>
      <w:szCs w:val="24"/>
      <w:lang w:eastAsia="ru-RU"/>
    </w:rPr>
  </w:style>
  <w:style w:type="paragraph" w:customStyle="1" w:styleId="ae">
    <w:name w:val="Нормальный"/>
    <w:link w:val="af"/>
    <w:rsid w:val="005A78F5"/>
    <w:pPr>
      <w:autoSpaceDE w:val="0"/>
      <w:autoSpaceDN w:val="0"/>
      <w:adjustRightInd w:val="0"/>
      <w:spacing w:line="360" w:lineRule="auto"/>
      <w:ind w:firstLine="567"/>
      <w:jc w:val="both"/>
    </w:pPr>
    <w:rPr>
      <w:rFonts w:ascii="Times New Roman" w:hAnsi="Times New Roman"/>
      <w:sz w:val="26"/>
      <w:szCs w:val="26"/>
    </w:rPr>
  </w:style>
  <w:style w:type="character" w:customStyle="1" w:styleId="af">
    <w:name w:val="Нормальный Знак"/>
    <w:link w:val="ae"/>
    <w:locked/>
    <w:rsid w:val="005A78F5"/>
    <w:rPr>
      <w:rFonts w:ascii="Times New Roman" w:hAnsi="Times New Roman"/>
      <w:sz w:val="26"/>
      <w:szCs w:val="26"/>
      <w:lang w:bidi="ar-SA"/>
    </w:rPr>
  </w:style>
  <w:style w:type="character" w:customStyle="1" w:styleId="b-serp-urlitem1">
    <w:name w:val="b-serp-url__item1"/>
    <w:rsid w:val="005A78F5"/>
  </w:style>
  <w:style w:type="character" w:customStyle="1" w:styleId="b-serp-urlmark1">
    <w:name w:val="b-serp-url__mark1"/>
    <w:rsid w:val="005A78F5"/>
  </w:style>
  <w:style w:type="character" w:styleId="af0">
    <w:name w:val="Hyperlink"/>
    <w:uiPriority w:val="99"/>
    <w:rsid w:val="005A78F5"/>
    <w:rPr>
      <w:color w:val="0000CC"/>
      <w:u w:val="single"/>
    </w:rPr>
  </w:style>
  <w:style w:type="paragraph" w:styleId="HTML">
    <w:name w:val="HTML Preformatted"/>
    <w:basedOn w:val="a"/>
    <w:link w:val="HTML0"/>
    <w:rsid w:val="005A7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rsid w:val="005A78F5"/>
    <w:rPr>
      <w:rFonts w:ascii="Courier New" w:eastAsia="Times New Roman" w:hAnsi="Courier New"/>
    </w:rPr>
  </w:style>
  <w:style w:type="paragraph" w:styleId="af1">
    <w:name w:val="Body Text Indent"/>
    <w:aliases w:val="Основной текст 1,Нумерованный список !!"/>
    <w:basedOn w:val="a"/>
    <w:link w:val="af2"/>
    <w:uiPriority w:val="99"/>
    <w:rsid w:val="005A78F5"/>
    <w:pPr>
      <w:spacing w:after="0" w:line="360" w:lineRule="auto"/>
      <w:ind w:firstLine="720"/>
      <w:jc w:val="both"/>
    </w:pPr>
    <w:rPr>
      <w:rFonts w:ascii="Times New Roman" w:eastAsia="Times New Roman" w:hAnsi="Times New Roman"/>
      <w:sz w:val="28"/>
      <w:szCs w:val="20"/>
    </w:rPr>
  </w:style>
  <w:style w:type="character" w:customStyle="1" w:styleId="af2">
    <w:name w:val="Основной текст с отступом Знак"/>
    <w:aliases w:val="Основной текст 1 Знак,Нумерованный список !! Знак"/>
    <w:link w:val="af1"/>
    <w:uiPriority w:val="99"/>
    <w:rsid w:val="005A78F5"/>
    <w:rPr>
      <w:rFonts w:ascii="Times New Roman" w:eastAsia="Times New Roman" w:hAnsi="Times New Roman"/>
      <w:sz w:val="28"/>
    </w:rPr>
  </w:style>
  <w:style w:type="paragraph" w:customStyle="1" w:styleId="af3">
    <w:name w:val="Знак Знак Знак Знак Знак Знак Знак Знак Знак Знак Знак Знак Знак"/>
    <w:basedOn w:val="a"/>
    <w:rsid w:val="005A78F5"/>
    <w:pPr>
      <w:spacing w:before="100" w:beforeAutospacing="1" w:after="100" w:afterAutospacing="1" w:line="240" w:lineRule="auto"/>
    </w:pPr>
    <w:rPr>
      <w:rFonts w:ascii="Tahoma" w:eastAsia="Times New Roman" w:hAnsi="Tahoma" w:cs="Tahoma"/>
      <w:sz w:val="20"/>
      <w:szCs w:val="20"/>
      <w:lang w:val="en-US"/>
    </w:rPr>
  </w:style>
  <w:style w:type="paragraph" w:customStyle="1" w:styleId="af4">
    <w:name w:val="Мой стиль"/>
    <w:basedOn w:val="a"/>
    <w:rsid w:val="005A78F5"/>
    <w:pPr>
      <w:widowControl w:val="0"/>
      <w:adjustRightInd w:val="0"/>
      <w:spacing w:after="120" w:line="240" w:lineRule="auto"/>
      <w:ind w:firstLine="567"/>
      <w:jc w:val="both"/>
      <w:textAlignment w:val="baseline"/>
    </w:pPr>
    <w:rPr>
      <w:rFonts w:ascii="Times New Roman" w:eastAsia="Times New Roman" w:hAnsi="Times New Roman"/>
      <w:sz w:val="24"/>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3"/>
    <w:qFormat/>
    <w:rsid w:val="005A78F5"/>
    <w:pPr>
      <w:spacing w:before="100" w:beforeAutospacing="1" w:after="100" w:afterAutospacing="1" w:line="240" w:lineRule="auto"/>
    </w:pPr>
    <w:rPr>
      <w:rFonts w:ascii="Times New Roman" w:eastAsia="Times New Roman" w:hAnsi="Times New Roman"/>
      <w:sz w:val="24"/>
      <w:szCs w:val="24"/>
    </w:rPr>
  </w:style>
  <w:style w:type="paragraph" w:customStyle="1" w:styleId="ConsPlusCell">
    <w:name w:val="ConsPlusCell"/>
    <w:rsid w:val="005A78F5"/>
    <w:pPr>
      <w:widowControl w:val="0"/>
      <w:autoSpaceDE w:val="0"/>
      <w:autoSpaceDN w:val="0"/>
      <w:adjustRightInd w:val="0"/>
    </w:pPr>
    <w:rPr>
      <w:rFonts w:ascii="Arial" w:eastAsia="Times New Roman" w:hAnsi="Arial" w:cs="Arial"/>
    </w:rPr>
  </w:style>
  <w:style w:type="paragraph" w:styleId="23">
    <w:name w:val="Body Text 2"/>
    <w:basedOn w:val="a"/>
    <w:link w:val="24"/>
    <w:uiPriority w:val="99"/>
    <w:rsid w:val="005A78F5"/>
    <w:pPr>
      <w:spacing w:after="120" w:line="480" w:lineRule="auto"/>
    </w:pPr>
    <w:rPr>
      <w:rFonts w:ascii="Times New Roman" w:eastAsia="Times New Roman" w:hAnsi="Times New Roman"/>
      <w:sz w:val="28"/>
      <w:szCs w:val="24"/>
    </w:rPr>
  </w:style>
  <w:style w:type="character" w:customStyle="1" w:styleId="24">
    <w:name w:val="Основной текст 2 Знак"/>
    <w:link w:val="23"/>
    <w:uiPriority w:val="99"/>
    <w:rsid w:val="005A78F5"/>
    <w:rPr>
      <w:rFonts w:ascii="Times New Roman" w:eastAsia="Times New Roman" w:hAnsi="Times New Roman"/>
      <w:sz w:val="28"/>
      <w:szCs w:val="24"/>
    </w:rPr>
  </w:style>
  <w:style w:type="character" w:customStyle="1" w:styleId="10">
    <w:name w:val="Заголовок 1 Знак"/>
    <w:link w:val="1"/>
    <w:uiPriority w:val="9"/>
    <w:rsid w:val="005A78F5"/>
    <w:rPr>
      <w:rFonts w:ascii="Arial" w:hAnsi="Arial" w:cs="Arial"/>
      <w:b/>
      <w:bCs/>
      <w:kern w:val="32"/>
      <w:sz w:val="32"/>
      <w:szCs w:val="32"/>
      <w:lang w:eastAsia="en-US"/>
    </w:rPr>
  </w:style>
  <w:style w:type="character" w:styleId="af6">
    <w:name w:val="Strong"/>
    <w:uiPriority w:val="22"/>
    <w:qFormat/>
    <w:rsid w:val="005A78F5"/>
    <w:rPr>
      <w:b/>
      <w:bCs/>
    </w:rPr>
  </w:style>
  <w:style w:type="character" w:styleId="af7">
    <w:name w:val="Emphasis"/>
    <w:qFormat/>
    <w:rsid w:val="005A78F5"/>
    <w:rPr>
      <w:i/>
      <w:iCs/>
    </w:rPr>
  </w:style>
  <w:style w:type="paragraph" w:customStyle="1" w:styleId="ConsPlusTitle">
    <w:name w:val="ConsPlusTitle"/>
    <w:uiPriority w:val="99"/>
    <w:rsid w:val="005A78F5"/>
    <w:pPr>
      <w:widowControl w:val="0"/>
      <w:autoSpaceDE w:val="0"/>
      <w:autoSpaceDN w:val="0"/>
      <w:adjustRightInd w:val="0"/>
    </w:pPr>
    <w:rPr>
      <w:rFonts w:eastAsia="Times New Roman" w:cs="Calibri"/>
      <w:b/>
      <w:bCs/>
      <w:sz w:val="22"/>
      <w:szCs w:val="22"/>
    </w:rPr>
  </w:style>
  <w:style w:type="character" w:customStyle="1" w:styleId="af8">
    <w:name w:val="Основной текст_"/>
    <w:link w:val="32"/>
    <w:rsid w:val="005A78F5"/>
    <w:rPr>
      <w:sz w:val="21"/>
      <w:szCs w:val="21"/>
      <w:shd w:val="clear" w:color="auto" w:fill="FFFFFF"/>
    </w:rPr>
  </w:style>
  <w:style w:type="paragraph" w:customStyle="1" w:styleId="32">
    <w:name w:val="Основной текст3"/>
    <w:basedOn w:val="a"/>
    <w:link w:val="af8"/>
    <w:rsid w:val="005A78F5"/>
    <w:pPr>
      <w:shd w:val="clear" w:color="auto" w:fill="FFFFFF"/>
      <w:spacing w:before="780" w:after="0" w:line="250" w:lineRule="exact"/>
      <w:jc w:val="both"/>
    </w:pPr>
    <w:rPr>
      <w:sz w:val="21"/>
      <w:szCs w:val="21"/>
      <w:shd w:val="clear" w:color="auto" w:fill="FFFFFF"/>
    </w:rPr>
  </w:style>
  <w:style w:type="character" w:customStyle="1" w:styleId="apple-converted-space">
    <w:name w:val="apple-converted-space"/>
    <w:rsid w:val="005A78F5"/>
  </w:style>
  <w:style w:type="paragraph" w:styleId="af9">
    <w:name w:val="No Spacing"/>
    <w:link w:val="afa"/>
    <w:qFormat/>
    <w:rsid w:val="005A78F5"/>
    <w:rPr>
      <w:rFonts w:eastAsia="Times New Roman"/>
      <w:sz w:val="22"/>
      <w:szCs w:val="22"/>
    </w:rPr>
  </w:style>
  <w:style w:type="character" w:customStyle="1" w:styleId="afa">
    <w:name w:val="Без интервала Знак"/>
    <w:link w:val="af9"/>
    <w:rsid w:val="005A78F5"/>
    <w:rPr>
      <w:rFonts w:eastAsia="Times New Roman"/>
      <w:sz w:val="22"/>
      <w:szCs w:val="22"/>
      <w:lang w:bidi="ar-SA"/>
    </w:rPr>
  </w:style>
  <w:style w:type="character" w:customStyle="1" w:styleId="highlight">
    <w:name w:val="highlight"/>
    <w:rsid w:val="005A78F5"/>
  </w:style>
  <w:style w:type="paragraph" w:customStyle="1" w:styleId="afb">
    <w:name w:val="Знак"/>
    <w:basedOn w:val="a"/>
    <w:next w:val="a"/>
    <w:rsid w:val="005A78F5"/>
    <w:pPr>
      <w:spacing w:after="160" w:line="240" w:lineRule="exact"/>
      <w:ind w:firstLine="720"/>
    </w:pPr>
    <w:rPr>
      <w:rFonts w:ascii="Verdana" w:eastAsia="Times New Roman" w:hAnsi="Verdana"/>
      <w:sz w:val="24"/>
      <w:szCs w:val="24"/>
      <w:lang w:val="en-US"/>
    </w:rPr>
  </w:style>
  <w:style w:type="character" w:customStyle="1" w:styleId="afc">
    <w:name w:val="Гипертекстовая ссылка"/>
    <w:uiPriority w:val="99"/>
    <w:rsid w:val="005A78F5"/>
    <w:rPr>
      <w:rFonts w:cs="Times New Roman"/>
      <w:b/>
      <w:color w:val="008000"/>
    </w:rPr>
  </w:style>
  <w:style w:type="paragraph" w:customStyle="1" w:styleId="14">
    <w:name w:val="Без интервала1"/>
    <w:rsid w:val="005A78F5"/>
    <w:rPr>
      <w:rFonts w:eastAsia="Times New Roman"/>
      <w:sz w:val="22"/>
      <w:szCs w:val="22"/>
      <w:lang w:eastAsia="en-US"/>
    </w:rPr>
  </w:style>
  <w:style w:type="paragraph" w:styleId="25">
    <w:name w:val="Body Text Indent 2"/>
    <w:basedOn w:val="a"/>
    <w:link w:val="26"/>
    <w:uiPriority w:val="99"/>
    <w:rsid w:val="005A78F5"/>
    <w:pPr>
      <w:spacing w:after="120" w:line="480" w:lineRule="auto"/>
      <w:ind w:left="283"/>
    </w:pPr>
    <w:rPr>
      <w:rFonts w:ascii="Times New Roman" w:eastAsia="Times New Roman" w:hAnsi="Times New Roman"/>
      <w:sz w:val="24"/>
      <w:szCs w:val="24"/>
    </w:rPr>
  </w:style>
  <w:style w:type="character" w:customStyle="1" w:styleId="26">
    <w:name w:val="Основной текст с отступом 2 Знак"/>
    <w:link w:val="25"/>
    <w:uiPriority w:val="99"/>
    <w:rsid w:val="005A78F5"/>
    <w:rPr>
      <w:rFonts w:ascii="Times New Roman" w:eastAsia="Times New Roman" w:hAnsi="Times New Roman"/>
      <w:sz w:val="24"/>
      <w:szCs w:val="24"/>
    </w:rPr>
  </w:style>
  <w:style w:type="paragraph" w:customStyle="1" w:styleId="afd">
    <w:name w:val="Знак Знак Знак Знак Знак Знак Знак Знак Знак Знак"/>
    <w:basedOn w:val="a"/>
    <w:rsid w:val="005A78F5"/>
    <w:pPr>
      <w:spacing w:after="160" w:line="240" w:lineRule="exact"/>
    </w:pPr>
    <w:rPr>
      <w:rFonts w:ascii="Verdana" w:eastAsia="Times New Roman" w:hAnsi="Verdana"/>
      <w:sz w:val="24"/>
      <w:szCs w:val="24"/>
      <w:lang w:val="en-US"/>
    </w:rPr>
  </w:style>
  <w:style w:type="paragraph" w:styleId="afe">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
    <w:qFormat/>
    <w:rsid w:val="005A78F5"/>
    <w:pPr>
      <w:spacing w:after="0" w:line="240" w:lineRule="auto"/>
    </w:pPr>
    <w:rPr>
      <w:rFonts w:ascii="Times New Roman" w:eastAsia="Times New Roman" w:hAnsi="Times New Roman"/>
      <w:sz w:val="20"/>
      <w:szCs w:val="20"/>
    </w:rPr>
  </w:style>
  <w:style w:type="character" w:customStyle="1" w:styleId="aff">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e"/>
    <w:rsid w:val="005A78F5"/>
    <w:rPr>
      <w:rFonts w:ascii="Times New Roman" w:eastAsia="Times New Roman" w:hAnsi="Times New Roman"/>
    </w:rPr>
  </w:style>
  <w:style w:type="character" w:styleId="aff0">
    <w:name w:val="footnote reference"/>
    <w:aliases w:val="Знак сноски 1,Знак сноски-FN,Referencia nota al pie,Ciae niinee-FN,fr,Used by Word for Help footnote symbols,Ссылка на сноску 45,Footnote Reference Number,Appel note de bas de page,SUPERS"/>
    <w:rsid w:val="005A78F5"/>
    <w:rPr>
      <w:vertAlign w:val="superscript"/>
    </w:rPr>
  </w:style>
  <w:style w:type="character" w:customStyle="1" w:styleId="CharStyle8">
    <w:name w:val="Char Style 8"/>
    <w:rsid w:val="005A78F5"/>
    <w:rPr>
      <w:b/>
      <w:bCs/>
      <w:sz w:val="27"/>
      <w:szCs w:val="27"/>
      <w:lang w:eastAsia="ar-SA" w:bidi="ar-SA"/>
    </w:rPr>
  </w:style>
  <w:style w:type="paragraph" w:customStyle="1" w:styleId="aff1">
    <w:name w:val="Обычный (паспорт)"/>
    <w:basedOn w:val="a"/>
    <w:rsid w:val="005A78F5"/>
    <w:pPr>
      <w:spacing w:before="120" w:after="0" w:line="240" w:lineRule="auto"/>
      <w:jc w:val="both"/>
    </w:pPr>
    <w:rPr>
      <w:rFonts w:ascii="Times New Roman" w:eastAsia="Times New Roman" w:hAnsi="Times New Roman"/>
      <w:sz w:val="28"/>
      <w:szCs w:val="28"/>
      <w:lang w:eastAsia="ru-RU"/>
    </w:rPr>
  </w:style>
  <w:style w:type="paragraph" w:customStyle="1" w:styleId="aff2">
    <w:name w:val="Жирный (паспорт)"/>
    <w:basedOn w:val="a"/>
    <w:rsid w:val="005A78F5"/>
    <w:pPr>
      <w:spacing w:before="120" w:after="0" w:line="240" w:lineRule="auto"/>
      <w:jc w:val="both"/>
    </w:pPr>
    <w:rPr>
      <w:rFonts w:ascii="Times New Roman" w:eastAsia="Times New Roman" w:hAnsi="Times New Roman"/>
      <w:b/>
      <w:sz w:val="28"/>
      <w:szCs w:val="28"/>
      <w:lang w:eastAsia="ru-RU"/>
    </w:rPr>
  </w:style>
  <w:style w:type="character" w:customStyle="1" w:styleId="a4">
    <w:name w:val="Абзац списка Знак"/>
    <w:link w:val="a3"/>
    <w:uiPriority w:val="34"/>
    <w:locked/>
    <w:rsid w:val="005A78F5"/>
    <w:rPr>
      <w:sz w:val="22"/>
      <w:szCs w:val="22"/>
      <w:lang w:eastAsia="en-US"/>
    </w:rPr>
  </w:style>
  <w:style w:type="character" w:customStyle="1" w:styleId="50">
    <w:name w:val="Заголовок 5 Знак"/>
    <w:link w:val="5"/>
    <w:rsid w:val="005A78F5"/>
    <w:rPr>
      <w:b/>
      <w:bCs/>
      <w:i/>
      <w:iCs/>
      <w:sz w:val="26"/>
      <w:szCs w:val="26"/>
      <w:lang w:eastAsia="en-US"/>
    </w:rPr>
  </w:style>
  <w:style w:type="character" w:customStyle="1" w:styleId="60">
    <w:name w:val="Заголовок 6 Знак"/>
    <w:link w:val="6"/>
    <w:rsid w:val="005A78F5"/>
    <w:rPr>
      <w:rFonts w:ascii="Times New Roman" w:hAnsi="Times New Roman"/>
      <w:b/>
      <w:bCs/>
      <w:sz w:val="22"/>
      <w:szCs w:val="22"/>
      <w:lang w:eastAsia="en-US"/>
    </w:rPr>
  </w:style>
  <w:style w:type="paragraph" w:customStyle="1" w:styleId="15">
    <w:name w:val="Абзац списка1"/>
    <w:basedOn w:val="a"/>
    <w:uiPriority w:val="99"/>
    <w:rsid w:val="005A78F5"/>
    <w:pPr>
      <w:ind w:left="720"/>
    </w:pPr>
    <w:rPr>
      <w:rFonts w:eastAsia="Times New Roman" w:cs="Calibri"/>
      <w:lang w:eastAsia="ru-RU"/>
    </w:rPr>
  </w:style>
  <w:style w:type="paragraph" w:styleId="aff3">
    <w:name w:val="Body Text"/>
    <w:basedOn w:val="a"/>
    <w:link w:val="aff4"/>
    <w:unhideWhenUsed/>
    <w:rsid w:val="005A78F5"/>
    <w:pPr>
      <w:spacing w:after="120" w:line="240" w:lineRule="auto"/>
    </w:pPr>
    <w:rPr>
      <w:rFonts w:ascii="Times New Roman" w:eastAsia="Times New Roman" w:hAnsi="Times New Roman"/>
      <w:sz w:val="24"/>
      <w:szCs w:val="24"/>
    </w:rPr>
  </w:style>
  <w:style w:type="character" w:customStyle="1" w:styleId="aff4">
    <w:name w:val="Основной текст Знак"/>
    <w:link w:val="aff3"/>
    <w:rsid w:val="005A78F5"/>
    <w:rPr>
      <w:rFonts w:ascii="Times New Roman" w:eastAsia="Times New Roman" w:hAnsi="Times New Roman"/>
      <w:sz w:val="24"/>
      <w:szCs w:val="24"/>
    </w:rPr>
  </w:style>
  <w:style w:type="paragraph" w:customStyle="1" w:styleId="aff5">
    <w:name w:val="Текст в заданном формате"/>
    <w:basedOn w:val="a"/>
    <w:rsid w:val="005A78F5"/>
    <w:pPr>
      <w:widowControl w:val="0"/>
      <w:suppressAutoHyphens/>
      <w:spacing w:after="0" w:line="240" w:lineRule="auto"/>
    </w:pPr>
    <w:rPr>
      <w:rFonts w:ascii="Courier New" w:eastAsia="Courier New" w:hAnsi="Courier New" w:cs="Courier New"/>
      <w:kern w:val="1"/>
      <w:sz w:val="20"/>
      <w:szCs w:val="20"/>
      <w:lang w:eastAsia="ru-RU"/>
    </w:rPr>
  </w:style>
  <w:style w:type="character" w:customStyle="1" w:styleId="FontStyle12">
    <w:name w:val="Font Style12"/>
    <w:rsid w:val="005A78F5"/>
    <w:rPr>
      <w:rFonts w:ascii="Times New Roman" w:hAnsi="Times New Roman" w:cs="Times New Roman"/>
      <w:sz w:val="24"/>
      <w:szCs w:val="24"/>
    </w:rPr>
  </w:style>
  <w:style w:type="character" w:customStyle="1" w:styleId="FontStyle22">
    <w:name w:val="Font Style22"/>
    <w:rsid w:val="005A78F5"/>
    <w:rPr>
      <w:rFonts w:ascii="Times New Roman" w:hAnsi="Times New Roman" w:cs="Times New Roman" w:hint="default"/>
      <w:sz w:val="26"/>
      <w:szCs w:val="26"/>
    </w:rPr>
  </w:style>
  <w:style w:type="paragraph" w:customStyle="1" w:styleId="27">
    <w:name w:val="Знак2 Знак Знак Знак Знак Знак Знак"/>
    <w:basedOn w:val="a"/>
    <w:rsid w:val="005A78F5"/>
    <w:pPr>
      <w:spacing w:after="160" w:line="240" w:lineRule="exact"/>
    </w:pPr>
    <w:rPr>
      <w:rFonts w:ascii="Verdana" w:eastAsia="Times New Roman" w:hAnsi="Verdana"/>
      <w:sz w:val="20"/>
      <w:szCs w:val="20"/>
      <w:lang w:val="en-US"/>
    </w:rPr>
  </w:style>
  <w:style w:type="character" w:styleId="aff6">
    <w:name w:val="line number"/>
    <w:uiPriority w:val="99"/>
    <w:unhideWhenUsed/>
    <w:rsid w:val="005A78F5"/>
  </w:style>
  <w:style w:type="paragraph" w:customStyle="1" w:styleId="aff7">
    <w:name w:val="Прижатый влево"/>
    <w:basedOn w:val="a"/>
    <w:next w:val="a"/>
    <w:uiPriority w:val="99"/>
    <w:rsid w:val="005A78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6">
    <w:name w:val="Стиль заголовка 1"/>
    <w:basedOn w:val="a"/>
    <w:rsid w:val="005A78F5"/>
    <w:pPr>
      <w:shd w:val="clear" w:color="auto" w:fill="FFFFFF"/>
      <w:spacing w:after="0" w:line="240" w:lineRule="auto"/>
      <w:ind w:left="1260" w:right="-7" w:hanging="360"/>
      <w:jc w:val="center"/>
      <w:outlineLvl w:val="0"/>
    </w:pPr>
    <w:rPr>
      <w:rFonts w:ascii="Times New Roman" w:eastAsia="Times New Roman" w:hAnsi="Times New Roman"/>
      <w:b/>
      <w:bCs/>
      <w:color w:val="000000"/>
      <w:sz w:val="24"/>
      <w:szCs w:val="24"/>
      <w:lang w:eastAsia="ru-RU"/>
    </w:rPr>
  </w:style>
  <w:style w:type="paragraph" w:customStyle="1" w:styleId="aff8">
    <w:name w:val="Основной"/>
    <w:basedOn w:val="a"/>
    <w:rsid w:val="005A78F5"/>
    <w:pPr>
      <w:widowControl w:val="0"/>
      <w:spacing w:after="0" w:line="240" w:lineRule="auto"/>
      <w:ind w:firstLine="720"/>
      <w:jc w:val="both"/>
    </w:pPr>
    <w:rPr>
      <w:rFonts w:ascii="Times New Roman" w:eastAsia="Times New Roman" w:hAnsi="Times New Roman"/>
      <w:sz w:val="28"/>
      <w:szCs w:val="28"/>
      <w:lang w:eastAsia="ru-RU"/>
    </w:rPr>
  </w:style>
  <w:style w:type="paragraph" w:customStyle="1" w:styleId="aff9">
    <w:name w:val="АсписокГаля"/>
    <w:basedOn w:val="ConsPlusTitle"/>
    <w:qFormat/>
    <w:rsid w:val="005A78F5"/>
    <w:pPr>
      <w:widowControl/>
      <w:ind w:left="1260" w:hanging="360"/>
      <w:jc w:val="both"/>
    </w:pPr>
    <w:rPr>
      <w:rFonts w:ascii="Times New Roman" w:hAnsi="Times New Roman" w:cs="Times New Roman"/>
      <w:b w:val="0"/>
      <w:sz w:val="28"/>
      <w:szCs w:val="28"/>
    </w:rPr>
  </w:style>
  <w:style w:type="paragraph" w:customStyle="1" w:styleId="affa">
    <w:name w:val="Обычный + По центру"/>
    <w:aliases w:val="После:  6 пт,Междустр.интервал:  одинарный"/>
    <w:basedOn w:val="affb"/>
    <w:rsid w:val="005A78F5"/>
    <w:pPr>
      <w:widowControl w:val="0"/>
      <w:spacing w:before="0" w:after="120" w:line="360" w:lineRule="exact"/>
    </w:pPr>
    <w:rPr>
      <w:rFonts w:ascii="Times New Roman" w:eastAsia="Calibri" w:hAnsi="Times New Roman"/>
      <w:b w:val="0"/>
      <w:sz w:val="28"/>
      <w:szCs w:val="28"/>
    </w:rPr>
  </w:style>
  <w:style w:type="paragraph" w:styleId="affb">
    <w:name w:val="Title"/>
    <w:aliases w:val=" Знак Знак,Знак Знак"/>
    <w:basedOn w:val="a"/>
    <w:next w:val="a"/>
    <w:link w:val="affc"/>
    <w:uiPriority w:val="99"/>
    <w:qFormat/>
    <w:rsid w:val="005A78F5"/>
    <w:pPr>
      <w:spacing w:before="240" w:after="60" w:line="240" w:lineRule="auto"/>
      <w:jc w:val="center"/>
      <w:outlineLvl w:val="0"/>
    </w:pPr>
    <w:rPr>
      <w:rFonts w:ascii="Cambria" w:eastAsia="Times New Roman" w:hAnsi="Cambria"/>
      <w:b/>
      <w:bCs/>
      <w:kern w:val="28"/>
      <w:sz w:val="32"/>
      <w:szCs w:val="32"/>
    </w:rPr>
  </w:style>
  <w:style w:type="character" w:customStyle="1" w:styleId="affc">
    <w:name w:val="Название Знак"/>
    <w:aliases w:val=" Знак Знак Знак,Знак Знак Знак1"/>
    <w:link w:val="affb"/>
    <w:uiPriority w:val="99"/>
    <w:rsid w:val="005A78F5"/>
    <w:rPr>
      <w:rFonts w:ascii="Cambria" w:eastAsia="Times New Roman" w:hAnsi="Cambria"/>
      <w:b/>
      <w:bCs/>
      <w:kern w:val="28"/>
      <w:sz w:val="32"/>
      <w:szCs w:val="32"/>
    </w:rPr>
  </w:style>
  <w:style w:type="paragraph" w:customStyle="1" w:styleId="17">
    <w:name w:val="Обычный + Первая строка:  1"/>
    <w:aliases w:val="25 см,После:  0 пт,Междустр.интервал:  точно 18...,Обычный + 13 пт,Первая строка:  1,25 см + TimesNewRoman,Черный"/>
    <w:basedOn w:val="affb"/>
    <w:rsid w:val="005A78F5"/>
    <w:pPr>
      <w:widowControl w:val="0"/>
      <w:spacing w:before="0" w:after="0" w:line="360" w:lineRule="exact"/>
      <w:ind w:firstLine="709"/>
      <w:jc w:val="both"/>
      <w:outlineLvl w:val="9"/>
    </w:pPr>
    <w:rPr>
      <w:rFonts w:ascii="Times New Roman" w:eastAsia="Calibri" w:hAnsi="Times New Roman"/>
      <w:b w:val="0"/>
      <w:sz w:val="28"/>
      <w:szCs w:val="28"/>
    </w:rPr>
  </w:style>
  <w:style w:type="paragraph" w:styleId="33">
    <w:name w:val="Body Text Indent 3"/>
    <w:basedOn w:val="a"/>
    <w:link w:val="34"/>
    <w:unhideWhenUsed/>
    <w:rsid w:val="005A78F5"/>
    <w:pPr>
      <w:spacing w:after="120" w:line="240" w:lineRule="auto"/>
      <w:ind w:left="283"/>
    </w:pPr>
    <w:rPr>
      <w:rFonts w:ascii="Times New Roman" w:eastAsia="Times New Roman" w:hAnsi="Times New Roman"/>
      <w:sz w:val="16"/>
      <w:szCs w:val="16"/>
    </w:rPr>
  </w:style>
  <w:style w:type="character" w:customStyle="1" w:styleId="34">
    <w:name w:val="Основной текст с отступом 3 Знак"/>
    <w:link w:val="33"/>
    <w:rsid w:val="005A78F5"/>
    <w:rPr>
      <w:rFonts w:ascii="Times New Roman" w:eastAsia="Times New Roman" w:hAnsi="Times New Roman"/>
      <w:sz w:val="16"/>
      <w:szCs w:val="16"/>
    </w:rPr>
  </w:style>
  <w:style w:type="paragraph" w:customStyle="1" w:styleId="28">
    <w:name w:val="Стиль заголовка 2"/>
    <w:basedOn w:val="a"/>
    <w:link w:val="29"/>
    <w:rsid w:val="005A78F5"/>
    <w:pPr>
      <w:shd w:val="clear" w:color="auto" w:fill="FFFFFF"/>
      <w:spacing w:after="0" w:line="240" w:lineRule="auto"/>
      <w:jc w:val="center"/>
      <w:outlineLvl w:val="1"/>
    </w:pPr>
    <w:rPr>
      <w:rFonts w:ascii="Times New Roman" w:eastAsia="Times New Roman" w:hAnsi="Times New Roman"/>
      <w:b/>
      <w:bCs/>
      <w:color w:val="000000"/>
      <w:sz w:val="24"/>
      <w:szCs w:val="24"/>
    </w:rPr>
  </w:style>
  <w:style w:type="character" w:customStyle="1" w:styleId="29">
    <w:name w:val="Стиль заголовка 2 Знак"/>
    <w:link w:val="28"/>
    <w:rsid w:val="005A78F5"/>
    <w:rPr>
      <w:rFonts w:ascii="Times New Roman" w:eastAsia="Times New Roman" w:hAnsi="Times New Roman"/>
      <w:b/>
      <w:bCs/>
      <w:color w:val="000000"/>
      <w:sz w:val="24"/>
      <w:szCs w:val="24"/>
      <w:shd w:val="clear" w:color="auto" w:fill="FFFFFF"/>
    </w:rPr>
  </w:style>
  <w:style w:type="character" w:styleId="affd">
    <w:name w:val="FollowedHyperlink"/>
    <w:uiPriority w:val="99"/>
    <w:unhideWhenUsed/>
    <w:rsid w:val="005A78F5"/>
    <w:rPr>
      <w:color w:val="800080"/>
      <w:u w:val="single"/>
    </w:rPr>
  </w:style>
  <w:style w:type="character" w:customStyle="1" w:styleId="affe">
    <w:name w:val="Цветовое выделение"/>
    <w:uiPriority w:val="99"/>
    <w:rsid w:val="005A78F5"/>
    <w:rPr>
      <w:b/>
      <w:color w:val="26282F"/>
      <w:sz w:val="26"/>
    </w:rPr>
  </w:style>
  <w:style w:type="paragraph" w:customStyle="1" w:styleId="afff">
    <w:name w:val="Информация об изменениях документа"/>
    <w:basedOn w:val="afff0"/>
    <w:next w:val="a"/>
    <w:uiPriority w:val="99"/>
    <w:rsid w:val="005A78F5"/>
    <w:pPr>
      <w:spacing w:before="0"/>
    </w:pPr>
    <w:rPr>
      <w:i/>
      <w:iCs/>
    </w:rPr>
  </w:style>
  <w:style w:type="paragraph" w:customStyle="1" w:styleId="afff0">
    <w:name w:val="Комментарий"/>
    <w:basedOn w:val="afff1"/>
    <w:next w:val="a"/>
    <w:uiPriority w:val="99"/>
    <w:rsid w:val="005A78F5"/>
    <w:pPr>
      <w:spacing w:before="75"/>
      <w:ind w:left="0" w:right="0"/>
      <w:jc w:val="both"/>
    </w:pPr>
    <w:rPr>
      <w:color w:val="353842"/>
      <w:shd w:val="clear" w:color="auto" w:fill="F0F0F0"/>
    </w:rPr>
  </w:style>
  <w:style w:type="paragraph" w:customStyle="1" w:styleId="afff1">
    <w:name w:val="Текст (справка)"/>
    <w:basedOn w:val="a"/>
    <w:next w:val="a"/>
    <w:uiPriority w:val="99"/>
    <w:rsid w:val="005A78F5"/>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2">
    <w:name w:val="Нормальный (таблица)"/>
    <w:basedOn w:val="a"/>
    <w:next w:val="a"/>
    <w:uiPriority w:val="99"/>
    <w:rsid w:val="005A78F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5"/>
    <w:rsid w:val="005A78F5"/>
    <w:rPr>
      <w:rFonts w:ascii="Times New Roman" w:eastAsia="Times New Roman" w:hAnsi="Times New Roman"/>
      <w:sz w:val="24"/>
      <w:szCs w:val="24"/>
    </w:rPr>
  </w:style>
  <w:style w:type="paragraph" w:customStyle="1" w:styleId="2a">
    <w:name w:val="стиль2 Знак"/>
    <w:basedOn w:val="a"/>
    <w:link w:val="2b"/>
    <w:rsid w:val="005A78F5"/>
    <w:pPr>
      <w:widowControl w:val="0"/>
      <w:shd w:val="clear" w:color="auto" w:fill="FFFFFF"/>
      <w:tabs>
        <w:tab w:val="left" w:pos="1440"/>
      </w:tabs>
      <w:autoSpaceDE w:val="0"/>
      <w:autoSpaceDN w:val="0"/>
      <w:adjustRightInd w:val="0"/>
      <w:spacing w:after="0" w:line="240" w:lineRule="auto"/>
      <w:jc w:val="center"/>
    </w:pPr>
    <w:rPr>
      <w:rFonts w:ascii="Times New Roman" w:eastAsia="Times New Roman" w:hAnsi="Times New Roman"/>
      <w:b/>
      <w:color w:val="000000"/>
      <w:sz w:val="28"/>
      <w:szCs w:val="28"/>
    </w:rPr>
  </w:style>
  <w:style w:type="character" w:customStyle="1" w:styleId="2b">
    <w:name w:val="стиль2 Знак Знак"/>
    <w:link w:val="2a"/>
    <w:rsid w:val="005A78F5"/>
    <w:rPr>
      <w:rFonts w:ascii="Times New Roman" w:eastAsia="Times New Roman" w:hAnsi="Times New Roman"/>
      <w:b/>
      <w:color w:val="000000"/>
      <w:sz w:val="28"/>
      <w:szCs w:val="28"/>
      <w:shd w:val="clear" w:color="auto" w:fill="FFFFFF"/>
    </w:rPr>
  </w:style>
  <w:style w:type="paragraph" w:customStyle="1" w:styleId="ConsCell">
    <w:name w:val="ConsCell"/>
    <w:rsid w:val="005A78F5"/>
    <w:pPr>
      <w:widowControl w:val="0"/>
      <w:autoSpaceDE w:val="0"/>
      <w:autoSpaceDN w:val="0"/>
      <w:adjustRightInd w:val="0"/>
    </w:pPr>
    <w:rPr>
      <w:rFonts w:ascii="Arial" w:eastAsia="Times New Roman" w:hAnsi="Arial" w:cs="Arial"/>
    </w:rPr>
  </w:style>
  <w:style w:type="paragraph" w:customStyle="1" w:styleId="ConsNormal">
    <w:name w:val="ConsNormal"/>
    <w:rsid w:val="005A78F5"/>
    <w:pPr>
      <w:widowControl w:val="0"/>
      <w:autoSpaceDE w:val="0"/>
      <w:autoSpaceDN w:val="0"/>
      <w:adjustRightInd w:val="0"/>
      <w:ind w:firstLine="720"/>
    </w:pPr>
    <w:rPr>
      <w:rFonts w:ascii="Arial" w:eastAsia="Times New Roman" w:hAnsi="Arial" w:cs="Arial"/>
    </w:rPr>
  </w:style>
  <w:style w:type="paragraph" w:customStyle="1" w:styleId="Style51">
    <w:name w:val="Style51"/>
    <w:basedOn w:val="a"/>
    <w:rsid w:val="005A78F5"/>
    <w:pPr>
      <w:widowControl w:val="0"/>
      <w:autoSpaceDE w:val="0"/>
      <w:autoSpaceDN w:val="0"/>
      <w:adjustRightInd w:val="0"/>
      <w:spacing w:after="0" w:line="315" w:lineRule="exact"/>
      <w:ind w:firstLine="533"/>
      <w:jc w:val="both"/>
    </w:pPr>
    <w:rPr>
      <w:rFonts w:ascii="Century Schoolbook" w:eastAsia="Times New Roman" w:hAnsi="Century Schoolbook"/>
      <w:sz w:val="24"/>
      <w:szCs w:val="24"/>
      <w:lang w:eastAsia="ru-RU"/>
    </w:rPr>
  </w:style>
  <w:style w:type="paragraph" w:customStyle="1" w:styleId="afff3">
    <w:name w:val="ЗтекстГаля"/>
    <w:basedOn w:val="a"/>
    <w:qFormat/>
    <w:rsid w:val="005A78F5"/>
    <w:pPr>
      <w:spacing w:after="0" w:line="240" w:lineRule="auto"/>
      <w:ind w:firstLine="709"/>
      <w:jc w:val="both"/>
    </w:pPr>
    <w:rPr>
      <w:rFonts w:ascii="Times New Roman" w:eastAsia="Times New Roman" w:hAnsi="Times New Roman"/>
      <w:sz w:val="28"/>
      <w:szCs w:val="28"/>
      <w:lang w:eastAsia="ru-RU"/>
    </w:rPr>
  </w:style>
  <w:style w:type="paragraph" w:customStyle="1" w:styleId="18">
    <w:name w:val="список 1"/>
    <w:basedOn w:val="a"/>
    <w:rsid w:val="005A78F5"/>
    <w:pPr>
      <w:tabs>
        <w:tab w:val="left" w:pos="1080"/>
      </w:tabs>
      <w:spacing w:after="0" w:line="240" w:lineRule="auto"/>
      <w:ind w:firstLine="868"/>
      <w:jc w:val="both"/>
    </w:pPr>
    <w:rPr>
      <w:rFonts w:ascii="Times New Roman" w:eastAsia="Times New Roman" w:hAnsi="Times New Roman"/>
      <w:sz w:val="24"/>
      <w:szCs w:val="24"/>
      <w:lang w:eastAsia="ru-RU"/>
    </w:rPr>
  </w:style>
  <w:style w:type="paragraph" w:customStyle="1" w:styleId="19">
    <w:name w:val="Стиль1"/>
    <w:basedOn w:val="af5"/>
    <w:rsid w:val="005A78F5"/>
    <w:pPr>
      <w:spacing w:before="0" w:beforeAutospacing="0" w:after="0" w:afterAutospacing="0"/>
      <w:ind w:firstLine="709"/>
      <w:jc w:val="both"/>
    </w:pPr>
    <w:rPr>
      <w:sz w:val="28"/>
      <w:szCs w:val="28"/>
    </w:rPr>
  </w:style>
  <w:style w:type="paragraph" w:styleId="35">
    <w:name w:val="Body Text 3"/>
    <w:basedOn w:val="a"/>
    <w:link w:val="36"/>
    <w:uiPriority w:val="99"/>
    <w:unhideWhenUsed/>
    <w:rsid w:val="005A78F5"/>
    <w:pPr>
      <w:spacing w:after="120" w:line="240" w:lineRule="auto"/>
    </w:pPr>
    <w:rPr>
      <w:rFonts w:ascii="Times New Roman" w:eastAsia="Times New Roman" w:hAnsi="Times New Roman"/>
      <w:sz w:val="16"/>
      <w:szCs w:val="16"/>
    </w:rPr>
  </w:style>
  <w:style w:type="character" w:customStyle="1" w:styleId="36">
    <w:name w:val="Основной текст 3 Знак"/>
    <w:link w:val="35"/>
    <w:uiPriority w:val="99"/>
    <w:rsid w:val="005A78F5"/>
    <w:rPr>
      <w:rFonts w:ascii="Times New Roman" w:eastAsia="Times New Roman" w:hAnsi="Times New Roman"/>
      <w:sz w:val="16"/>
      <w:szCs w:val="16"/>
    </w:rPr>
  </w:style>
  <w:style w:type="paragraph" w:customStyle="1" w:styleId="1a">
    <w:name w:val="стиль1"/>
    <w:basedOn w:val="a"/>
    <w:link w:val="1b"/>
    <w:rsid w:val="005A78F5"/>
    <w:pPr>
      <w:shd w:val="clear" w:color="auto" w:fill="FFFFFF"/>
      <w:spacing w:after="0" w:line="240" w:lineRule="auto"/>
      <w:ind w:right="-287"/>
      <w:jc w:val="center"/>
    </w:pPr>
    <w:rPr>
      <w:rFonts w:ascii="Times New Roman" w:eastAsia="Times New Roman" w:hAnsi="Times New Roman"/>
      <w:b/>
      <w:bCs/>
      <w:color w:val="000000"/>
      <w:sz w:val="28"/>
      <w:szCs w:val="28"/>
    </w:rPr>
  </w:style>
  <w:style w:type="character" w:customStyle="1" w:styleId="1b">
    <w:name w:val="стиль1 Знак"/>
    <w:link w:val="1a"/>
    <w:rsid w:val="005A78F5"/>
    <w:rPr>
      <w:rFonts w:ascii="Times New Roman" w:eastAsia="Times New Roman" w:hAnsi="Times New Roman"/>
      <w:b/>
      <w:bCs/>
      <w:color w:val="000000"/>
      <w:sz w:val="28"/>
      <w:szCs w:val="28"/>
      <w:shd w:val="clear" w:color="auto" w:fill="FFFFFF"/>
    </w:rPr>
  </w:style>
  <w:style w:type="paragraph" w:customStyle="1" w:styleId="37">
    <w:name w:val="Стиль3"/>
    <w:basedOn w:val="a"/>
    <w:rsid w:val="005A78F5"/>
    <w:pPr>
      <w:shd w:val="clear" w:color="auto" w:fill="FFFFFF"/>
      <w:spacing w:after="0" w:line="240" w:lineRule="auto"/>
      <w:jc w:val="center"/>
    </w:pPr>
    <w:rPr>
      <w:rFonts w:ascii="Times New Roman" w:eastAsia="Times New Roman" w:hAnsi="Times New Roman"/>
      <w:b/>
      <w:bCs/>
      <w:color w:val="000000"/>
      <w:sz w:val="52"/>
      <w:szCs w:val="52"/>
      <w:lang w:eastAsia="ru-RU"/>
    </w:rPr>
  </w:style>
  <w:style w:type="paragraph" w:customStyle="1" w:styleId="jst">
    <w:name w:val="jst"/>
    <w:basedOn w:val="a"/>
    <w:rsid w:val="005A78F5"/>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OTCHET00">
    <w:name w:val="OTCHET_00"/>
    <w:basedOn w:val="2c"/>
    <w:rsid w:val="005A78F5"/>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5A78F5"/>
    <w:pPr>
      <w:tabs>
        <w:tab w:val="num" w:pos="313"/>
      </w:tabs>
      <w:spacing w:after="0" w:line="240" w:lineRule="auto"/>
      <w:ind w:left="340" w:hanging="170"/>
      <w:contextualSpacing/>
    </w:pPr>
    <w:rPr>
      <w:rFonts w:ascii="Times New Roman" w:eastAsia="Times New Roman" w:hAnsi="Times New Roman"/>
      <w:sz w:val="24"/>
      <w:szCs w:val="24"/>
      <w:lang w:eastAsia="ru-RU"/>
    </w:rPr>
  </w:style>
  <w:style w:type="character" w:customStyle="1" w:styleId="text">
    <w:name w:val="text"/>
    <w:rsid w:val="005A78F5"/>
  </w:style>
  <w:style w:type="paragraph" w:styleId="afff4">
    <w:name w:val="Body Text First Indent"/>
    <w:basedOn w:val="aff3"/>
    <w:link w:val="afff5"/>
    <w:rsid w:val="005A78F5"/>
    <w:pPr>
      <w:ind w:firstLine="210"/>
    </w:pPr>
  </w:style>
  <w:style w:type="character" w:customStyle="1" w:styleId="afff5">
    <w:name w:val="Красная строка Знак"/>
    <w:basedOn w:val="aff4"/>
    <w:link w:val="afff4"/>
    <w:rsid w:val="005A78F5"/>
    <w:rPr>
      <w:rFonts w:ascii="Times New Roman" w:eastAsia="Times New Roman" w:hAnsi="Times New Roman"/>
      <w:sz w:val="24"/>
      <w:szCs w:val="24"/>
    </w:rPr>
  </w:style>
  <w:style w:type="paragraph" w:customStyle="1" w:styleId="afff6">
    <w:name w:val="Таблицы (моноширинный)"/>
    <w:basedOn w:val="a"/>
    <w:next w:val="a"/>
    <w:rsid w:val="005A78F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9">
    <w:name w:val="Знак Знак9 Знак Знак Знак Знак"/>
    <w:basedOn w:val="a"/>
    <w:rsid w:val="005A78F5"/>
    <w:pPr>
      <w:widowControl w:val="0"/>
      <w:autoSpaceDE w:val="0"/>
      <w:autoSpaceDN w:val="0"/>
      <w:adjustRightInd w:val="0"/>
      <w:spacing w:after="160" w:line="240" w:lineRule="exact"/>
      <w:ind w:firstLine="720"/>
      <w:jc w:val="both"/>
    </w:pPr>
    <w:rPr>
      <w:rFonts w:ascii="Verdana" w:eastAsia="Times New Roman" w:hAnsi="Verdana" w:cs="Arial"/>
      <w:sz w:val="20"/>
      <w:szCs w:val="20"/>
      <w:lang w:val="en-US"/>
    </w:rPr>
  </w:style>
  <w:style w:type="paragraph" w:customStyle="1" w:styleId="Default">
    <w:name w:val="Default"/>
    <w:rsid w:val="005A78F5"/>
    <w:pPr>
      <w:autoSpaceDE w:val="0"/>
      <w:autoSpaceDN w:val="0"/>
      <w:adjustRightInd w:val="0"/>
    </w:pPr>
    <w:rPr>
      <w:rFonts w:ascii="Arial Narrow" w:eastAsia="Times New Roman" w:hAnsi="Arial Narrow" w:cs="Arial Narrow"/>
      <w:color w:val="000000"/>
      <w:sz w:val="24"/>
      <w:szCs w:val="24"/>
    </w:rPr>
  </w:style>
  <w:style w:type="paragraph" w:customStyle="1" w:styleId="210">
    <w:name w:val="Основной текст 21"/>
    <w:basedOn w:val="a"/>
    <w:rsid w:val="005A78F5"/>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character" w:customStyle="1" w:styleId="BodyTextIndentChar">
    <w:name w:val="Body Text Indent Char"/>
    <w:link w:val="1c"/>
    <w:uiPriority w:val="99"/>
    <w:semiHidden/>
    <w:locked/>
    <w:rsid w:val="005A78F5"/>
    <w:rPr>
      <w:rFonts w:ascii="TimesET" w:hAnsi="TimesET" w:cs="TimesET"/>
    </w:rPr>
  </w:style>
  <w:style w:type="paragraph" w:customStyle="1" w:styleId="1c">
    <w:name w:val="Основной текст с отступом1"/>
    <w:basedOn w:val="a"/>
    <w:link w:val="BodyTextIndentChar"/>
    <w:uiPriority w:val="99"/>
    <w:semiHidden/>
    <w:rsid w:val="005A78F5"/>
    <w:pPr>
      <w:suppressAutoHyphens/>
      <w:spacing w:after="0" w:line="240" w:lineRule="auto"/>
      <w:ind w:firstLine="720"/>
      <w:jc w:val="both"/>
    </w:pPr>
    <w:rPr>
      <w:rFonts w:ascii="TimesET" w:hAnsi="TimesET"/>
      <w:sz w:val="20"/>
      <w:szCs w:val="20"/>
    </w:rPr>
  </w:style>
  <w:style w:type="paragraph" w:customStyle="1" w:styleId="afff7">
    <w:name w:val="Знак Знак Знак Знак Знак Знак Знак"/>
    <w:basedOn w:val="a"/>
    <w:uiPriority w:val="99"/>
    <w:rsid w:val="005A78F5"/>
    <w:pPr>
      <w:spacing w:before="100" w:beforeAutospacing="1" w:after="100" w:afterAutospacing="1" w:line="240" w:lineRule="auto"/>
    </w:pPr>
    <w:rPr>
      <w:rFonts w:ascii="Tahoma" w:eastAsia="Times New Roman" w:hAnsi="Tahoma" w:cs="Tahoma"/>
      <w:sz w:val="20"/>
      <w:szCs w:val="20"/>
      <w:lang w:val="en-US"/>
    </w:rPr>
  </w:style>
  <w:style w:type="paragraph" w:customStyle="1" w:styleId="1d">
    <w:name w:val="Знак1"/>
    <w:basedOn w:val="a"/>
    <w:uiPriority w:val="99"/>
    <w:rsid w:val="005A78F5"/>
    <w:pPr>
      <w:spacing w:after="160" w:line="240" w:lineRule="exact"/>
    </w:pPr>
    <w:rPr>
      <w:rFonts w:ascii="Verdana" w:eastAsia="Times New Roman" w:hAnsi="Verdana" w:cs="Verdana"/>
      <w:sz w:val="20"/>
      <w:szCs w:val="20"/>
      <w:lang w:val="en-US"/>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
    <w:uiPriority w:val="99"/>
    <w:rsid w:val="005A78F5"/>
    <w:pPr>
      <w:spacing w:after="160" w:line="240" w:lineRule="exact"/>
    </w:pPr>
    <w:rPr>
      <w:rFonts w:ascii="Verdana" w:eastAsia="Times New Roman" w:hAnsi="Verdana" w:cs="Verdana"/>
      <w:sz w:val="20"/>
      <w:szCs w:val="20"/>
      <w:lang w:val="en-US"/>
    </w:rPr>
  </w:style>
  <w:style w:type="paragraph" w:customStyle="1" w:styleId="1e">
    <w:name w:val="Знак Знак Знак Знак Знак Знак Знак1"/>
    <w:basedOn w:val="a"/>
    <w:uiPriority w:val="99"/>
    <w:rsid w:val="005A78F5"/>
    <w:pPr>
      <w:spacing w:before="100" w:beforeAutospacing="1" w:after="100" w:afterAutospacing="1" w:line="240" w:lineRule="auto"/>
    </w:pPr>
    <w:rPr>
      <w:rFonts w:ascii="Tahoma" w:eastAsia="Times New Roman" w:hAnsi="Tahoma" w:cs="Tahoma"/>
      <w:sz w:val="20"/>
      <w:szCs w:val="20"/>
      <w:lang w:val="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1"/>
    <w:basedOn w:val="a"/>
    <w:uiPriority w:val="99"/>
    <w:rsid w:val="005A78F5"/>
    <w:pPr>
      <w:spacing w:after="160" w:line="240" w:lineRule="exact"/>
    </w:pPr>
    <w:rPr>
      <w:rFonts w:ascii="Verdana" w:eastAsia="Times New Roman" w:hAnsi="Verdana" w:cs="Verdana"/>
      <w:sz w:val="20"/>
      <w:szCs w:val="20"/>
      <w:lang w:val="en-US"/>
    </w:rPr>
  </w:style>
  <w:style w:type="paragraph" w:customStyle="1" w:styleId="220">
    <w:name w:val="Основной текст с отступом 22"/>
    <w:basedOn w:val="a"/>
    <w:uiPriority w:val="99"/>
    <w:rsid w:val="005A78F5"/>
    <w:pPr>
      <w:spacing w:after="0" w:line="360" w:lineRule="auto"/>
      <w:ind w:firstLine="709"/>
    </w:pPr>
    <w:rPr>
      <w:rFonts w:ascii="Times New Roman" w:eastAsia="Times New Roman" w:hAnsi="Times New Roman"/>
      <w:i/>
      <w:iCs/>
      <w:color w:val="FF0000"/>
      <w:sz w:val="24"/>
      <w:szCs w:val="24"/>
      <w:lang w:eastAsia="ar-SA"/>
    </w:rPr>
  </w:style>
  <w:style w:type="paragraph" w:customStyle="1" w:styleId="2d">
    <w:name w:val="Знак2"/>
    <w:basedOn w:val="a"/>
    <w:uiPriority w:val="99"/>
    <w:rsid w:val="005A78F5"/>
    <w:pPr>
      <w:spacing w:after="0" w:line="240" w:lineRule="auto"/>
    </w:pPr>
    <w:rPr>
      <w:rFonts w:ascii="Verdana" w:eastAsia="Times New Roman" w:hAnsi="Verdana" w:cs="Verdana"/>
      <w:sz w:val="20"/>
      <w:szCs w:val="20"/>
      <w:lang w:val="en-US"/>
    </w:rPr>
  </w:style>
  <w:style w:type="paragraph" w:customStyle="1" w:styleId="style6">
    <w:name w:val="style6"/>
    <w:basedOn w:val="a"/>
    <w:uiPriority w:val="99"/>
    <w:rsid w:val="005A78F5"/>
    <w:pPr>
      <w:autoSpaceDE w:val="0"/>
      <w:autoSpaceDN w:val="0"/>
      <w:spacing w:after="0" w:line="322" w:lineRule="atLeast"/>
      <w:jc w:val="center"/>
    </w:pPr>
    <w:rPr>
      <w:rFonts w:cs="Calibri"/>
      <w:sz w:val="24"/>
      <w:szCs w:val="24"/>
      <w:lang w:eastAsia="ru-RU"/>
    </w:rPr>
  </w:style>
  <w:style w:type="character" w:customStyle="1" w:styleId="fontstyle14">
    <w:name w:val="fontstyle14"/>
    <w:uiPriority w:val="99"/>
    <w:rsid w:val="005A78F5"/>
    <w:rPr>
      <w:rFonts w:ascii="Times New Roman" w:hAnsi="Times New Roman" w:cs="Times New Roman"/>
      <w:b/>
      <w:bCs/>
    </w:rPr>
  </w:style>
  <w:style w:type="paragraph" w:customStyle="1" w:styleId="221">
    <w:name w:val="Основной текст 22"/>
    <w:basedOn w:val="a"/>
    <w:uiPriority w:val="99"/>
    <w:rsid w:val="005A78F5"/>
    <w:pPr>
      <w:overflowPunct w:val="0"/>
      <w:autoSpaceDE w:val="0"/>
      <w:autoSpaceDN w:val="0"/>
      <w:adjustRightInd w:val="0"/>
      <w:spacing w:after="0" w:line="320" w:lineRule="exact"/>
      <w:ind w:firstLine="720"/>
      <w:jc w:val="both"/>
      <w:textAlignment w:val="baseline"/>
    </w:pPr>
    <w:rPr>
      <w:rFonts w:ascii="Times New Roman" w:eastAsia="Times New Roman" w:hAnsi="Times New Roman"/>
      <w:sz w:val="28"/>
      <w:szCs w:val="28"/>
      <w:lang w:eastAsia="ru-RU"/>
    </w:rPr>
  </w:style>
  <w:style w:type="paragraph" w:styleId="afff9">
    <w:name w:val="List Bullet"/>
    <w:basedOn w:val="a"/>
    <w:autoRedefine/>
    <w:uiPriority w:val="99"/>
    <w:rsid w:val="005A78F5"/>
    <w:pPr>
      <w:spacing w:after="0" w:line="240" w:lineRule="auto"/>
      <w:ind w:firstLine="709"/>
      <w:jc w:val="both"/>
    </w:pPr>
    <w:rPr>
      <w:rFonts w:ascii="Times New Roman" w:eastAsia="Times New Roman" w:hAnsi="Times New Roman"/>
      <w:sz w:val="24"/>
      <w:szCs w:val="24"/>
      <w:lang w:eastAsia="ru-RU"/>
    </w:rPr>
  </w:style>
  <w:style w:type="paragraph" w:customStyle="1" w:styleId="S">
    <w:name w:val="S_Маркированный"/>
    <w:basedOn w:val="afff9"/>
    <w:link w:val="S0"/>
    <w:uiPriority w:val="99"/>
    <w:rsid w:val="005A78F5"/>
  </w:style>
  <w:style w:type="character" w:customStyle="1" w:styleId="S0">
    <w:name w:val="S_Маркированный Знак Знак"/>
    <w:link w:val="S"/>
    <w:uiPriority w:val="99"/>
    <w:locked/>
    <w:rsid w:val="005A78F5"/>
    <w:rPr>
      <w:rFonts w:ascii="Times New Roman" w:eastAsia="Times New Roman" w:hAnsi="Times New Roman"/>
      <w:sz w:val="24"/>
      <w:szCs w:val="24"/>
    </w:rPr>
  </w:style>
  <w:style w:type="paragraph" w:customStyle="1" w:styleId="140">
    <w:name w:val="Обычный+14п"/>
    <w:basedOn w:val="aff3"/>
    <w:uiPriority w:val="99"/>
    <w:rsid w:val="005A78F5"/>
    <w:pPr>
      <w:spacing w:after="0"/>
      <w:ind w:firstLine="360"/>
      <w:jc w:val="both"/>
    </w:pPr>
    <w:rPr>
      <w:sz w:val="28"/>
      <w:szCs w:val="28"/>
    </w:rPr>
  </w:style>
  <w:style w:type="paragraph" w:customStyle="1" w:styleId="41">
    <w:name w:val="ЗаголовокГаля4"/>
    <w:basedOn w:val="a"/>
    <w:qFormat/>
    <w:rsid w:val="005A78F5"/>
    <w:pPr>
      <w:spacing w:after="0" w:line="240" w:lineRule="auto"/>
      <w:jc w:val="center"/>
    </w:pPr>
    <w:rPr>
      <w:rFonts w:ascii="Times New Roman" w:eastAsia="Times New Roman" w:hAnsi="Times New Roman"/>
      <w:b/>
      <w:sz w:val="28"/>
      <w:szCs w:val="28"/>
      <w:lang w:eastAsia="ru-RU"/>
    </w:rPr>
  </w:style>
  <w:style w:type="paragraph" w:customStyle="1" w:styleId="afffa">
    <w:name w:val="ТекстГаля"/>
    <w:basedOn w:val="a"/>
    <w:qFormat/>
    <w:rsid w:val="005A78F5"/>
    <w:pPr>
      <w:spacing w:after="0" w:line="240" w:lineRule="auto"/>
      <w:ind w:firstLine="709"/>
      <w:jc w:val="both"/>
    </w:pPr>
    <w:rPr>
      <w:rFonts w:ascii="Times New Roman" w:eastAsia="Times New Roman" w:hAnsi="Times New Roman"/>
      <w:sz w:val="24"/>
      <w:szCs w:val="24"/>
      <w:lang w:eastAsia="ru-RU"/>
    </w:rPr>
  </w:style>
  <w:style w:type="paragraph" w:customStyle="1" w:styleId="20">
    <w:name w:val="ТекстГаля2"/>
    <w:basedOn w:val="afff6"/>
    <w:qFormat/>
    <w:rsid w:val="005A78F5"/>
    <w:pPr>
      <w:widowControl w:val="0"/>
      <w:numPr>
        <w:numId w:val="12"/>
      </w:numPr>
      <w:ind w:left="0" w:firstLine="0"/>
    </w:pPr>
    <w:rPr>
      <w:rFonts w:ascii="Times New Roman" w:hAnsi="Times New Roman" w:cs="Times New Roman"/>
      <w:sz w:val="24"/>
      <w:szCs w:val="22"/>
    </w:rPr>
  </w:style>
  <w:style w:type="paragraph" w:customStyle="1" w:styleId="afffb">
    <w:name w:val="Название таблицы"/>
    <w:basedOn w:val="a"/>
    <w:rsid w:val="005A78F5"/>
    <w:pPr>
      <w:spacing w:before="120" w:after="120" w:line="240" w:lineRule="auto"/>
      <w:jc w:val="right"/>
    </w:pPr>
    <w:rPr>
      <w:rFonts w:ascii="Times New Roman" w:eastAsia="Times New Roman" w:hAnsi="Times New Roman"/>
      <w:b/>
      <w:szCs w:val="24"/>
      <w:lang w:eastAsia="ru-RU"/>
    </w:rPr>
  </w:style>
  <w:style w:type="paragraph" w:customStyle="1" w:styleId="-">
    <w:name w:val="текст таблицы-цифры"/>
    <w:basedOn w:val="a"/>
    <w:rsid w:val="005A78F5"/>
    <w:pPr>
      <w:spacing w:before="120" w:after="120" w:line="240" w:lineRule="auto"/>
      <w:jc w:val="right"/>
    </w:pPr>
    <w:rPr>
      <w:rFonts w:ascii="Times New Roman" w:eastAsia="Times New Roman" w:hAnsi="Times New Roman"/>
      <w:szCs w:val="32"/>
      <w:lang w:eastAsia="ru-RU"/>
    </w:rPr>
  </w:style>
  <w:style w:type="paragraph" w:customStyle="1" w:styleId="-0">
    <w:name w:val="текст таблицы-полужирный"/>
    <w:basedOn w:val="a"/>
    <w:rsid w:val="005A78F5"/>
    <w:pPr>
      <w:keepNext/>
      <w:spacing w:before="120" w:after="120" w:line="240" w:lineRule="auto"/>
      <w:jc w:val="center"/>
    </w:pPr>
    <w:rPr>
      <w:rFonts w:ascii="Times New Roman" w:eastAsia="Times New Roman" w:hAnsi="Times New Roman"/>
      <w:b/>
      <w:szCs w:val="24"/>
      <w:lang w:eastAsia="ru-RU"/>
    </w:rPr>
  </w:style>
  <w:style w:type="paragraph" w:customStyle="1" w:styleId="afffc">
    <w:name w:val="текст таблицы"/>
    <w:basedOn w:val="a"/>
    <w:rsid w:val="005A78F5"/>
    <w:pPr>
      <w:keepNext/>
      <w:spacing w:before="120" w:after="120" w:line="240" w:lineRule="auto"/>
      <w:ind w:left="113"/>
    </w:pPr>
    <w:rPr>
      <w:rFonts w:ascii="Times New Roman" w:eastAsia="Times New Roman" w:hAnsi="Times New Roman"/>
      <w:szCs w:val="24"/>
      <w:lang w:eastAsia="ru-RU"/>
    </w:rPr>
  </w:style>
  <w:style w:type="paragraph" w:customStyle="1" w:styleId="ConsNonformat">
    <w:name w:val="ConsNonformat"/>
    <w:rsid w:val="005A78F5"/>
    <w:pPr>
      <w:widowControl w:val="0"/>
      <w:autoSpaceDE w:val="0"/>
      <w:autoSpaceDN w:val="0"/>
      <w:adjustRightInd w:val="0"/>
    </w:pPr>
    <w:rPr>
      <w:rFonts w:ascii="Courier New" w:eastAsia="Times New Roman" w:hAnsi="Courier New" w:cs="Courier New"/>
    </w:rPr>
  </w:style>
  <w:style w:type="paragraph" w:customStyle="1" w:styleId="ConsTitle">
    <w:name w:val="ConsTitle"/>
    <w:rsid w:val="005A78F5"/>
    <w:pPr>
      <w:widowControl w:val="0"/>
      <w:autoSpaceDE w:val="0"/>
      <w:autoSpaceDN w:val="0"/>
      <w:adjustRightInd w:val="0"/>
    </w:pPr>
    <w:rPr>
      <w:rFonts w:ascii="Arial" w:eastAsia="Times New Roman" w:hAnsi="Arial" w:cs="Arial"/>
      <w:b/>
      <w:bCs/>
    </w:rPr>
  </w:style>
  <w:style w:type="paragraph" w:customStyle="1" w:styleId="BodyText22">
    <w:name w:val="Body Text 22"/>
    <w:basedOn w:val="a"/>
    <w:rsid w:val="005A78F5"/>
    <w:pPr>
      <w:tabs>
        <w:tab w:val="left" w:pos="4748"/>
        <w:tab w:val="left" w:pos="6449"/>
      </w:tabs>
      <w:spacing w:after="0" w:line="240" w:lineRule="auto"/>
      <w:ind w:left="70" w:firstLine="780"/>
      <w:jc w:val="both"/>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5A78F5"/>
    <w:pPr>
      <w:overflowPunct w:val="0"/>
      <w:autoSpaceDE w:val="0"/>
      <w:autoSpaceDN w:val="0"/>
      <w:adjustRightInd w:val="0"/>
      <w:spacing w:after="0" w:line="240" w:lineRule="auto"/>
      <w:ind w:firstLine="851"/>
      <w:jc w:val="both"/>
    </w:pPr>
    <w:rPr>
      <w:rFonts w:ascii="NTTimes/Cyrillic" w:eastAsia="Times New Roman" w:hAnsi="NTTimes/Cyrillic"/>
      <w:i/>
      <w:sz w:val="28"/>
      <w:szCs w:val="20"/>
      <w:lang w:eastAsia="ru-RU"/>
    </w:rPr>
  </w:style>
  <w:style w:type="paragraph" w:styleId="afffd">
    <w:name w:val="Block Text"/>
    <w:basedOn w:val="a"/>
    <w:rsid w:val="005A78F5"/>
    <w:pPr>
      <w:spacing w:after="0" w:line="240" w:lineRule="auto"/>
      <w:ind w:left="-567" w:right="-199" w:firstLine="993"/>
      <w:jc w:val="both"/>
    </w:pPr>
    <w:rPr>
      <w:rFonts w:ascii="Times New Roman" w:eastAsia="Times New Roman" w:hAnsi="Times New Roman"/>
      <w:sz w:val="28"/>
      <w:szCs w:val="20"/>
      <w:lang w:eastAsia="ru-RU"/>
    </w:rPr>
  </w:style>
  <w:style w:type="paragraph" w:customStyle="1" w:styleId="1f0">
    <w:name w:val="Обычный1"/>
    <w:rsid w:val="005A78F5"/>
    <w:pPr>
      <w:spacing w:before="100" w:after="100"/>
    </w:pPr>
    <w:rPr>
      <w:rFonts w:ascii="Times New Roman" w:eastAsia="Times New Roman" w:hAnsi="Times New Roman"/>
      <w:snapToGrid w:val="0"/>
      <w:sz w:val="24"/>
    </w:rPr>
  </w:style>
  <w:style w:type="paragraph" w:customStyle="1" w:styleId="afffe">
    <w:name w:val="приложение"/>
    <w:basedOn w:val="a"/>
    <w:rsid w:val="005A78F5"/>
    <w:pPr>
      <w:shd w:val="clear" w:color="auto" w:fill="FFFFFF"/>
      <w:spacing w:after="0" w:line="240" w:lineRule="auto"/>
      <w:ind w:right="106"/>
      <w:jc w:val="right"/>
    </w:pPr>
    <w:rPr>
      <w:rFonts w:ascii="Times New Roman" w:eastAsia="Times New Roman" w:hAnsi="Times New Roman"/>
      <w:color w:val="000000"/>
      <w:sz w:val="24"/>
      <w:szCs w:val="24"/>
      <w:lang w:eastAsia="ru-RU"/>
    </w:rPr>
  </w:style>
  <w:style w:type="paragraph" w:customStyle="1" w:styleId="affff">
    <w:name w:val="заголовок прилож"/>
    <w:basedOn w:val="a"/>
    <w:link w:val="affff0"/>
    <w:rsid w:val="005A78F5"/>
    <w:pPr>
      <w:shd w:val="clear" w:color="auto" w:fill="FFFFFF"/>
      <w:spacing w:after="0" w:line="240" w:lineRule="auto"/>
      <w:ind w:right="106"/>
      <w:jc w:val="center"/>
    </w:pPr>
    <w:rPr>
      <w:rFonts w:ascii="Times New Roman" w:eastAsia="Times New Roman" w:hAnsi="Times New Roman"/>
      <w:b/>
      <w:bCs/>
      <w:color w:val="000000"/>
      <w:sz w:val="28"/>
      <w:szCs w:val="28"/>
    </w:rPr>
  </w:style>
  <w:style w:type="character" w:customStyle="1" w:styleId="affff0">
    <w:name w:val="заголовок прилож Знак"/>
    <w:link w:val="affff"/>
    <w:rsid w:val="005A78F5"/>
    <w:rPr>
      <w:rFonts w:ascii="Times New Roman" w:eastAsia="Times New Roman" w:hAnsi="Times New Roman"/>
      <w:b/>
      <w:bCs/>
      <w:color w:val="000000"/>
      <w:sz w:val="28"/>
      <w:szCs w:val="28"/>
      <w:shd w:val="clear" w:color="auto" w:fill="FFFFFF"/>
    </w:rPr>
  </w:style>
  <w:style w:type="paragraph" w:styleId="1f1">
    <w:name w:val="toc 1"/>
    <w:basedOn w:val="a"/>
    <w:next w:val="a"/>
    <w:autoRedefine/>
    <w:rsid w:val="005A78F5"/>
    <w:pPr>
      <w:spacing w:before="120" w:after="120" w:line="240" w:lineRule="auto"/>
    </w:pPr>
    <w:rPr>
      <w:rFonts w:ascii="Times New Roman" w:eastAsia="Times New Roman" w:hAnsi="Times New Roman"/>
      <w:b/>
      <w:bCs/>
      <w:caps/>
      <w:sz w:val="20"/>
      <w:szCs w:val="20"/>
      <w:lang w:eastAsia="ru-RU"/>
    </w:rPr>
  </w:style>
  <w:style w:type="paragraph" w:styleId="90">
    <w:name w:val="toc 9"/>
    <w:basedOn w:val="a"/>
    <w:next w:val="a"/>
    <w:autoRedefine/>
    <w:rsid w:val="005A78F5"/>
    <w:pPr>
      <w:spacing w:after="0" w:line="240" w:lineRule="auto"/>
      <w:ind w:left="1920"/>
    </w:pPr>
    <w:rPr>
      <w:rFonts w:ascii="Times New Roman" w:eastAsia="Times New Roman" w:hAnsi="Times New Roman"/>
      <w:sz w:val="18"/>
      <w:szCs w:val="18"/>
      <w:lang w:eastAsia="ru-RU"/>
    </w:rPr>
  </w:style>
  <w:style w:type="paragraph" w:styleId="2e">
    <w:name w:val="toc 2"/>
    <w:basedOn w:val="a"/>
    <w:next w:val="a"/>
    <w:autoRedefine/>
    <w:rsid w:val="005A78F5"/>
    <w:pPr>
      <w:spacing w:after="0" w:line="240" w:lineRule="auto"/>
      <w:ind w:left="240"/>
    </w:pPr>
    <w:rPr>
      <w:rFonts w:ascii="Times New Roman" w:eastAsia="Times New Roman" w:hAnsi="Times New Roman"/>
      <w:smallCaps/>
      <w:sz w:val="20"/>
      <w:szCs w:val="20"/>
      <w:lang w:eastAsia="ru-RU"/>
    </w:rPr>
  </w:style>
  <w:style w:type="paragraph" w:styleId="38">
    <w:name w:val="toc 3"/>
    <w:basedOn w:val="a"/>
    <w:next w:val="a"/>
    <w:autoRedefine/>
    <w:rsid w:val="005A78F5"/>
    <w:pPr>
      <w:spacing w:after="0" w:line="240" w:lineRule="auto"/>
      <w:ind w:left="480"/>
    </w:pPr>
    <w:rPr>
      <w:rFonts w:ascii="Times New Roman" w:eastAsia="Times New Roman" w:hAnsi="Times New Roman"/>
      <w:i/>
      <w:iCs/>
      <w:sz w:val="20"/>
      <w:szCs w:val="20"/>
      <w:lang w:eastAsia="ru-RU"/>
    </w:rPr>
  </w:style>
  <w:style w:type="paragraph" w:styleId="42">
    <w:name w:val="toc 4"/>
    <w:basedOn w:val="a"/>
    <w:next w:val="a"/>
    <w:autoRedefine/>
    <w:rsid w:val="005A78F5"/>
    <w:pPr>
      <w:spacing w:after="0" w:line="240" w:lineRule="auto"/>
      <w:ind w:left="720"/>
    </w:pPr>
    <w:rPr>
      <w:rFonts w:ascii="Times New Roman" w:eastAsia="Times New Roman" w:hAnsi="Times New Roman"/>
      <w:sz w:val="18"/>
      <w:szCs w:val="18"/>
      <w:lang w:eastAsia="ru-RU"/>
    </w:rPr>
  </w:style>
  <w:style w:type="paragraph" w:styleId="51">
    <w:name w:val="toc 5"/>
    <w:basedOn w:val="a"/>
    <w:next w:val="a"/>
    <w:autoRedefine/>
    <w:rsid w:val="005A78F5"/>
    <w:pPr>
      <w:spacing w:after="0" w:line="240" w:lineRule="auto"/>
      <w:ind w:left="960"/>
    </w:pPr>
    <w:rPr>
      <w:rFonts w:ascii="Times New Roman" w:eastAsia="Times New Roman" w:hAnsi="Times New Roman"/>
      <w:sz w:val="18"/>
      <w:szCs w:val="18"/>
      <w:lang w:eastAsia="ru-RU"/>
    </w:rPr>
  </w:style>
  <w:style w:type="paragraph" w:styleId="61">
    <w:name w:val="toc 6"/>
    <w:basedOn w:val="a"/>
    <w:next w:val="a"/>
    <w:autoRedefine/>
    <w:rsid w:val="005A78F5"/>
    <w:pPr>
      <w:spacing w:after="0" w:line="240" w:lineRule="auto"/>
      <w:ind w:left="1200"/>
    </w:pPr>
    <w:rPr>
      <w:rFonts w:ascii="Times New Roman" w:eastAsia="Times New Roman" w:hAnsi="Times New Roman"/>
      <w:sz w:val="18"/>
      <w:szCs w:val="18"/>
      <w:lang w:eastAsia="ru-RU"/>
    </w:rPr>
  </w:style>
  <w:style w:type="paragraph" w:styleId="7">
    <w:name w:val="toc 7"/>
    <w:basedOn w:val="a"/>
    <w:next w:val="a"/>
    <w:autoRedefine/>
    <w:rsid w:val="005A78F5"/>
    <w:pPr>
      <w:spacing w:after="0" w:line="240" w:lineRule="auto"/>
      <w:ind w:left="1440"/>
    </w:pPr>
    <w:rPr>
      <w:rFonts w:ascii="Times New Roman" w:eastAsia="Times New Roman" w:hAnsi="Times New Roman"/>
      <w:sz w:val="18"/>
      <w:szCs w:val="18"/>
      <w:lang w:eastAsia="ru-RU"/>
    </w:rPr>
  </w:style>
  <w:style w:type="paragraph" w:styleId="8">
    <w:name w:val="toc 8"/>
    <w:basedOn w:val="a"/>
    <w:next w:val="a"/>
    <w:autoRedefine/>
    <w:rsid w:val="005A78F5"/>
    <w:pPr>
      <w:spacing w:after="0" w:line="240" w:lineRule="auto"/>
      <w:ind w:left="1680"/>
    </w:pPr>
    <w:rPr>
      <w:rFonts w:ascii="Times New Roman" w:eastAsia="Times New Roman" w:hAnsi="Times New Roman"/>
      <w:sz w:val="18"/>
      <w:szCs w:val="18"/>
      <w:lang w:eastAsia="ru-RU"/>
    </w:rPr>
  </w:style>
  <w:style w:type="paragraph" w:customStyle="1" w:styleId="BodyText21">
    <w:name w:val="Body Text 21"/>
    <w:basedOn w:val="a"/>
    <w:rsid w:val="005A78F5"/>
    <w:pPr>
      <w:overflowPunct w:val="0"/>
      <w:autoSpaceDE w:val="0"/>
      <w:autoSpaceDN w:val="0"/>
      <w:adjustRightInd w:val="0"/>
      <w:spacing w:after="0" w:line="360" w:lineRule="auto"/>
      <w:ind w:firstLine="720"/>
      <w:jc w:val="both"/>
      <w:textAlignment w:val="baseline"/>
    </w:pPr>
    <w:rPr>
      <w:rFonts w:ascii="Times New Roman" w:eastAsia="Times New Roman" w:hAnsi="Times New Roman"/>
      <w:sz w:val="28"/>
      <w:szCs w:val="20"/>
      <w:lang w:eastAsia="ru-RU"/>
    </w:rPr>
  </w:style>
  <w:style w:type="paragraph" w:customStyle="1" w:styleId="affff1">
    <w:name w:val="стиль текста"/>
    <w:basedOn w:val="af5"/>
    <w:rsid w:val="005A78F5"/>
    <w:rPr>
      <w:rFonts w:ascii="Arial Unicode MS" w:eastAsia="Arial Unicode MS" w:hAnsi="Arial Unicode MS"/>
    </w:rPr>
  </w:style>
  <w:style w:type="paragraph" w:customStyle="1" w:styleId="font5">
    <w:name w:val="font5"/>
    <w:basedOn w:val="a"/>
    <w:rsid w:val="005A78F5"/>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4">
    <w:name w:val="xl24"/>
    <w:basedOn w:val="a"/>
    <w:rsid w:val="005A78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5">
    <w:name w:val="xl25"/>
    <w:basedOn w:val="a"/>
    <w:rsid w:val="005A78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6">
    <w:name w:val="xl26"/>
    <w:basedOn w:val="a"/>
    <w:rsid w:val="005A78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7">
    <w:name w:val="xl27"/>
    <w:basedOn w:val="a"/>
    <w:rsid w:val="005A78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8">
    <w:name w:val="xl28"/>
    <w:basedOn w:val="a"/>
    <w:rsid w:val="005A78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9">
    <w:name w:val="xl29"/>
    <w:basedOn w:val="a"/>
    <w:rsid w:val="005A78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0">
    <w:name w:val="xl30"/>
    <w:basedOn w:val="a"/>
    <w:rsid w:val="005A78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31">
    <w:name w:val="xl31"/>
    <w:basedOn w:val="a"/>
    <w:rsid w:val="005A78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32">
    <w:name w:val="xl32"/>
    <w:basedOn w:val="a"/>
    <w:rsid w:val="005A78F5"/>
    <w:pPr>
      <w:shd w:val="clear" w:color="auto"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33">
    <w:name w:val="xl33"/>
    <w:basedOn w:val="a"/>
    <w:rsid w:val="005A78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34">
    <w:name w:val="xl34"/>
    <w:basedOn w:val="a"/>
    <w:rsid w:val="005A78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35">
    <w:name w:val="xl35"/>
    <w:basedOn w:val="a"/>
    <w:rsid w:val="005A78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36">
    <w:name w:val="xl36"/>
    <w:basedOn w:val="a"/>
    <w:rsid w:val="005A78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37">
    <w:name w:val="xl37"/>
    <w:basedOn w:val="a"/>
    <w:rsid w:val="005A78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8">
    <w:name w:val="xl38"/>
    <w:basedOn w:val="a"/>
    <w:rsid w:val="005A78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9">
    <w:name w:val="xl39"/>
    <w:basedOn w:val="a"/>
    <w:rsid w:val="005A78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b/>
      <w:bCs/>
      <w:sz w:val="16"/>
      <w:szCs w:val="16"/>
      <w:lang w:eastAsia="ru-RU"/>
    </w:rPr>
  </w:style>
  <w:style w:type="paragraph" w:styleId="affff2">
    <w:name w:val="Subtitle"/>
    <w:basedOn w:val="a"/>
    <w:link w:val="affff3"/>
    <w:qFormat/>
    <w:rsid w:val="005A78F5"/>
    <w:pPr>
      <w:spacing w:after="0" w:line="240" w:lineRule="auto"/>
      <w:jc w:val="center"/>
    </w:pPr>
    <w:rPr>
      <w:rFonts w:ascii="Times New Roman" w:eastAsia="Times New Roman" w:hAnsi="Times New Roman"/>
      <w:b/>
      <w:sz w:val="24"/>
      <w:szCs w:val="20"/>
    </w:rPr>
  </w:style>
  <w:style w:type="character" w:customStyle="1" w:styleId="affff3">
    <w:name w:val="Подзаголовок Знак"/>
    <w:link w:val="affff2"/>
    <w:rsid w:val="005A78F5"/>
    <w:rPr>
      <w:rFonts w:ascii="Times New Roman" w:eastAsia="Times New Roman" w:hAnsi="Times New Roman"/>
      <w:b/>
      <w:sz w:val="24"/>
    </w:rPr>
  </w:style>
  <w:style w:type="paragraph" w:customStyle="1" w:styleId="11">
    <w:name w:val="Стиль11"/>
    <w:basedOn w:val="a"/>
    <w:rsid w:val="005A78F5"/>
    <w:pPr>
      <w:numPr>
        <w:numId w:val="13"/>
      </w:numPr>
      <w:tabs>
        <w:tab w:val="clear" w:pos="1791"/>
        <w:tab w:val="num" w:pos="-5400"/>
      </w:tabs>
      <w:spacing w:after="0" w:line="240" w:lineRule="auto"/>
      <w:ind w:left="1260" w:hanging="360"/>
      <w:jc w:val="both"/>
    </w:pPr>
    <w:rPr>
      <w:rFonts w:ascii="Times New Roman" w:eastAsia="Times New Roman" w:hAnsi="Times New Roman"/>
      <w:sz w:val="28"/>
      <w:szCs w:val="28"/>
      <w:lang w:eastAsia="ru-RU"/>
    </w:rPr>
  </w:style>
  <w:style w:type="paragraph" w:customStyle="1" w:styleId="222">
    <w:name w:val="Стиль22"/>
    <w:basedOn w:val="11"/>
    <w:rsid w:val="005A78F5"/>
  </w:style>
  <w:style w:type="paragraph" w:customStyle="1" w:styleId="1f2">
    <w:name w:val="Нижний колонтитул1"/>
    <w:basedOn w:val="a"/>
    <w:rsid w:val="005A78F5"/>
    <w:pPr>
      <w:spacing w:before="100" w:beforeAutospacing="1" w:after="100" w:afterAutospacing="1" w:line="240" w:lineRule="auto"/>
      <w:jc w:val="right"/>
    </w:pPr>
    <w:rPr>
      <w:rFonts w:ascii="Arial" w:eastAsia="Times New Roman" w:hAnsi="Arial" w:cs="Arial"/>
      <w:color w:val="34889C"/>
      <w:sz w:val="19"/>
      <w:szCs w:val="19"/>
      <w:lang w:eastAsia="ru-RU"/>
    </w:rPr>
  </w:style>
  <w:style w:type="paragraph" w:customStyle="1" w:styleId="1f3">
    <w:name w:val="Уровень 1"/>
    <w:basedOn w:val="1a"/>
    <w:rsid w:val="005A78F5"/>
    <w:pPr>
      <w:outlineLvl w:val="0"/>
    </w:pPr>
    <w:rPr>
      <w:sz w:val="24"/>
      <w:szCs w:val="24"/>
    </w:rPr>
  </w:style>
  <w:style w:type="paragraph" w:customStyle="1" w:styleId="affff4">
    <w:name w:val="Стиль приложения"/>
    <w:basedOn w:val="affff"/>
    <w:link w:val="affff5"/>
    <w:rsid w:val="005A78F5"/>
  </w:style>
  <w:style w:type="character" w:customStyle="1" w:styleId="affff5">
    <w:name w:val="Стиль приложения Знак"/>
    <w:link w:val="affff4"/>
    <w:rsid w:val="005A78F5"/>
    <w:rPr>
      <w:rFonts w:ascii="Times New Roman" w:eastAsia="Times New Roman" w:hAnsi="Times New Roman"/>
      <w:b/>
      <w:bCs/>
      <w:color w:val="000000"/>
      <w:sz w:val="28"/>
      <w:szCs w:val="28"/>
      <w:shd w:val="clear" w:color="auto" w:fill="FFFFFF"/>
    </w:rPr>
  </w:style>
  <w:style w:type="paragraph" w:customStyle="1" w:styleId="rvps698660">
    <w:name w:val="rvps698660"/>
    <w:basedOn w:val="a"/>
    <w:rsid w:val="005A78F5"/>
    <w:pPr>
      <w:spacing w:after="150" w:line="240" w:lineRule="auto"/>
      <w:ind w:right="300"/>
    </w:pPr>
    <w:rPr>
      <w:rFonts w:ascii="Times New Roman" w:eastAsia="Times New Roman" w:hAnsi="Times New Roman"/>
      <w:sz w:val="24"/>
      <w:szCs w:val="24"/>
      <w:lang w:eastAsia="ru-RU"/>
    </w:rPr>
  </w:style>
  <w:style w:type="paragraph" w:customStyle="1" w:styleId="112">
    <w:name w:val="Стиль112"/>
    <w:basedOn w:val="a"/>
    <w:link w:val="1120"/>
    <w:rsid w:val="005A78F5"/>
    <w:pPr>
      <w:shd w:val="clear" w:color="auto" w:fill="FFFFFF"/>
      <w:spacing w:after="0" w:line="240" w:lineRule="auto"/>
      <w:jc w:val="center"/>
      <w:outlineLvl w:val="1"/>
    </w:pPr>
    <w:rPr>
      <w:rFonts w:ascii="Times New Roman" w:eastAsia="Times New Roman" w:hAnsi="Times New Roman"/>
      <w:b/>
      <w:bCs/>
      <w:sz w:val="28"/>
      <w:szCs w:val="28"/>
    </w:rPr>
  </w:style>
  <w:style w:type="character" w:customStyle="1" w:styleId="1120">
    <w:name w:val="Стиль112 Знак"/>
    <w:link w:val="112"/>
    <w:rsid w:val="005A78F5"/>
    <w:rPr>
      <w:rFonts w:ascii="Times New Roman" w:eastAsia="Times New Roman" w:hAnsi="Times New Roman"/>
      <w:b/>
      <w:bCs/>
      <w:sz w:val="28"/>
      <w:szCs w:val="28"/>
      <w:shd w:val="clear" w:color="auto" w:fill="FFFFFF"/>
    </w:rPr>
  </w:style>
  <w:style w:type="paragraph" w:customStyle="1" w:styleId="111">
    <w:name w:val="Стиль111"/>
    <w:basedOn w:val="a"/>
    <w:rsid w:val="005A78F5"/>
    <w:pPr>
      <w:shd w:val="clear" w:color="auto" w:fill="FFFFFF"/>
      <w:spacing w:after="0" w:line="240" w:lineRule="auto"/>
      <w:jc w:val="center"/>
      <w:outlineLvl w:val="1"/>
    </w:pPr>
    <w:rPr>
      <w:rFonts w:ascii="Times New Roman" w:eastAsia="Times New Roman" w:hAnsi="Times New Roman"/>
      <w:b/>
      <w:bCs/>
      <w:sz w:val="52"/>
      <w:szCs w:val="52"/>
      <w:lang w:eastAsia="ru-RU"/>
    </w:rPr>
  </w:style>
  <w:style w:type="paragraph" w:styleId="affff6">
    <w:name w:val="endnote text"/>
    <w:basedOn w:val="a"/>
    <w:link w:val="affff7"/>
    <w:uiPriority w:val="99"/>
    <w:rsid w:val="005A78F5"/>
    <w:pPr>
      <w:spacing w:after="0" w:line="240" w:lineRule="auto"/>
    </w:pPr>
    <w:rPr>
      <w:rFonts w:eastAsia="Times New Roman"/>
      <w:sz w:val="20"/>
      <w:szCs w:val="20"/>
    </w:rPr>
  </w:style>
  <w:style w:type="character" w:customStyle="1" w:styleId="affff7">
    <w:name w:val="Текст концевой сноски Знак"/>
    <w:link w:val="affff6"/>
    <w:uiPriority w:val="99"/>
    <w:rsid w:val="005A78F5"/>
    <w:rPr>
      <w:rFonts w:eastAsia="Times New Roman"/>
    </w:rPr>
  </w:style>
  <w:style w:type="character" w:styleId="affff8">
    <w:name w:val="endnote reference"/>
    <w:uiPriority w:val="99"/>
    <w:rsid w:val="005A78F5"/>
    <w:rPr>
      <w:vertAlign w:val="superscript"/>
    </w:rPr>
  </w:style>
  <w:style w:type="paragraph" w:customStyle="1" w:styleId="xl63">
    <w:name w:val="xl63"/>
    <w:basedOn w:val="a"/>
    <w:uiPriority w:val="99"/>
    <w:rsid w:val="005A78F5"/>
    <w:pPr>
      <w:spacing w:before="100" w:beforeAutospacing="1" w:after="100" w:afterAutospacing="1" w:line="240" w:lineRule="auto"/>
    </w:pPr>
    <w:rPr>
      <w:rFonts w:eastAsia="Times New Roman"/>
      <w:sz w:val="24"/>
      <w:szCs w:val="24"/>
      <w:lang w:eastAsia="ru-RU"/>
    </w:rPr>
  </w:style>
  <w:style w:type="paragraph" w:customStyle="1" w:styleId="xl64">
    <w:name w:val="xl64"/>
    <w:basedOn w:val="a"/>
    <w:uiPriority w:val="99"/>
    <w:rsid w:val="005A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5">
    <w:name w:val="xl65"/>
    <w:basedOn w:val="a"/>
    <w:uiPriority w:val="99"/>
    <w:rsid w:val="005A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66">
    <w:name w:val="xl66"/>
    <w:basedOn w:val="a"/>
    <w:uiPriority w:val="99"/>
    <w:rsid w:val="005A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 w:val="24"/>
      <w:szCs w:val="24"/>
      <w:lang w:eastAsia="ru-RU"/>
    </w:rPr>
  </w:style>
  <w:style w:type="paragraph" w:customStyle="1" w:styleId="xl67">
    <w:name w:val="xl67"/>
    <w:basedOn w:val="a"/>
    <w:uiPriority w:val="99"/>
    <w:rsid w:val="005A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68">
    <w:name w:val="xl68"/>
    <w:basedOn w:val="a"/>
    <w:uiPriority w:val="99"/>
    <w:rsid w:val="005A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lang w:eastAsia="ru-RU"/>
    </w:rPr>
  </w:style>
  <w:style w:type="paragraph" w:customStyle="1" w:styleId="xl69">
    <w:name w:val="xl69"/>
    <w:basedOn w:val="a"/>
    <w:uiPriority w:val="99"/>
    <w:rsid w:val="005A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70">
    <w:name w:val="xl70"/>
    <w:basedOn w:val="a"/>
    <w:uiPriority w:val="99"/>
    <w:rsid w:val="005A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uiPriority w:val="99"/>
    <w:rsid w:val="005A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72">
    <w:name w:val="xl72"/>
    <w:basedOn w:val="a"/>
    <w:uiPriority w:val="99"/>
    <w:rsid w:val="005A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lang w:eastAsia="ru-RU"/>
    </w:rPr>
  </w:style>
  <w:style w:type="paragraph" w:customStyle="1" w:styleId="xl73">
    <w:name w:val="xl73"/>
    <w:basedOn w:val="a"/>
    <w:uiPriority w:val="99"/>
    <w:rsid w:val="005A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74">
    <w:name w:val="xl74"/>
    <w:basedOn w:val="a"/>
    <w:uiPriority w:val="99"/>
    <w:rsid w:val="005A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 w:val="24"/>
      <w:szCs w:val="24"/>
      <w:lang w:eastAsia="ru-RU"/>
    </w:rPr>
  </w:style>
  <w:style w:type="paragraph" w:customStyle="1" w:styleId="xl75">
    <w:name w:val="xl75"/>
    <w:basedOn w:val="a"/>
    <w:uiPriority w:val="99"/>
    <w:rsid w:val="005A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76">
    <w:name w:val="xl76"/>
    <w:basedOn w:val="a"/>
    <w:uiPriority w:val="99"/>
    <w:rsid w:val="005A78F5"/>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top"/>
    </w:pPr>
    <w:rPr>
      <w:rFonts w:eastAsia="Times New Roman"/>
      <w:sz w:val="24"/>
      <w:szCs w:val="24"/>
      <w:lang w:eastAsia="ru-RU"/>
    </w:rPr>
  </w:style>
  <w:style w:type="paragraph" w:customStyle="1" w:styleId="xl77">
    <w:name w:val="xl77"/>
    <w:basedOn w:val="a"/>
    <w:uiPriority w:val="99"/>
    <w:rsid w:val="005A78F5"/>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eastAsia="Times New Roman"/>
      <w:sz w:val="24"/>
      <w:szCs w:val="24"/>
      <w:lang w:eastAsia="ru-RU"/>
    </w:rPr>
  </w:style>
  <w:style w:type="paragraph" w:customStyle="1" w:styleId="xl78">
    <w:name w:val="xl78"/>
    <w:basedOn w:val="a"/>
    <w:uiPriority w:val="99"/>
    <w:rsid w:val="005A78F5"/>
    <w:pPr>
      <w:pBdr>
        <w:top w:val="single" w:sz="4" w:space="0" w:color="auto"/>
        <w:bottom w:val="single" w:sz="4" w:space="0" w:color="auto"/>
        <w:right w:val="single" w:sz="4" w:space="0" w:color="auto"/>
      </w:pBdr>
      <w:spacing w:before="100" w:beforeAutospacing="1" w:after="100" w:afterAutospacing="1" w:line="240" w:lineRule="auto"/>
      <w:ind w:firstLineChars="100" w:firstLine="100"/>
    </w:pPr>
    <w:rPr>
      <w:rFonts w:eastAsia="Times New Roman"/>
      <w:sz w:val="24"/>
      <w:szCs w:val="24"/>
      <w:lang w:eastAsia="ru-RU"/>
    </w:rPr>
  </w:style>
  <w:style w:type="paragraph" w:customStyle="1" w:styleId="xl79">
    <w:name w:val="xl79"/>
    <w:basedOn w:val="a"/>
    <w:uiPriority w:val="99"/>
    <w:rsid w:val="005A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80">
    <w:name w:val="xl80"/>
    <w:basedOn w:val="a"/>
    <w:uiPriority w:val="99"/>
    <w:rsid w:val="005A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b/>
      <w:bCs/>
      <w:sz w:val="24"/>
      <w:szCs w:val="24"/>
      <w:lang w:eastAsia="ru-RU"/>
    </w:rPr>
  </w:style>
  <w:style w:type="paragraph" w:customStyle="1" w:styleId="xl81">
    <w:name w:val="xl81"/>
    <w:basedOn w:val="a"/>
    <w:uiPriority w:val="99"/>
    <w:rsid w:val="005A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82">
    <w:name w:val="xl82"/>
    <w:basedOn w:val="a"/>
    <w:uiPriority w:val="99"/>
    <w:rsid w:val="005A78F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83">
    <w:name w:val="xl83"/>
    <w:basedOn w:val="a"/>
    <w:uiPriority w:val="99"/>
    <w:rsid w:val="005A78F5"/>
    <w:pPr>
      <w:pBdr>
        <w:left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84">
    <w:name w:val="xl84"/>
    <w:basedOn w:val="a"/>
    <w:uiPriority w:val="99"/>
    <w:rsid w:val="005A78F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85">
    <w:name w:val="xl85"/>
    <w:basedOn w:val="a"/>
    <w:uiPriority w:val="99"/>
    <w:rsid w:val="005A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86">
    <w:name w:val="xl86"/>
    <w:basedOn w:val="a"/>
    <w:uiPriority w:val="99"/>
    <w:rsid w:val="005A78F5"/>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87">
    <w:name w:val="xl87"/>
    <w:basedOn w:val="a"/>
    <w:uiPriority w:val="99"/>
    <w:rsid w:val="005A78F5"/>
    <w:pPr>
      <w:pBdr>
        <w:left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88">
    <w:name w:val="xl88"/>
    <w:basedOn w:val="a"/>
    <w:uiPriority w:val="99"/>
    <w:rsid w:val="005A78F5"/>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89">
    <w:name w:val="xl89"/>
    <w:basedOn w:val="a"/>
    <w:uiPriority w:val="99"/>
    <w:rsid w:val="005A78F5"/>
    <w:pPr>
      <w:pBdr>
        <w:top w:val="single" w:sz="4" w:space="0" w:color="auto"/>
        <w:lef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90">
    <w:name w:val="xl90"/>
    <w:basedOn w:val="a"/>
    <w:uiPriority w:val="99"/>
    <w:rsid w:val="005A78F5"/>
    <w:pPr>
      <w:pBdr>
        <w:lef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91">
    <w:name w:val="xl91"/>
    <w:basedOn w:val="a"/>
    <w:uiPriority w:val="99"/>
    <w:rsid w:val="005A78F5"/>
    <w:pPr>
      <w:pBdr>
        <w:left w:val="single" w:sz="4" w:space="0" w:color="auto"/>
        <w:bottom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92">
    <w:name w:val="xl92"/>
    <w:basedOn w:val="a"/>
    <w:uiPriority w:val="99"/>
    <w:rsid w:val="005A78F5"/>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93">
    <w:name w:val="xl93"/>
    <w:basedOn w:val="a"/>
    <w:uiPriority w:val="99"/>
    <w:rsid w:val="005A78F5"/>
    <w:pPr>
      <w:pBdr>
        <w:left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94">
    <w:name w:val="xl94"/>
    <w:basedOn w:val="a"/>
    <w:uiPriority w:val="99"/>
    <w:rsid w:val="005A78F5"/>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95">
    <w:name w:val="xl95"/>
    <w:basedOn w:val="a"/>
    <w:uiPriority w:val="99"/>
    <w:rsid w:val="005A78F5"/>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6">
    <w:name w:val="xl96"/>
    <w:basedOn w:val="a"/>
    <w:uiPriority w:val="99"/>
    <w:rsid w:val="005A78F5"/>
    <w:pPr>
      <w:pBdr>
        <w:left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7">
    <w:name w:val="xl97"/>
    <w:basedOn w:val="a"/>
    <w:uiPriority w:val="99"/>
    <w:rsid w:val="005A78F5"/>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8">
    <w:name w:val="xl98"/>
    <w:basedOn w:val="a"/>
    <w:uiPriority w:val="99"/>
    <w:rsid w:val="005A78F5"/>
    <w:pPr>
      <w:pBdr>
        <w:top w:val="single" w:sz="4" w:space="0" w:color="auto"/>
        <w:left w:val="single" w:sz="4" w:space="0" w:color="auto"/>
      </w:pBdr>
      <w:spacing w:before="100" w:beforeAutospacing="1" w:after="100" w:afterAutospacing="1" w:line="240" w:lineRule="auto"/>
      <w:textAlignment w:val="top"/>
    </w:pPr>
    <w:rPr>
      <w:rFonts w:eastAsia="Times New Roman"/>
      <w:b/>
      <w:bCs/>
      <w:sz w:val="24"/>
      <w:szCs w:val="24"/>
      <w:lang w:eastAsia="ru-RU"/>
    </w:rPr>
  </w:style>
  <w:style w:type="paragraph" w:customStyle="1" w:styleId="xl99">
    <w:name w:val="xl99"/>
    <w:basedOn w:val="a"/>
    <w:uiPriority w:val="99"/>
    <w:rsid w:val="005A78F5"/>
    <w:pPr>
      <w:pBdr>
        <w:top w:val="single" w:sz="4" w:space="0" w:color="auto"/>
        <w:right w:val="single" w:sz="4" w:space="0" w:color="auto"/>
      </w:pBdr>
      <w:spacing w:before="100" w:beforeAutospacing="1" w:after="100" w:afterAutospacing="1" w:line="240" w:lineRule="auto"/>
      <w:textAlignment w:val="top"/>
    </w:pPr>
    <w:rPr>
      <w:rFonts w:eastAsia="Times New Roman"/>
      <w:b/>
      <w:bCs/>
      <w:sz w:val="24"/>
      <w:szCs w:val="24"/>
      <w:lang w:eastAsia="ru-RU"/>
    </w:rPr>
  </w:style>
  <w:style w:type="paragraph" w:customStyle="1" w:styleId="xl100">
    <w:name w:val="xl100"/>
    <w:basedOn w:val="a"/>
    <w:uiPriority w:val="99"/>
    <w:rsid w:val="005A78F5"/>
    <w:pPr>
      <w:pBdr>
        <w:left w:val="single" w:sz="4" w:space="0" w:color="auto"/>
      </w:pBdr>
      <w:spacing w:before="100" w:beforeAutospacing="1" w:after="100" w:afterAutospacing="1" w:line="240" w:lineRule="auto"/>
      <w:textAlignment w:val="top"/>
    </w:pPr>
    <w:rPr>
      <w:rFonts w:eastAsia="Times New Roman"/>
      <w:b/>
      <w:bCs/>
      <w:sz w:val="24"/>
      <w:szCs w:val="24"/>
      <w:lang w:eastAsia="ru-RU"/>
    </w:rPr>
  </w:style>
  <w:style w:type="paragraph" w:customStyle="1" w:styleId="xl101">
    <w:name w:val="xl101"/>
    <w:basedOn w:val="a"/>
    <w:uiPriority w:val="99"/>
    <w:rsid w:val="005A78F5"/>
    <w:pPr>
      <w:pBdr>
        <w:right w:val="single" w:sz="4" w:space="0" w:color="auto"/>
      </w:pBdr>
      <w:spacing w:before="100" w:beforeAutospacing="1" w:after="100" w:afterAutospacing="1" w:line="240" w:lineRule="auto"/>
      <w:textAlignment w:val="top"/>
    </w:pPr>
    <w:rPr>
      <w:rFonts w:eastAsia="Times New Roman"/>
      <w:b/>
      <w:bCs/>
      <w:sz w:val="24"/>
      <w:szCs w:val="24"/>
      <w:lang w:eastAsia="ru-RU"/>
    </w:rPr>
  </w:style>
  <w:style w:type="paragraph" w:customStyle="1" w:styleId="xl102">
    <w:name w:val="xl102"/>
    <w:basedOn w:val="a"/>
    <w:uiPriority w:val="99"/>
    <w:rsid w:val="005A78F5"/>
    <w:pPr>
      <w:pBdr>
        <w:left w:val="single" w:sz="4" w:space="0" w:color="auto"/>
        <w:bottom w:val="single" w:sz="4" w:space="0" w:color="auto"/>
      </w:pBdr>
      <w:spacing w:before="100" w:beforeAutospacing="1" w:after="100" w:afterAutospacing="1" w:line="240" w:lineRule="auto"/>
      <w:textAlignment w:val="top"/>
    </w:pPr>
    <w:rPr>
      <w:rFonts w:eastAsia="Times New Roman"/>
      <w:b/>
      <w:bCs/>
      <w:sz w:val="24"/>
      <w:szCs w:val="24"/>
      <w:lang w:eastAsia="ru-RU"/>
    </w:rPr>
  </w:style>
  <w:style w:type="paragraph" w:customStyle="1" w:styleId="xl103">
    <w:name w:val="xl103"/>
    <w:basedOn w:val="a"/>
    <w:uiPriority w:val="99"/>
    <w:rsid w:val="005A78F5"/>
    <w:pPr>
      <w:pBdr>
        <w:bottom w:val="single" w:sz="4" w:space="0" w:color="auto"/>
        <w:right w:val="single" w:sz="4" w:space="0" w:color="auto"/>
      </w:pBdr>
      <w:spacing w:before="100" w:beforeAutospacing="1" w:after="100" w:afterAutospacing="1" w:line="240" w:lineRule="auto"/>
      <w:textAlignment w:val="top"/>
    </w:pPr>
    <w:rPr>
      <w:rFonts w:eastAsia="Times New Roman"/>
      <w:b/>
      <w:bCs/>
      <w:sz w:val="24"/>
      <w:szCs w:val="24"/>
      <w:lang w:eastAsia="ru-RU"/>
    </w:rPr>
  </w:style>
  <w:style w:type="paragraph" w:customStyle="1" w:styleId="xl104">
    <w:name w:val="xl104"/>
    <w:basedOn w:val="a"/>
    <w:uiPriority w:val="99"/>
    <w:rsid w:val="005A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05">
    <w:name w:val="xl105"/>
    <w:basedOn w:val="a"/>
    <w:uiPriority w:val="99"/>
    <w:rsid w:val="005A78F5"/>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106">
    <w:name w:val="xl106"/>
    <w:basedOn w:val="a"/>
    <w:uiPriority w:val="99"/>
    <w:rsid w:val="005A78F5"/>
    <w:pPr>
      <w:pBdr>
        <w:top w:val="single" w:sz="4" w:space="0" w:color="auto"/>
        <w:bottom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107">
    <w:name w:val="xl107"/>
    <w:basedOn w:val="a"/>
    <w:uiPriority w:val="99"/>
    <w:rsid w:val="005A78F5"/>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108">
    <w:name w:val="xl108"/>
    <w:basedOn w:val="a"/>
    <w:uiPriority w:val="99"/>
    <w:rsid w:val="005A78F5"/>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109">
    <w:name w:val="xl109"/>
    <w:basedOn w:val="a"/>
    <w:uiPriority w:val="99"/>
    <w:rsid w:val="005A78F5"/>
    <w:pPr>
      <w:pBdr>
        <w:top w:val="single" w:sz="4" w:space="0" w:color="auto"/>
        <w:bottom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110">
    <w:name w:val="xl110"/>
    <w:basedOn w:val="a"/>
    <w:uiPriority w:val="99"/>
    <w:rsid w:val="005A78F5"/>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111">
    <w:name w:val="xl111"/>
    <w:basedOn w:val="a"/>
    <w:uiPriority w:val="99"/>
    <w:rsid w:val="005A78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2">
    <w:name w:val="xl112"/>
    <w:basedOn w:val="a"/>
    <w:uiPriority w:val="99"/>
    <w:rsid w:val="005A78F5"/>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3">
    <w:name w:val="xl113"/>
    <w:basedOn w:val="a"/>
    <w:uiPriority w:val="99"/>
    <w:rsid w:val="005A78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2f">
    <w:name w:val="Основной текст с отступом2"/>
    <w:basedOn w:val="a"/>
    <w:link w:val="BodyTextIndentChar1"/>
    <w:semiHidden/>
    <w:rsid w:val="005A78F5"/>
    <w:pPr>
      <w:suppressAutoHyphens/>
      <w:spacing w:after="0" w:line="240" w:lineRule="auto"/>
      <w:ind w:firstLine="720"/>
      <w:jc w:val="both"/>
    </w:pPr>
    <w:rPr>
      <w:rFonts w:ascii="TimesET" w:eastAsia="Times New Roman" w:hAnsi="TimesET"/>
      <w:sz w:val="20"/>
      <w:szCs w:val="20"/>
    </w:rPr>
  </w:style>
  <w:style w:type="character" w:customStyle="1" w:styleId="BodyTextIndentChar1">
    <w:name w:val="Body Text Indent Char1"/>
    <w:link w:val="2f"/>
    <w:semiHidden/>
    <w:rsid w:val="005A78F5"/>
    <w:rPr>
      <w:rFonts w:ascii="TimesET" w:eastAsia="Times New Roman" w:hAnsi="TimesET"/>
    </w:rPr>
  </w:style>
  <w:style w:type="character" w:customStyle="1" w:styleId="apple-style-span">
    <w:name w:val="apple-style-span"/>
    <w:rsid w:val="005A78F5"/>
  </w:style>
  <w:style w:type="paragraph" w:styleId="affff9">
    <w:name w:val="Plain Text"/>
    <w:basedOn w:val="a"/>
    <w:link w:val="affffa"/>
    <w:uiPriority w:val="99"/>
    <w:rsid w:val="005A78F5"/>
    <w:pPr>
      <w:spacing w:after="0" w:line="240" w:lineRule="auto"/>
    </w:pPr>
    <w:rPr>
      <w:rFonts w:ascii="Consolas" w:eastAsia="Times New Roman" w:hAnsi="Consolas"/>
      <w:sz w:val="21"/>
      <w:szCs w:val="21"/>
    </w:rPr>
  </w:style>
  <w:style w:type="character" w:customStyle="1" w:styleId="affffa">
    <w:name w:val="Текст Знак"/>
    <w:link w:val="affff9"/>
    <w:uiPriority w:val="99"/>
    <w:rsid w:val="005A78F5"/>
    <w:rPr>
      <w:rFonts w:ascii="Consolas" w:eastAsia="Times New Roman" w:hAnsi="Consolas"/>
      <w:sz w:val="21"/>
      <w:szCs w:val="21"/>
      <w:lang w:eastAsia="en-US"/>
    </w:rPr>
  </w:style>
  <w:style w:type="character" w:customStyle="1" w:styleId="62">
    <w:name w:val="Знак Знак6 Знак"/>
    <w:locked/>
    <w:rsid w:val="005A78F5"/>
    <w:rPr>
      <w:sz w:val="24"/>
      <w:szCs w:val="24"/>
      <w:lang w:val="ru-RU" w:eastAsia="ru-RU" w:bidi="ar-SA"/>
    </w:rPr>
  </w:style>
  <w:style w:type="paragraph" w:customStyle="1" w:styleId="39">
    <w:name w:val="ОИП 3"/>
    <w:basedOn w:val="a"/>
    <w:qFormat/>
    <w:rsid w:val="005A78F5"/>
    <w:pPr>
      <w:widowControl w:val="0"/>
      <w:autoSpaceDE w:val="0"/>
      <w:autoSpaceDN w:val="0"/>
      <w:adjustRightInd w:val="0"/>
      <w:spacing w:after="0" w:line="240" w:lineRule="auto"/>
      <w:jc w:val="both"/>
    </w:pPr>
    <w:rPr>
      <w:rFonts w:ascii="Times New Roman" w:eastAsia="Times New Roman" w:hAnsi="Times New Roman"/>
      <w:b/>
      <w:i/>
      <w:color w:val="002060"/>
      <w:sz w:val="28"/>
      <w:szCs w:val="28"/>
      <w:lang w:eastAsia="ru-RU"/>
    </w:rPr>
  </w:style>
  <w:style w:type="paragraph" w:customStyle="1" w:styleId="43">
    <w:name w:val="Заголовок4"/>
    <w:basedOn w:val="af5"/>
    <w:autoRedefine/>
    <w:rsid w:val="005A78F5"/>
    <w:pPr>
      <w:spacing w:before="0" w:beforeAutospacing="0" w:after="0" w:afterAutospacing="0"/>
      <w:ind w:firstLine="708"/>
      <w:jc w:val="both"/>
    </w:pPr>
    <w:rPr>
      <w:iCs/>
      <w:sz w:val="28"/>
      <w:szCs w:val="28"/>
    </w:rPr>
  </w:style>
  <w:style w:type="paragraph" w:customStyle="1" w:styleId="Style60">
    <w:name w:val="Style6"/>
    <w:basedOn w:val="a"/>
    <w:uiPriority w:val="99"/>
    <w:rsid w:val="005A78F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fffb">
    <w:name w:val="annotation reference"/>
    <w:rsid w:val="005A78F5"/>
    <w:rPr>
      <w:sz w:val="16"/>
      <w:szCs w:val="16"/>
    </w:rPr>
  </w:style>
  <w:style w:type="paragraph" w:styleId="affffc">
    <w:name w:val="annotation text"/>
    <w:basedOn w:val="a"/>
    <w:link w:val="affffd"/>
    <w:rsid w:val="005A78F5"/>
    <w:pPr>
      <w:spacing w:after="0" w:line="240" w:lineRule="auto"/>
    </w:pPr>
    <w:rPr>
      <w:rFonts w:ascii="Times New Roman" w:eastAsia="Times New Roman" w:hAnsi="Times New Roman"/>
      <w:sz w:val="20"/>
      <w:szCs w:val="20"/>
    </w:rPr>
  </w:style>
  <w:style w:type="character" w:customStyle="1" w:styleId="affffd">
    <w:name w:val="Текст примечания Знак"/>
    <w:link w:val="affffc"/>
    <w:rsid w:val="005A78F5"/>
    <w:rPr>
      <w:rFonts w:ascii="Times New Roman" w:eastAsia="Times New Roman" w:hAnsi="Times New Roman"/>
    </w:rPr>
  </w:style>
  <w:style w:type="paragraph" w:styleId="affffe">
    <w:name w:val="annotation subject"/>
    <w:basedOn w:val="affffc"/>
    <w:next w:val="affffc"/>
    <w:link w:val="afffff"/>
    <w:rsid w:val="005A78F5"/>
    <w:rPr>
      <w:b/>
      <w:bCs/>
    </w:rPr>
  </w:style>
  <w:style w:type="character" w:customStyle="1" w:styleId="afffff">
    <w:name w:val="Тема примечания Знак"/>
    <w:link w:val="affffe"/>
    <w:rsid w:val="005A78F5"/>
    <w:rPr>
      <w:rFonts w:ascii="Times New Roman" w:eastAsia="Times New Roman" w:hAnsi="Times New Roman"/>
      <w:b/>
      <w:bCs/>
    </w:rPr>
  </w:style>
  <w:style w:type="paragraph" w:customStyle="1" w:styleId="2f0">
    <w:name w:val="Знак2 Знак Знак Знак Знак Знак Знак Знак Знак Знак"/>
    <w:basedOn w:val="a"/>
    <w:rsid w:val="005A78F5"/>
    <w:pPr>
      <w:spacing w:after="160" w:line="240" w:lineRule="exact"/>
    </w:pPr>
    <w:rPr>
      <w:rFonts w:ascii="Verdana" w:eastAsia="Times New Roman" w:hAnsi="Verdana"/>
      <w:sz w:val="20"/>
      <w:szCs w:val="20"/>
      <w:lang w:val="en-US"/>
    </w:rPr>
  </w:style>
  <w:style w:type="paragraph" w:customStyle="1" w:styleId="52">
    <w:name w:val="Основной текст5"/>
    <w:basedOn w:val="a"/>
    <w:rsid w:val="005A78F5"/>
    <w:pPr>
      <w:widowControl w:val="0"/>
      <w:shd w:val="clear" w:color="auto" w:fill="FFFFFF"/>
      <w:spacing w:after="300" w:line="274" w:lineRule="exact"/>
      <w:ind w:hanging="360"/>
      <w:jc w:val="center"/>
    </w:pPr>
    <w:rPr>
      <w:rFonts w:ascii="Times New Roman" w:eastAsia="Times New Roman" w:hAnsi="Times New Roman"/>
      <w:color w:val="000000"/>
      <w:spacing w:val="-1"/>
      <w:lang w:eastAsia="ru-RU"/>
    </w:rPr>
  </w:style>
  <w:style w:type="paragraph" w:customStyle="1" w:styleId="TimesNewRoman">
    <w:name w:val="Обычный + Times New Roman"/>
    <w:aliases w:val="12 пт"/>
    <w:basedOn w:val="a"/>
    <w:uiPriority w:val="99"/>
    <w:rsid w:val="005A78F5"/>
    <w:pPr>
      <w:widowControl w:val="0"/>
      <w:autoSpaceDE w:val="0"/>
      <w:autoSpaceDN w:val="0"/>
      <w:adjustRightInd w:val="0"/>
      <w:spacing w:after="0" w:line="240" w:lineRule="auto"/>
      <w:ind w:firstLine="698"/>
      <w:jc w:val="right"/>
    </w:pPr>
    <w:rPr>
      <w:rFonts w:ascii="Times New Roman" w:eastAsia="Times New Roman" w:hAnsi="Times New Roman"/>
      <w:bCs/>
      <w:sz w:val="24"/>
      <w:szCs w:val="24"/>
      <w:lang w:eastAsia="ru-RU"/>
    </w:rPr>
  </w:style>
  <w:style w:type="paragraph" w:customStyle="1" w:styleId="afffff0">
    <w:name w:val="Заголовок статьи"/>
    <w:basedOn w:val="a"/>
    <w:next w:val="a"/>
    <w:uiPriority w:val="99"/>
    <w:rsid w:val="005A78F5"/>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ConsPlusNormal0">
    <w:name w:val="ConsPlusNormal Знак"/>
    <w:link w:val="ConsPlusNormal"/>
    <w:locked/>
    <w:rsid w:val="006439E2"/>
    <w:rPr>
      <w:rFonts w:ascii="Arial" w:eastAsia="Times New Roman"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15205857">
      <w:bodyDiv w:val="1"/>
      <w:marLeft w:val="0"/>
      <w:marRight w:val="0"/>
      <w:marTop w:val="0"/>
      <w:marBottom w:val="0"/>
      <w:divBdr>
        <w:top w:val="none" w:sz="0" w:space="0" w:color="auto"/>
        <w:left w:val="none" w:sz="0" w:space="0" w:color="auto"/>
        <w:bottom w:val="none" w:sz="0" w:space="0" w:color="auto"/>
        <w:right w:val="none" w:sz="0" w:space="0" w:color="auto"/>
      </w:divBdr>
    </w:div>
    <w:div w:id="73651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1260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3F32C8D62467ECE4535592B4D50892DF397B4EAA7895FA852026FD94B901A5D5E6554EDBF8491C3CFFA730UEr1J"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12604.0" TargetMode="External"/><Relationship Id="rId5" Type="http://schemas.openxmlformats.org/officeDocument/2006/relationships/webSettings" Target="webSettings.xml"/><Relationship Id="rId10" Type="http://schemas.openxmlformats.org/officeDocument/2006/relationships/hyperlink" Target="garantF1://12012604.0" TargetMode="External"/><Relationship Id="rId4" Type="http://schemas.openxmlformats.org/officeDocument/2006/relationships/settings" Target="settings.xml"/><Relationship Id="rId9" Type="http://schemas.openxmlformats.org/officeDocument/2006/relationships/hyperlink" Target="http://www.depfin.admhmao.ru/wps/portal/fin/home/docs/?1dmy&amp;urile=wcm%3apath%3a/wps/wcm/connect/web+content/hmao-departments/fin/legislation/zakony_hmao/prikaz_df/d36fc876-8a95-465c-97bc-29def81bf5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2EC6BA-9005-4789-8A33-6C08855D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6845</Words>
  <Characters>39021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45775</CharactersWithSpaces>
  <SharedDoc>false</SharedDoc>
  <HLinks>
    <vt:vector size="30" baseType="variant">
      <vt:variant>
        <vt:i4>6815801</vt:i4>
      </vt:variant>
      <vt:variant>
        <vt:i4>12</vt:i4>
      </vt:variant>
      <vt:variant>
        <vt:i4>0</vt:i4>
      </vt:variant>
      <vt:variant>
        <vt:i4>5</vt:i4>
      </vt:variant>
      <vt:variant>
        <vt:lpwstr>garantf1://12012604.0/</vt:lpwstr>
      </vt:variant>
      <vt:variant>
        <vt:lpwstr/>
      </vt:variant>
      <vt:variant>
        <vt:i4>6815801</vt:i4>
      </vt:variant>
      <vt:variant>
        <vt:i4>9</vt:i4>
      </vt:variant>
      <vt:variant>
        <vt:i4>0</vt:i4>
      </vt:variant>
      <vt:variant>
        <vt:i4>5</vt:i4>
      </vt:variant>
      <vt:variant>
        <vt:lpwstr>garantf1://12012604.0/</vt:lpwstr>
      </vt:variant>
      <vt:variant>
        <vt:lpwstr/>
      </vt:variant>
      <vt:variant>
        <vt:i4>7405607</vt:i4>
      </vt:variant>
      <vt:variant>
        <vt:i4>6</vt:i4>
      </vt:variant>
      <vt:variant>
        <vt:i4>0</vt:i4>
      </vt:variant>
      <vt:variant>
        <vt:i4>5</vt:i4>
      </vt:variant>
      <vt:variant>
        <vt:lpwstr>http://www.depfin.admhmao.ru/wps/portal/fin/home/docs/?1dmy&amp;urile=wcm%3apath%3a/wps/wcm/connect/web+content/hmao-departments/fin/legislation/zakony_hmao/prikaz_df/d36fc876-8a95-465c-97bc-29def81bf531</vt:lpwstr>
      </vt:variant>
      <vt:variant>
        <vt:lpwstr/>
      </vt:variant>
      <vt:variant>
        <vt:i4>6815801</vt:i4>
      </vt:variant>
      <vt:variant>
        <vt:i4>3</vt:i4>
      </vt:variant>
      <vt:variant>
        <vt:i4>0</vt:i4>
      </vt:variant>
      <vt:variant>
        <vt:i4>5</vt:i4>
      </vt:variant>
      <vt:variant>
        <vt:lpwstr>garantf1://12012604.0/</vt:lpwstr>
      </vt:variant>
      <vt:variant>
        <vt:lpwstr/>
      </vt:variant>
      <vt:variant>
        <vt:i4>1376350</vt:i4>
      </vt:variant>
      <vt:variant>
        <vt:i4>0</vt:i4>
      </vt:variant>
      <vt:variant>
        <vt:i4>0</vt:i4>
      </vt:variant>
      <vt:variant>
        <vt:i4>5</vt:i4>
      </vt:variant>
      <vt:variant>
        <vt:lpwstr>consultantplus://offline/ref=3F32C8D62467ECE4535592B4D50892DF397B4EAA7895FA852026FD94B901A5D5E6554EDBF8491C3CFFA730UEr1J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Sorokina_OU</dc:creator>
  <cp:keywords/>
  <cp:lastModifiedBy>Муллабаева Елена Анатольевна</cp:lastModifiedBy>
  <cp:revision>14</cp:revision>
  <cp:lastPrinted>2017-12-08T04:25:00Z</cp:lastPrinted>
  <dcterms:created xsi:type="dcterms:W3CDTF">2018-11-29T13:03:00Z</dcterms:created>
  <dcterms:modified xsi:type="dcterms:W3CDTF">2018-12-24T12:56:00Z</dcterms:modified>
</cp:coreProperties>
</file>