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0F449DE6"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EA596F" w:rsidRPr="00EA596F">
        <w:rPr>
          <w:rFonts w:ascii="PT Astra Serif" w:hAnsi="PT Astra Serif"/>
          <w:b/>
          <w:color w:val="000099"/>
          <w:sz w:val="28"/>
        </w:rPr>
        <w:t>силового модуля системы электропитания</w:t>
      </w:r>
    </w:p>
    <w:p w14:paraId="4907CF93" w14:textId="31751454"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261521">
        <w:rPr>
          <w:rFonts w:ascii="PT Astra Serif" w:hAnsi="PT Astra Serif"/>
          <w:color w:val="000099"/>
          <w:sz w:val="28"/>
        </w:rPr>
        <w:t xml:space="preserve"> </w:t>
      </w:r>
      <w:r w:rsidR="0063603D" w:rsidRPr="0063603D">
        <w:rPr>
          <w:rFonts w:ascii="PT Astra Serif" w:hAnsi="PT Astra Serif"/>
          <w:color w:val="000099"/>
          <w:sz w:val="28"/>
        </w:rPr>
        <w:t>243862200236886220100101510012620244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6E129F9A"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EA596F" w:rsidRPr="00EA596F">
        <w:rPr>
          <w:rFonts w:ascii="PT Astra Serif" w:hAnsi="PT Astra Serif"/>
          <w:bCs/>
          <w:color w:val="000099"/>
          <w:szCs w:val="24"/>
        </w:rPr>
        <w:t>силово</w:t>
      </w:r>
      <w:r w:rsidR="00EA596F">
        <w:rPr>
          <w:rFonts w:ascii="PT Astra Serif" w:hAnsi="PT Astra Serif"/>
          <w:bCs/>
          <w:color w:val="000099"/>
          <w:szCs w:val="24"/>
        </w:rPr>
        <w:t>й</w:t>
      </w:r>
      <w:r w:rsidR="00EA596F" w:rsidRPr="00EA596F">
        <w:rPr>
          <w:rFonts w:ascii="PT Astra Serif" w:hAnsi="PT Astra Serif"/>
          <w:bCs/>
          <w:color w:val="000099"/>
          <w:szCs w:val="24"/>
        </w:rPr>
        <w:t xml:space="preserve"> модул</w:t>
      </w:r>
      <w:r w:rsidR="00EA596F">
        <w:rPr>
          <w:rFonts w:ascii="PT Astra Serif" w:hAnsi="PT Astra Serif"/>
          <w:bCs/>
          <w:color w:val="000099"/>
          <w:szCs w:val="24"/>
        </w:rPr>
        <w:t>ь</w:t>
      </w:r>
      <w:r w:rsidR="00EA596F" w:rsidRPr="00EA596F">
        <w:rPr>
          <w:rFonts w:ascii="PT Astra Serif" w:hAnsi="PT Astra Serif"/>
          <w:bCs/>
          <w:color w:val="000099"/>
          <w:szCs w:val="24"/>
        </w:rPr>
        <w:t xml:space="preserve"> системы электропитания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FE41C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CBD9541"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31</w:t>
      </w:r>
      <w:r w:rsidRPr="00F2142A">
        <w:rPr>
          <w:rFonts w:ascii="PT Astra Serif" w:hAnsi="PT Astra Serif"/>
          <w:color w:val="000099"/>
          <w:szCs w:val="24"/>
        </w:rPr>
        <w:t>.</w:t>
      </w:r>
      <w:r w:rsidR="00EA596F">
        <w:rPr>
          <w:rFonts w:ascii="PT Astra Serif" w:hAnsi="PT Astra Serif"/>
          <w:color w:val="000099"/>
          <w:szCs w:val="24"/>
        </w:rPr>
        <w:t>05</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w:t>
      </w:r>
      <w:r w:rsidR="006F0A7F" w:rsidRPr="006F0A7F">
        <w:rPr>
          <w:rFonts w:ascii="PT Astra Serif" w:hAnsi="PT Astra Serif"/>
          <w:szCs w:val="24"/>
        </w:rPr>
        <w:lastRenderedPageBreak/>
        <w:t>(Приложение).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0937424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w:t>
      </w:r>
      <w:r w:rsidRPr="00AF769C">
        <w:rPr>
          <w:rFonts w:ascii="PT Astra Serif" w:hAnsi="PT Astra Serif"/>
          <w:szCs w:val="24"/>
        </w:rPr>
        <w:lastRenderedPageBreak/>
        <w:t xml:space="preserve">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649E36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2F1BEF">
        <w:rPr>
          <w:rFonts w:ascii="PT Astra Serif" w:hAnsi="PT Astra Serif"/>
          <w:szCs w:val="24"/>
        </w:rPr>
        <w:t>пяти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.7. Датой приёмки поставленного товара считается дата размещения в единой </w:t>
      </w:r>
      <w:r w:rsidRPr="00AF769C">
        <w:rPr>
          <w:rFonts w:ascii="PT Astra Serif" w:hAnsi="PT Astra Serif"/>
          <w:szCs w:val="24"/>
        </w:rPr>
        <w:lastRenderedPageBreak/>
        <w:t>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5FEF5F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w:t>
      </w:r>
      <w:r w:rsidR="00AF769C" w:rsidRPr="00AF769C">
        <w:rPr>
          <w:rFonts w:ascii="PT Astra Serif" w:hAnsi="PT Astra Serif"/>
          <w:szCs w:val="24"/>
        </w:rPr>
        <w:lastRenderedPageBreak/>
        <w:t>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4.3.5. провести экспертизу поставленного Товара для проверки его соответствия условиям </w:t>
      </w:r>
      <w:r w:rsidRPr="00F2142A">
        <w:rPr>
          <w:rFonts w:ascii="PT Astra Serif" w:hAnsi="PT Astra Serif"/>
          <w:szCs w:val="24"/>
        </w:rPr>
        <w:lastRenderedPageBreak/>
        <w:t>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1889CD7F"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EA596F" w:rsidRPr="00EA596F">
        <w:rPr>
          <w:rFonts w:ascii="PT Astra Serif" w:hAnsi="PT Astra Serif"/>
          <w:color w:val="000099"/>
          <w:szCs w:val="24"/>
        </w:rPr>
        <w:t>силового модуля системы электропитания</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 xml:space="preserve">с даты исполнения Поставщиком обязательств, </w:t>
      </w:r>
      <w:r w:rsidRPr="00F2142A">
        <w:rPr>
          <w:rFonts w:ascii="PT Astra Serif" w:hAnsi="PT Astra Serif"/>
          <w:szCs w:val="24"/>
        </w:rPr>
        <w:lastRenderedPageBreak/>
        <w:t>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7.10. В случае предоставления нового обеспечения исполнения Контракта в соответствии с </w:t>
      </w:r>
      <w:r w:rsidRPr="00F2142A">
        <w:rPr>
          <w:rFonts w:ascii="PT Astra Serif" w:hAnsi="PT Astra Serif"/>
          <w:szCs w:val="24"/>
        </w:rPr>
        <w:lastRenderedPageBreak/>
        <w:t>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75A3CD56"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EA596F" w:rsidRPr="00EA596F">
        <w:rPr>
          <w:rFonts w:ascii="PT Astra Serif" w:hAnsi="PT Astra Serif"/>
          <w:color w:val="000099"/>
          <w:szCs w:val="24"/>
        </w:rPr>
        <w:t>силового модуля системы электропитания</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34711B6A"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A3D6A17" w14:textId="77777777" w:rsidR="00D9194A" w:rsidRDefault="00D9194A" w:rsidP="002A47F0">
      <w:pPr>
        <w:pStyle w:val="13"/>
        <w:spacing w:after="0" w:line="240" w:lineRule="auto"/>
        <w:ind w:firstLine="709"/>
        <w:jc w:val="both"/>
        <w:rPr>
          <w:rFonts w:ascii="PT Astra Serif" w:hAnsi="PT Astra Serif"/>
          <w:szCs w:val="24"/>
        </w:rPr>
      </w:pPr>
    </w:p>
    <w:p w14:paraId="189F8FE9" w14:textId="00DA6AC2"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EA596F" w:rsidRPr="00EA596F">
        <w:rPr>
          <w:rFonts w:ascii="PT Astra Serif" w:hAnsi="PT Astra Serif"/>
          <w:color w:val="000099"/>
          <w:szCs w:val="24"/>
        </w:rPr>
        <w:t>42 100 (сорок две тысячи сто) рублей 00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xml:space="preserve">, на котором в соответствии с законодательством Российской Федерации учитываются операции со </w:t>
      </w:r>
      <w:r w:rsidRPr="002A47F0">
        <w:rPr>
          <w:rFonts w:ascii="PT Astra Serif" w:hAnsi="PT Astra Serif"/>
          <w:szCs w:val="24"/>
        </w:rPr>
        <w:lastRenderedPageBreak/>
        <w:t>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 xml:space="preserve">10.4. Подтверждением наличия обстоятельств непреодолимой силы и их продолжительности </w:t>
      </w:r>
      <w:r w:rsidRPr="00F2142A">
        <w:rPr>
          <w:rFonts w:ascii="PT Astra Serif" w:hAnsi="PT Astra Serif"/>
          <w:color w:val="auto"/>
          <w:szCs w:val="24"/>
        </w:rPr>
        <w:lastRenderedPageBreak/>
        <w:t>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1F9A0850"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lastRenderedPageBreak/>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EA596F">
        <w:rPr>
          <w:rFonts w:ascii="PT Astra Serif" w:hAnsi="PT Astra Serif"/>
          <w:color w:val="000099"/>
          <w:sz w:val="24"/>
        </w:rPr>
        <w:t>0</w:t>
      </w:r>
      <w:r w:rsidR="00902C09">
        <w:rPr>
          <w:rFonts w:ascii="PT Astra Serif" w:hAnsi="PT Astra Serif"/>
          <w:color w:val="000099"/>
          <w:sz w:val="24"/>
        </w:rPr>
        <w:t>3</w:t>
      </w:r>
      <w:r w:rsidR="00EA596F">
        <w:rPr>
          <w:rFonts w:ascii="PT Astra Serif" w:hAnsi="PT Astra Serif"/>
          <w:color w:val="000099"/>
          <w:sz w:val="24"/>
        </w:rPr>
        <w:t>.07.2024</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3.8.4,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24AD5096"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w:t>
            </w:r>
            <w:r w:rsidR="008A5F63">
              <w:rPr>
                <w:rFonts w:ascii="PT Astra Serif" w:hAnsi="PT Astra Serif"/>
                <w:color w:val="00000A"/>
                <w:sz w:val="22"/>
              </w:rPr>
              <w:t>61</w:t>
            </w:r>
            <w:r w:rsidRPr="006A2CA6">
              <w:rPr>
                <w:rFonts w:ascii="PT Astra Serif" w:hAnsi="PT Astra Serif"/>
                <w:color w:val="00000A"/>
                <w:sz w:val="22"/>
              </w:rPr>
              <w:t>, 5-00-</w:t>
            </w:r>
            <w:r w:rsidR="008A5F63">
              <w:rPr>
                <w:rFonts w:ascii="PT Astra Serif" w:hAnsi="PT Astra Serif"/>
                <w:color w:val="00000A"/>
                <w:sz w:val="22"/>
              </w:rPr>
              <w:t>47</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lastRenderedPageBreak/>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 xml:space="preserve">Работник контрактной </w:t>
      </w:r>
      <w:proofErr w:type="gramStart"/>
      <w:r w:rsidRPr="00EA0B3D">
        <w:rPr>
          <w:rFonts w:ascii="PT Astra Serif" w:hAnsi="PT Astra Serif"/>
        </w:rPr>
        <w:t>службы:</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321B8D07"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34996079"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EA596F">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36F5A1A2"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483EC9" w:rsidRPr="00483EC9">
        <w:rPr>
          <w:rFonts w:ascii="PT Astra Serif" w:hAnsi="PT Astra Serif"/>
          <w:b/>
          <w:bCs/>
          <w:color w:val="000099"/>
        </w:rPr>
        <w:t>силового модуля системы электропитания</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C34094">
        <w:tc>
          <w:tcPr>
            <w:tcW w:w="515"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992"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C34094" w:rsidRPr="009E6CCE" w14:paraId="43A147DB" w14:textId="08E88F90" w:rsidTr="00C34094">
        <w:tc>
          <w:tcPr>
            <w:tcW w:w="515" w:type="dxa"/>
            <w:shd w:val="clear" w:color="auto" w:fill="auto"/>
          </w:tcPr>
          <w:p w14:paraId="254CD81F" w14:textId="77777777" w:rsidR="00C34094" w:rsidRPr="009E6CCE" w:rsidRDefault="00C34094"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037" w:type="dxa"/>
            <w:tcBorders>
              <w:top w:val="single" w:sz="4" w:space="0" w:color="auto"/>
              <w:left w:val="single" w:sz="4" w:space="0" w:color="auto"/>
              <w:bottom w:val="single" w:sz="4" w:space="0" w:color="auto"/>
              <w:right w:val="single" w:sz="4" w:space="0" w:color="auto"/>
            </w:tcBorders>
          </w:tcPr>
          <w:p w14:paraId="100BD1B7" w14:textId="1DDF0FB4" w:rsidR="00C34094" w:rsidRPr="009E6CCE" w:rsidRDefault="00483EC9" w:rsidP="00AD2A58">
            <w:pPr>
              <w:autoSpaceDE w:val="0"/>
              <w:spacing w:after="0"/>
              <w:rPr>
                <w:rFonts w:ascii="PT Astra Serif" w:hAnsi="PT Astra Serif"/>
              </w:rPr>
            </w:pPr>
            <w:r>
              <w:rPr>
                <w:rFonts w:ascii="PT Astra Serif" w:hAnsi="PT Astra Serif"/>
                <w:sz w:val="20"/>
                <w:szCs w:val="20"/>
              </w:rPr>
              <w:t>Модуль силовой для системы электропитания</w:t>
            </w:r>
          </w:p>
        </w:tc>
        <w:tc>
          <w:tcPr>
            <w:tcW w:w="1559" w:type="dxa"/>
            <w:tcBorders>
              <w:top w:val="single" w:sz="4" w:space="0" w:color="auto"/>
              <w:left w:val="single" w:sz="4" w:space="0" w:color="auto"/>
              <w:bottom w:val="single" w:sz="4" w:space="0" w:color="auto"/>
              <w:right w:val="single" w:sz="4" w:space="0" w:color="auto"/>
            </w:tcBorders>
          </w:tcPr>
          <w:p w14:paraId="307912A7" w14:textId="77777777" w:rsidR="00C34094" w:rsidRPr="009E6CCE" w:rsidRDefault="00C34094" w:rsidP="00AD2A58">
            <w:pPr>
              <w:autoSpaceDE w:val="0"/>
              <w:autoSpaceDN w:val="0"/>
              <w:adjustRightInd w:val="0"/>
              <w:spacing w:after="0"/>
              <w:rPr>
                <w:rFonts w:ascii="PT Astra Serif" w:hAnsi="PT Astra Serif"/>
                <w:sz w:val="20"/>
                <w:szCs w:val="20"/>
              </w:rPr>
            </w:pPr>
          </w:p>
        </w:tc>
        <w:tc>
          <w:tcPr>
            <w:tcW w:w="851" w:type="dxa"/>
            <w:shd w:val="clear" w:color="auto" w:fill="auto"/>
          </w:tcPr>
          <w:p w14:paraId="2FCD5AD9" w14:textId="77777777" w:rsidR="00C34094" w:rsidRPr="009E6CCE" w:rsidRDefault="00C34094" w:rsidP="00AD2A58">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42309ED"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116A2AA9" w:rsidR="00C34094" w:rsidRPr="00A229D3" w:rsidRDefault="00EF2FBB" w:rsidP="00483EC9">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703E65C2"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1275" w:type="dxa"/>
          </w:tcPr>
          <w:p w14:paraId="24D2BCCA"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r>
      <w:tr w:rsidR="00C34094" w:rsidRPr="00D1206A" w14:paraId="53F8B3DC" w14:textId="04A9448C" w:rsidTr="00C34094">
        <w:tc>
          <w:tcPr>
            <w:tcW w:w="7797" w:type="dxa"/>
            <w:gridSpan w:val="7"/>
            <w:shd w:val="clear" w:color="auto" w:fill="auto"/>
          </w:tcPr>
          <w:p w14:paraId="752C5B03" w14:textId="4A6438F7" w:rsidR="00C34094" w:rsidRPr="00D1206A" w:rsidRDefault="00C34094"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C34094" w:rsidRPr="00D1206A" w:rsidRDefault="00C34094"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60E5EE7D"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6C7E2E" w:rsidRPr="00EF2FBB">
        <w:rPr>
          <w:rFonts w:ascii="PT Astra Serif" w:hAnsi="PT Astra Serif"/>
          <w:bCs/>
          <w:color w:val="000099"/>
        </w:rPr>
        <w:t xml:space="preserve">12 (двенадцать) </w:t>
      </w:r>
      <w:bookmarkStart w:id="4" w:name="_GoBack"/>
      <w:bookmarkEnd w:id="4"/>
      <w:r w:rsidRPr="00EF2FBB">
        <w:rPr>
          <w:rFonts w:ascii="PT Astra Serif" w:hAnsi="PT Astra Serif"/>
          <w:bCs/>
          <w:color w:val="000099"/>
        </w:rPr>
        <w:t>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E9321" w14:textId="77777777" w:rsidR="007779FB" w:rsidRDefault="007779FB">
      <w:r>
        <w:separator/>
      </w:r>
    </w:p>
  </w:endnote>
  <w:endnote w:type="continuationSeparator" w:id="0">
    <w:p w14:paraId="2B0E4778" w14:textId="77777777" w:rsidR="007779FB" w:rsidRDefault="0077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altName w:val=" MS Sans Serif"/>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203"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C7E2E">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E6C61" w14:textId="77777777" w:rsidR="007779FB" w:rsidRDefault="007779FB">
      <w:r>
        <w:separator/>
      </w:r>
    </w:p>
  </w:footnote>
  <w:footnote w:type="continuationSeparator" w:id="0">
    <w:p w14:paraId="6406485F" w14:textId="77777777" w:rsidR="007779FB" w:rsidRDefault="007779FB">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1BEF"/>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0D8B"/>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03D"/>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C7E2E"/>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47E5C"/>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779FB"/>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2C0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19E5"/>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25356-CC87-4189-A4FD-62637B32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18</Pages>
  <Words>9057</Words>
  <Characters>51628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60564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92</cp:revision>
  <cp:lastPrinted>2024-01-24T07:50:00Z</cp:lastPrinted>
  <dcterms:created xsi:type="dcterms:W3CDTF">2022-04-28T12:32:00Z</dcterms:created>
  <dcterms:modified xsi:type="dcterms:W3CDTF">2024-01-24T07:51:00Z</dcterms:modified>
</cp:coreProperties>
</file>